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6000" w:rsidRDefault="00E86000" w:rsidP="00E86000"/>
    <w:p w:rsidR="00E86000" w:rsidRDefault="00E86000" w:rsidP="00E86000">
      <w:pPr>
        <w:pStyle w:val="Heading1"/>
      </w:pPr>
      <w:r>
        <w:lastRenderedPageBreak/>
        <w:t>***</w:t>
      </w:r>
      <w:bookmarkStart w:id="0" w:name="_GoBack"/>
      <w:bookmarkEnd w:id="0"/>
      <w:proofErr w:type="spellStart"/>
      <w:r>
        <w:t>Aff</w:t>
      </w:r>
      <w:proofErr w:type="spellEnd"/>
      <w:r>
        <w:t xml:space="preserve"> Backlines – Freedom Act Affirmative - 2015</w:t>
      </w:r>
    </w:p>
    <w:p w:rsidR="00E86000" w:rsidRDefault="00E86000" w:rsidP="00E86000"/>
    <w:p w:rsidR="00E86000" w:rsidRDefault="00E86000" w:rsidP="00E86000"/>
    <w:p w:rsidR="00E86000" w:rsidRDefault="00E86000" w:rsidP="00E86000">
      <w:pPr>
        <w:ind w:left="720"/>
      </w:pPr>
      <w:r>
        <w:t xml:space="preserve">The purpose of this file is to help you address the </w:t>
      </w:r>
      <w:proofErr w:type="spellStart"/>
      <w:r>
        <w:t>Neg’s</w:t>
      </w:r>
      <w:proofErr w:type="spellEnd"/>
      <w:r>
        <w:t xml:space="preserve"> Case hit versus the various advantages from the Freedom Act 1AC. </w:t>
      </w:r>
    </w:p>
    <w:p w:rsidR="00E86000" w:rsidRDefault="00E86000" w:rsidP="00E86000"/>
    <w:p w:rsidR="00E86000" w:rsidRDefault="00E86000" w:rsidP="00E86000"/>
    <w:p w:rsidR="00E86000" w:rsidRDefault="00E86000" w:rsidP="00E86000">
      <w:pPr>
        <w:pStyle w:val="Heading1"/>
      </w:pPr>
      <w:proofErr w:type="spellStart"/>
      <w:r>
        <w:lastRenderedPageBreak/>
        <w:t>Aff</w:t>
      </w:r>
      <w:proofErr w:type="spellEnd"/>
      <w:r>
        <w:t xml:space="preserve"> </w:t>
      </w:r>
      <w:r>
        <w:t xml:space="preserve">Backlines – Inherency and Solvency </w:t>
      </w:r>
    </w:p>
    <w:p w:rsidR="00E86000" w:rsidRDefault="00E86000" w:rsidP="00E86000"/>
    <w:p w:rsidR="00E86000" w:rsidRDefault="00E86000" w:rsidP="00E86000">
      <w:pPr>
        <w:pStyle w:val="Heading2"/>
      </w:pPr>
      <w:r>
        <w:lastRenderedPageBreak/>
        <w:t>Important Note – Please Read</w:t>
      </w:r>
    </w:p>
    <w:p w:rsidR="00E86000" w:rsidRDefault="00E86000" w:rsidP="00E86000"/>
    <w:p w:rsidR="00E86000" w:rsidRPr="00E86000" w:rsidRDefault="00E86000" w:rsidP="00E86000">
      <w:pPr>
        <w:rPr>
          <w:highlight w:val="yellow"/>
        </w:rPr>
      </w:pPr>
      <w:r w:rsidRPr="00E86000">
        <w:rPr>
          <w:highlight w:val="yellow"/>
        </w:rPr>
        <w:t xml:space="preserve">Apologies to students that already saw the first two pages of this section in the 1AC file from last night. </w:t>
      </w:r>
    </w:p>
    <w:p w:rsidR="00E86000" w:rsidRDefault="00E86000" w:rsidP="00E86000">
      <w:r w:rsidRPr="00E86000">
        <w:rPr>
          <w:highlight w:val="yellow"/>
        </w:rPr>
        <w:t xml:space="preserve">… </w:t>
      </w:r>
      <w:proofErr w:type="gramStart"/>
      <w:r w:rsidRPr="00E86000">
        <w:rPr>
          <w:highlight w:val="yellow"/>
        </w:rPr>
        <w:t>it</w:t>
      </w:r>
      <w:proofErr w:type="gramEnd"/>
      <w:r w:rsidRPr="00E86000">
        <w:rPr>
          <w:highlight w:val="yellow"/>
        </w:rPr>
        <w:t xml:space="preserve"> is duplicative – but it made a lot of sense to me to re-include the glossary here since it’s especially useful for the non-1AC Inherency and Solvency backlines.</w:t>
      </w:r>
      <w:r>
        <w:t xml:space="preserve"> </w:t>
      </w:r>
    </w:p>
    <w:p w:rsidR="00E86000" w:rsidRDefault="00E86000" w:rsidP="00E86000"/>
    <w:p w:rsidR="00E86000" w:rsidRDefault="00E86000" w:rsidP="00E86000"/>
    <w:p w:rsidR="00E86000" w:rsidRDefault="00E86000" w:rsidP="00E86000">
      <w:pPr>
        <w:pStyle w:val="Heading3"/>
      </w:pPr>
      <w:r>
        <w:lastRenderedPageBreak/>
        <w:t>Note to students</w:t>
      </w:r>
    </w:p>
    <w:p w:rsidR="00E86000" w:rsidRDefault="00E86000" w:rsidP="00E86000"/>
    <w:p w:rsidR="00E86000" w:rsidRDefault="00E86000" w:rsidP="00E86000">
      <w:r>
        <w:t>The next page presents a glossary. Glossaries are often important for topic familiarization – but especially so for this year’s topic. Here’s why:</w:t>
      </w:r>
    </w:p>
    <w:p w:rsidR="00E86000" w:rsidRDefault="00E86000" w:rsidP="00E86000">
      <w:r>
        <w:t xml:space="preserve">There are many different ways that the </w:t>
      </w:r>
      <w:proofErr w:type="spellStart"/>
      <w:r>
        <w:t>Aff</w:t>
      </w:r>
      <w:proofErr w:type="spellEnd"/>
      <w:r>
        <w:t xml:space="preserve"> could argue that the current Freedom Act fails. In fact, there are arguably too many. </w:t>
      </w:r>
    </w:p>
    <w:p w:rsidR="00E86000" w:rsidRDefault="00E86000" w:rsidP="00E86000">
      <w:r>
        <w:t xml:space="preserve">In some instances, the author of an article will rattle off four or five different reasons that they feel the current Freedom Act will not work. Then, in another article, a different author may rattle off a different laundry list of five items where three items overlap with evidence you’ve already read – but two items do not. </w:t>
      </w:r>
    </w:p>
    <w:p w:rsidR="00E86000" w:rsidRDefault="00E86000" w:rsidP="00E86000">
      <w:r>
        <w:t>For debaters, this presents three concerns:</w:t>
      </w:r>
    </w:p>
    <w:p w:rsidR="00E86000" w:rsidRDefault="00E86000" w:rsidP="00E86000">
      <w:pPr>
        <w:pStyle w:val="Heading4"/>
      </w:pPr>
      <w:r>
        <w:t>First – unnecessary duplication.</w:t>
      </w:r>
    </w:p>
    <w:p w:rsidR="00E86000" w:rsidRDefault="00E86000" w:rsidP="00E86000">
      <w:r>
        <w:t>The Affirmative doesn’t want to read a 3</w:t>
      </w:r>
      <w:r w:rsidRPr="00736172">
        <w:rPr>
          <w:vertAlign w:val="superscript"/>
        </w:rPr>
        <w:t>rd</w:t>
      </w:r>
      <w:r>
        <w:t xml:space="preserve"> card saying the Freedom Act fails “because it lacks sufficient Pen Register protections”. Once will usually be enough. </w:t>
      </w:r>
    </w:p>
    <w:p w:rsidR="00E86000" w:rsidRDefault="00E86000" w:rsidP="00E86000">
      <w:pPr>
        <w:pStyle w:val="Heading4"/>
      </w:pPr>
      <w:r>
        <w:t>Second – strategic consistency.</w:t>
      </w:r>
    </w:p>
    <w:p w:rsidR="00E86000" w:rsidRDefault="00E86000" w:rsidP="00E86000">
      <w:r>
        <w:t xml:space="preserve">Affirmatives will want to avoid reading inherency cards that say “Freedom Act fails due to lack of Pen Register protections” if the version of the Affirmative plan being read fails to change Pen Register protections. </w:t>
      </w:r>
    </w:p>
    <w:p w:rsidR="00E86000" w:rsidRDefault="00E86000" w:rsidP="00E86000">
      <w:pPr>
        <w:pStyle w:val="Heading4"/>
      </w:pPr>
      <w:r>
        <w:t>Third – confusion.</w:t>
      </w:r>
    </w:p>
    <w:p w:rsidR="00E86000" w:rsidRDefault="00E86000" w:rsidP="00E86000">
      <w:r>
        <w:t xml:space="preserve">Honestly, there are so many laws and investigative tools about privacy that this can all turn into acronym soup. It might be enough for a familiarized Affirmative to digest – but it could be puzzling to an unfamiliar judge or to a new novice on the team. </w:t>
      </w:r>
    </w:p>
    <w:p w:rsidR="00E86000" w:rsidRDefault="00E86000" w:rsidP="00E86000"/>
    <w:p w:rsidR="00E86000" w:rsidRDefault="00E86000" w:rsidP="00E86000">
      <w:r>
        <w:t>Organizationally, I cooked-up with the following solution:</w:t>
      </w:r>
    </w:p>
    <w:p w:rsidR="00E86000" w:rsidRDefault="00E86000" w:rsidP="00E86000">
      <w:r>
        <w:t xml:space="preserve">For each piece of evidence in backline section, I use a set of acronyms in the F6 header (the “block header” – but not in the F7 tag). </w:t>
      </w:r>
    </w:p>
    <w:p w:rsidR="00E86000" w:rsidRDefault="00E86000" w:rsidP="00E86000">
      <w:r>
        <w:t xml:space="preserve">Hopefully, this allows the student quickly differentiate between the different reasons why the Freedom Act fails. But, it should also avoid situations where the student is verbally presenting five confusing acronyms into the tag of a 2AC card. </w:t>
      </w:r>
    </w:p>
    <w:p w:rsidR="00E86000" w:rsidRDefault="00E86000" w:rsidP="00E86000">
      <w:r>
        <w:t xml:space="preserve">In order to understand what each acronym means, I have placed a “Glossary” on the next page. </w:t>
      </w:r>
    </w:p>
    <w:p w:rsidR="00E86000" w:rsidRPr="00D3388E" w:rsidRDefault="00E86000" w:rsidP="00E86000"/>
    <w:p w:rsidR="00E86000" w:rsidRDefault="00E86000" w:rsidP="00E86000">
      <w:pPr>
        <w:pStyle w:val="Heading3"/>
      </w:pPr>
      <w:r>
        <w:lastRenderedPageBreak/>
        <w:t xml:space="preserve">Glossary </w:t>
      </w:r>
    </w:p>
    <w:p w:rsidR="00E86000" w:rsidRDefault="00E86000" w:rsidP="00E86000"/>
    <w:p w:rsidR="00E86000" w:rsidRDefault="00E86000" w:rsidP="00E86000">
      <w:r>
        <w:t>If the F6 block header has one or more of the following acronyms, here is what it referencing:</w:t>
      </w:r>
    </w:p>
    <w:p w:rsidR="00E86000" w:rsidRDefault="00E86000" w:rsidP="00E86000"/>
    <w:p w:rsidR="00E86000" w:rsidRDefault="00E86000" w:rsidP="00E86000">
      <w:r w:rsidRPr="00650F68">
        <w:rPr>
          <w:b/>
        </w:rPr>
        <w:t>The USA FREEDOM ACT</w:t>
      </w:r>
      <w:r>
        <w:t xml:space="preserve"> – A recently passed bill that stands for </w:t>
      </w:r>
      <w:r w:rsidRPr="0050037F">
        <w:rPr>
          <w:i/>
        </w:rPr>
        <w:t>"Uniting and Strengthening America by Fulfilling Rights and Ending Eavesdropping, Dragnet-collection and Online Monitoring Act”</w:t>
      </w:r>
      <w:r>
        <w:t xml:space="preserve">. The Act implemented many reforms – but most prominently it (arguably) ended the ability of federal intelligence agencies to store certain phone data (“phone metadata” – see below). Instead, it required phone companies, not government agencies, to hold on to that data. Federal intelligence agencies can search the phone company records if they granted a warrant authorizing their request. The Affirmative in this packet will argue that current Freedom Act is insufficient and that the original draft of the Freedom Act provided better safeguards. </w:t>
      </w:r>
    </w:p>
    <w:p w:rsidR="00E86000" w:rsidRDefault="00E86000" w:rsidP="00E86000"/>
    <w:p w:rsidR="00E86000" w:rsidRDefault="00E86000" w:rsidP="00E86000">
      <w:r w:rsidRPr="001B1440">
        <w:rPr>
          <w:b/>
        </w:rPr>
        <w:t>The PATRIOT ACT</w:t>
      </w:r>
      <w:r>
        <w:t xml:space="preserve"> – Its official title is the USA PATRIOT Act – an acronym that stands for "</w:t>
      </w:r>
      <w:r w:rsidRPr="0050037F">
        <w:rPr>
          <w:i/>
        </w:rPr>
        <w:t xml:space="preserve">Uniting and Strengthening America by Providing Appropriate Tools Required to </w:t>
      </w:r>
      <w:proofErr w:type="gramStart"/>
      <w:r w:rsidRPr="0050037F">
        <w:rPr>
          <w:i/>
        </w:rPr>
        <w:t>Intercept</w:t>
      </w:r>
      <w:proofErr w:type="gramEnd"/>
      <w:r w:rsidRPr="0050037F">
        <w:rPr>
          <w:i/>
        </w:rPr>
        <w:t xml:space="preserve"> and Obstruct Terrorism Act of 2001"</w:t>
      </w:r>
      <w:r>
        <w:t>. The Patriot Act is an act of Congress that was signed into law by President George W. Bush in October of 2001. It is widely viewed as a reaction to the events of September 11</w:t>
      </w:r>
      <w:r w:rsidRPr="001B1440">
        <w:rPr>
          <w:vertAlign w:val="superscript"/>
        </w:rPr>
        <w:t>th</w:t>
      </w:r>
      <w:r>
        <w:t xml:space="preserve">, 2001. The Patriot Act does many, many things – but, on this topic, it is perhaps most relevant because it increased the authority of intelligence agencies to engage in surveillance. </w:t>
      </w:r>
    </w:p>
    <w:p w:rsidR="00E86000" w:rsidRDefault="00E86000" w:rsidP="00E86000"/>
    <w:p w:rsidR="00E86000" w:rsidRDefault="00E86000" w:rsidP="00E86000">
      <w:r w:rsidRPr="00B927DE">
        <w:rPr>
          <w:b/>
        </w:rPr>
        <w:t>EO</w:t>
      </w:r>
      <w:r>
        <w:rPr>
          <w:b/>
        </w:rPr>
        <w:t xml:space="preserve"> 12333</w:t>
      </w:r>
      <w:r>
        <w:t xml:space="preserve"> – This stands for “Executive Order” 12333. It was signed by President Ronald Reagan and established broad new surveillance authorities for the intelligence community, outside the scope of public law. It was amended three times by President George W. Bush. These cards will argue that the Status Quo fails because EO 12333 creates a loophole permitting excessive surveillance.</w:t>
      </w:r>
    </w:p>
    <w:p w:rsidR="00E86000" w:rsidRDefault="00E86000" w:rsidP="00E86000"/>
    <w:p w:rsidR="00E86000" w:rsidRDefault="00E86000" w:rsidP="00E86000">
      <w:r w:rsidRPr="003B3AC9">
        <w:rPr>
          <w:b/>
        </w:rPr>
        <w:t>FAA</w:t>
      </w:r>
      <w:r>
        <w:rPr>
          <w:b/>
        </w:rPr>
        <w:t xml:space="preserve"> or “FAA-Section 702</w:t>
      </w:r>
      <w:proofErr w:type="gramStart"/>
      <w:r>
        <w:rPr>
          <w:b/>
        </w:rPr>
        <w:t xml:space="preserve">” </w:t>
      </w:r>
      <w:r>
        <w:t xml:space="preserve"> –</w:t>
      </w:r>
      <w:proofErr w:type="gramEnd"/>
      <w:r>
        <w:t xml:space="preserve"> “FAA” stands for the “FISA Amendments Act of 2008”. This an acronym within an acronym. So, a little backstory:</w:t>
      </w:r>
    </w:p>
    <w:p w:rsidR="00E86000" w:rsidRDefault="00E86000" w:rsidP="00E86000">
      <w:pPr>
        <w:pStyle w:val="ListParagraph"/>
        <w:numPr>
          <w:ilvl w:val="1"/>
          <w:numId w:val="12"/>
        </w:numPr>
      </w:pPr>
      <w:r>
        <w:t xml:space="preserve">The F.I.S.A. is an acronym standing for </w:t>
      </w:r>
      <w:r w:rsidRPr="003B3AC9">
        <w:rPr>
          <w:i/>
        </w:rPr>
        <w:t>The Foreign Intelligence Surveillance Act of 1978.</w:t>
      </w:r>
      <w:r>
        <w:t xml:space="preserve"> That act does many things – but is most apt to come-up because it created a separate set of "secret courts" called the “FISC” (Foreign Intelligence Surveillance Courts). Its hearings are closed to the public – but it handles many requests for surveillance warrants from federal law enforcement and intelligence agencies. </w:t>
      </w:r>
    </w:p>
    <w:p w:rsidR="00E86000" w:rsidRDefault="00E86000" w:rsidP="00E86000">
      <w:pPr>
        <w:pStyle w:val="ListParagraph"/>
        <w:numPr>
          <w:ilvl w:val="1"/>
          <w:numId w:val="12"/>
        </w:numPr>
      </w:pPr>
      <w:r>
        <w:t xml:space="preserve">The F.I.S.A. law itself passed in 1978 – but it has often been amended since then. </w:t>
      </w:r>
    </w:p>
    <w:p w:rsidR="00E86000" w:rsidRDefault="00E86000" w:rsidP="00E86000">
      <w:pPr>
        <w:pStyle w:val="ListParagraph"/>
        <w:numPr>
          <w:ilvl w:val="1"/>
          <w:numId w:val="12"/>
        </w:numPr>
      </w:pPr>
      <w:r>
        <w:t xml:space="preserve">One reason that the FAA of 2008 comes up is Section 702 of the FAA. Section 702 authorizes PRISM (explained below). Section 702 is designed to gather intelligence on foreign citizens, but is often accused of gathering intelligence on US citizens. Many argue that because Section 702 is understood to permit gathering information “about” a foreign person, it can be used to gather information regarding US persons. </w:t>
      </w:r>
    </w:p>
    <w:p w:rsidR="00E86000" w:rsidRDefault="00E86000" w:rsidP="00E86000"/>
    <w:p w:rsidR="00E86000" w:rsidRDefault="00E86000" w:rsidP="00E86000">
      <w:r w:rsidRPr="00A11593">
        <w:rPr>
          <w:b/>
        </w:rPr>
        <w:t>Language</w:t>
      </w:r>
      <w:r>
        <w:t xml:space="preserve"> – argues that the Status Quo fails because the language or definitions of current laws are not strict enough. Here, the Affirmative would usually argue that when language has “wiggle room” federal agencies will seek to gain as much intelligence a possible – often at the expense of privacy. The most common example of insufficient language is “SST” – which is explained below.</w:t>
      </w:r>
    </w:p>
    <w:p w:rsidR="00E86000" w:rsidRDefault="00E86000" w:rsidP="00E86000"/>
    <w:p w:rsidR="00E86000" w:rsidRDefault="00E86000" w:rsidP="00E86000">
      <w:r w:rsidRPr="00BA7EE4">
        <w:rPr>
          <w:b/>
        </w:rPr>
        <w:t>Meta-data.</w:t>
      </w:r>
      <w:r>
        <w:t xml:space="preserve"> Metadata is traditionally defined as “data about data.” Translation: The NSA probably isn’t listening to your phone calls or reading your email. Instead, the metadata program </w:t>
      </w:r>
      <w:proofErr w:type="spellStart"/>
      <w:r>
        <w:t>givs</w:t>
      </w:r>
      <w:proofErr w:type="spellEnd"/>
      <w:r>
        <w:t xml:space="preserve"> intelligence access to information about phone calls. That includes the phone numbers of both caller and recipient, the number of any calling cards used, the time and duration of calls and the international mobile subscriber identity (a unique identifier embedded in a phone SIM card) number. Email metadata includes each message’s to, from, cc and timestamp information. It also includes the IP address each email was sent from, which reveals where a computer is located. Status quo metadata programs do not allow the Government to listen in on phone calls or read emails. The information acquired does not include the content of any communications or the identity of any subscriber.</w:t>
      </w:r>
    </w:p>
    <w:p w:rsidR="00E86000" w:rsidRDefault="00E86000" w:rsidP="00E86000"/>
    <w:p w:rsidR="00E86000" w:rsidRDefault="00E86000" w:rsidP="00E86000">
      <w:r w:rsidRPr="00A11593">
        <w:rPr>
          <w:b/>
        </w:rPr>
        <w:t xml:space="preserve">Minimization </w:t>
      </w:r>
      <w:r>
        <w:t xml:space="preserve">– argues that the Status Quo fails because so-called “super-minimization” procedures are not in place. Super-minimization requires intelligence agencies to delete all information gathered on persons that are subsequently determined to have not been relevant to the federal investigation at hand. Absent these super-minimization protections, intelligence agencies could arguably retain that information and use it in different investigations.  </w:t>
      </w:r>
    </w:p>
    <w:p w:rsidR="00E86000" w:rsidRDefault="00E86000" w:rsidP="00E86000"/>
    <w:p w:rsidR="00E86000" w:rsidRDefault="00E86000" w:rsidP="00E86000">
      <w:r w:rsidRPr="00BA7EE4">
        <w:rPr>
          <w:b/>
        </w:rPr>
        <w:t>Multiple Authorities</w:t>
      </w:r>
      <w:r>
        <w:t xml:space="preserve"> - argues that the Status Quo fails because of several different programs that authorize surveillance. These cards are probably best run in conjunction with an Affirmative plan that seeks to ban or eliminate many surveillance programs.</w:t>
      </w:r>
    </w:p>
    <w:p w:rsidR="00E86000" w:rsidRDefault="00E86000" w:rsidP="00E86000"/>
    <w:p w:rsidR="00E86000" w:rsidRDefault="00E86000" w:rsidP="00E86000">
      <w:r w:rsidRPr="009668AC">
        <w:rPr>
          <w:b/>
        </w:rPr>
        <w:t>NSL’s</w:t>
      </w:r>
      <w:r>
        <w:t xml:space="preserve"> - National Security Letters. These cards will argue that the Status Quo fails because the FBI currently has the authority to issue NSL’s. These letters are served on communications service providers (like phone or internet companies) by the FBI to compel provision of communication or Internet activity. An NSL cannot demand the content of a call, but can compel provision of metadata. Recipients of NSLs may be subject to a gag order that forbids them from revealing the letters' existence to the public. No approval from a judge is required for the FBI to issue an NSL, but the recipient of the NSL can still challenge the nondisclosure requirement in federal court. </w:t>
      </w:r>
    </w:p>
    <w:p w:rsidR="00E86000" w:rsidRDefault="00E86000" w:rsidP="00E86000"/>
    <w:p w:rsidR="00E86000" w:rsidRDefault="00E86000" w:rsidP="00E86000">
      <w:r w:rsidRPr="006C776C">
        <w:rPr>
          <w:b/>
        </w:rPr>
        <w:t>Pen Register or Trap and Trace device</w:t>
      </w:r>
      <w:r>
        <w:t xml:space="preserve"> - A device that decodes or records electronic information – like outgoing numbers from a telephone. A “pen register” technically was a device that recorded data from telegraph machines. But the term has survived and applies to modern communication. These cards will </w:t>
      </w:r>
      <w:r>
        <w:lastRenderedPageBreak/>
        <w:t xml:space="preserve">argue that the Status Quo fails because the law provides insufficient protection against bulk collection of data obtained from “Pen Register or Trap and Trace” devices. </w:t>
      </w:r>
    </w:p>
    <w:p w:rsidR="00E86000" w:rsidRDefault="00E86000" w:rsidP="00E86000"/>
    <w:p w:rsidR="00E86000" w:rsidRDefault="00E86000" w:rsidP="00E86000">
      <w:r w:rsidRPr="00B71D08">
        <w:rPr>
          <w:b/>
        </w:rPr>
        <w:t>PRISM</w:t>
      </w:r>
      <w:r>
        <w:t xml:space="preserve"> – PRISM is a US surveillance program under which the National Security Agency (NSA) collects Internet communications from at least nine major US Internet companies. PRISM requests for internet data are authorized under Section 702 of the FISA Amendments Act of 2008 (see FAA or “FAA-Section 702” – above). The program is intended to identity foreign citizens – but the program is often accused of inadvertently gathering intelligence on US citizens. According to The Washington Post, US intelligence analysts search PRISM data using terms intended to identify targets whom the analysts suspect with at least 51 percent confidence to not be U.S. citizen.</w:t>
      </w:r>
    </w:p>
    <w:p w:rsidR="00E86000" w:rsidRDefault="00E86000" w:rsidP="00E86000"/>
    <w:p w:rsidR="00E86000" w:rsidRDefault="00E86000" w:rsidP="00E86000">
      <w:r w:rsidRPr="00B927DE">
        <w:rPr>
          <w:b/>
        </w:rPr>
        <w:t xml:space="preserve">Signal </w:t>
      </w:r>
      <w:proofErr w:type="spellStart"/>
      <w:r w:rsidRPr="00B927DE">
        <w:rPr>
          <w:b/>
        </w:rPr>
        <w:t>Args</w:t>
      </w:r>
      <w:proofErr w:type="spellEnd"/>
      <w:r>
        <w:t xml:space="preserve"> – these cards speak to the image or perception of the law as seen by the US public or foreign countries. </w:t>
      </w:r>
    </w:p>
    <w:p w:rsidR="00E86000" w:rsidRDefault="00E86000" w:rsidP="00E86000"/>
    <w:p w:rsidR="00E86000" w:rsidRDefault="00E86000" w:rsidP="00E86000">
      <w:r w:rsidRPr="003C2AA6">
        <w:rPr>
          <w:b/>
        </w:rPr>
        <w:t>SST</w:t>
      </w:r>
      <w:r>
        <w:t xml:space="preserve"> - “Specific Selector Terms”. These cards will argue that the Status Quo fails because the law allows searches to be conducted with “broad selector terms” – like a zip code, an area code, or the IP address of a web hosting service that hosts thousands of web sites. These broad searches stumble onto much more data. Some privacy advocates want to demand an SST – which would require searches that are much more narrow (i.e. an individual’s name). </w:t>
      </w:r>
    </w:p>
    <w:p w:rsidR="00E86000" w:rsidRPr="00D3388E" w:rsidRDefault="00E86000" w:rsidP="00E86000"/>
    <w:p w:rsidR="00E86000" w:rsidRDefault="00E86000" w:rsidP="00E86000"/>
    <w:p w:rsidR="00E86000" w:rsidRDefault="00E86000" w:rsidP="00E86000">
      <w:pPr>
        <w:pStyle w:val="Heading2"/>
      </w:pPr>
      <w:r>
        <w:lastRenderedPageBreak/>
        <w:t>Inherency + Solvency Distinctions</w:t>
      </w:r>
    </w:p>
    <w:p w:rsidR="00E86000" w:rsidRDefault="00E86000" w:rsidP="00E86000"/>
    <w:p w:rsidR="00E86000" w:rsidRDefault="00E86000" w:rsidP="00E86000">
      <w:pPr>
        <w:pStyle w:val="Heading3"/>
      </w:pPr>
      <w:r>
        <w:lastRenderedPageBreak/>
        <w:t xml:space="preserve">Minimization + Language + FAA + EO + Some Signal </w:t>
      </w:r>
      <w:proofErr w:type="spellStart"/>
      <w:r>
        <w:t>Args</w:t>
      </w:r>
      <w:proofErr w:type="spellEnd"/>
    </w:p>
    <w:p w:rsidR="00E86000" w:rsidRDefault="00E86000" w:rsidP="00E86000"/>
    <w:p w:rsidR="00E86000" w:rsidRDefault="00E86000" w:rsidP="00E86000">
      <w:pPr>
        <w:pStyle w:val="Heading4"/>
      </w:pPr>
      <w:r>
        <w:t xml:space="preserve">(  ) *** USA Freedom Act is insufficient – must send a broader signal opposing mass surveillance. </w:t>
      </w:r>
    </w:p>
    <w:p w:rsidR="00E86000" w:rsidRDefault="00E86000" w:rsidP="00E86000"/>
    <w:p w:rsidR="00E86000" w:rsidRPr="0088063E" w:rsidRDefault="00E86000" w:rsidP="00E86000">
      <w:pPr>
        <w:rPr>
          <w:rStyle w:val="Style13ptBold"/>
        </w:rPr>
      </w:pPr>
      <w:r w:rsidRPr="0088063E">
        <w:rPr>
          <w:rStyle w:val="Style13ptBold"/>
        </w:rPr>
        <w:t>Toomey ‘15</w:t>
      </w:r>
    </w:p>
    <w:p w:rsidR="00E86000" w:rsidRPr="0088063E" w:rsidRDefault="00E86000" w:rsidP="00E86000">
      <w:pPr>
        <w:rPr>
          <w:sz w:val="18"/>
          <w:szCs w:val="18"/>
        </w:rPr>
      </w:pPr>
      <w:r w:rsidRPr="0088063E">
        <w:rPr>
          <w:sz w:val="18"/>
          <w:szCs w:val="18"/>
        </w:rPr>
        <w:t xml:space="preserve">(et al; Patrick C. Toomey is a staff attorney in the ACLU’s National Security Project, where he works on issues related to electronic surveillance, national security prosecutions, whistle-blowing, and racial profiling. Mr. Toomey is a graduate of Harvard College and Yale Law School. After graduating from law school, he served as a law clerk to the Hon. Nancy </w:t>
      </w:r>
      <w:proofErr w:type="spellStart"/>
      <w:r w:rsidRPr="0088063E">
        <w:rPr>
          <w:sz w:val="18"/>
          <w:szCs w:val="18"/>
        </w:rPr>
        <w:t>Gertner</w:t>
      </w:r>
      <w:proofErr w:type="spellEnd"/>
      <w:r w:rsidRPr="0088063E">
        <w:rPr>
          <w:sz w:val="18"/>
          <w:szCs w:val="18"/>
        </w:rPr>
        <w:t xml:space="preserve">, United States District Judge for the District of Massachusetts, and to the Hon. Barrington D. Parker, United States circuit judge for the Second Circuit Court of Appeals. “Flip the Patriot Act’s Kill Switch” – </w:t>
      </w:r>
      <w:r w:rsidRPr="0088063E">
        <w:rPr>
          <w:sz w:val="18"/>
          <w:szCs w:val="18"/>
          <w:u w:val="single"/>
        </w:rPr>
        <w:t>Slate</w:t>
      </w:r>
      <w:r w:rsidRPr="0088063E">
        <w:rPr>
          <w:sz w:val="18"/>
          <w:szCs w:val="18"/>
        </w:rPr>
        <w:t xml:space="preserve"> – May 5</w:t>
      </w:r>
      <w:r w:rsidRPr="0088063E">
        <w:rPr>
          <w:sz w:val="18"/>
          <w:szCs w:val="18"/>
          <w:vertAlign w:val="superscript"/>
        </w:rPr>
        <w:t>th</w:t>
      </w:r>
      <w:r w:rsidRPr="0088063E">
        <w:rPr>
          <w:sz w:val="18"/>
          <w:szCs w:val="18"/>
        </w:rPr>
        <w:t xml:space="preserve"> - http://www.slate.com/articles/news_and_politics/politics/2015/05/patriot_act_s_section_215_should_expire_why_we_should_let_the_law_s_wor</w:t>
      </w:r>
      <w:r>
        <w:rPr>
          <w:sz w:val="18"/>
          <w:szCs w:val="18"/>
        </w:rPr>
        <w:t>st.html?wpsrc=sh_all_tab_tw_bot)</w:t>
      </w:r>
    </w:p>
    <w:p w:rsidR="00E86000" w:rsidRPr="00D24493" w:rsidRDefault="00E86000" w:rsidP="00E86000">
      <w:pPr>
        <w:rPr>
          <w:rStyle w:val="StyleUnderline"/>
        </w:rPr>
      </w:pPr>
      <w:r w:rsidRPr="00D24493">
        <w:rPr>
          <w:sz w:val="14"/>
        </w:rPr>
        <w:t xml:space="preserve">The more compelling argument against allowing Section 215 to sunset comes from those who believe that </w:t>
      </w:r>
      <w:r w:rsidRPr="00530FA2">
        <w:rPr>
          <w:rStyle w:val="StyleUnderline"/>
          <w:highlight w:val="magenta"/>
        </w:rPr>
        <w:t>Congress should leverage the opportunity</w:t>
      </w:r>
      <w:r w:rsidRPr="00D24493">
        <w:rPr>
          <w:sz w:val="14"/>
        </w:rPr>
        <w:t xml:space="preserve"> presented by the scheduled sunset </w:t>
      </w:r>
      <w:r w:rsidRPr="00530FA2">
        <w:rPr>
          <w:rStyle w:val="StyleUnderline"/>
          <w:highlight w:val="magenta"/>
        </w:rPr>
        <w:t>to enact a broad reform package.</w:t>
      </w:r>
      <w:r w:rsidRPr="00D24493">
        <w:rPr>
          <w:sz w:val="14"/>
        </w:rPr>
        <w:t xml:space="preserve"> But while </w:t>
      </w:r>
      <w:r w:rsidRPr="00AC1142">
        <w:rPr>
          <w:rStyle w:val="StyleUnderline"/>
        </w:rPr>
        <w:t>the proposed</w:t>
      </w:r>
      <w:r w:rsidRPr="00D24493">
        <w:rPr>
          <w:sz w:val="14"/>
        </w:rPr>
        <w:t xml:space="preserve"> bill—</w:t>
      </w:r>
      <w:r w:rsidRPr="00530FA2">
        <w:rPr>
          <w:rStyle w:val="Emphasis"/>
          <w:highlight w:val="magenta"/>
        </w:rPr>
        <w:t xml:space="preserve">the </w:t>
      </w:r>
      <w:r w:rsidRPr="009B3309">
        <w:rPr>
          <w:rStyle w:val="Emphasis"/>
        </w:rPr>
        <w:t xml:space="preserve">USA </w:t>
      </w:r>
      <w:r w:rsidRPr="00530FA2">
        <w:rPr>
          <w:rStyle w:val="Emphasis"/>
          <w:highlight w:val="magenta"/>
        </w:rPr>
        <w:t>Freedom Act</w:t>
      </w:r>
      <w:r w:rsidRPr="00D24493">
        <w:rPr>
          <w:sz w:val="14"/>
        </w:rPr>
        <w:t xml:space="preserve">—includes worthwhile elements, it </w:t>
      </w:r>
      <w:r w:rsidRPr="00530FA2">
        <w:rPr>
          <w:rStyle w:val="Emphasis"/>
          <w:highlight w:val="magenta"/>
        </w:rPr>
        <w:t>doesn’t go nearly far enough.</w:t>
      </w:r>
      <w:r w:rsidRPr="00424AEE">
        <w:rPr>
          <w:rStyle w:val="Emphasis"/>
        </w:rPr>
        <w:t xml:space="preserve"> </w:t>
      </w:r>
      <w:r w:rsidRPr="00D24493">
        <w:rPr>
          <w:sz w:val="14"/>
        </w:rPr>
        <w:t xml:space="preserve">(The American Civil Liberties Union neither supports nor opposes it.) </w:t>
      </w:r>
      <w:r w:rsidRPr="00530FA2">
        <w:rPr>
          <w:rStyle w:val="StyleUnderline"/>
          <w:highlight w:val="magenta"/>
        </w:rPr>
        <w:t>It would allow the government to continue storing innocent people’s records in vast intelligence databases.</w:t>
      </w:r>
      <w:r w:rsidRPr="00D24493">
        <w:rPr>
          <w:sz w:val="14"/>
        </w:rPr>
        <w:t xml:space="preserve"> It would require the government to be more transparent about its use of some surveillance authorities, but it would allow the FBI to keep secret some of the information the public needs most. And </w:t>
      </w:r>
      <w:r w:rsidRPr="00530FA2">
        <w:rPr>
          <w:rStyle w:val="StyleUnderline"/>
          <w:highlight w:val="magenta"/>
        </w:rPr>
        <w:t>while it would end the bulk collection of call records</w:t>
      </w:r>
      <w:r w:rsidRPr="00D24493">
        <w:rPr>
          <w:sz w:val="14"/>
        </w:rPr>
        <w:t xml:space="preserve"> under Section 215, </w:t>
      </w:r>
      <w:r w:rsidRPr="00530FA2">
        <w:rPr>
          <w:rStyle w:val="Emphasis"/>
          <w:highlight w:val="magenta"/>
        </w:rPr>
        <w:t>it would leave the government with the authority to engage in the broad collection of other kinds of sensitive records.</w:t>
      </w:r>
      <w:r>
        <w:rPr>
          <w:rStyle w:val="Emphasis"/>
        </w:rPr>
        <w:t xml:space="preserve"> </w:t>
      </w:r>
      <w:r w:rsidRPr="00D24493">
        <w:rPr>
          <w:sz w:val="14"/>
        </w:rPr>
        <w:t xml:space="preserve">We appreciate the work of the </w:t>
      </w:r>
      <w:r w:rsidRPr="00530FA2">
        <w:rPr>
          <w:rStyle w:val="StyleUnderline"/>
          <w:highlight w:val="magenta"/>
        </w:rPr>
        <w:t>legislators</w:t>
      </w:r>
      <w:r w:rsidRPr="00D24493">
        <w:rPr>
          <w:rStyle w:val="StyleUnderline"/>
        </w:rPr>
        <w:t xml:space="preserve"> </w:t>
      </w:r>
      <w:r w:rsidRPr="00D24493">
        <w:rPr>
          <w:sz w:val="14"/>
        </w:rPr>
        <w:t xml:space="preserve">who are </w:t>
      </w:r>
      <w:r w:rsidRPr="00530FA2">
        <w:rPr>
          <w:rStyle w:val="StyleUnderline"/>
          <w:highlight w:val="magenta"/>
        </w:rPr>
        <w:t>championing the bill</w:t>
      </w:r>
      <w:r w:rsidRPr="00D24493">
        <w:rPr>
          <w:sz w:val="14"/>
        </w:rPr>
        <w:t xml:space="preserve">—Sens. Patrick Leahy and Ron Wyden and Reps. John Conyers and Jim Sensenbrenner, in particular, deserve credit for their tireless work in the service of surveillance reform—but they have </w:t>
      </w:r>
      <w:r w:rsidRPr="00530FA2">
        <w:rPr>
          <w:rStyle w:val="StyleUnderline"/>
          <w:highlight w:val="magenta"/>
        </w:rPr>
        <w:t>had to make deep concessions</w:t>
      </w:r>
      <w:r w:rsidRPr="00D24493">
        <w:rPr>
          <w:sz w:val="14"/>
        </w:rPr>
        <w:t xml:space="preserve"> to the intelligence community in order to win its support. We can’t help but worry </w:t>
      </w:r>
      <w:r w:rsidRPr="00530FA2">
        <w:rPr>
          <w:rStyle w:val="StyleUnderline"/>
          <w:highlight w:val="magenta"/>
        </w:rPr>
        <w:t xml:space="preserve">that the vague language in the bill’s key provisions will provide </w:t>
      </w:r>
      <w:r w:rsidRPr="00530FA2">
        <w:rPr>
          <w:rStyle w:val="Emphasis"/>
          <w:highlight w:val="magenta"/>
        </w:rPr>
        <w:t>a new lease on life</w:t>
      </w:r>
      <w:r w:rsidRPr="00530FA2">
        <w:rPr>
          <w:rStyle w:val="StyleUnderline"/>
          <w:highlight w:val="magenta"/>
        </w:rPr>
        <w:t xml:space="preserve"> to surveillance programs</w:t>
      </w:r>
      <w:r w:rsidRPr="00D24493">
        <w:rPr>
          <w:sz w:val="14"/>
        </w:rPr>
        <w:t xml:space="preserve"> that haven’t yet been—and may never be—disclosed to the public. </w:t>
      </w:r>
      <w:r w:rsidRPr="00530FA2">
        <w:rPr>
          <w:rStyle w:val="StyleUnderline"/>
          <w:highlight w:val="magenta"/>
        </w:rPr>
        <w:t>We can’t</w:t>
      </w:r>
      <w:r w:rsidRPr="00D24493">
        <w:rPr>
          <w:rStyle w:val="StyleUnderline"/>
        </w:rPr>
        <w:t xml:space="preserve"> afford </w:t>
      </w:r>
      <w:r w:rsidRPr="00530FA2">
        <w:rPr>
          <w:rStyle w:val="StyleUnderline"/>
          <w:highlight w:val="magenta"/>
        </w:rPr>
        <w:t>to squander the opportunity</w:t>
      </w:r>
      <w:r w:rsidRPr="00D24493">
        <w:rPr>
          <w:sz w:val="14"/>
        </w:rPr>
        <w:t xml:space="preserve"> that the scheduled sunset of Section 215 affords. Thanks </w:t>
      </w:r>
      <w:r w:rsidRPr="00530FA2">
        <w:rPr>
          <w:rStyle w:val="StyleUnderline"/>
          <w:highlight w:val="magenta"/>
        </w:rPr>
        <w:t>to</w:t>
      </w:r>
      <w:r w:rsidRPr="00D24493">
        <w:rPr>
          <w:rStyle w:val="StyleUnderline"/>
        </w:rPr>
        <w:t xml:space="preserve"> </w:t>
      </w:r>
      <w:r w:rsidRPr="00D24493">
        <w:rPr>
          <w:sz w:val="14"/>
        </w:rPr>
        <w:t xml:space="preserve">Snowden, Americans now know that the government’s surveillance activities are far more extensive than is defensible in a free society. The current debate in Congress reflects a growing bipartisan consensus that reform is urgently needed. Unless Congress can </w:t>
      </w:r>
      <w:r w:rsidRPr="00530FA2">
        <w:rPr>
          <w:rStyle w:val="StyleUnderline"/>
          <w:highlight w:val="magenta"/>
        </w:rPr>
        <w:t xml:space="preserve">coalesce around </w:t>
      </w:r>
      <w:r w:rsidRPr="00530FA2">
        <w:rPr>
          <w:rStyle w:val="Emphasis"/>
          <w:highlight w:val="magenta"/>
        </w:rPr>
        <w:t>much broader reforms than are on the table right now</w:t>
      </w:r>
      <w:r w:rsidRPr="00D24493">
        <w:rPr>
          <w:sz w:val="14"/>
        </w:rPr>
        <w:t xml:space="preserve">, the best way to begin the reform effort is by letting Section 215 expire. Letting the provision die wouldn’t itself accomplish all of the changes that are necessary—not even close. But it would be a first step toward the kind of </w:t>
      </w:r>
      <w:r w:rsidRPr="00530FA2">
        <w:rPr>
          <w:rStyle w:val="StyleUnderline"/>
          <w:highlight w:val="magenta"/>
        </w:rPr>
        <w:t>systemic reform</w:t>
      </w:r>
      <w:r w:rsidRPr="00D24493">
        <w:rPr>
          <w:rStyle w:val="StyleUnderline"/>
        </w:rPr>
        <w:t xml:space="preserve"> </w:t>
      </w:r>
      <w:r w:rsidRPr="00D24493">
        <w:rPr>
          <w:sz w:val="14"/>
        </w:rPr>
        <w:t xml:space="preserve">we desperately need, and it </w:t>
      </w:r>
      <w:r w:rsidRPr="00530FA2">
        <w:rPr>
          <w:rStyle w:val="Emphasis"/>
          <w:highlight w:val="magenta"/>
        </w:rPr>
        <w:t>would send an important</w:t>
      </w:r>
      <w:r w:rsidRPr="00D24493">
        <w:rPr>
          <w:sz w:val="14"/>
        </w:rPr>
        <w:t xml:space="preserve"> and overdue </w:t>
      </w:r>
      <w:r w:rsidRPr="00530FA2">
        <w:rPr>
          <w:rStyle w:val="Emphasis"/>
          <w:highlight w:val="magenta"/>
        </w:rPr>
        <w:t>message</w:t>
      </w:r>
      <w:r w:rsidRPr="00D24493">
        <w:rPr>
          <w:sz w:val="14"/>
        </w:rPr>
        <w:t xml:space="preserve"> </w:t>
      </w:r>
      <w:r w:rsidRPr="00530FA2">
        <w:rPr>
          <w:rStyle w:val="StyleUnderline"/>
          <w:highlight w:val="magenta"/>
        </w:rPr>
        <w:t>that the era of unchecked government surveillance</w:t>
      </w:r>
      <w:r w:rsidRPr="00D24493">
        <w:rPr>
          <w:sz w:val="14"/>
        </w:rPr>
        <w:t>—the era of the Patriot Act—</w:t>
      </w:r>
      <w:r w:rsidRPr="00530FA2">
        <w:rPr>
          <w:rStyle w:val="StyleUnderline"/>
          <w:highlight w:val="magenta"/>
        </w:rPr>
        <w:t>is at long last</w:t>
      </w:r>
      <w:r w:rsidRPr="00530FA2">
        <w:rPr>
          <w:rStyle w:val="Emphasis"/>
          <w:highlight w:val="magenta"/>
        </w:rPr>
        <w:t xml:space="preserve"> coming to an end.</w:t>
      </w:r>
    </w:p>
    <w:p w:rsidR="00E86000" w:rsidRDefault="00E86000" w:rsidP="00E86000"/>
    <w:p w:rsidR="00E86000" w:rsidRDefault="00E86000" w:rsidP="00E86000">
      <w:pPr>
        <w:pStyle w:val="Heading3"/>
      </w:pPr>
      <w:r>
        <w:lastRenderedPageBreak/>
        <w:t xml:space="preserve">Metadata + Minimization + Language + Multiple Authorities + signal arguments </w:t>
      </w:r>
    </w:p>
    <w:p w:rsidR="00E86000" w:rsidRDefault="00E86000" w:rsidP="00E86000">
      <w:pPr>
        <w:pStyle w:val="Heading4"/>
      </w:pPr>
      <w:r>
        <w:t xml:space="preserve">**Current Freedom Act is not perceived as a strong privacy protection. Original protections are a better option. </w:t>
      </w:r>
    </w:p>
    <w:p w:rsidR="00E86000" w:rsidRPr="0099731D" w:rsidRDefault="00E86000" w:rsidP="00E86000">
      <w:pPr>
        <w:rPr>
          <w:rStyle w:val="Style13ptBold"/>
        </w:rPr>
      </w:pPr>
      <w:proofErr w:type="spellStart"/>
      <w:r w:rsidRPr="0099731D">
        <w:rPr>
          <w:rStyle w:val="Style13ptBold"/>
        </w:rPr>
        <w:t>Shackford</w:t>
      </w:r>
      <w:proofErr w:type="spellEnd"/>
      <w:r w:rsidRPr="0099731D">
        <w:rPr>
          <w:rStyle w:val="Style13ptBold"/>
        </w:rPr>
        <w:t xml:space="preserve"> ‘15</w:t>
      </w:r>
    </w:p>
    <w:p w:rsidR="00E86000" w:rsidRPr="0099731D" w:rsidRDefault="00E86000" w:rsidP="00E86000">
      <w:pPr>
        <w:rPr>
          <w:sz w:val="18"/>
          <w:szCs w:val="18"/>
        </w:rPr>
      </w:pPr>
      <w:r w:rsidRPr="0099731D">
        <w:rPr>
          <w:sz w:val="18"/>
          <w:szCs w:val="18"/>
        </w:rPr>
        <w:t xml:space="preserve">Scott </w:t>
      </w:r>
      <w:proofErr w:type="spellStart"/>
      <w:r w:rsidRPr="0099731D">
        <w:rPr>
          <w:sz w:val="18"/>
          <w:szCs w:val="18"/>
        </w:rPr>
        <w:t>Shackford</w:t>
      </w:r>
      <w:proofErr w:type="spellEnd"/>
      <w:r w:rsidRPr="0099731D">
        <w:rPr>
          <w:sz w:val="18"/>
          <w:szCs w:val="18"/>
        </w:rPr>
        <w:t xml:space="preserve"> is an associate editor at Reason</w:t>
      </w:r>
      <w:r>
        <w:rPr>
          <w:sz w:val="18"/>
          <w:szCs w:val="18"/>
        </w:rPr>
        <w:t xml:space="preserve">. This article is internally quoting Mark </w:t>
      </w:r>
      <w:proofErr w:type="spellStart"/>
      <w:r>
        <w:rPr>
          <w:sz w:val="18"/>
          <w:szCs w:val="18"/>
        </w:rPr>
        <w:t>Jaycox</w:t>
      </w:r>
      <w:proofErr w:type="spellEnd"/>
      <w:r>
        <w:rPr>
          <w:sz w:val="18"/>
          <w:szCs w:val="18"/>
        </w:rPr>
        <w:t xml:space="preserve">, a legislative analyst for the Electronic Frontier Foundation  </w:t>
      </w:r>
      <w:r w:rsidRPr="0099731D">
        <w:rPr>
          <w:sz w:val="18"/>
          <w:szCs w:val="18"/>
        </w:rPr>
        <w:t xml:space="preserve"> - “Is the USA Freedom Act the Best We Can Expect Right Now?” - Reason - 5/20 http://reason.com/blog/2015/05/20/is-the-usa-freedom-act-the-best-we-can-e</w:t>
      </w:r>
    </w:p>
    <w:p w:rsidR="00E86000" w:rsidRDefault="00E86000" w:rsidP="00E86000">
      <w:pPr>
        <w:rPr>
          <w:sz w:val="12"/>
        </w:rPr>
      </w:pPr>
      <w:r w:rsidRPr="006E0D75">
        <w:rPr>
          <w:sz w:val="12"/>
        </w:rPr>
        <w:t xml:space="preserve">It doesn't appear to be easy to support </w:t>
      </w:r>
      <w:r w:rsidRPr="0099731D">
        <w:rPr>
          <w:rStyle w:val="StyleUnderline"/>
        </w:rPr>
        <w:t xml:space="preserve">the USA Freedom </w:t>
      </w:r>
      <w:r w:rsidRPr="006E0D75">
        <w:rPr>
          <w:sz w:val="12"/>
        </w:rPr>
        <w:t xml:space="preserve">Act. The </w:t>
      </w:r>
      <w:r w:rsidRPr="0099731D">
        <w:rPr>
          <w:rStyle w:val="StyleUnderline"/>
        </w:rPr>
        <w:t>Act's full real name is the "</w:t>
      </w:r>
      <w:r w:rsidRPr="0099731D">
        <w:rPr>
          <w:rStyle w:val="Emphasis"/>
        </w:rPr>
        <w:t>Uniting and Strengthening America by Fulfilling Rights and Ending Eavesdropping, Dragnet-Collection, and Online Monitoring Act."</w:t>
      </w:r>
      <w:r w:rsidRPr="006E0D75">
        <w:rPr>
          <w:sz w:val="12"/>
        </w:rPr>
        <w:t xml:space="preserve"> Knowing the full name of the act helps explain why privacy supporters aren't shouting from the rafters over the legislation, even if they are supporting it. As is the case with many other bills with elaborate names, the USA Freedom Act doesn't actually do what its name states. </w:t>
      </w:r>
      <w:r w:rsidRPr="00530FA2">
        <w:rPr>
          <w:rStyle w:val="StyleUnderline"/>
          <w:highlight w:val="magenta"/>
        </w:rPr>
        <w:t xml:space="preserve">The </w:t>
      </w:r>
      <w:r w:rsidRPr="00B57AA0">
        <w:rPr>
          <w:rStyle w:val="StyleUnderline"/>
        </w:rPr>
        <w:t xml:space="preserve">USA </w:t>
      </w:r>
      <w:r w:rsidRPr="00530FA2">
        <w:rPr>
          <w:rStyle w:val="StyleUnderline"/>
          <w:highlight w:val="magenta"/>
        </w:rPr>
        <w:t>Freedom Act</w:t>
      </w:r>
      <w:r w:rsidRPr="006E0D75">
        <w:rPr>
          <w:sz w:val="12"/>
        </w:rPr>
        <w:t xml:space="preserve"> (H.R. 2048) </w:t>
      </w:r>
      <w:r w:rsidRPr="00530FA2">
        <w:rPr>
          <w:rStyle w:val="StyleUnderline"/>
          <w:highlight w:val="magenta"/>
        </w:rPr>
        <w:t>is Congress' response to the</w:t>
      </w:r>
      <w:r w:rsidRPr="006E0D75">
        <w:rPr>
          <w:sz w:val="12"/>
        </w:rPr>
        <w:t xml:space="preserve"> public </w:t>
      </w:r>
      <w:r w:rsidRPr="00530FA2">
        <w:rPr>
          <w:rStyle w:val="StyleUnderline"/>
          <w:highlight w:val="magenta"/>
        </w:rPr>
        <w:t>revelation</w:t>
      </w:r>
      <w:r w:rsidRPr="006E0D75">
        <w:rPr>
          <w:sz w:val="12"/>
        </w:rPr>
        <w:t xml:space="preserve"> and the following outrage </w:t>
      </w:r>
      <w:r w:rsidRPr="00530FA2">
        <w:rPr>
          <w:rStyle w:val="StyleUnderline"/>
          <w:highlight w:val="magenta"/>
        </w:rPr>
        <w:t xml:space="preserve">that the </w:t>
      </w:r>
      <w:r w:rsidRPr="0099731D">
        <w:rPr>
          <w:rStyle w:val="StyleUnderline"/>
        </w:rPr>
        <w:t xml:space="preserve">National Security Agency </w:t>
      </w:r>
      <w:r w:rsidRPr="00530FA2">
        <w:rPr>
          <w:rStyle w:val="StyleUnderline"/>
          <w:highlight w:val="magenta"/>
        </w:rPr>
        <w:t>(</w:t>
      </w:r>
      <w:r w:rsidRPr="00530FA2">
        <w:rPr>
          <w:rStyle w:val="Emphasis"/>
          <w:highlight w:val="magenta"/>
        </w:rPr>
        <w:t>NSA</w:t>
      </w:r>
      <w:r w:rsidRPr="00530FA2">
        <w:rPr>
          <w:rStyle w:val="StyleUnderline"/>
          <w:highlight w:val="magenta"/>
        </w:rPr>
        <w:t>)</w:t>
      </w:r>
      <w:r w:rsidRPr="006E0D75">
        <w:rPr>
          <w:sz w:val="12"/>
        </w:rPr>
        <w:t xml:space="preserve"> </w:t>
      </w:r>
      <w:r w:rsidRPr="00530FA2">
        <w:rPr>
          <w:rStyle w:val="StyleUnderline"/>
          <w:highlight w:val="magenta"/>
        </w:rPr>
        <w:t>has been</w:t>
      </w:r>
      <w:r w:rsidRPr="006E0D75">
        <w:rPr>
          <w:sz w:val="12"/>
        </w:rPr>
        <w:t xml:space="preserve"> for </w:t>
      </w:r>
      <w:proofErr w:type="gramStart"/>
      <w:r w:rsidRPr="006E0D75">
        <w:rPr>
          <w:sz w:val="12"/>
        </w:rPr>
        <w:t>years</w:t>
      </w:r>
      <w:proofErr w:type="gramEnd"/>
      <w:r w:rsidRPr="006E0D75">
        <w:rPr>
          <w:sz w:val="12"/>
        </w:rPr>
        <w:t xml:space="preserve"> secretly </w:t>
      </w:r>
      <w:r w:rsidRPr="00530FA2">
        <w:rPr>
          <w:rStyle w:val="StyleUnderline"/>
          <w:highlight w:val="magenta"/>
        </w:rPr>
        <w:t>collecting</w:t>
      </w:r>
      <w:r w:rsidRPr="006E0D75">
        <w:rPr>
          <w:sz w:val="12"/>
        </w:rPr>
        <w:t xml:space="preserve"> mass amounts of domestic </w:t>
      </w:r>
      <w:r w:rsidRPr="00530FA2">
        <w:rPr>
          <w:rStyle w:val="StyleUnderline"/>
          <w:highlight w:val="magenta"/>
        </w:rPr>
        <w:t>metadata</w:t>
      </w:r>
      <w:r w:rsidRPr="006E0D75">
        <w:rPr>
          <w:sz w:val="12"/>
        </w:rPr>
        <w:t xml:space="preserve"> from virtually all Americans as part of its goal of sniffing out terrorists. It has been doing so </w:t>
      </w:r>
      <w:r w:rsidRPr="00530FA2">
        <w:rPr>
          <w:rStyle w:val="StyleUnderline"/>
          <w:highlight w:val="magenta"/>
        </w:rPr>
        <w:t>under</w:t>
      </w:r>
      <w:r w:rsidRPr="006E0D75">
        <w:rPr>
          <w:sz w:val="12"/>
        </w:rPr>
        <w:t xml:space="preserve"> the aegis of </w:t>
      </w:r>
      <w:r w:rsidRPr="00530FA2">
        <w:rPr>
          <w:rStyle w:val="StyleUnderline"/>
          <w:highlight w:val="magenta"/>
        </w:rPr>
        <w:t>Section 215</w:t>
      </w:r>
      <w:r w:rsidRPr="006E0D75">
        <w:rPr>
          <w:sz w:val="12"/>
        </w:rPr>
        <w:t xml:space="preserve"> </w:t>
      </w:r>
      <w:r w:rsidRPr="0099731D">
        <w:rPr>
          <w:rStyle w:val="StyleUnderline"/>
        </w:rPr>
        <w:t>of the PATRIOT Act</w:t>
      </w:r>
      <w:r w:rsidRPr="006E0D75">
        <w:rPr>
          <w:sz w:val="12"/>
        </w:rPr>
        <w:t xml:space="preserve">, which allows the NSA and FBI to collect all sorts of data and records that are relevant to an ongoing investigation. But the NSA and the Foreign Intelligence Surveillance (FISA) Court that oversaw approval of records collection requests took a very, very wide view of what was "relevant," and that included, among other things, the phone records of every single American. There was an awareness among privacy experts that this was happening, but because the entire process was classified, the ability for anybody, even members of Congress, to do much about it was limited. Then Edward Snowden came around and released information showing how remarkably expansive the NSA surveillance actually was. This all came as a surprise to Rep. James Sensenbrenner (R-Wis.), who introduced the PATRIOT Act in 2001. He said it was never his intent to authorize mass collection of the data of Americans in the first place. </w:t>
      </w:r>
      <w:r w:rsidRPr="0099731D">
        <w:rPr>
          <w:rStyle w:val="StyleUnderline"/>
        </w:rPr>
        <w:t>The USA Freedom Act</w:t>
      </w:r>
      <w:r w:rsidRPr="006E0D75">
        <w:rPr>
          <w:sz w:val="12"/>
        </w:rPr>
        <w:t xml:space="preserve">, which Sensenbrenner has also sponsored, </w:t>
      </w:r>
      <w:r w:rsidRPr="0099731D">
        <w:rPr>
          <w:rStyle w:val="StyleUnderline"/>
        </w:rPr>
        <w:t>is intended to reform these procedures.</w:t>
      </w:r>
      <w:r>
        <w:rPr>
          <w:rStyle w:val="StyleUnderline"/>
        </w:rPr>
        <w:t xml:space="preserve"> </w:t>
      </w:r>
      <w:r w:rsidRPr="006E0D75">
        <w:rPr>
          <w:sz w:val="12"/>
        </w:rPr>
        <w:t xml:space="preserve">But </w:t>
      </w:r>
      <w:r w:rsidRPr="00530FA2">
        <w:rPr>
          <w:rStyle w:val="StyleUnderline"/>
          <w:highlight w:val="magenta"/>
        </w:rPr>
        <w:t>what</w:t>
      </w:r>
      <w:r w:rsidRPr="006E0D75">
        <w:rPr>
          <w:sz w:val="12"/>
        </w:rPr>
        <w:t xml:space="preserve"> </w:t>
      </w:r>
      <w:r w:rsidRPr="00E25F66">
        <w:rPr>
          <w:rStyle w:val="StyleUnderline"/>
        </w:rPr>
        <w:t xml:space="preserve">the USA </w:t>
      </w:r>
      <w:r w:rsidRPr="00530FA2">
        <w:rPr>
          <w:rStyle w:val="StyleUnderline"/>
          <w:highlight w:val="magenta"/>
        </w:rPr>
        <w:t>Freedom Act</w:t>
      </w:r>
      <w:r w:rsidRPr="006E0D75">
        <w:rPr>
          <w:sz w:val="12"/>
        </w:rPr>
        <w:t xml:space="preserve"> </w:t>
      </w:r>
      <w:r w:rsidRPr="00530FA2">
        <w:rPr>
          <w:rStyle w:val="StyleUnderline"/>
          <w:highlight w:val="magenta"/>
        </w:rPr>
        <w:t>actually does is</w:t>
      </w:r>
      <w:r w:rsidRPr="006E0D75">
        <w:rPr>
          <w:sz w:val="12"/>
        </w:rPr>
        <w:t xml:space="preserve"> fairly </w:t>
      </w:r>
      <w:r w:rsidRPr="00530FA2">
        <w:rPr>
          <w:rStyle w:val="Emphasis"/>
          <w:highlight w:val="magenta"/>
        </w:rPr>
        <w:t>modest</w:t>
      </w:r>
      <w:r w:rsidRPr="0099731D">
        <w:rPr>
          <w:rStyle w:val="StyleUnderline"/>
        </w:rPr>
        <w:t xml:space="preserve"> compared to the amount of surveillance authority </w:t>
      </w:r>
      <w:r w:rsidRPr="006E0D75">
        <w:rPr>
          <w:sz w:val="12"/>
        </w:rPr>
        <w:t xml:space="preserve">the </w:t>
      </w:r>
      <w:r w:rsidRPr="0099731D">
        <w:rPr>
          <w:rStyle w:val="StyleUnderline"/>
        </w:rPr>
        <w:t>NSA</w:t>
      </w:r>
      <w:r w:rsidRPr="006E0D75">
        <w:rPr>
          <w:sz w:val="12"/>
        </w:rPr>
        <w:t xml:space="preserve"> had </w:t>
      </w:r>
      <w:r w:rsidRPr="0099731D">
        <w:rPr>
          <w:rStyle w:val="StyleUnderline"/>
        </w:rPr>
        <w:t>claimed</w:t>
      </w:r>
      <w:r w:rsidRPr="006E0D75">
        <w:rPr>
          <w:sz w:val="12"/>
        </w:rPr>
        <w:t xml:space="preserve"> for itself. </w:t>
      </w:r>
      <w:r w:rsidRPr="00530FA2">
        <w:rPr>
          <w:rStyle w:val="StyleUnderline"/>
          <w:highlight w:val="magenta"/>
        </w:rPr>
        <w:t>It will end</w:t>
      </w:r>
      <w:r w:rsidRPr="006E0D75">
        <w:rPr>
          <w:sz w:val="12"/>
        </w:rPr>
        <w:t xml:space="preserve"> the </w:t>
      </w:r>
      <w:r w:rsidRPr="0099731D">
        <w:rPr>
          <w:rStyle w:val="StyleUnderline"/>
        </w:rPr>
        <w:t xml:space="preserve">bulk collection of phone </w:t>
      </w:r>
      <w:r w:rsidRPr="00530FA2">
        <w:rPr>
          <w:rStyle w:val="StyleUnderline"/>
          <w:highlight w:val="magenta"/>
        </w:rPr>
        <w:t>metadata</w:t>
      </w:r>
      <w:r w:rsidRPr="0099731D">
        <w:rPr>
          <w:rStyle w:val="StyleUnderline"/>
        </w:rPr>
        <w:t xml:space="preserve"> collection </w:t>
      </w:r>
      <w:r w:rsidRPr="00530FA2">
        <w:rPr>
          <w:rStyle w:val="StyleUnderline"/>
          <w:highlight w:val="magenta"/>
        </w:rPr>
        <w:t>under Section 215</w:t>
      </w:r>
      <w:r w:rsidRPr="0099731D">
        <w:rPr>
          <w:rStyle w:val="StyleUnderline"/>
        </w:rPr>
        <w:t>,</w:t>
      </w:r>
      <w:r w:rsidRPr="006E0D75">
        <w:rPr>
          <w:sz w:val="12"/>
        </w:rPr>
        <w:t xml:space="preserve"> </w:t>
      </w:r>
      <w:r w:rsidRPr="00530FA2">
        <w:rPr>
          <w:rStyle w:val="Emphasis"/>
          <w:highlight w:val="magenta"/>
        </w:rPr>
        <w:t>but that's not the only avenue by which the federal government claims authority to collect huge amounts of private information.</w:t>
      </w:r>
      <w:r w:rsidRPr="006E0D75">
        <w:rPr>
          <w:sz w:val="12"/>
        </w:rPr>
        <w:t xml:space="preserve"> </w:t>
      </w:r>
      <w:r w:rsidRPr="00530FA2">
        <w:rPr>
          <w:rStyle w:val="StyleUnderline"/>
          <w:highlight w:val="magenta"/>
        </w:rPr>
        <w:t>Further</w:t>
      </w:r>
      <w:r w:rsidRPr="006E0D75">
        <w:rPr>
          <w:sz w:val="12"/>
        </w:rPr>
        <w:t>more</w:t>
      </w:r>
      <w:r w:rsidRPr="00530FA2">
        <w:rPr>
          <w:rStyle w:val="StyleUnderline"/>
          <w:highlight w:val="magenta"/>
        </w:rPr>
        <w:t>,</w:t>
      </w:r>
      <w:r w:rsidRPr="006E0D75">
        <w:rPr>
          <w:sz w:val="12"/>
        </w:rPr>
        <w:t xml:space="preserve"> right now we're seeing the third attempt to get the act passed, and </w:t>
      </w:r>
      <w:r w:rsidRPr="00530FA2">
        <w:rPr>
          <w:rStyle w:val="StyleUnderline"/>
          <w:highlight w:val="magenta"/>
        </w:rPr>
        <w:t>the</w:t>
      </w:r>
      <w:r w:rsidRPr="006E0D75">
        <w:rPr>
          <w:sz w:val="12"/>
        </w:rPr>
        <w:t xml:space="preserve"> strength of the </w:t>
      </w:r>
      <w:r w:rsidRPr="00530FA2">
        <w:rPr>
          <w:rStyle w:val="StyleUnderline"/>
          <w:highlight w:val="magenta"/>
        </w:rPr>
        <w:t>reform</w:t>
      </w:r>
      <w:r w:rsidRPr="006E0D75">
        <w:rPr>
          <w:sz w:val="12"/>
        </w:rPr>
        <w:t xml:space="preserve">s </w:t>
      </w:r>
      <w:r w:rsidRPr="00530FA2">
        <w:rPr>
          <w:rStyle w:val="StyleUnderline"/>
          <w:highlight w:val="magenta"/>
        </w:rPr>
        <w:t>has been watered down</w:t>
      </w:r>
      <w:r w:rsidRPr="006E0D75">
        <w:rPr>
          <w:sz w:val="12"/>
        </w:rPr>
        <w:t xml:space="preserve"> along the way. Indeed, some of the reforms called for in the act (storing the telecommunications data with the companies rather than the government and requiring the government to request it) came from former NSA Director Keith Alexander. The support of the Obama Administration has itself given some pause, due to its role in fighting lawsuits against the program and the blatant deception of current Director of Intelligence James Clapper before the Senate about the existence of mass phone record collection. What the </w:t>
      </w:r>
      <w:r w:rsidRPr="00414A44">
        <w:rPr>
          <w:rStyle w:val="StyleUnderline"/>
        </w:rPr>
        <w:t>USA Freedom Act is intended to</w:t>
      </w:r>
      <w:r w:rsidRPr="006E0D75">
        <w:rPr>
          <w:sz w:val="12"/>
        </w:rPr>
        <w:t xml:space="preserve"> do is </w:t>
      </w:r>
      <w:r w:rsidRPr="00414A44">
        <w:rPr>
          <w:rStyle w:val="StyleUnderline"/>
        </w:rPr>
        <w:t>end mass domestic data collection through Section 215, as well as in the secretive National Security Letters, and require "specific selection terms" to limit mass records requests.</w:t>
      </w:r>
      <w:r w:rsidRPr="006E0D75">
        <w:rPr>
          <w:sz w:val="12"/>
        </w:rPr>
        <w:t xml:space="preserve"> It also reforms the FISA court to designate several independent advisors to the court to help provide "legal arguments that advance the protection of individual privacy and civil liberties," making the FISA court a slightly more adversarial place rather than the apparent rubber stamp factory it had been. It will also mandate a declassification review process for FISA court decisions. But </w:t>
      </w:r>
      <w:r w:rsidRPr="00530FA2">
        <w:rPr>
          <w:rStyle w:val="StyleUnderline"/>
          <w:highlight w:val="magenta"/>
        </w:rPr>
        <w:t>it's</w:t>
      </w:r>
      <w:r w:rsidRPr="006E0D75">
        <w:rPr>
          <w:sz w:val="12"/>
        </w:rPr>
        <w:t xml:space="preserve"> </w:t>
      </w:r>
      <w:r w:rsidRPr="00414A44">
        <w:rPr>
          <w:rStyle w:val="StyleUnderline"/>
        </w:rPr>
        <w:t xml:space="preserve">also really </w:t>
      </w:r>
      <w:r w:rsidRPr="00530FA2">
        <w:rPr>
          <w:rStyle w:val="StyleUnderline"/>
          <w:highlight w:val="magenta"/>
        </w:rPr>
        <w:t>hard to</w:t>
      </w:r>
      <w:r w:rsidRPr="006E0D75">
        <w:rPr>
          <w:sz w:val="12"/>
        </w:rPr>
        <w:t xml:space="preserve"> try to </w:t>
      </w:r>
      <w:r w:rsidRPr="00530FA2">
        <w:rPr>
          <w:rStyle w:val="StyleUnderline"/>
          <w:highlight w:val="magenta"/>
        </w:rPr>
        <w:t xml:space="preserve">gauge the impact of the bill as written, </w:t>
      </w:r>
      <w:r w:rsidRPr="00530FA2">
        <w:rPr>
          <w:rStyle w:val="Emphasis"/>
          <w:highlight w:val="magenta"/>
        </w:rPr>
        <w:t>and that's coloring perceptions of its value.</w:t>
      </w:r>
      <w:r w:rsidRPr="00414A44">
        <w:rPr>
          <w:rStyle w:val="Emphasis"/>
        </w:rPr>
        <w:t xml:space="preserve"> </w:t>
      </w:r>
      <w:r w:rsidRPr="006E0D75">
        <w:rPr>
          <w:sz w:val="12"/>
        </w:rPr>
        <w:t xml:space="preserve">Making the situation more complicated is a federal court ruling that is actually friendly to privacy reformers. On May 7, the Second Circuit Court of Appeals ruled that Section 215 never actually authorized the NSA to engage in mass phone metadata collection in the first place. The court ruled that the NSA had stretched the definition of "relevance" and "investigation" too far by scooping up pretty much everything and storing it just in case it might be useful later. But the court also did not demand any immediate changes, partly because it knew Congress was already working on legislation to deal with the pending </w:t>
      </w:r>
      <w:proofErr w:type="spellStart"/>
      <w:r w:rsidRPr="006E0D75">
        <w:rPr>
          <w:sz w:val="12"/>
        </w:rPr>
        <w:t>sunsetting</w:t>
      </w:r>
      <w:proofErr w:type="spellEnd"/>
      <w:r w:rsidRPr="006E0D75">
        <w:rPr>
          <w:sz w:val="12"/>
        </w:rPr>
        <w:t xml:space="preserve"> of Section 215, which expires June 1. This ruling prompted some rethinking of the USA Freedom Act by the Electronic Frontier Foundation (EFF). The group had previously endorsed each iteration of the act, increasingly reluctantly as it was watered down with each session. In response to the court ruling, though, EFF withdrew its support and went neutral, calling for legislators to now strengthen the act. Mark </w:t>
      </w:r>
      <w:proofErr w:type="spellStart"/>
      <w:r w:rsidRPr="006E0D75">
        <w:rPr>
          <w:sz w:val="12"/>
        </w:rPr>
        <w:t>Jaycox</w:t>
      </w:r>
      <w:proofErr w:type="spellEnd"/>
      <w:r w:rsidRPr="006E0D75">
        <w:rPr>
          <w:sz w:val="12"/>
        </w:rPr>
        <w:t>, a legislative analyst for EFF who has been writing about the USA Freedom Act, still has positive things to say about it, but doesn't want Congress to settle for less than it has to. It's the first reform of NSA surveillance since the 1970s. There should be more to it. "</w:t>
      </w:r>
      <w:r w:rsidRPr="00530FA2">
        <w:rPr>
          <w:rStyle w:val="Emphasis"/>
          <w:highlight w:val="magenta"/>
        </w:rPr>
        <w:t xml:space="preserve">The </w:t>
      </w:r>
      <w:r w:rsidRPr="00B57AA0">
        <w:rPr>
          <w:rStyle w:val="Emphasis"/>
        </w:rPr>
        <w:t>USA</w:t>
      </w:r>
      <w:r w:rsidRPr="00530FA2">
        <w:rPr>
          <w:rStyle w:val="Emphasis"/>
          <w:highlight w:val="magenta"/>
        </w:rPr>
        <w:t xml:space="preserve"> Freedom Act should be stronger,"</w:t>
      </w:r>
      <w:r w:rsidRPr="006E0D75">
        <w:rPr>
          <w:sz w:val="12"/>
        </w:rPr>
        <w:t xml:space="preserve"> </w:t>
      </w:r>
      <w:proofErr w:type="spellStart"/>
      <w:r w:rsidRPr="006E0D75">
        <w:rPr>
          <w:sz w:val="12"/>
        </w:rPr>
        <w:t>Jaycox</w:t>
      </w:r>
      <w:proofErr w:type="spellEnd"/>
      <w:r w:rsidRPr="006E0D75">
        <w:rPr>
          <w:sz w:val="12"/>
        </w:rPr>
        <w:t xml:space="preserve"> says. "</w:t>
      </w:r>
      <w:r w:rsidRPr="00530FA2">
        <w:rPr>
          <w:rStyle w:val="StyleUnderline"/>
          <w:highlight w:val="magenta"/>
        </w:rPr>
        <w:t>Congress should</w:t>
      </w:r>
      <w:r w:rsidRPr="006E0D75">
        <w:rPr>
          <w:sz w:val="12"/>
        </w:rPr>
        <w:t xml:space="preserve"> be pushing for more control for themselves and more for the public." </w:t>
      </w:r>
      <w:r w:rsidRPr="00E25F66">
        <w:rPr>
          <w:rStyle w:val="StyleUnderline"/>
        </w:rPr>
        <w:t>EFF would like Congress to</w:t>
      </w:r>
      <w:r w:rsidRPr="006E0D75">
        <w:rPr>
          <w:sz w:val="12"/>
        </w:rPr>
        <w:t xml:space="preserve"> </w:t>
      </w:r>
      <w:r w:rsidRPr="00530FA2">
        <w:rPr>
          <w:rStyle w:val="StyleUnderline"/>
          <w:highlight w:val="magenta"/>
        </w:rPr>
        <w:t xml:space="preserve">return to the </w:t>
      </w:r>
      <w:r w:rsidRPr="00530FA2">
        <w:rPr>
          <w:rStyle w:val="Emphasis"/>
          <w:highlight w:val="magenta"/>
        </w:rPr>
        <w:t xml:space="preserve">first iteration of the act </w:t>
      </w:r>
      <w:r w:rsidRPr="00530FA2">
        <w:rPr>
          <w:rStyle w:val="StyleUnderline"/>
          <w:highlight w:val="magenta"/>
        </w:rPr>
        <w:t>that called for</w:t>
      </w:r>
      <w:r w:rsidRPr="006E0D75">
        <w:rPr>
          <w:sz w:val="12"/>
        </w:rPr>
        <w:t xml:space="preserve"> a stronger adversarial position within the FISA court, not just an adviser. They want </w:t>
      </w:r>
      <w:r w:rsidRPr="00530FA2">
        <w:rPr>
          <w:rStyle w:val="StyleUnderline"/>
          <w:highlight w:val="magenta"/>
        </w:rPr>
        <w:t>Congress to address other authorizations used to justify</w:t>
      </w:r>
      <w:r w:rsidRPr="006E0D75">
        <w:rPr>
          <w:sz w:val="12"/>
        </w:rPr>
        <w:t xml:space="preserve"> bulk </w:t>
      </w:r>
      <w:r w:rsidRPr="00530FA2">
        <w:rPr>
          <w:rStyle w:val="StyleUnderline"/>
          <w:highlight w:val="magenta"/>
        </w:rPr>
        <w:t>metadata collection, not just Section 215</w:t>
      </w:r>
      <w:r w:rsidRPr="006E0D75">
        <w:rPr>
          <w:sz w:val="12"/>
        </w:rPr>
        <w:t xml:space="preserve"> and National Security Letters</w:t>
      </w:r>
      <w:r w:rsidRPr="00530FA2">
        <w:rPr>
          <w:sz w:val="12"/>
          <w:highlight w:val="magenta"/>
        </w:rPr>
        <w:t xml:space="preserve">. </w:t>
      </w:r>
      <w:r w:rsidRPr="00530FA2">
        <w:rPr>
          <w:rStyle w:val="StyleUnderline"/>
          <w:highlight w:val="magenta"/>
        </w:rPr>
        <w:t>They want better "minimization" procedures</w:t>
      </w:r>
      <w:r w:rsidRPr="00E25F66">
        <w:rPr>
          <w:rStyle w:val="StyleUnderline"/>
        </w:rPr>
        <w:t xml:space="preserve"> to make sure information that isn't directly </w:t>
      </w:r>
      <w:r w:rsidRPr="00E25F66">
        <w:rPr>
          <w:rStyle w:val="StyleUnderline"/>
        </w:rPr>
        <w:lastRenderedPageBreak/>
        <w:t>connected to an investigation is properly purged.</w:t>
      </w:r>
      <w:r w:rsidRPr="006E0D75">
        <w:rPr>
          <w:sz w:val="12"/>
        </w:rPr>
        <w:t xml:space="preserve"> And they want to remove an "emergency exception" that allows the government to snoop on any "non-United States person" for 72 hours without any court authorization at all. Given that the court ruling determined that the NSA had been operating outside of the law's intent, should we be concerned that </w:t>
      </w:r>
      <w:r w:rsidRPr="00530FA2">
        <w:rPr>
          <w:rStyle w:val="StyleUnderline"/>
          <w:highlight w:val="magenta"/>
        </w:rPr>
        <w:t>any attempt to partly rein in surveillance powers without completely eliminating them will ultimately lead back to more abuse</w:t>
      </w:r>
      <w:r w:rsidRPr="006E0D75">
        <w:rPr>
          <w:sz w:val="12"/>
        </w:rPr>
        <w:t xml:space="preserve">? Who gets to decide what a "specific selection term" is? The same people who determined that every single phone record of every American was "relevant" to investigating potential terrorist attacks on Americans? </w:t>
      </w:r>
      <w:proofErr w:type="spellStart"/>
      <w:r w:rsidRPr="006E0D75">
        <w:rPr>
          <w:sz w:val="12"/>
        </w:rPr>
        <w:t>Jaycox</w:t>
      </w:r>
      <w:proofErr w:type="spellEnd"/>
      <w:r w:rsidRPr="006E0D75">
        <w:rPr>
          <w:sz w:val="12"/>
        </w:rPr>
        <w:t xml:space="preserve"> is aware that this abuse concern helps feed the belief </w:t>
      </w:r>
      <w:r w:rsidRPr="00530FA2">
        <w:rPr>
          <w:rStyle w:val="StyleUnderline"/>
          <w:highlight w:val="magenta"/>
        </w:rPr>
        <w:t>the USA Freedom Act doesn't go nearly far enough</w:t>
      </w:r>
      <w:r w:rsidRPr="006E0D75">
        <w:rPr>
          <w:sz w:val="12"/>
        </w:rPr>
        <w:t>. "</w:t>
      </w:r>
      <w:r w:rsidRPr="00530FA2">
        <w:rPr>
          <w:rStyle w:val="StyleUnderline"/>
          <w:highlight w:val="magenta"/>
        </w:rPr>
        <w:t>We've seen the intelligence community and the administration stretch definitions</w:t>
      </w:r>
      <w:r w:rsidRPr="00530FA2">
        <w:rPr>
          <w:sz w:val="12"/>
          <w:highlight w:val="magenta"/>
        </w:rPr>
        <w:t>,</w:t>
      </w:r>
      <w:r w:rsidRPr="006E0D75">
        <w:rPr>
          <w:sz w:val="12"/>
        </w:rPr>
        <w:t xml:space="preserve">" </w:t>
      </w:r>
      <w:proofErr w:type="spellStart"/>
      <w:r w:rsidRPr="006E0D75">
        <w:rPr>
          <w:sz w:val="12"/>
        </w:rPr>
        <w:t>Jaycox</w:t>
      </w:r>
      <w:proofErr w:type="spellEnd"/>
      <w:r w:rsidRPr="006E0D75">
        <w:rPr>
          <w:sz w:val="12"/>
        </w:rPr>
        <w:t xml:space="preserve"> says. "We've seen them come up to the line and cross it completely. Section 215 is an example. I think that's where the hesitancy comes from." It's the FISA court that was supposed to stand in the way of the NSA abusing the language, but that clearly didn't happen. Congress can legislate words to be as narrow as they like, </w:t>
      </w:r>
      <w:proofErr w:type="spellStart"/>
      <w:r w:rsidRPr="006E0D75">
        <w:rPr>
          <w:sz w:val="12"/>
        </w:rPr>
        <w:t>Jaycox</w:t>
      </w:r>
      <w:proofErr w:type="spellEnd"/>
      <w:r w:rsidRPr="006E0D75">
        <w:rPr>
          <w:sz w:val="12"/>
        </w:rPr>
        <w:t xml:space="preserve"> notes, "But at the end of the day it's going to be a judge that's reviewing these orders." And thus, there's the push for more transparency and declassification of FISA court decisions, in the hopes of making it more clear how the judges themselves are interpreting the law. The modest reforms weren't enough for some privacy-minded House members like Rep. Justin </w:t>
      </w:r>
      <w:proofErr w:type="spellStart"/>
      <w:r w:rsidRPr="006E0D75">
        <w:rPr>
          <w:sz w:val="12"/>
        </w:rPr>
        <w:t>Amash</w:t>
      </w:r>
      <w:proofErr w:type="spellEnd"/>
      <w:r w:rsidRPr="006E0D75">
        <w:rPr>
          <w:sz w:val="12"/>
        </w:rPr>
        <w:t xml:space="preserve"> (R-Mich.), Rep. Thomas Massie (R-Ky.), and Rep. Jared Polis (D-Colo.). They all voted no. </w:t>
      </w:r>
      <w:proofErr w:type="spellStart"/>
      <w:r w:rsidRPr="006E0D75">
        <w:rPr>
          <w:sz w:val="12"/>
        </w:rPr>
        <w:t>Amash</w:t>
      </w:r>
      <w:proofErr w:type="spellEnd"/>
      <w:r w:rsidRPr="006E0D75">
        <w:rPr>
          <w:sz w:val="12"/>
        </w:rPr>
        <w:t xml:space="preserve"> later explained on Facebook that he feared passing the USA Freedom Act in the wake of the court ruling would have the impact of authorizing bulk data collection rather than restricting it: "H.R. 2048 falls woefully short of reining in the mass collection of Americans' data, and it takes us a step in the wrong direction by specifically authorizing such collection in violation of the Fourth Amendment to the Constitution. Americans, and members of </w:t>
      </w:r>
      <w:r w:rsidRPr="00530FA2">
        <w:rPr>
          <w:rStyle w:val="StyleUnderline"/>
          <w:highlight w:val="magenta"/>
        </w:rPr>
        <w:t>Congress, should</w:t>
      </w:r>
      <w:r w:rsidRPr="006E0D75">
        <w:rPr>
          <w:sz w:val="12"/>
        </w:rPr>
        <w:t xml:space="preserve"> demand that Congress </w:t>
      </w:r>
      <w:r w:rsidRPr="00530FA2">
        <w:rPr>
          <w:rStyle w:val="StyleUnderline"/>
          <w:highlight w:val="magenta"/>
        </w:rPr>
        <w:t>instead pass the original</w:t>
      </w:r>
      <w:r w:rsidRPr="006E0D75">
        <w:rPr>
          <w:sz w:val="12"/>
        </w:rPr>
        <w:t xml:space="preserve">, bipartisan version of the </w:t>
      </w:r>
      <w:r w:rsidRPr="00530FA2">
        <w:rPr>
          <w:rStyle w:val="StyleUnderline"/>
          <w:highlight w:val="magenta"/>
        </w:rPr>
        <w:t>USA FREEDOM Act</w:t>
      </w:r>
      <w:r w:rsidRPr="006E0D75">
        <w:rPr>
          <w:sz w:val="12"/>
        </w:rPr>
        <w:t xml:space="preserve"> from 2013, </w:t>
      </w:r>
      <w:r w:rsidRPr="00530FA2">
        <w:rPr>
          <w:rStyle w:val="StyleUnderline"/>
          <w:highlight w:val="magenta"/>
        </w:rPr>
        <w:t>which strengthened</w:t>
      </w:r>
      <w:r w:rsidRPr="00E25F66">
        <w:rPr>
          <w:rStyle w:val="StyleUnderline"/>
        </w:rPr>
        <w:t>—not weakened—</w:t>
      </w:r>
      <w:r w:rsidRPr="00530FA2">
        <w:rPr>
          <w:rStyle w:val="StyleUnderline"/>
          <w:highlight w:val="magenta"/>
        </w:rPr>
        <w:t xml:space="preserve">Section 215's relevance standard to </w:t>
      </w:r>
      <w:r w:rsidRPr="00530FA2">
        <w:rPr>
          <w:rStyle w:val="Emphasis"/>
          <w:highlight w:val="magenta"/>
        </w:rPr>
        <w:t>end bulk collection</w:t>
      </w:r>
      <w:r w:rsidRPr="006E0D75">
        <w:rPr>
          <w:sz w:val="12"/>
        </w:rPr>
        <w:t xml:space="preserve">, </w:t>
      </w:r>
      <w:r w:rsidRPr="00E25F66">
        <w:rPr>
          <w:rStyle w:val="StyleUnderline"/>
        </w:rPr>
        <w:t xml:space="preserve">while still allowing the government the flexibility it needs to pursue genuine threats against the United States." </w:t>
      </w:r>
      <w:r w:rsidRPr="006E0D75">
        <w:rPr>
          <w:sz w:val="12"/>
        </w:rPr>
        <w:t xml:space="preserve">And this morning </w:t>
      </w:r>
      <w:proofErr w:type="spellStart"/>
      <w:r w:rsidRPr="006E0D75">
        <w:rPr>
          <w:sz w:val="12"/>
        </w:rPr>
        <w:t>Amash</w:t>
      </w:r>
      <w:proofErr w:type="spellEnd"/>
      <w:r w:rsidRPr="006E0D75">
        <w:rPr>
          <w:sz w:val="12"/>
        </w:rPr>
        <w:t xml:space="preserve"> posted a letter signed by him and 58 others in the House who voted no, explaining that their opposition to the USA Freedom Act was </w:t>
      </w:r>
      <w:proofErr w:type="spellStart"/>
      <w:r w:rsidRPr="006E0D75">
        <w:rPr>
          <w:sz w:val="12"/>
        </w:rPr>
        <w:t>tha</w:t>
      </w:r>
      <w:proofErr w:type="spellEnd"/>
      <w:r w:rsidRPr="006E0D75">
        <w:rPr>
          <w:sz w:val="12"/>
        </w:rPr>
        <w:t xml:space="preserve"> the surveillance reforms did not go far enough.</w:t>
      </w:r>
    </w:p>
    <w:p w:rsidR="00E86000" w:rsidRDefault="00E86000" w:rsidP="00E86000"/>
    <w:p w:rsidR="00E86000" w:rsidRDefault="00E86000" w:rsidP="00E86000">
      <w:pPr>
        <w:pStyle w:val="Heading3"/>
      </w:pPr>
      <w:r>
        <w:lastRenderedPageBreak/>
        <w:t>Language Distinctions – SST’s and FAA “about”</w:t>
      </w:r>
    </w:p>
    <w:p w:rsidR="00E86000" w:rsidRDefault="00E86000" w:rsidP="00E86000"/>
    <w:p w:rsidR="00E86000" w:rsidRDefault="00E86000" w:rsidP="00E86000">
      <w:pPr>
        <w:pStyle w:val="Heading4"/>
      </w:pPr>
      <w:r>
        <w:t xml:space="preserve">(  ) New Freedom Act has permissive language on </w:t>
      </w:r>
      <w:r w:rsidRPr="00730014">
        <w:rPr>
          <w:i/>
          <w:u w:val="single"/>
        </w:rPr>
        <w:t xml:space="preserve">SST’s </w:t>
      </w:r>
      <w:r>
        <w:t xml:space="preserve">and </w:t>
      </w:r>
      <w:r w:rsidRPr="00730014">
        <w:rPr>
          <w:i/>
          <w:u w:val="single"/>
        </w:rPr>
        <w:t>“about” targets</w:t>
      </w:r>
      <w:r>
        <w:t xml:space="preserve">. That ensures mass collection. Original version’s stricter language solves. </w:t>
      </w:r>
    </w:p>
    <w:p w:rsidR="00E86000" w:rsidRDefault="00E86000" w:rsidP="00E86000"/>
    <w:p w:rsidR="00E86000" w:rsidRPr="008A2BEE" w:rsidRDefault="00E86000" w:rsidP="00E86000">
      <w:pPr>
        <w:rPr>
          <w:rStyle w:val="Style13ptBold"/>
        </w:rPr>
      </w:pPr>
      <w:r w:rsidRPr="008A2BEE">
        <w:rPr>
          <w:rStyle w:val="Style13ptBold"/>
        </w:rPr>
        <w:t>HRW ‘14</w:t>
      </w:r>
    </w:p>
    <w:p w:rsidR="00E86000" w:rsidRPr="00B8160C" w:rsidRDefault="00E86000" w:rsidP="00E86000">
      <w:pPr>
        <w:rPr>
          <w:sz w:val="18"/>
          <w:szCs w:val="18"/>
        </w:rPr>
      </w:pPr>
      <w:r w:rsidRPr="00B8160C">
        <w:rPr>
          <w:sz w:val="18"/>
          <w:szCs w:val="18"/>
        </w:rPr>
        <w:t xml:space="preserve">(Internally quoting Cynthia M. Wong is the senior researcher on the Internet and human rights for Human Rights Watch. Before joining Human Rights Watch, Wong worked as an attorney at the Center for Democracy &amp; Technology (CDT) and as director of their Project on Global Internet Freedom. She conducted much of the organization’s work promoting global Internet freedom, with a particular focus on international free expression and privacy. She also served as co-chair of the Policy &amp; Learning Committee of the Global Network Initiative (GNI), a multi-stakeholder organization that advances corporate responsibility and human rights in the technology sector. Prior to joining CDT, Wong was the Robert L. Bernstein International Human Rights Fellow at Human Rights in China (HRIC). There, she contributed to the organization’s work in the areas of business and human rights and freedom of expression online. Wong earned her law degree from New York University School of Law. Human Rights Watch is an independent, international organization that works as part of a vibrant movement to uphold human dignity and advance the cause of human rights for all. “US Senate: Salvage Surveillance Reform House Bill Flawed” - </w:t>
      </w:r>
      <w:r w:rsidRPr="00B8160C">
        <w:rPr>
          <w:sz w:val="18"/>
          <w:szCs w:val="18"/>
          <w:u w:val="single"/>
        </w:rPr>
        <w:t>Human Rights Watch</w:t>
      </w:r>
      <w:r w:rsidRPr="00B8160C">
        <w:rPr>
          <w:sz w:val="18"/>
          <w:szCs w:val="18"/>
        </w:rPr>
        <w:t xml:space="preserve"> - May 22, 2014 – http://www.hrw.org/news/2014/05/22/us-senate-salvage-surveillance-reform)</w:t>
      </w:r>
    </w:p>
    <w:p w:rsidR="00E86000" w:rsidRPr="00B8160C" w:rsidRDefault="00E86000" w:rsidP="00E86000">
      <w:pPr>
        <w:rPr>
          <w:sz w:val="16"/>
        </w:rPr>
      </w:pPr>
      <w:r w:rsidRPr="00B8160C">
        <w:rPr>
          <w:sz w:val="16"/>
        </w:rPr>
        <w:t xml:space="preserve">It is up to the US Senate to salvage surveillance reform, Human Rights Watch said today. </w:t>
      </w:r>
      <w:r w:rsidRPr="00B8160C">
        <w:rPr>
          <w:rStyle w:val="StyleUnderline"/>
        </w:rPr>
        <w:t>The version of the USA Freedom Act that the US House of Representatives passed</w:t>
      </w:r>
      <w:r w:rsidRPr="00B8160C">
        <w:rPr>
          <w:sz w:val="16"/>
        </w:rPr>
        <w:t xml:space="preserve"> on May 22, 2014, </w:t>
      </w:r>
      <w:r w:rsidRPr="00B8160C">
        <w:rPr>
          <w:rStyle w:val="StyleUnderline"/>
        </w:rPr>
        <w:t>could ultimately fail to end mass data collection.</w:t>
      </w:r>
      <w:r>
        <w:rPr>
          <w:rStyle w:val="StyleUnderline"/>
        </w:rPr>
        <w:t xml:space="preserve"> </w:t>
      </w:r>
      <w:r w:rsidRPr="00B8160C">
        <w:rPr>
          <w:rStyle w:val="StyleUnderline"/>
        </w:rPr>
        <w:t xml:space="preserve">The version the House passed is a watered-down version of an earlier bill that was designed to end bulk collection of business records and phone metadata. </w:t>
      </w:r>
      <w:r w:rsidRPr="00B8160C">
        <w:rPr>
          <w:sz w:val="16"/>
        </w:rPr>
        <w:t xml:space="preserve">The practice has been almost universally condemned by all but the US security establishment. “This so-called reform bill won’t restore the trust of Internet users in the US and around the world,” said Cynthia Wong, senior Internet researcher at Human Rights Watch. “Until Congress passes real reform, US credibility and leadership on Internet freedom will continue to fade.” </w:t>
      </w:r>
      <w:r w:rsidRPr="00B8160C">
        <w:rPr>
          <w:rStyle w:val="StyleUnderline"/>
        </w:rPr>
        <w:t>The initial version of the bill aimed to prohibit bulk collection</w:t>
      </w:r>
      <w:r w:rsidRPr="00B8160C">
        <w:rPr>
          <w:sz w:val="16"/>
        </w:rPr>
        <w:t xml:space="preserve"> by the government of business records, including phone metadata. The bill only addressed one component of the surveillance programs revealed by the former National Security Agency contractor Edward Snowden, that of US record collections. However, </w:t>
      </w:r>
      <w:r w:rsidRPr="00B8160C">
        <w:rPr>
          <w:rStyle w:val="StyleUnderline"/>
        </w:rPr>
        <w:t>it had broad support</w:t>
      </w:r>
      <w:r w:rsidRPr="00B8160C">
        <w:rPr>
          <w:sz w:val="16"/>
        </w:rPr>
        <w:t xml:space="preserve"> as a first step, </w:t>
      </w:r>
      <w:r w:rsidRPr="00B8160C">
        <w:rPr>
          <w:rStyle w:val="Emphasis"/>
        </w:rPr>
        <w:t>including from Human Rights Watch.</w:t>
      </w:r>
      <w:r w:rsidRPr="00B8160C">
        <w:rPr>
          <w:sz w:val="16"/>
        </w:rPr>
        <w:t xml:space="preserve"> On May 7, a diluted version of the bill passed unanimously out of the House Judiciary Committee, followed by Intelligence Committee approval on May 8. While better than alternative bills offered, </w:t>
      </w:r>
      <w:r w:rsidRPr="00530FA2">
        <w:rPr>
          <w:rStyle w:val="StyleUnderline"/>
          <w:highlight w:val="magenta"/>
        </w:rPr>
        <w:t xml:space="preserve">the version the House passed could leave the door wide open to </w:t>
      </w:r>
      <w:proofErr w:type="gramStart"/>
      <w:r w:rsidRPr="00530FA2">
        <w:rPr>
          <w:rStyle w:val="StyleUnderline"/>
          <w:highlight w:val="magenta"/>
        </w:rPr>
        <w:t>continued</w:t>
      </w:r>
      <w:proofErr w:type="gramEnd"/>
      <w:r w:rsidRPr="00530FA2">
        <w:rPr>
          <w:rStyle w:val="StyleUnderline"/>
          <w:highlight w:val="magenta"/>
        </w:rPr>
        <w:t xml:space="preserve"> indiscriminate data collection practices</w:t>
      </w:r>
      <w:r w:rsidRPr="00B8160C">
        <w:rPr>
          <w:sz w:val="16"/>
        </w:rPr>
        <w:t xml:space="preserve"> potentially </w:t>
      </w:r>
      <w:r w:rsidRPr="00530FA2">
        <w:rPr>
          <w:rStyle w:val="StyleUnderline"/>
          <w:highlight w:val="magenta"/>
        </w:rPr>
        <w:t>invading</w:t>
      </w:r>
      <w:r w:rsidRPr="00B8160C">
        <w:rPr>
          <w:rStyle w:val="StyleUnderline"/>
        </w:rPr>
        <w:t xml:space="preserve"> </w:t>
      </w:r>
      <w:r w:rsidRPr="00B8160C">
        <w:rPr>
          <w:sz w:val="16"/>
        </w:rPr>
        <w:t xml:space="preserve">the </w:t>
      </w:r>
      <w:r w:rsidRPr="00530FA2">
        <w:rPr>
          <w:rStyle w:val="StyleUnderline"/>
          <w:highlight w:val="magenta"/>
        </w:rPr>
        <w:t>privacy</w:t>
      </w:r>
      <w:r w:rsidRPr="00B8160C">
        <w:rPr>
          <w:sz w:val="16"/>
        </w:rPr>
        <w:t xml:space="preserve"> of millions of people without justification, Human Rights Watch said. President Obama, members of Congress, and two independent review panels had all made public statements to the effect that bulk collection of phone records was not essential to fighting terrorism and should be halted. However, House leadership weakened the bill even further, partly at the request of the Obama administration in last minute, closed-door negotiations. </w:t>
      </w:r>
      <w:r w:rsidRPr="00530FA2">
        <w:rPr>
          <w:rStyle w:val="StyleUnderline"/>
          <w:highlight w:val="magenta"/>
        </w:rPr>
        <w:t>The following are key problems</w:t>
      </w:r>
      <w:r w:rsidRPr="00B8160C">
        <w:rPr>
          <w:sz w:val="16"/>
        </w:rPr>
        <w:t xml:space="preserve"> with the bill</w:t>
      </w:r>
      <w:r w:rsidRPr="00530FA2">
        <w:rPr>
          <w:rStyle w:val="StyleUnderline"/>
          <w:highlight w:val="magenta"/>
        </w:rPr>
        <w:t>:</w:t>
      </w:r>
      <w:r w:rsidRPr="00B8160C">
        <w:rPr>
          <w:sz w:val="16"/>
        </w:rPr>
        <w:t xml:space="preserve"> </w:t>
      </w:r>
      <w:r w:rsidRPr="00530FA2">
        <w:rPr>
          <w:rStyle w:val="Emphasis"/>
          <w:highlight w:val="magenta"/>
        </w:rPr>
        <w:t>Ambiguous definitions may fail to rein in overbroad collection:</w:t>
      </w:r>
      <w:r w:rsidRPr="00B8160C">
        <w:rPr>
          <w:sz w:val="16"/>
        </w:rPr>
        <w:t xml:space="preserve"> </w:t>
      </w:r>
      <w:r w:rsidRPr="00530FA2">
        <w:rPr>
          <w:rStyle w:val="StyleUnderline"/>
          <w:highlight w:val="magenta"/>
        </w:rPr>
        <w:t>House leadership watered down a key definition that was meant to narrow</w:t>
      </w:r>
      <w:r w:rsidRPr="00B8160C">
        <w:rPr>
          <w:rStyle w:val="StyleUnderline"/>
        </w:rPr>
        <w:t xml:space="preserve"> </w:t>
      </w:r>
      <w:r w:rsidRPr="00530FA2">
        <w:rPr>
          <w:rStyle w:val="StyleUnderline"/>
          <w:highlight w:val="magenta"/>
        </w:rPr>
        <w:t xml:space="preserve">the scope of what the </w:t>
      </w:r>
      <w:r w:rsidRPr="00B8160C">
        <w:rPr>
          <w:sz w:val="16"/>
        </w:rPr>
        <w:t xml:space="preserve">US </w:t>
      </w:r>
      <w:r w:rsidRPr="00530FA2">
        <w:rPr>
          <w:rStyle w:val="StyleUnderline"/>
          <w:highlight w:val="magenta"/>
        </w:rPr>
        <w:t>government</w:t>
      </w:r>
      <w:r w:rsidRPr="00B8160C">
        <w:rPr>
          <w:sz w:val="16"/>
        </w:rPr>
        <w:t xml:space="preserve"> </w:t>
      </w:r>
      <w:r w:rsidRPr="00530FA2">
        <w:rPr>
          <w:rStyle w:val="StyleUnderline"/>
          <w:highlight w:val="magenta"/>
        </w:rPr>
        <w:t>could collect</w:t>
      </w:r>
      <w:r w:rsidRPr="00B8160C">
        <w:rPr>
          <w:sz w:val="16"/>
        </w:rPr>
        <w:t xml:space="preserve"> under Section 215 of the Patriot Act. US intelligence agencies have used Section 215 to justify the collection of phone records of potentially all calls made to, from, or within the US. </w:t>
      </w:r>
      <w:r w:rsidRPr="00530FA2">
        <w:rPr>
          <w:rStyle w:val="StyleUnderline"/>
          <w:highlight w:val="magenta"/>
        </w:rPr>
        <w:t xml:space="preserve">Under an </w:t>
      </w:r>
      <w:r w:rsidRPr="00530FA2">
        <w:rPr>
          <w:rStyle w:val="Emphasis"/>
          <w:highlight w:val="magenta"/>
        </w:rPr>
        <w:t>earlier version of the USA Freedom Act,</w:t>
      </w:r>
      <w:r w:rsidRPr="00B8160C">
        <w:rPr>
          <w:sz w:val="16"/>
        </w:rPr>
        <w:t xml:space="preserve"> </w:t>
      </w:r>
      <w:r w:rsidRPr="00530FA2">
        <w:rPr>
          <w:rStyle w:val="StyleUnderline"/>
          <w:highlight w:val="magenta"/>
        </w:rPr>
        <w:t>the government would have been required to base</w:t>
      </w:r>
      <w:r w:rsidRPr="00B8160C">
        <w:rPr>
          <w:rStyle w:val="StyleUnderline"/>
        </w:rPr>
        <w:t xml:space="preserve"> </w:t>
      </w:r>
      <w:r w:rsidRPr="00B8160C">
        <w:rPr>
          <w:sz w:val="16"/>
        </w:rPr>
        <w:t xml:space="preserve">any </w:t>
      </w:r>
      <w:r w:rsidRPr="00530FA2">
        <w:rPr>
          <w:rStyle w:val="StyleUnderline"/>
          <w:highlight w:val="magenta"/>
        </w:rPr>
        <w:t>demand for</w:t>
      </w:r>
      <w:r w:rsidRPr="00B8160C">
        <w:rPr>
          <w:rStyle w:val="StyleUnderline"/>
        </w:rPr>
        <w:t xml:space="preserve"> </w:t>
      </w:r>
      <w:r w:rsidRPr="00B8160C">
        <w:rPr>
          <w:sz w:val="16"/>
        </w:rPr>
        <w:t xml:space="preserve">phone </w:t>
      </w:r>
      <w:r w:rsidRPr="00530FA2">
        <w:rPr>
          <w:rStyle w:val="StyleUnderline"/>
          <w:highlight w:val="magenta"/>
        </w:rPr>
        <w:t>metadata</w:t>
      </w:r>
      <w:r w:rsidRPr="00B8160C">
        <w:rPr>
          <w:sz w:val="16"/>
        </w:rPr>
        <w:t xml:space="preserve"> or other records </w:t>
      </w:r>
      <w:r w:rsidRPr="00530FA2">
        <w:rPr>
          <w:rStyle w:val="StyleUnderline"/>
          <w:highlight w:val="magenta"/>
        </w:rPr>
        <w:t>on a “</w:t>
      </w:r>
      <w:r w:rsidRPr="00530FA2">
        <w:rPr>
          <w:rStyle w:val="Emphasis"/>
          <w:highlight w:val="magenta"/>
        </w:rPr>
        <w:t>specific selection term”</w:t>
      </w:r>
      <w:r w:rsidRPr="00530FA2">
        <w:rPr>
          <w:rStyle w:val="StyleUnderline"/>
          <w:highlight w:val="magenta"/>
        </w:rPr>
        <w:t xml:space="preserve"> that “uniquely describe[s] a person</w:t>
      </w:r>
      <w:r w:rsidRPr="00B8160C">
        <w:rPr>
          <w:sz w:val="16"/>
        </w:rPr>
        <w:t xml:space="preserve">, entity, or account.” </w:t>
      </w:r>
      <w:r w:rsidRPr="00530FA2">
        <w:rPr>
          <w:rStyle w:val="StyleUnderline"/>
          <w:highlight w:val="magenta"/>
        </w:rPr>
        <w:t>Under the House version, this definition was broadened to mean “a discrete term</w:t>
      </w:r>
      <w:r w:rsidRPr="00B8160C">
        <w:rPr>
          <w:sz w:val="16"/>
        </w:rPr>
        <w:t xml:space="preserve">, such as a term specifically identifying a person, entity, account, address, or device, used by the government to limit the scope” of information sought. </w:t>
      </w:r>
      <w:r w:rsidRPr="00530FA2">
        <w:rPr>
          <w:rStyle w:val="StyleUnderline"/>
          <w:highlight w:val="magenta"/>
        </w:rPr>
        <w:t>This definition is too open-ended</w:t>
      </w:r>
      <w:r w:rsidRPr="00B8160C">
        <w:rPr>
          <w:sz w:val="16"/>
        </w:rPr>
        <w:t xml:space="preserve"> </w:t>
      </w:r>
      <w:r w:rsidRPr="00B8160C">
        <w:rPr>
          <w:rStyle w:val="Emphasis"/>
        </w:rPr>
        <w:t>and ambiguous</w:t>
      </w:r>
      <w:r w:rsidRPr="00B8160C">
        <w:rPr>
          <w:sz w:val="16"/>
        </w:rPr>
        <w:t xml:space="preserve"> </w:t>
      </w:r>
      <w:r w:rsidRPr="00530FA2">
        <w:rPr>
          <w:rStyle w:val="StyleUnderline"/>
          <w:highlight w:val="magenta"/>
        </w:rPr>
        <w:t>to prevent</w:t>
      </w:r>
      <w:r w:rsidRPr="00B8160C">
        <w:rPr>
          <w:sz w:val="16"/>
        </w:rPr>
        <w:t xml:space="preserve"> </w:t>
      </w:r>
      <w:r w:rsidRPr="00530FA2">
        <w:rPr>
          <w:rStyle w:val="StyleUnderline"/>
          <w:highlight w:val="magenta"/>
        </w:rPr>
        <w:t>the</w:t>
      </w:r>
      <w:r w:rsidRPr="00B8160C">
        <w:rPr>
          <w:rStyle w:val="StyleUnderline"/>
        </w:rPr>
        <w:t xml:space="preserve"> </w:t>
      </w:r>
      <w:r w:rsidRPr="00B8160C">
        <w:rPr>
          <w:sz w:val="16"/>
        </w:rPr>
        <w:t xml:space="preserve">sort of creative interpretation by intelligence agencies that has been used to justify </w:t>
      </w:r>
      <w:r w:rsidRPr="00530FA2">
        <w:rPr>
          <w:rStyle w:val="StyleUnderline"/>
          <w:highlight w:val="magenta"/>
        </w:rPr>
        <w:t>overbroad collection practices in the past.</w:t>
      </w:r>
      <w:r>
        <w:rPr>
          <w:rStyle w:val="StyleUnderline"/>
        </w:rPr>
        <w:t xml:space="preserve"> </w:t>
      </w:r>
      <w:r w:rsidRPr="00B8160C">
        <w:rPr>
          <w:sz w:val="16"/>
        </w:rPr>
        <w:t xml:space="preserve">No real safeguards for people outside the US: The House bill lacks serious reforms to safeguard the right to privacy of people outside the US. </w:t>
      </w:r>
      <w:r w:rsidRPr="00B8160C">
        <w:rPr>
          <w:sz w:val="16"/>
        </w:rPr>
        <w:lastRenderedPageBreak/>
        <w:t xml:space="preserve">Surveillance practices under Section 702 of the Foreign Intelligence Surveillance Amendments Act potentially invade the privacy of millions of people outside the US. The bill only superficially addresses Section 702 surveillance since proposed changes increase privacy protections for only people in the US, and not people located abroad. For example, nothing in the bill would prevent the government from intercepting all internet traffic flowing into the US over transatlantic cables, as long as information on people in the US is minimized. Indirectly recognizes collection of communications “about” a surveillance target: </w:t>
      </w:r>
      <w:r w:rsidRPr="00B8160C">
        <w:rPr>
          <w:rStyle w:val="StyleUnderline"/>
        </w:rPr>
        <w:t>More problematically,</w:t>
      </w:r>
      <w:r w:rsidRPr="00B8160C">
        <w:rPr>
          <w:sz w:val="16"/>
        </w:rPr>
        <w:t xml:space="preserve"> </w:t>
      </w:r>
      <w:r w:rsidRPr="00530FA2">
        <w:rPr>
          <w:rStyle w:val="StyleUnderline"/>
          <w:highlight w:val="magenta"/>
        </w:rPr>
        <w:t>the bill recognizes authority</w:t>
      </w:r>
      <w:r w:rsidRPr="00B8160C">
        <w:rPr>
          <w:sz w:val="16"/>
        </w:rPr>
        <w:t xml:space="preserve"> </w:t>
      </w:r>
      <w:r w:rsidRPr="00B8160C">
        <w:rPr>
          <w:rStyle w:val="StyleUnderline"/>
        </w:rPr>
        <w:t>for the NSA</w:t>
      </w:r>
      <w:r w:rsidRPr="00B8160C">
        <w:rPr>
          <w:sz w:val="16"/>
        </w:rPr>
        <w:t xml:space="preserve"> </w:t>
      </w:r>
      <w:r w:rsidRPr="00530FA2">
        <w:rPr>
          <w:rStyle w:val="StyleUnderline"/>
          <w:highlight w:val="magenta"/>
        </w:rPr>
        <w:t xml:space="preserve">to broadly collect communications </w:t>
      </w:r>
      <w:r w:rsidRPr="00530FA2">
        <w:rPr>
          <w:rStyle w:val="Emphasis"/>
          <w:highlight w:val="magenta"/>
        </w:rPr>
        <w:t>“about” a target</w:t>
      </w:r>
      <w:r w:rsidRPr="00B8160C">
        <w:rPr>
          <w:rStyle w:val="Emphasis"/>
        </w:rPr>
        <w:t>,</w:t>
      </w:r>
      <w:r w:rsidRPr="00B8160C">
        <w:rPr>
          <w:sz w:val="16"/>
        </w:rPr>
        <w:t xml:space="preserve"> which sweeps in communications of people who are not even communicating directly with a surveillance target. </w:t>
      </w:r>
      <w:r w:rsidRPr="00B8160C">
        <w:rPr>
          <w:rStyle w:val="Emphasis"/>
        </w:rPr>
        <w:t>Section 702</w:t>
      </w:r>
      <w:r w:rsidRPr="00B8160C">
        <w:rPr>
          <w:sz w:val="16"/>
        </w:rPr>
        <w:t xml:space="preserve"> </w:t>
      </w:r>
      <w:r w:rsidRPr="00B8160C">
        <w:rPr>
          <w:rStyle w:val="StyleUnderline"/>
        </w:rPr>
        <w:t>has never explicitly authorized collection of communications “about” a target.</w:t>
      </w:r>
      <w:r w:rsidRPr="00B8160C">
        <w:rPr>
          <w:sz w:val="16"/>
        </w:rPr>
        <w:t xml:space="preserve"> </w:t>
      </w:r>
      <w:r w:rsidRPr="00530FA2">
        <w:rPr>
          <w:rStyle w:val="StyleUnderline"/>
          <w:highlight w:val="magenta"/>
        </w:rPr>
        <w:t>This practice was first revealed</w:t>
      </w:r>
      <w:r w:rsidRPr="00B8160C">
        <w:rPr>
          <w:sz w:val="16"/>
        </w:rPr>
        <w:t xml:space="preserve"> in documents released </w:t>
      </w:r>
      <w:r w:rsidRPr="00530FA2">
        <w:rPr>
          <w:rStyle w:val="StyleUnderline"/>
          <w:highlight w:val="magenta"/>
        </w:rPr>
        <w:t>by Snowden</w:t>
      </w:r>
      <w:r w:rsidRPr="00B8160C">
        <w:rPr>
          <w:sz w:val="16"/>
        </w:rPr>
        <w:t xml:space="preserve"> in 2013 </w:t>
      </w:r>
      <w:r w:rsidRPr="00530FA2">
        <w:rPr>
          <w:rStyle w:val="StyleUnderline"/>
          <w:highlight w:val="magenta"/>
        </w:rPr>
        <w:t>and involves searching all Internet traffic as it flows over fiber optic cables entering the US to collect communications that merely mention a target.</w:t>
      </w:r>
      <w:r w:rsidRPr="00B8160C">
        <w:rPr>
          <w:sz w:val="16"/>
        </w:rPr>
        <w:t xml:space="preserve"> </w:t>
      </w:r>
      <w:r w:rsidRPr="00530FA2">
        <w:rPr>
          <w:rStyle w:val="StyleUnderline"/>
          <w:highlight w:val="magenta"/>
        </w:rPr>
        <w:t>The bill now</w:t>
      </w:r>
      <w:r w:rsidRPr="00B8160C">
        <w:rPr>
          <w:rStyle w:val="StyleUnderline"/>
        </w:rPr>
        <w:t xml:space="preserve"> </w:t>
      </w:r>
      <w:r w:rsidRPr="00B8160C">
        <w:rPr>
          <w:sz w:val="16"/>
        </w:rPr>
        <w:t xml:space="preserve">indirectly references and </w:t>
      </w:r>
      <w:r w:rsidRPr="00530FA2">
        <w:rPr>
          <w:rStyle w:val="StyleUnderline"/>
          <w:highlight w:val="magenta"/>
        </w:rPr>
        <w:t>acknowledges this practice.</w:t>
      </w:r>
      <w:r w:rsidRPr="00B8160C">
        <w:rPr>
          <w:sz w:val="16"/>
        </w:rPr>
        <w:t xml:space="preserve"> </w:t>
      </w:r>
      <w:r w:rsidRPr="00530FA2">
        <w:rPr>
          <w:rStyle w:val="StyleUnderline"/>
          <w:highlight w:val="magenta"/>
        </w:rPr>
        <w:t xml:space="preserve">The Senate should </w:t>
      </w:r>
      <w:r w:rsidRPr="00530FA2">
        <w:rPr>
          <w:rStyle w:val="Emphasis"/>
          <w:highlight w:val="magenta"/>
        </w:rPr>
        <w:t>restore the safeguards that the House rejected</w:t>
      </w:r>
      <w:r w:rsidRPr="00B8160C">
        <w:rPr>
          <w:sz w:val="16"/>
        </w:rPr>
        <w:t xml:space="preserve"> </w:t>
      </w:r>
      <w:r w:rsidRPr="00530FA2">
        <w:rPr>
          <w:rStyle w:val="StyleUnderline"/>
          <w:highlight w:val="magenta"/>
        </w:rPr>
        <w:t>when it takes up</w:t>
      </w:r>
      <w:r w:rsidRPr="00B8160C">
        <w:rPr>
          <w:rStyle w:val="StyleUnderline"/>
        </w:rPr>
        <w:t xml:space="preserve"> </w:t>
      </w:r>
      <w:r w:rsidRPr="00B8160C">
        <w:rPr>
          <w:sz w:val="16"/>
        </w:rPr>
        <w:t xml:space="preserve">its own version of </w:t>
      </w:r>
      <w:r w:rsidRPr="00530FA2">
        <w:rPr>
          <w:rStyle w:val="StyleUnderline"/>
          <w:highlight w:val="magenta"/>
        </w:rPr>
        <w:t>the</w:t>
      </w:r>
      <w:r w:rsidRPr="00B8160C">
        <w:rPr>
          <w:sz w:val="16"/>
        </w:rPr>
        <w:t xml:space="preserve"> USA </w:t>
      </w:r>
      <w:r w:rsidRPr="00530FA2">
        <w:rPr>
          <w:rStyle w:val="StyleUnderline"/>
          <w:highlight w:val="magenta"/>
        </w:rPr>
        <w:t>Freedom Act</w:t>
      </w:r>
      <w:r w:rsidRPr="00B8160C">
        <w:rPr>
          <w:sz w:val="16"/>
        </w:rPr>
        <w:t xml:space="preserve">, and go further to protect the rights of the world’s Internet users, Human Rights Watch said. Instead of just acknowledging the practice, </w:t>
      </w:r>
      <w:r w:rsidRPr="00530FA2">
        <w:rPr>
          <w:rStyle w:val="Emphasis"/>
          <w:highlight w:val="magenta"/>
        </w:rPr>
        <w:t xml:space="preserve">Congress should prohibit </w:t>
      </w:r>
      <w:r w:rsidRPr="00B8160C">
        <w:rPr>
          <w:rStyle w:val="Emphasis"/>
        </w:rPr>
        <w:t xml:space="preserve">the </w:t>
      </w:r>
      <w:r w:rsidRPr="00530FA2">
        <w:rPr>
          <w:rStyle w:val="Emphasis"/>
          <w:highlight w:val="magenta"/>
        </w:rPr>
        <w:t>collection of communications that merely mention a surveillance target.</w:t>
      </w:r>
      <w:r>
        <w:rPr>
          <w:rStyle w:val="Emphasis"/>
        </w:rPr>
        <w:t xml:space="preserve"> </w:t>
      </w:r>
      <w:r w:rsidRPr="00B8160C">
        <w:rPr>
          <w:sz w:val="16"/>
        </w:rPr>
        <w:t xml:space="preserve">“While better than the Intelligence Committee’s bill, </w:t>
      </w:r>
      <w:r w:rsidRPr="00530FA2">
        <w:rPr>
          <w:rStyle w:val="StyleUnderline"/>
          <w:highlight w:val="magenta"/>
        </w:rPr>
        <w:t>the House compromise bill is a disappointment and ignores a broad consensus</w:t>
      </w:r>
      <w:r w:rsidRPr="00B8160C">
        <w:rPr>
          <w:sz w:val="16"/>
        </w:rPr>
        <w:t xml:space="preserve"> that all </w:t>
      </w:r>
      <w:r w:rsidRPr="00530FA2">
        <w:rPr>
          <w:rStyle w:val="StyleUnderline"/>
          <w:highlight w:val="magenta"/>
        </w:rPr>
        <w:t>overbroad collection should end</w:t>
      </w:r>
      <w:r w:rsidRPr="00B8160C">
        <w:rPr>
          <w:sz w:val="16"/>
        </w:rPr>
        <w:t xml:space="preserve">,” Wong said. “With this capitulation, </w:t>
      </w:r>
      <w:r w:rsidRPr="00530FA2">
        <w:rPr>
          <w:rStyle w:val="StyleUnderline"/>
          <w:highlight w:val="magenta"/>
        </w:rPr>
        <w:t>it is now up to the Senate to pursue</w:t>
      </w:r>
      <w:r w:rsidRPr="00B8160C">
        <w:rPr>
          <w:sz w:val="16"/>
        </w:rPr>
        <w:t xml:space="preserve"> much deeper, </w:t>
      </w:r>
      <w:r w:rsidRPr="00530FA2">
        <w:rPr>
          <w:rStyle w:val="StyleUnderline"/>
          <w:highlight w:val="magenta"/>
        </w:rPr>
        <w:t xml:space="preserve">more genuine reform </w:t>
      </w:r>
      <w:r w:rsidRPr="00530FA2">
        <w:rPr>
          <w:rStyle w:val="Emphasis"/>
          <w:highlight w:val="magenta"/>
        </w:rPr>
        <w:t>to end mass surveillance</w:t>
      </w:r>
      <w:r w:rsidRPr="00530FA2">
        <w:rPr>
          <w:rStyle w:val="StyleUnderline"/>
          <w:highlight w:val="magenta"/>
        </w:rPr>
        <w:t>.</w:t>
      </w:r>
      <w:r w:rsidRPr="00B8160C">
        <w:rPr>
          <w:sz w:val="16"/>
        </w:rPr>
        <w:t>”</w:t>
      </w:r>
    </w:p>
    <w:p w:rsidR="00E86000" w:rsidRDefault="00E86000" w:rsidP="00E86000"/>
    <w:p w:rsidR="00E86000" w:rsidRDefault="00E86000" w:rsidP="00E86000"/>
    <w:p w:rsidR="00E86000" w:rsidRDefault="00E86000" w:rsidP="00E86000">
      <w:pPr>
        <w:pStyle w:val="Heading3"/>
      </w:pPr>
      <w:r>
        <w:lastRenderedPageBreak/>
        <w:t>FAA + NSL’s + Meta-data distinction</w:t>
      </w:r>
    </w:p>
    <w:p w:rsidR="00E86000" w:rsidRDefault="00E86000" w:rsidP="00E86000"/>
    <w:p w:rsidR="00E86000" w:rsidRDefault="00E86000" w:rsidP="00E86000">
      <w:pPr>
        <w:pStyle w:val="Heading4"/>
      </w:pPr>
      <w:r>
        <w:t>Freedom Act doesn’t solve FAA or National Security Letters</w:t>
      </w:r>
    </w:p>
    <w:p w:rsidR="00E86000" w:rsidRPr="002B26F9" w:rsidRDefault="00E86000" w:rsidP="00E86000">
      <w:pPr>
        <w:rPr>
          <w:rStyle w:val="Style13ptBold"/>
        </w:rPr>
      </w:pPr>
      <w:proofErr w:type="spellStart"/>
      <w:r w:rsidRPr="002B26F9">
        <w:rPr>
          <w:rStyle w:val="Style13ptBold"/>
        </w:rPr>
        <w:t>Kopstein</w:t>
      </w:r>
      <w:proofErr w:type="spellEnd"/>
      <w:r w:rsidRPr="002B26F9">
        <w:rPr>
          <w:rStyle w:val="Style13ptBold"/>
        </w:rPr>
        <w:t xml:space="preserve"> ‘15</w:t>
      </w:r>
    </w:p>
    <w:p w:rsidR="00E86000" w:rsidRPr="002B26F9" w:rsidRDefault="00E86000" w:rsidP="00E86000">
      <w:pPr>
        <w:rPr>
          <w:sz w:val="18"/>
          <w:szCs w:val="18"/>
        </w:rPr>
      </w:pPr>
      <w:r w:rsidRPr="002B26F9">
        <w:rPr>
          <w:sz w:val="18"/>
          <w:szCs w:val="18"/>
        </w:rPr>
        <w:t xml:space="preserve">Joshua </w:t>
      </w:r>
      <w:proofErr w:type="spellStart"/>
      <w:r w:rsidRPr="002B26F9">
        <w:rPr>
          <w:sz w:val="18"/>
          <w:szCs w:val="18"/>
        </w:rPr>
        <w:t>Kopstein</w:t>
      </w:r>
      <w:proofErr w:type="spellEnd"/>
      <w:r w:rsidRPr="002B26F9">
        <w:rPr>
          <w:sz w:val="18"/>
          <w:szCs w:val="18"/>
        </w:rPr>
        <w:t xml:space="preserve"> is a journalist and researcher. His work focuses on Internet law and disorder, surveillance and government secrecy. </w:t>
      </w:r>
      <w:r>
        <w:rPr>
          <w:sz w:val="18"/>
          <w:szCs w:val="18"/>
        </w:rPr>
        <w:t xml:space="preserve">He has written pieces for Slate Magazine and The New Yorker. </w:t>
      </w:r>
      <w:r w:rsidRPr="002B26F9">
        <w:rPr>
          <w:sz w:val="18"/>
          <w:szCs w:val="18"/>
        </w:rPr>
        <w:t xml:space="preserve">“USA Freedom Act gives NSA everything it wants — and less” - </w:t>
      </w:r>
      <w:r w:rsidRPr="002B26F9">
        <w:rPr>
          <w:sz w:val="18"/>
          <w:szCs w:val="18"/>
          <w:u w:val="single"/>
        </w:rPr>
        <w:t>Al Jazeera America’s The Scrutineer</w:t>
      </w:r>
      <w:r w:rsidRPr="002B26F9">
        <w:rPr>
          <w:sz w:val="18"/>
          <w:szCs w:val="18"/>
        </w:rPr>
        <w:t xml:space="preserve"> – June 2nd – </w:t>
      </w:r>
      <w:hyperlink r:id="rId6" w:history="1">
        <w:r w:rsidRPr="002B26F9">
          <w:rPr>
            <w:rStyle w:val="Hyperlink"/>
            <w:sz w:val="18"/>
            <w:szCs w:val="18"/>
          </w:rPr>
          <w:t>http://america.aljazeera.com/blogs/scrutineer/2015/6/2/usa-freedom-act-gives-nsa-everything-it-wants--and-less.html</w:t>
        </w:r>
      </w:hyperlink>
    </w:p>
    <w:p w:rsidR="00E86000" w:rsidRDefault="00E86000" w:rsidP="00E86000"/>
    <w:p w:rsidR="00E86000" w:rsidRPr="00AE32D8" w:rsidRDefault="00E86000" w:rsidP="00E86000">
      <w:pPr>
        <w:rPr>
          <w:rStyle w:val="StyleUnderline"/>
        </w:rPr>
      </w:pPr>
      <w:r w:rsidRPr="00AE32D8">
        <w:rPr>
          <w:sz w:val="14"/>
        </w:rPr>
        <w:t xml:space="preserve">But while </w:t>
      </w:r>
      <w:r w:rsidRPr="00530FA2">
        <w:rPr>
          <w:rStyle w:val="StyleUnderline"/>
          <w:highlight w:val="magenta"/>
        </w:rPr>
        <w:t>the act</w:t>
      </w:r>
      <w:r w:rsidRPr="00AE32D8">
        <w:rPr>
          <w:sz w:val="14"/>
        </w:rPr>
        <w:t xml:space="preserve"> created much-needed transparency, it </w:t>
      </w:r>
      <w:r w:rsidRPr="00530FA2">
        <w:rPr>
          <w:rStyle w:val="StyleUnderline"/>
          <w:highlight w:val="magenta"/>
        </w:rPr>
        <w:t>barely scratched the surface of</w:t>
      </w:r>
      <w:r w:rsidRPr="00AE32D8">
        <w:rPr>
          <w:sz w:val="14"/>
        </w:rPr>
        <w:t xml:space="preserve"> the NSA's </w:t>
      </w:r>
      <w:r w:rsidRPr="00530FA2">
        <w:rPr>
          <w:rStyle w:val="Emphasis"/>
          <w:highlight w:val="magenta"/>
        </w:rPr>
        <w:t>domestic mass surveillance</w:t>
      </w:r>
      <w:r w:rsidRPr="00AE32D8">
        <w:rPr>
          <w:sz w:val="14"/>
        </w:rPr>
        <w:t xml:space="preserve"> programs. </w:t>
      </w:r>
      <w:r w:rsidRPr="00530FA2">
        <w:rPr>
          <w:rStyle w:val="StyleUnderline"/>
          <w:highlight w:val="magenta"/>
        </w:rPr>
        <w:t>While the government will no longer be able to collect phone record</w:t>
      </w:r>
      <w:r w:rsidRPr="00AE32D8">
        <w:rPr>
          <w:sz w:val="14"/>
        </w:rPr>
        <w:t xml:space="preserve">s in bulk the way it had </w:t>
      </w:r>
      <w:r w:rsidRPr="00530FA2">
        <w:rPr>
          <w:rStyle w:val="StyleUnderline"/>
          <w:highlight w:val="magenta"/>
        </w:rPr>
        <w:t>under Section 215</w:t>
      </w:r>
      <w:r w:rsidRPr="00AE32D8">
        <w:rPr>
          <w:sz w:val="14"/>
        </w:rPr>
        <w:t xml:space="preserve">, </w:t>
      </w:r>
      <w:r w:rsidRPr="00530FA2">
        <w:rPr>
          <w:rStyle w:val="StyleUnderline"/>
          <w:highlight w:val="magenta"/>
        </w:rPr>
        <w:t>it can still easily gain access to that and other</w:t>
      </w:r>
      <w:r w:rsidRPr="00AE32D8">
        <w:rPr>
          <w:sz w:val="14"/>
        </w:rPr>
        <w:t xml:space="preserve"> kinds of </w:t>
      </w:r>
      <w:r w:rsidRPr="00530FA2">
        <w:rPr>
          <w:rStyle w:val="StyleUnderline"/>
          <w:highlight w:val="magenta"/>
        </w:rPr>
        <w:t>data without a warrant several other ways</w:t>
      </w:r>
      <w:r w:rsidRPr="00AE32D8">
        <w:rPr>
          <w:sz w:val="14"/>
        </w:rPr>
        <w:t xml:space="preserve"> — </w:t>
      </w:r>
      <w:r w:rsidRPr="00530FA2">
        <w:rPr>
          <w:rStyle w:val="StyleUnderline"/>
          <w:highlight w:val="magenta"/>
        </w:rPr>
        <w:t>from National Security Letters to</w:t>
      </w:r>
      <w:r w:rsidRPr="00AE32D8">
        <w:rPr>
          <w:sz w:val="14"/>
        </w:rPr>
        <w:t xml:space="preserve"> the “</w:t>
      </w:r>
      <w:r w:rsidRPr="00530FA2">
        <w:rPr>
          <w:rStyle w:val="StyleUnderline"/>
          <w:highlight w:val="magenta"/>
        </w:rPr>
        <w:t>incidental” collection</w:t>
      </w:r>
      <w:r w:rsidRPr="00AE32D8">
        <w:rPr>
          <w:sz w:val="14"/>
        </w:rPr>
        <w:t xml:space="preserve"> that occurs </w:t>
      </w:r>
      <w:r w:rsidRPr="00AE32D8">
        <w:rPr>
          <w:rStyle w:val="StyleUnderline"/>
        </w:rPr>
        <w:t xml:space="preserve">under Section 702 of the </w:t>
      </w:r>
      <w:r w:rsidRPr="00530FA2">
        <w:rPr>
          <w:rStyle w:val="Emphasis"/>
          <w:highlight w:val="magenta"/>
        </w:rPr>
        <w:t>F</w:t>
      </w:r>
      <w:r w:rsidRPr="00AE32D8">
        <w:rPr>
          <w:rStyle w:val="StyleUnderline"/>
        </w:rPr>
        <w:t xml:space="preserve">ISA </w:t>
      </w:r>
      <w:r w:rsidRPr="00530FA2">
        <w:rPr>
          <w:rStyle w:val="Emphasis"/>
          <w:highlight w:val="magenta"/>
        </w:rPr>
        <w:t>A</w:t>
      </w:r>
      <w:r w:rsidRPr="00AE32D8">
        <w:rPr>
          <w:rStyle w:val="StyleUnderline"/>
        </w:rPr>
        <w:t xml:space="preserve">mendments </w:t>
      </w:r>
      <w:r w:rsidRPr="00530FA2">
        <w:rPr>
          <w:rStyle w:val="Emphasis"/>
          <w:highlight w:val="magenta"/>
        </w:rPr>
        <w:t>A</w:t>
      </w:r>
      <w:r w:rsidRPr="00AE32D8">
        <w:rPr>
          <w:rStyle w:val="StyleUnderline"/>
        </w:rPr>
        <w:t>ct.</w:t>
      </w:r>
      <w:r>
        <w:rPr>
          <w:rStyle w:val="StyleUnderline"/>
        </w:rPr>
        <w:t xml:space="preserve"> </w:t>
      </w:r>
      <w:r w:rsidRPr="00AE32D8">
        <w:rPr>
          <w:rStyle w:val="StyleUnderline"/>
        </w:rPr>
        <w:t>The latter involves</w:t>
      </w:r>
      <w:r w:rsidRPr="00AE32D8">
        <w:rPr>
          <w:sz w:val="14"/>
        </w:rPr>
        <w:t xml:space="preserve"> “Upstream” collection, the </w:t>
      </w:r>
      <w:r w:rsidRPr="00AE32D8">
        <w:rPr>
          <w:rStyle w:val="StyleUnderline"/>
        </w:rPr>
        <w:t xml:space="preserve">indiscriminate data sweeps of undersea telecommunications cables that inevitably catch American data in their nets. </w:t>
      </w:r>
      <w:r w:rsidRPr="00AE32D8">
        <w:rPr>
          <w:sz w:val="14"/>
        </w:rPr>
        <w:t xml:space="preserve">The NSA is instructed to remove or “minimize” this data, but it can nevertheless be kept and handed to law enforcement agencies to prosecute crimes under a wide variety of circumstances — all without a warrant. </w:t>
      </w:r>
      <w:r w:rsidRPr="00AE32D8">
        <w:rPr>
          <w:rStyle w:val="StyleUnderline"/>
        </w:rPr>
        <w:t>The agency can also still perform “backdoor searches” to get data about American citizens by exploiting a loophole in the Foreign Intelligence Surveillance Act,</w:t>
      </w:r>
      <w:r w:rsidRPr="00AE32D8">
        <w:rPr>
          <w:sz w:val="14"/>
        </w:rPr>
        <w:t xml:space="preserve"> something civil liberties advocates have been warning about for years. So, perhaps it was not that surprising that civil liberties groups like the ACLU and the Electronic Frontier Foundation remained openly neutral during the recent Freedom Act debate. And </w:t>
      </w:r>
      <w:r w:rsidRPr="00530FA2">
        <w:rPr>
          <w:rStyle w:val="StyleUnderline"/>
          <w:highlight w:val="magenta"/>
        </w:rPr>
        <w:t>many experts</w:t>
      </w:r>
      <w:r w:rsidRPr="00AE32D8">
        <w:rPr>
          <w:rStyle w:val="StyleUnderline"/>
        </w:rPr>
        <w:t xml:space="preserve"> </w:t>
      </w:r>
      <w:r w:rsidRPr="00AE32D8">
        <w:rPr>
          <w:sz w:val="14"/>
        </w:rPr>
        <w:t xml:space="preserve">have also </w:t>
      </w:r>
      <w:r w:rsidRPr="00530FA2">
        <w:rPr>
          <w:rStyle w:val="StyleUnderline"/>
          <w:highlight w:val="magenta"/>
        </w:rPr>
        <w:t>rightly question</w:t>
      </w:r>
      <w:r w:rsidRPr="00AE32D8">
        <w:rPr>
          <w:sz w:val="14"/>
        </w:rPr>
        <w:t xml:space="preserve">ed </w:t>
      </w:r>
      <w:r w:rsidRPr="00530FA2">
        <w:rPr>
          <w:rStyle w:val="StyleUnderline"/>
          <w:highlight w:val="magenta"/>
        </w:rPr>
        <w:t>the wisdom of focusing on phone records when so much of our communications now take place over email, Skype</w:t>
      </w:r>
      <w:r w:rsidRPr="00AE32D8">
        <w:rPr>
          <w:sz w:val="14"/>
        </w:rPr>
        <w:t xml:space="preserve"> calls </w:t>
      </w:r>
      <w:r w:rsidRPr="00530FA2">
        <w:rPr>
          <w:rStyle w:val="StyleUnderline"/>
          <w:highlight w:val="magenta"/>
        </w:rPr>
        <w:t>and</w:t>
      </w:r>
      <w:r w:rsidRPr="00AE32D8">
        <w:rPr>
          <w:sz w:val="14"/>
        </w:rPr>
        <w:t xml:space="preserve"> smartphone </w:t>
      </w:r>
      <w:r w:rsidRPr="00530FA2">
        <w:rPr>
          <w:rStyle w:val="StyleUnderline"/>
          <w:highlight w:val="magenta"/>
        </w:rPr>
        <w:t>messaging apps</w:t>
      </w:r>
      <w:r w:rsidRPr="00AE32D8">
        <w:rPr>
          <w:sz w:val="14"/>
        </w:rPr>
        <w:t xml:space="preserve"> — </w:t>
      </w:r>
      <w:r w:rsidRPr="00AE32D8">
        <w:rPr>
          <w:rStyle w:val="StyleUnderline"/>
        </w:rPr>
        <w:t>all of which the NSA is still monitoring.</w:t>
      </w:r>
      <w:r>
        <w:rPr>
          <w:rStyle w:val="StyleUnderline"/>
        </w:rPr>
        <w:t xml:space="preserve"> </w:t>
      </w:r>
      <w:r w:rsidRPr="00530FA2">
        <w:rPr>
          <w:rStyle w:val="StyleUnderline"/>
          <w:highlight w:val="magenta"/>
        </w:rPr>
        <w:t>Even people within the NSA have been</w:t>
      </w:r>
      <w:r w:rsidRPr="00AE32D8">
        <w:rPr>
          <w:sz w:val="14"/>
        </w:rPr>
        <w:t xml:space="preserve"> candidly celebrating </w:t>
      </w:r>
      <w:r w:rsidRPr="00530FA2">
        <w:rPr>
          <w:rStyle w:val="StyleUnderline"/>
          <w:highlight w:val="magenta"/>
        </w:rPr>
        <w:t>the Freedom Act</w:t>
      </w:r>
      <w:r w:rsidRPr="00AE32D8">
        <w:rPr>
          <w:sz w:val="14"/>
        </w:rPr>
        <w:t xml:space="preserve">'s surveillance “reforms,” </w:t>
      </w:r>
      <w:r w:rsidRPr="00530FA2">
        <w:rPr>
          <w:rStyle w:val="Emphasis"/>
          <w:highlight w:val="magenta"/>
        </w:rPr>
        <w:t xml:space="preserve">calling it “a </w:t>
      </w:r>
      <w:proofErr w:type="spellStart"/>
      <w:r w:rsidRPr="00530FA2">
        <w:rPr>
          <w:rStyle w:val="Emphasis"/>
          <w:highlight w:val="magenta"/>
        </w:rPr>
        <w:t>nothingburger</w:t>
      </w:r>
      <w:proofErr w:type="spellEnd"/>
      <w:r w:rsidRPr="00530FA2">
        <w:rPr>
          <w:rStyle w:val="Emphasis"/>
          <w:highlight w:val="magenta"/>
        </w:rPr>
        <w:t xml:space="preserve"> for</w:t>
      </w:r>
      <w:r w:rsidRPr="00AE32D8">
        <w:rPr>
          <w:sz w:val="14"/>
        </w:rPr>
        <w:t xml:space="preserve"> the </w:t>
      </w:r>
      <w:r w:rsidRPr="00530FA2">
        <w:rPr>
          <w:rStyle w:val="Emphasis"/>
          <w:highlight w:val="magenta"/>
        </w:rPr>
        <w:t>privacy</w:t>
      </w:r>
      <w:r w:rsidRPr="00AE32D8">
        <w:rPr>
          <w:rStyle w:val="Emphasis"/>
        </w:rPr>
        <w:t xml:space="preserve"> </w:t>
      </w:r>
      <w:r w:rsidRPr="00AE32D8">
        <w:rPr>
          <w:sz w:val="14"/>
        </w:rPr>
        <w:t xml:space="preserve">community.” And they might be right — with so many overlapping and redundant surveillance authorities, </w:t>
      </w:r>
      <w:r w:rsidRPr="00530FA2">
        <w:rPr>
          <w:rStyle w:val="StyleUnderline"/>
          <w:highlight w:val="magenta"/>
        </w:rPr>
        <w:t>it'd be foolish to think the Freedom Act has ended bulk collection in any significant capacity.</w:t>
      </w:r>
    </w:p>
    <w:p w:rsidR="00E86000" w:rsidRDefault="00E86000" w:rsidP="00E86000"/>
    <w:p w:rsidR="00E86000" w:rsidRDefault="00E86000" w:rsidP="00E86000"/>
    <w:p w:rsidR="00E86000" w:rsidRDefault="00E86000" w:rsidP="00E86000">
      <w:pPr>
        <w:pStyle w:val="Heading3"/>
      </w:pPr>
      <w:r>
        <w:lastRenderedPageBreak/>
        <w:t>FAA-Section 702 + Meta-data distinction</w:t>
      </w:r>
    </w:p>
    <w:p w:rsidR="00E86000" w:rsidRDefault="00E86000" w:rsidP="00E86000"/>
    <w:p w:rsidR="00E86000" w:rsidRDefault="00E86000" w:rsidP="00E86000">
      <w:pPr>
        <w:pStyle w:val="Heading4"/>
      </w:pPr>
      <w:r>
        <w:t xml:space="preserve">New Freedom Act won’t solve – doesn’t stop FAA or create strict limits on meta-data queries. </w:t>
      </w:r>
    </w:p>
    <w:p w:rsidR="00E86000" w:rsidRPr="00825481" w:rsidRDefault="00E86000" w:rsidP="00E86000">
      <w:pPr>
        <w:rPr>
          <w:rStyle w:val="Style13ptBold"/>
        </w:rPr>
      </w:pPr>
      <w:r w:rsidRPr="00825481">
        <w:rPr>
          <w:rStyle w:val="Style13ptBold"/>
        </w:rPr>
        <w:t>Cassidy ‘15</w:t>
      </w:r>
    </w:p>
    <w:p w:rsidR="00E86000" w:rsidRPr="00825481" w:rsidRDefault="00E86000" w:rsidP="00E86000">
      <w:pPr>
        <w:rPr>
          <w:sz w:val="18"/>
          <w:szCs w:val="18"/>
        </w:rPr>
      </w:pPr>
      <w:r w:rsidRPr="00825481">
        <w:rPr>
          <w:sz w:val="18"/>
          <w:szCs w:val="18"/>
        </w:rPr>
        <w:t>John Cassidy is a staff writer at The New Yorker and a contributor to The New York Review of Books, having previously been an editor at The Sunday Times of London and a deputy editor at the New York Post. He received his undergraduate education at University College, Oxford, and holds master's degrees in journalism and in economics from Columbia University and New York University respectively - “It’s Time to Let Edward Snowden Come Home” – The New Yorker – June 3</w:t>
      </w:r>
      <w:r w:rsidRPr="00825481">
        <w:rPr>
          <w:sz w:val="18"/>
          <w:szCs w:val="18"/>
          <w:vertAlign w:val="superscript"/>
        </w:rPr>
        <w:t>rd</w:t>
      </w:r>
      <w:r w:rsidRPr="00825481">
        <w:rPr>
          <w:sz w:val="18"/>
          <w:szCs w:val="18"/>
        </w:rPr>
        <w:t xml:space="preserve"> - http://www.newyorker.com/news/john-cassidy</w:t>
      </w:r>
    </w:p>
    <w:p w:rsidR="00E86000" w:rsidRDefault="00E86000" w:rsidP="00E86000">
      <w:pPr>
        <w:rPr>
          <w:rStyle w:val="StyleUnderline"/>
        </w:rPr>
      </w:pPr>
      <w:r w:rsidRPr="00530FA2">
        <w:rPr>
          <w:rStyle w:val="StyleUnderline"/>
          <w:highlight w:val="magenta"/>
        </w:rPr>
        <w:t>Now that Congress has passed</w:t>
      </w:r>
      <w:r w:rsidRPr="00825481">
        <w:rPr>
          <w:sz w:val="14"/>
        </w:rPr>
        <w:t xml:space="preserve">, and President Obama has signed, </w:t>
      </w:r>
      <w:r w:rsidRPr="00530FA2">
        <w:rPr>
          <w:rStyle w:val="StyleUnderline"/>
          <w:highlight w:val="magenta"/>
        </w:rPr>
        <w:t>the</w:t>
      </w:r>
      <w:r w:rsidRPr="00825481">
        <w:rPr>
          <w:sz w:val="14"/>
        </w:rPr>
        <w:t xml:space="preserve"> U.S.A. </w:t>
      </w:r>
      <w:r w:rsidRPr="00530FA2">
        <w:rPr>
          <w:rStyle w:val="StyleUnderline"/>
          <w:highlight w:val="magenta"/>
        </w:rPr>
        <w:t>Freedom Act, which places some limits o</w:t>
      </w:r>
      <w:r w:rsidRPr="00825481">
        <w:rPr>
          <w:sz w:val="14"/>
        </w:rPr>
        <w:t xml:space="preserve">n the </w:t>
      </w:r>
      <w:r w:rsidRPr="00530FA2">
        <w:rPr>
          <w:rStyle w:val="Emphasis"/>
          <w:highlight w:val="magenta"/>
        </w:rPr>
        <w:t>domestic-surveillance powers</w:t>
      </w:r>
      <w:r w:rsidRPr="00825481">
        <w:rPr>
          <w:sz w:val="14"/>
        </w:rPr>
        <w:t xml:space="preserve"> of the National Security Agency, </w:t>
      </w:r>
      <w:r w:rsidRPr="00530FA2">
        <w:rPr>
          <w:rStyle w:val="StyleUnderline"/>
          <w:highlight w:val="magenta"/>
        </w:rPr>
        <w:t>there’s still unfinished business to deal with.</w:t>
      </w:r>
      <w:r>
        <w:rPr>
          <w:rStyle w:val="StyleUnderline"/>
        </w:rPr>
        <w:t xml:space="preserve"> </w:t>
      </w:r>
      <w:r w:rsidRPr="00530FA2">
        <w:rPr>
          <w:rStyle w:val="StyleUnderline"/>
          <w:highlight w:val="magenta"/>
        </w:rPr>
        <w:t>The new legislation</w:t>
      </w:r>
      <w:r w:rsidRPr="00825481">
        <w:rPr>
          <w:sz w:val="14"/>
        </w:rPr>
        <w:t xml:space="preserve">, while it is commendable as far as it goes, </w:t>
      </w:r>
      <w:r w:rsidRPr="00530FA2">
        <w:rPr>
          <w:rStyle w:val="StyleUnderline"/>
          <w:highlight w:val="magenta"/>
        </w:rPr>
        <w:t>contains</w:t>
      </w:r>
      <w:r w:rsidRPr="00825481">
        <w:rPr>
          <w:sz w:val="14"/>
        </w:rPr>
        <w:t xml:space="preserve"> some </w:t>
      </w:r>
      <w:r w:rsidRPr="00530FA2">
        <w:rPr>
          <w:rStyle w:val="Emphasis"/>
          <w:highlight w:val="magenta"/>
        </w:rPr>
        <w:t>obvious shortcomings.</w:t>
      </w:r>
      <w:r w:rsidRPr="00825481">
        <w:rPr>
          <w:sz w:val="14"/>
        </w:rPr>
        <w:t xml:space="preserve"> </w:t>
      </w:r>
      <w:r w:rsidRPr="00530FA2">
        <w:rPr>
          <w:rStyle w:val="StyleUnderline"/>
          <w:highlight w:val="magenta"/>
        </w:rPr>
        <w:t>Barring the N.S.A. from collecting and holding</w:t>
      </w:r>
      <w:r w:rsidRPr="00825481">
        <w:rPr>
          <w:sz w:val="14"/>
        </w:rPr>
        <w:t xml:space="preserve"> the </w:t>
      </w:r>
      <w:r w:rsidRPr="00530FA2">
        <w:rPr>
          <w:rStyle w:val="StyleUnderline"/>
          <w:highlight w:val="magenta"/>
        </w:rPr>
        <w:t>phone records</w:t>
      </w:r>
      <w:r w:rsidRPr="00825481">
        <w:rPr>
          <w:sz w:val="14"/>
        </w:rPr>
        <w:t xml:space="preserve"> of hundreds of millions of Americans was a necessary step, but it </w:t>
      </w:r>
      <w:r w:rsidRPr="00530FA2">
        <w:rPr>
          <w:rStyle w:val="StyleUnderline"/>
          <w:highlight w:val="magenta"/>
        </w:rPr>
        <w:t xml:space="preserve">won’t make much difference if the result is that the phone </w:t>
      </w:r>
      <w:proofErr w:type="gramStart"/>
      <w:r w:rsidRPr="00530FA2">
        <w:rPr>
          <w:rStyle w:val="StyleUnderline"/>
          <w:highlight w:val="magenta"/>
        </w:rPr>
        <w:t>companies</w:t>
      </w:r>
      <w:proofErr w:type="gramEnd"/>
      <w:r w:rsidRPr="00530FA2">
        <w:rPr>
          <w:rStyle w:val="StyleUnderline"/>
          <w:highlight w:val="magenta"/>
        </w:rPr>
        <w:t xml:space="preserve"> hold on to the data and secret courts enable the N.S.A. to access it virtually at will.</w:t>
      </w:r>
      <w:r w:rsidRPr="00825481">
        <w:rPr>
          <w:rStyle w:val="StyleUnderline"/>
        </w:rPr>
        <w:t xml:space="preserve"> </w:t>
      </w:r>
      <w:r w:rsidRPr="00530FA2">
        <w:rPr>
          <w:rStyle w:val="StyleUnderline"/>
          <w:highlight w:val="magenta"/>
        </w:rPr>
        <w:t>The legislation</w:t>
      </w:r>
      <w:r w:rsidRPr="00825481">
        <w:rPr>
          <w:rStyle w:val="StyleUnderline"/>
        </w:rPr>
        <w:t xml:space="preserve"> </w:t>
      </w:r>
      <w:r w:rsidRPr="00825481">
        <w:rPr>
          <w:sz w:val="14"/>
        </w:rPr>
        <w:t xml:space="preserve">leaves on the books a law from 1986 that allows the government to read any e-mail that is more than six months old, and it </w:t>
      </w:r>
      <w:r w:rsidRPr="00530FA2">
        <w:rPr>
          <w:rStyle w:val="StyleUnderline"/>
          <w:highlight w:val="magenta"/>
        </w:rPr>
        <w:t>doesn’t change Section 702 of the</w:t>
      </w:r>
      <w:r w:rsidRPr="00825481">
        <w:rPr>
          <w:sz w:val="14"/>
        </w:rPr>
        <w:t xml:space="preserve"> 2008 </w:t>
      </w:r>
      <w:r w:rsidRPr="00530FA2">
        <w:rPr>
          <w:rStyle w:val="Emphasis"/>
          <w:highlight w:val="magenta"/>
        </w:rPr>
        <w:t>F</w:t>
      </w:r>
      <w:r w:rsidRPr="00825481">
        <w:rPr>
          <w:sz w:val="14"/>
        </w:rPr>
        <w:t xml:space="preserve">ISA </w:t>
      </w:r>
      <w:r w:rsidRPr="00530FA2">
        <w:rPr>
          <w:rStyle w:val="Emphasis"/>
          <w:highlight w:val="magenta"/>
        </w:rPr>
        <w:t>A</w:t>
      </w:r>
      <w:r w:rsidRPr="00825481">
        <w:rPr>
          <w:sz w:val="14"/>
        </w:rPr>
        <w:t xml:space="preserve">mendments </w:t>
      </w:r>
      <w:r w:rsidRPr="00530FA2">
        <w:rPr>
          <w:rStyle w:val="Emphasis"/>
          <w:highlight w:val="magenta"/>
        </w:rPr>
        <w:t>A</w:t>
      </w:r>
      <w:r w:rsidRPr="00825481">
        <w:rPr>
          <w:sz w:val="14"/>
        </w:rPr>
        <w:t xml:space="preserve">ct, </w:t>
      </w:r>
      <w:r w:rsidRPr="00530FA2">
        <w:rPr>
          <w:rStyle w:val="StyleUnderline"/>
          <w:highlight w:val="magenta"/>
        </w:rPr>
        <w:t>which the N.S.A. has used to justify collecting not just</w:t>
      </w:r>
      <w:r w:rsidRPr="00825481">
        <w:rPr>
          <w:rStyle w:val="StyleUnderline"/>
        </w:rPr>
        <w:t xml:space="preserve"> </w:t>
      </w:r>
      <w:r w:rsidRPr="00825481">
        <w:rPr>
          <w:sz w:val="14"/>
        </w:rPr>
        <w:t xml:space="preserve">metadata, such as </w:t>
      </w:r>
      <w:r w:rsidRPr="00825481">
        <w:rPr>
          <w:rStyle w:val="StyleUnderline"/>
        </w:rPr>
        <w:t xml:space="preserve">phone records, but </w:t>
      </w:r>
      <w:r w:rsidRPr="00825481">
        <w:rPr>
          <w:sz w:val="14"/>
        </w:rPr>
        <w:t xml:space="preserve">the actual contents of communications, such as </w:t>
      </w:r>
      <w:r w:rsidRPr="00530FA2">
        <w:rPr>
          <w:rStyle w:val="StyleUnderline"/>
          <w:highlight w:val="magenta"/>
        </w:rPr>
        <w:t>e-mails and online chats.</w:t>
      </w:r>
    </w:p>
    <w:p w:rsidR="00E86000" w:rsidRPr="00825481" w:rsidRDefault="00E86000" w:rsidP="00E86000"/>
    <w:p w:rsidR="00E86000" w:rsidRDefault="00E86000" w:rsidP="00E86000">
      <w:pPr>
        <w:pStyle w:val="Heading3"/>
      </w:pPr>
      <w:r>
        <w:lastRenderedPageBreak/>
        <w:t>FAA distinction</w:t>
      </w:r>
    </w:p>
    <w:p w:rsidR="00E86000" w:rsidRPr="00C91531" w:rsidRDefault="00E86000" w:rsidP="00E86000"/>
    <w:p w:rsidR="00E86000" w:rsidRDefault="00E86000" w:rsidP="00E86000">
      <w:pPr>
        <w:pStyle w:val="Heading4"/>
      </w:pPr>
      <w:r>
        <w:t>Current Freedom Act is insufficient – international surveillance can still be used as a backdoor to spy on US citizens.</w:t>
      </w:r>
    </w:p>
    <w:p w:rsidR="00E86000" w:rsidRPr="00425C80" w:rsidRDefault="00E86000" w:rsidP="00E86000">
      <w:pPr>
        <w:rPr>
          <w:rStyle w:val="Style13ptBold"/>
        </w:rPr>
      </w:pPr>
      <w:r w:rsidRPr="00425C80">
        <w:rPr>
          <w:rStyle w:val="Style13ptBold"/>
        </w:rPr>
        <w:t>Baker ‘15</w:t>
      </w:r>
    </w:p>
    <w:p w:rsidR="00E86000" w:rsidRPr="00425C80" w:rsidRDefault="00E86000" w:rsidP="00E86000">
      <w:pPr>
        <w:rPr>
          <w:sz w:val="18"/>
          <w:szCs w:val="18"/>
        </w:rPr>
      </w:pPr>
      <w:r w:rsidRPr="00425C80">
        <w:rPr>
          <w:sz w:val="18"/>
          <w:szCs w:val="18"/>
        </w:rPr>
        <w:t>(</w:t>
      </w:r>
      <w:proofErr w:type="gramStart"/>
      <w:r w:rsidRPr="00425C80">
        <w:rPr>
          <w:sz w:val="18"/>
          <w:szCs w:val="18"/>
        </w:rPr>
        <w:t>et</w:t>
      </w:r>
      <w:proofErr w:type="gramEnd"/>
      <w:r w:rsidRPr="00425C80">
        <w:rPr>
          <w:sz w:val="18"/>
          <w:szCs w:val="18"/>
        </w:rPr>
        <w:t xml:space="preserve"> al; Peter Baker is an American political writer and newspaper reporter who is the White House correspondent for The New York Times. He won the Gerald R. Ford Prize for Distinguished Coverage of the Presidency for his reporting on Bush, and the Aldo Beckman Memorial Award for his coverage of Obama. Baker is a regular panelist on PBS's Washington Week and a frequent guest on other television and radio programs. “Why the N.S.A. Isn’t Howling Over Restrictions” – </w:t>
      </w:r>
      <w:r w:rsidRPr="00425C80">
        <w:rPr>
          <w:sz w:val="18"/>
          <w:szCs w:val="18"/>
          <w:u w:val="single"/>
        </w:rPr>
        <w:t>New York Times</w:t>
      </w:r>
      <w:r w:rsidRPr="00425C80">
        <w:rPr>
          <w:sz w:val="18"/>
          <w:szCs w:val="18"/>
        </w:rPr>
        <w:t xml:space="preserve"> - MAY 1, 2015 - http://www.nytimes.com/2015/05/02/us/politics/giving-in-a-little-on-national-security-agency-data-collection.html)</w:t>
      </w:r>
    </w:p>
    <w:p w:rsidR="00E86000" w:rsidRPr="00C91531" w:rsidRDefault="00E86000" w:rsidP="00E86000">
      <w:pPr>
        <w:rPr>
          <w:rStyle w:val="StyleUnderline"/>
        </w:rPr>
      </w:pPr>
      <w:r w:rsidRPr="00E342E8">
        <w:rPr>
          <w:sz w:val="14"/>
        </w:rPr>
        <w:t xml:space="preserve">For years after the attacks of Sept. 11, 2001, </w:t>
      </w:r>
      <w:r w:rsidRPr="00E342E8">
        <w:rPr>
          <w:rStyle w:val="StyleUnderline"/>
        </w:rPr>
        <w:t>even as the National Security Agency fiercely defended its secret efforts to sweep up domestic telephone data, there were doubters inside the agency</w:t>
      </w:r>
      <w:r w:rsidRPr="00E342E8">
        <w:rPr>
          <w:sz w:val="14"/>
        </w:rPr>
        <w:t xml:space="preserve"> who considered the program wildly expensive with few successes to show for it. So </w:t>
      </w:r>
      <w:r w:rsidRPr="00530FA2">
        <w:rPr>
          <w:rStyle w:val="StyleUnderline"/>
          <w:highlight w:val="magenta"/>
        </w:rPr>
        <w:t>as Congress moves to take the government out of the business of i</w:t>
      </w:r>
      <w:r w:rsidRPr="00E342E8">
        <w:rPr>
          <w:sz w:val="14"/>
        </w:rPr>
        <w:t xml:space="preserve">ndiscriminate </w:t>
      </w:r>
      <w:r w:rsidRPr="00530FA2">
        <w:rPr>
          <w:rStyle w:val="StyleUnderline"/>
          <w:highlight w:val="magenta"/>
        </w:rPr>
        <w:t>bulk collection of domestic calling data, the agency is hardly resisting.</w:t>
      </w:r>
      <w:r w:rsidRPr="00E342E8">
        <w:rPr>
          <w:sz w:val="14"/>
        </w:rPr>
        <w:t xml:space="preserve"> </w:t>
      </w:r>
      <w:r w:rsidRPr="00E342E8">
        <w:rPr>
          <w:rStyle w:val="StyleUnderline"/>
        </w:rPr>
        <w:t>Former intelligence officials, in fact</w:t>
      </w:r>
      <w:r w:rsidRPr="00E342E8">
        <w:rPr>
          <w:sz w:val="14"/>
        </w:rPr>
        <w:t xml:space="preserve">, </w:t>
      </w:r>
      <w:r w:rsidRPr="00E342E8">
        <w:rPr>
          <w:rStyle w:val="StyleUnderline"/>
        </w:rPr>
        <w:t xml:space="preserve">said </w:t>
      </w:r>
      <w:r w:rsidRPr="00E342E8">
        <w:rPr>
          <w:sz w:val="14"/>
        </w:rPr>
        <w:t xml:space="preserve">Friday that </w:t>
      </w:r>
      <w:r w:rsidRPr="00E342E8">
        <w:rPr>
          <w:rStyle w:val="StyleUnderline"/>
        </w:rPr>
        <w:t>the idea to store the data with telecommunications companies rather than the government was suggested to</w:t>
      </w:r>
      <w:r w:rsidRPr="00E342E8">
        <w:rPr>
          <w:sz w:val="14"/>
        </w:rPr>
        <w:t xml:space="preserve"> President </w:t>
      </w:r>
      <w:r w:rsidRPr="00E342E8">
        <w:rPr>
          <w:rStyle w:val="StyleUnderline"/>
        </w:rPr>
        <w:t>Obama in 2013</w:t>
      </w:r>
      <w:r w:rsidRPr="00E342E8">
        <w:rPr>
          <w:sz w:val="14"/>
        </w:rPr>
        <w:t xml:space="preserve"> </w:t>
      </w:r>
      <w:r w:rsidRPr="00E342E8">
        <w:rPr>
          <w:rStyle w:val="StyleUnderline"/>
        </w:rPr>
        <w:t xml:space="preserve">by </w:t>
      </w:r>
      <w:r w:rsidRPr="00E342E8">
        <w:rPr>
          <w:sz w:val="14"/>
        </w:rPr>
        <w:t xml:space="preserve">Gen. Keith B. Alexander, then </w:t>
      </w:r>
      <w:r w:rsidRPr="00E342E8">
        <w:rPr>
          <w:rStyle w:val="StyleUnderline"/>
        </w:rPr>
        <w:t>the N.S.A. director, who saw the change as a way for the president to respond to criticism without losing programs the N.S.A. deemed more vital.</w:t>
      </w:r>
      <w:r>
        <w:rPr>
          <w:rStyle w:val="StyleUnderline"/>
        </w:rPr>
        <w:t xml:space="preserve"> </w:t>
      </w:r>
      <w:r w:rsidRPr="00530FA2">
        <w:rPr>
          <w:rStyle w:val="StyleUnderline"/>
          <w:highlight w:val="magenta"/>
        </w:rPr>
        <w:t>The limits on bulk collection are</w:t>
      </w:r>
      <w:r w:rsidRPr="00E342E8">
        <w:rPr>
          <w:rStyle w:val="StyleUnderline"/>
        </w:rPr>
        <w:t xml:space="preserve"> the centerpiece of legislation </w:t>
      </w:r>
      <w:r w:rsidRPr="00530FA2">
        <w:rPr>
          <w:rStyle w:val="StyleUnderline"/>
          <w:highlight w:val="magenta"/>
        </w:rPr>
        <w:t>now advancing in the House</w:t>
      </w:r>
      <w:r w:rsidRPr="00E342E8">
        <w:rPr>
          <w:sz w:val="14"/>
        </w:rPr>
        <w:t xml:space="preserve"> that would be the first significant response to the spying revelations by Edward J. Snowden, a former N.S.A. contractor. In addition to new restrictions on domestic data sweeps, the plan would require more transparency and introduce ostensibly independent voices into secret intelligence court proceedings. </w:t>
      </w:r>
      <w:r w:rsidRPr="00530FA2">
        <w:rPr>
          <w:rStyle w:val="StyleUnderline"/>
          <w:highlight w:val="magenta"/>
        </w:rPr>
        <w:t>But</w:t>
      </w:r>
      <w:r w:rsidRPr="00E342E8">
        <w:rPr>
          <w:rStyle w:val="StyleUnderline"/>
        </w:rPr>
        <w:t xml:space="preserve"> </w:t>
      </w:r>
      <w:r w:rsidRPr="00E342E8">
        <w:rPr>
          <w:sz w:val="14"/>
        </w:rPr>
        <w:t>as one recently departed senior intelligence official put it on Friday, “</w:t>
      </w:r>
      <w:r w:rsidRPr="00530FA2">
        <w:rPr>
          <w:rStyle w:val="StyleUnderline"/>
          <w:highlight w:val="magenta"/>
        </w:rPr>
        <w:t>This is hardly major change.”</w:t>
      </w:r>
      <w:r>
        <w:rPr>
          <w:rStyle w:val="StyleUnderline"/>
        </w:rPr>
        <w:t xml:space="preserve"> </w:t>
      </w:r>
      <w:r w:rsidRPr="00530FA2">
        <w:rPr>
          <w:rStyle w:val="StyleUnderline"/>
          <w:highlight w:val="magenta"/>
        </w:rPr>
        <w:t>The legislation would still leave an expansive surveillance apparatus capable of tracking vast quantities of data.</w:t>
      </w:r>
      <w:r w:rsidRPr="00E342E8">
        <w:rPr>
          <w:sz w:val="14"/>
        </w:rPr>
        <w:t xml:space="preserve"> </w:t>
      </w:r>
      <w:r w:rsidRPr="00530FA2">
        <w:rPr>
          <w:rStyle w:val="StyleUnderline"/>
          <w:highlight w:val="magenta"/>
        </w:rPr>
        <w:t>Some of the most sweeping programs</w:t>
      </w:r>
      <w:r w:rsidRPr="00E342E8">
        <w:rPr>
          <w:sz w:val="14"/>
        </w:rPr>
        <w:t xml:space="preserve"> disclosed by Mr. Snowden, </w:t>
      </w:r>
      <w:r w:rsidRPr="00530FA2">
        <w:rPr>
          <w:rStyle w:val="StyleUnderline"/>
          <w:highlight w:val="magenta"/>
        </w:rPr>
        <w:t>particularly those focused on international communications, would remain unaffected.</w:t>
      </w:r>
      <w:r w:rsidRPr="00E342E8">
        <w:rPr>
          <w:sz w:val="14"/>
        </w:rPr>
        <w:t xml:space="preserve"> The N.S.A. could continue efforts to break private encryption systems, and </w:t>
      </w:r>
      <w:r w:rsidRPr="00530FA2">
        <w:rPr>
          <w:rStyle w:val="StyleUnderline"/>
          <w:highlight w:val="magenta"/>
        </w:rPr>
        <w:t>information about Americans could still be swept up if originating overseas.</w:t>
      </w:r>
    </w:p>
    <w:p w:rsidR="00E86000" w:rsidRDefault="00E86000" w:rsidP="00E86000"/>
    <w:p w:rsidR="00E86000" w:rsidRDefault="00E86000" w:rsidP="00E86000"/>
    <w:p w:rsidR="00E86000" w:rsidRDefault="00E86000" w:rsidP="00E86000"/>
    <w:p w:rsidR="00E86000" w:rsidRDefault="00E86000" w:rsidP="00E86000">
      <w:pPr>
        <w:pStyle w:val="Heading3"/>
      </w:pPr>
      <w:r>
        <w:lastRenderedPageBreak/>
        <w:t xml:space="preserve">SST and “FAA” distinction </w:t>
      </w:r>
    </w:p>
    <w:p w:rsidR="00E86000" w:rsidRDefault="00E86000" w:rsidP="00E86000"/>
    <w:p w:rsidR="00E86000" w:rsidRDefault="00E86000" w:rsidP="00E86000">
      <w:pPr>
        <w:pStyle w:val="Heading4"/>
      </w:pPr>
      <w:r>
        <w:t>Original Freedom Act solves loopholes – better deals with “selector term” and FAA authorities</w:t>
      </w:r>
    </w:p>
    <w:p w:rsidR="00E86000" w:rsidRPr="00F834CC" w:rsidRDefault="00E86000" w:rsidP="00E86000">
      <w:pPr>
        <w:rPr>
          <w:rStyle w:val="Style13ptBold"/>
        </w:rPr>
      </w:pPr>
      <w:r w:rsidRPr="00F834CC">
        <w:rPr>
          <w:rStyle w:val="Style13ptBold"/>
        </w:rPr>
        <w:t>Granick ‘14</w:t>
      </w:r>
    </w:p>
    <w:p w:rsidR="00E86000" w:rsidRPr="00F834CC" w:rsidRDefault="00E86000" w:rsidP="00E86000">
      <w:pPr>
        <w:rPr>
          <w:sz w:val="18"/>
          <w:szCs w:val="18"/>
        </w:rPr>
      </w:pPr>
      <w:r w:rsidRPr="00F834CC">
        <w:rPr>
          <w:sz w:val="18"/>
          <w:szCs w:val="18"/>
        </w:rPr>
        <w:t xml:space="preserve">Jennifer Granick is the Director of Civil Liberties at the Stanford Center for Internet and Society. Jennifer was the Civil Liberties Director at the Electronic Frontier Foundation. Jennifer practices, speaks and writes about computer crime and security, electronic surveillance, consumer privacy, data protection, copyright, trademark and the Digital Millennium Copyright Act. From 2001 to 2007, Jennifer was Executive Director of CIS and taught </w:t>
      </w:r>
      <w:proofErr w:type="spellStart"/>
      <w:r w:rsidRPr="00F834CC">
        <w:rPr>
          <w:sz w:val="18"/>
          <w:szCs w:val="18"/>
        </w:rPr>
        <w:t>Cyberlaw</w:t>
      </w:r>
      <w:proofErr w:type="spellEnd"/>
      <w:r w:rsidRPr="00F834CC">
        <w:rPr>
          <w:sz w:val="18"/>
          <w:szCs w:val="18"/>
        </w:rPr>
        <w:t xml:space="preserve">, Computer Crime Law, Internet intermediary liability, and Internet law and policy. Before teaching at Stanford, Jennifer earned her law degree from University of California, Hastings College of the Law and her undergraduate degree from the New College of the University of South Florida. “USA Freedom Act: Oh, Well. Whatever. </w:t>
      </w:r>
      <w:proofErr w:type="spellStart"/>
      <w:r w:rsidRPr="00F834CC">
        <w:rPr>
          <w:sz w:val="18"/>
          <w:szCs w:val="18"/>
        </w:rPr>
        <w:t>Nevermind</w:t>
      </w:r>
      <w:proofErr w:type="spellEnd"/>
      <w:r w:rsidRPr="00F834CC">
        <w:rPr>
          <w:sz w:val="18"/>
          <w:szCs w:val="18"/>
        </w:rPr>
        <w:t xml:space="preserve">.” – </w:t>
      </w:r>
      <w:r w:rsidRPr="00F834CC">
        <w:rPr>
          <w:sz w:val="18"/>
          <w:szCs w:val="18"/>
          <w:u w:val="single"/>
        </w:rPr>
        <w:t>Just Security</w:t>
      </w:r>
      <w:r w:rsidRPr="00F834CC">
        <w:rPr>
          <w:sz w:val="18"/>
          <w:szCs w:val="18"/>
        </w:rPr>
        <w:t xml:space="preserve"> - May 21, 2014 http://justsecurity.org/10675/usa-freedom-act-oh-well-whatever-nevermind/</w:t>
      </w:r>
    </w:p>
    <w:p w:rsidR="00E86000" w:rsidRDefault="00E86000" w:rsidP="00E86000"/>
    <w:p w:rsidR="00E86000" w:rsidRPr="00F834CC" w:rsidRDefault="00E86000" w:rsidP="00E86000">
      <w:pPr>
        <w:rPr>
          <w:sz w:val="14"/>
        </w:rPr>
      </w:pPr>
      <w:r w:rsidRPr="00530FA2">
        <w:rPr>
          <w:rStyle w:val="Emphasis"/>
          <w:highlight w:val="magenta"/>
        </w:rPr>
        <w:t>The initially promising</w:t>
      </w:r>
      <w:r w:rsidRPr="00530FA2">
        <w:rPr>
          <w:rStyle w:val="StyleUnderline"/>
          <w:highlight w:val="magenta"/>
        </w:rPr>
        <w:t xml:space="preserve"> USA Freedom Act could have </w:t>
      </w:r>
      <w:r w:rsidRPr="00530FA2">
        <w:rPr>
          <w:rStyle w:val="Emphasis"/>
          <w:highlight w:val="magenta"/>
        </w:rPr>
        <w:t>ended</w:t>
      </w:r>
      <w:r w:rsidRPr="00F834CC">
        <w:rPr>
          <w:sz w:val="14"/>
        </w:rPr>
        <w:t xml:space="preserve"> the previously secret government practices of </w:t>
      </w:r>
      <w:r w:rsidRPr="00530FA2">
        <w:rPr>
          <w:rStyle w:val="StyleUnderline"/>
          <w:highlight w:val="magenta"/>
        </w:rPr>
        <w:t>collecting Americans’</w:t>
      </w:r>
      <w:r w:rsidRPr="006F7B6A">
        <w:rPr>
          <w:rStyle w:val="StyleUnderline"/>
        </w:rPr>
        <w:t xml:space="preserve"> </w:t>
      </w:r>
      <w:r w:rsidRPr="00F834CC">
        <w:rPr>
          <w:sz w:val="14"/>
        </w:rPr>
        <w:t xml:space="preserve">calling records, internet transactional </w:t>
      </w:r>
      <w:r w:rsidRPr="00530FA2">
        <w:rPr>
          <w:rStyle w:val="StyleUnderline"/>
          <w:highlight w:val="magenta"/>
        </w:rPr>
        <w:t>information</w:t>
      </w:r>
      <w:r w:rsidRPr="006F7B6A">
        <w:rPr>
          <w:rStyle w:val="StyleUnderline"/>
        </w:rPr>
        <w:t xml:space="preserve"> </w:t>
      </w:r>
      <w:r w:rsidRPr="00F834CC">
        <w:rPr>
          <w:sz w:val="14"/>
        </w:rPr>
        <w:t xml:space="preserve">and who knows what else </w:t>
      </w:r>
      <w:r w:rsidRPr="00530FA2">
        <w:rPr>
          <w:rStyle w:val="StyleUnderline"/>
          <w:highlight w:val="magenta"/>
        </w:rPr>
        <w:t>in bulk.</w:t>
      </w:r>
      <w:r w:rsidRPr="00F834CC">
        <w:rPr>
          <w:sz w:val="14"/>
        </w:rPr>
        <w:t xml:space="preserve"> </w:t>
      </w:r>
      <w:r w:rsidRPr="00530FA2">
        <w:rPr>
          <w:rStyle w:val="Emphasis"/>
          <w:highlight w:val="magenta"/>
        </w:rPr>
        <w:t>Today’s version</w:t>
      </w:r>
      <w:r w:rsidRPr="00530FA2">
        <w:rPr>
          <w:rStyle w:val="StyleUnderline"/>
          <w:highlight w:val="magenta"/>
        </w:rPr>
        <w:t xml:space="preserve"> would allow broad collection to continue under the guise of reform.</w:t>
      </w:r>
      <w:r>
        <w:rPr>
          <w:rStyle w:val="StyleUnderline"/>
        </w:rPr>
        <w:t xml:space="preserve"> </w:t>
      </w:r>
      <w:r w:rsidRPr="00530FA2">
        <w:rPr>
          <w:rStyle w:val="StyleUnderline"/>
          <w:highlight w:val="magenta"/>
        </w:rPr>
        <w:t xml:space="preserve">The </w:t>
      </w:r>
      <w:r w:rsidRPr="00530FA2">
        <w:rPr>
          <w:rStyle w:val="Emphasis"/>
          <w:highlight w:val="magenta"/>
        </w:rPr>
        <w:t>initial version of the bill</w:t>
      </w:r>
      <w:r w:rsidRPr="00530FA2">
        <w:rPr>
          <w:rStyle w:val="StyleUnderline"/>
          <w:highlight w:val="magenta"/>
        </w:rPr>
        <w:t xml:space="preserve"> would have reinforced existing statutory language</w:t>
      </w:r>
      <w:r w:rsidRPr="00F834CC">
        <w:rPr>
          <w:sz w:val="14"/>
        </w:rPr>
        <w:t xml:space="preserve"> </w:t>
      </w:r>
      <w:r w:rsidRPr="006F7B6A">
        <w:rPr>
          <w:rStyle w:val="StyleUnderline"/>
        </w:rPr>
        <w:t>requiring a showing of “relevance to an authorized investigation” before agents can get an order requiring production of business records</w:t>
      </w:r>
      <w:r w:rsidRPr="00F834CC">
        <w:rPr>
          <w:sz w:val="14"/>
        </w:rPr>
        <w:t xml:space="preserve">, dialing and routing information, </w:t>
      </w:r>
      <w:r w:rsidRPr="006F7B6A">
        <w:rPr>
          <w:rStyle w:val="StyleUnderline"/>
        </w:rPr>
        <w:t>and other data</w:t>
      </w:r>
      <w:r w:rsidRPr="00F834CC">
        <w:rPr>
          <w:sz w:val="14"/>
        </w:rPr>
        <w:t xml:space="preserve">, and would have added other limits </w:t>
      </w:r>
      <w:r w:rsidRPr="00530FA2">
        <w:rPr>
          <w:rStyle w:val="StyleUnderline"/>
          <w:highlight w:val="magenta"/>
        </w:rPr>
        <w:t>to ensure massive collection would stop.</w:t>
      </w:r>
      <w:r w:rsidRPr="00F834CC">
        <w:rPr>
          <w:sz w:val="14"/>
        </w:rPr>
        <w:t xml:space="preserve"> </w:t>
      </w:r>
      <w:r w:rsidRPr="00530FA2">
        <w:rPr>
          <w:rStyle w:val="StyleUnderline"/>
          <w:highlight w:val="magenta"/>
        </w:rPr>
        <w:t>It also would have implemented</w:t>
      </w:r>
      <w:r w:rsidRPr="00F834CC">
        <w:rPr>
          <w:sz w:val="14"/>
        </w:rPr>
        <w:t xml:space="preserve"> mild </w:t>
      </w:r>
      <w:r w:rsidRPr="00530FA2">
        <w:rPr>
          <w:rStyle w:val="StyleUnderline"/>
          <w:highlight w:val="magenta"/>
        </w:rPr>
        <w:t>reforms to content surveillance under</w:t>
      </w:r>
      <w:r w:rsidRPr="00F834CC">
        <w:rPr>
          <w:sz w:val="14"/>
        </w:rPr>
        <w:t xml:space="preserve"> section 702 of </w:t>
      </w:r>
      <w:r w:rsidRPr="00530FA2">
        <w:rPr>
          <w:rStyle w:val="StyleUnderline"/>
          <w:highlight w:val="magenta"/>
        </w:rPr>
        <w:t xml:space="preserve">the </w:t>
      </w:r>
      <w:r w:rsidRPr="00530FA2">
        <w:rPr>
          <w:rStyle w:val="Emphasis"/>
          <w:highlight w:val="magenta"/>
        </w:rPr>
        <w:t>F</w:t>
      </w:r>
      <w:r w:rsidRPr="00F834CC">
        <w:rPr>
          <w:sz w:val="14"/>
        </w:rPr>
        <w:t xml:space="preserve">ISA </w:t>
      </w:r>
      <w:r w:rsidRPr="00530FA2">
        <w:rPr>
          <w:rStyle w:val="Emphasis"/>
          <w:highlight w:val="magenta"/>
        </w:rPr>
        <w:t>A</w:t>
      </w:r>
      <w:r w:rsidRPr="00F834CC">
        <w:rPr>
          <w:sz w:val="14"/>
        </w:rPr>
        <w:t xml:space="preserve">mendments </w:t>
      </w:r>
      <w:r w:rsidRPr="00530FA2">
        <w:rPr>
          <w:rStyle w:val="Emphasis"/>
          <w:highlight w:val="magenta"/>
        </w:rPr>
        <w:t>A</w:t>
      </w:r>
      <w:r w:rsidRPr="00F834CC">
        <w:rPr>
          <w:sz w:val="14"/>
        </w:rPr>
        <w:t xml:space="preserve">ct, </w:t>
      </w:r>
      <w:r w:rsidRPr="00530FA2">
        <w:rPr>
          <w:rStyle w:val="StyleUnderline"/>
          <w:highlight w:val="magenta"/>
        </w:rPr>
        <w:t>stopping “back door” searches for Americans’ communications.</w:t>
      </w:r>
      <w:r w:rsidRPr="00F834CC">
        <w:rPr>
          <w:sz w:val="14"/>
        </w:rPr>
        <w:t xml:space="preserve"> Last week, </w:t>
      </w:r>
      <w:r w:rsidRPr="00530FA2">
        <w:rPr>
          <w:rStyle w:val="StyleUnderline"/>
          <w:highlight w:val="magenta"/>
        </w:rPr>
        <w:t>a Managers’ Amendment watered those provisions down</w:t>
      </w:r>
      <w:r w:rsidRPr="00F834CC">
        <w:rPr>
          <w:sz w:val="14"/>
        </w:rPr>
        <w:t xml:space="preserve">, </w:t>
      </w:r>
      <w:r w:rsidRPr="00530FA2">
        <w:rPr>
          <w:rStyle w:val="StyleUnderline"/>
          <w:highlight w:val="magenta"/>
        </w:rPr>
        <w:t>substituting new language that would allow agents to use a “specific selection term”</w:t>
      </w:r>
      <w:r w:rsidRPr="00F834CC">
        <w:rPr>
          <w:sz w:val="14"/>
        </w:rPr>
        <w:t xml:space="preserve"> as the “basis for production”. </w:t>
      </w:r>
      <w:r w:rsidRPr="006F7B6A">
        <w:rPr>
          <w:rStyle w:val="StyleUnderline"/>
        </w:rPr>
        <w:t>The bill defined “specific selection term” as something that “uniquely describe[s] a person, entity, or account.”</w:t>
      </w:r>
      <w:r>
        <w:rPr>
          <w:u w:val="single"/>
        </w:rPr>
        <w:t xml:space="preserve"> </w:t>
      </w:r>
      <w:r w:rsidRPr="00F834CC">
        <w:rPr>
          <w:sz w:val="14"/>
        </w:rPr>
        <w:t>Given the intelligence community’s success at getting FISA judges to reinterpret obvious language—e.g. “relevance”—in counter-intuitive ways, people wondered what this new language might mean. There’s deep public mistrust for the intelligence community and for the FISA court, which conspired to allow bulk collection under spurious legal justifications for years. Worse, there’s deep public mistrust for the law itself, since the intelligence community’s “nuanced” definitions of normal words have made the public realize that they do not understand the meaning of words like “relevance”, “collection”, “bulk”, or “target”.</w:t>
      </w:r>
    </w:p>
    <w:p w:rsidR="00E86000" w:rsidRDefault="00E86000" w:rsidP="00E86000"/>
    <w:p w:rsidR="00E86000" w:rsidRDefault="00E86000" w:rsidP="00E86000"/>
    <w:p w:rsidR="00E86000" w:rsidRDefault="00E86000" w:rsidP="00E86000">
      <w:pPr>
        <w:pStyle w:val="Heading3"/>
      </w:pPr>
      <w:r>
        <w:lastRenderedPageBreak/>
        <w:t>SST distinction</w:t>
      </w:r>
    </w:p>
    <w:p w:rsidR="00E86000" w:rsidRDefault="00E86000" w:rsidP="00E86000"/>
    <w:p w:rsidR="00E86000" w:rsidRDefault="00E86000" w:rsidP="00E86000">
      <w:pPr>
        <w:pStyle w:val="Heading4"/>
      </w:pPr>
      <w:r>
        <w:t>USA Freedom allows ambiguous “selector terms”. Stricter standards from the Original Bill are key.</w:t>
      </w:r>
    </w:p>
    <w:p w:rsidR="00E86000" w:rsidRDefault="00E86000" w:rsidP="00E86000"/>
    <w:p w:rsidR="00E86000" w:rsidRPr="00FA6C40" w:rsidRDefault="00E86000" w:rsidP="00E86000">
      <w:pPr>
        <w:rPr>
          <w:rStyle w:val="Style13ptBold"/>
        </w:rPr>
      </w:pPr>
      <w:r w:rsidRPr="00FA6C40">
        <w:rPr>
          <w:rStyle w:val="Style13ptBold"/>
        </w:rPr>
        <w:t>Peterson ‘14</w:t>
      </w:r>
    </w:p>
    <w:p w:rsidR="00E86000" w:rsidRPr="00FA6C40" w:rsidRDefault="00E86000" w:rsidP="00E86000">
      <w:pPr>
        <w:rPr>
          <w:sz w:val="18"/>
          <w:szCs w:val="18"/>
        </w:rPr>
      </w:pPr>
      <w:r>
        <w:rPr>
          <w:sz w:val="18"/>
          <w:szCs w:val="18"/>
        </w:rPr>
        <w:t xml:space="preserve">Internally quoting Rep. Zoe Lofgren (D-Calif.), a member of the House Judiciary Committee. </w:t>
      </w:r>
      <w:r w:rsidRPr="00FA6C40">
        <w:rPr>
          <w:sz w:val="18"/>
          <w:szCs w:val="18"/>
        </w:rPr>
        <w:t>Andrea Peterson covers technology policy for The Washington Post, with an emphasis on cybersecurity, consumer privacy, transparency, surveillance and open government, Washington Post, 5/22/14 – “NSA reform bill passes House, despite loss of support from privacy advocates” - http://www.washingtonpost.com/blogs/the-switch/wp/2014/05/22/nsa-reform-bill-passes-house-despite-loss-of-support-from-privacy-advocates/</w:t>
      </w:r>
    </w:p>
    <w:p w:rsidR="00E86000" w:rsidRDefault="00E86000" w:rsidP="00E86000"/>
    <w:p w:rsidR="00E86000" w:rsidRPr="00052034" w:rsidRDefault="00E86000" w:rsidP="00E86000">
      <w:pPr>
        <w:rPr>
          <w:sz w:val="14"/>
        </w:rPr>
      </w:pPr>
      <w:r w:rsidRPr="00052034">
        <w:rPr>
          <w:sz w:val="14"/>
        </w:rPr>
        <w:t xml:space="preserve">The bill, known </w:t>
      </w:r>
      <w:r w:rsidRPr="00530FA2">
        <w:rPr>
          <w:rStyle w:val="StyleUnderline"/>
          <w:highlight w:val="magenta"/>
        </w:rPr>
        <w:t>as the USA Freedom Act</w:t>
      </w:r>
      <w:r w:rsidRPr="00052034">
        <w:rPr>
          <w:sz w:val="14"/>
        </w:rPr>
        <w:t xml:space="preserve">, </w:t>
      </w:r>
      <w:r w:rsidRPr="00530FA2">
        <w:rPr>
          <w:rStyle w:val="StyleUnderline"/>
          <w:highlight w:val="magenta"/>
        </w:rPr>
        <w:t>would shift responsibility for retaining</w:t>
      </w:r>
      <w:r w:rsidRPr="00052034">
        <w:rPr>
          <w:sz w:val="14"/>
        </w:rPr>
        <w:t xml:space="preserve"> telephonic </w:t>
      </w:r>
      <w:r w:rsidRPr="00530FA2">
        <w:rPr>
          <w:rStyle w:val="StyleUnderline"/>
          <w:highlight w:val="magenta"/>
        </w:rPr>
        <w:t>metadata from the government to</w:t>
      </w:r>
      <w:r w:rsidRPr="00052034">
        <w:rPr>
          <w:sz w:val="14"/>
        </w:rPr>
        <w:t xml:space="preserve"> telephone </w:t>
      </w:r>
      <w:r w:rsidRPr="00530FA2">
        <w:rPr>
          <w:rStyle w:val="StyleUnderline"/>
          <w:highlight w:val="magenta"/>
        </w:rPr>
        <w:t>companies.</w:t>
      </w:r>
      <w:r w:rsidRPr="00052034">
        <w:rPr>
          <w:sz w:val="14"/>
        </w:rPr>
        <w:t xml:space="preserve"> </w:t>
      </w:r>
      <w:r w:rsidRPr="00FA6C40">
        <w:rPr>
          <w:rStyle w:val="StyleUnderline"/>
        </w:rPr>
        <w:t xml:space="preserve">Providers like AT&amp;T and Verizon would be required to maintain the records and let the NSA search them in terrorism investigations when the agency obtains a judicial order or in certain emergency situations. </w:t>
      </w:r>
      <w:r w:rsidRPr="00052034">
        <w:rPr>
          <w:sz w:val="14"/>
        </w:rPr>
        <w:t xml:space="preserve">The bill passed on </w:t>
      </w:r>
      <w:proofErr w:type="gramStart"/>
      <w:r w:rsidRPr="00052034">
        <w:rPr>
          <w:sz w:val="14"/>
        </w:rPr>
        <w:t>an</w:t>
      </w:r>
      <w:proofErr w:type="gramEnd"/>
      <w:r w:rsidRPr="00052034">
        <w:rPr>
          <w:sz w:val="14"/>
        </w:rPr>
        <w:t xml:space="preserve"> 303 to 121 vote. </w:t>
      </w:r>
      <w:r w:rsidRPr="00530FA2">
        <w:rPr>
          <w:rStyle w:val="StyleUnderline"/>
          <w:highlight w:val="magenta"/>
        </w:rPr>
        <w:t xml:space="preserve">But </w:t>
      </w:r>
      <w:r w:rsidRPr="00530FA2">
        <w:rPr>
          <w:rStyle w:val="Emphasis"/>
          <w:highlight w:val="magenta"/>
        </w:rPr>
        <w:t>privacy advocates</w:t>
      </w:r>
      <w:r w:rsidRPr="00052034">
        <w:rPr>
          <w:sz w:val="14"/>
        </w:rPr>
        <w:t xml:space="preserve">, technology companies and lawmakers </w:t>
      </w:r>
      <w:r w:rsidRPr="00530FA2">
        <w:rPr>
          <w:rStyle w:val="StyleUnderline"/>
          <w:highlight w:val="magenta"/>
        </w:rPr>
        <w:t>warned</w:t>
      </w:r>
      <w:r w:rsidRPr="00FA6C40">
        <w:rPr>
          <w:rStyle w:val="StyleUnderline"/>
        </w:rPr>
        <w:t xml:space="preserve"> </w:t>
      </w:r>
      <w:r w:rsidRPr="00052034">
        <w:rPr>
          <w:sz w:val="14"/>
        </w:rPr>
        <w:t xml:space="preserve">that </w:t>
      </w:r>
      <w:r w:rsidRPr="00530FA2">
        <w:rPr>
          <w:rStyle w:val="StyleUnderline"/>
          <w:highlight w:val="magenta"/>
        </w:rPr>
        <w:t>the version of the bill passed</w:t>
      </w:r>
      <w:r w:rsidRPr="00FA6C40">
        <w:rPr>
          <w:rStyle w:val="StyleUnderline"/>
        </w:rPr>
        <w:t xml:space="preserve"> </w:t>
      </w:r>
      <w:r w:rsidRPr="00052034">
        <w:rPr>
          <w:sz w:val="14"/>
        </w:rPr>
        <w:t xml:space="preserve">by the House </w:t>
      </w:r>
      <w:r w:rsidRPr="00530FA2">
        <w:rPr>
          <w:rStyle w:val="StyleUnderline"/>
          <w:highlight w:val="magenta"/>
        </w:rPr>
        <w:t xml:space="preserve">was </w:t>
      </w:r>
      <w:r w:rsidRPr="00530FA2">
        <w:rPr>
          <w:rStyle w:val="Emphasis"/>
          <w:highlight w:val="magenta"/>
        </w:rPr>
        <w:t>watered down</w:t>
      </w:r>
      <w:r w:rsidRPr="00052034">
        <w:rPr>
          <w:sz w:val="14"/>
        </w:rPr>
        <w:t xml:space="preserve"> to the point where they could no longer support it. "This is not the bill that was reported out of the judiciary bill unanimously," </w:t>
      </w:r>
      <w:r w:rsidRPr="00FA6C40">
        <w:rPr>
          <w:rStyle w:val="StyleUnderline"/>
        </w:rPr>
        <w:t xml:space="preserve">said </w:t>
      </w:r>
      <w:r w:rsidRPr="00FA6C40">
        <w:rPr>
          <w:rStyle w:val="Emphasis"/>
        </w:rPr>
        <w:t xml:space="preserve">Rep. Zoe Lofgren (D-Calif.), a member of the House Judiciary Committee </w:t>
      </w:r>
      <w:r w:rsidRPr="00052034">
        <w:rPr>
          <w:sz w:val="14"/>
        </w:rPr>
        <w:t xml:space="preserve">who was a co-sponsor of the initial version of the bill. </w:t>
      </w:r>
      <w:r w:rsidRPr="00530FA2">
        <w:rPr>
          <w:rStyle w:val="Emphasis"/>
          <w:highlight w:val="magenta"/>
        </w:rPr>
        <w:t xml:space="preserve">"The result is a bill that will actually not end bulk collection, </w:t>
      </w:r>
      <w:r w:rsidRPr="00FA6C40">
        <w:rPr>
          <w:rStyle w:val="Emphasis"/>
        </w:rPr>
        <w:t>regrettably."</w:t>
      </w:r>
      <w:r>
        <w:rPr>
          <w:rStyle w:val="Emphasis"/>
        </w:rPr>
        <w:t xml:space="preserve"> </w:t>
      </w:r>
      <w:r w:rsidRPr="00FA6C40">
        <w:rPr>
          <w:rStyle w:val="StyleUnderline"/>
        </w:rPr>
        <w:t>Lofgren said</w:t>
      </w:r>
      <w:r w:rsidRPr="00052034">
        <w:rPr>
          <w:sz w:val="14"/>
        </w:rPr>
        <w:t xml:space="preserve"> </w:t>
      </w:r>
      <w:r w:rsidRPr="00530FA2">
        <w:rPr>
          <w:rStyle w:val="StyleUnderline"/>
          <w:highlight w:val="magenta"/>
        </w:rPr>
        <w:t>she was</w:t>
      </w:r>
      <w:r w:rsidRPr="00052034">
        <w:rPr>
          <w:sz w:val="14"/>
        </w:rPr>
        <w:t xml:space="preserve"> particularly </w:t>
      </w:r>
      <w:r w:rsidRPr="00530FA2">
        <w:rPr>
          <w:rStyle w:val="StyleUnderline"/>
          <w:highlight w:val="magenta"/>
        </w:rPr>
        <w:t xml:space="preserve">concerned about the bill's definition of </w:t>
      </w:r>
      <w:r w:rsidRPr="00530FA2">
        <w:rPr>
          <w:rStyle w:val="Emphasis"/>
          <w:highlight w:val="magenta"/>
        </w:rPr>
        <w:t>"selector terms,"</w:t>
      </w:r>
      <w:r w:rsidRPr="00FA6C40">
        <w:rPr>
          <w:rStyle w:val="Emphasis"/>
        </w:rPr>
        <w:t xml:space="preserve"> </w:t>
      </w:r>
      <w:r w:rsidRPr="00FA6C40">
        <w:rPr>
          <w:rStyle w:val="StyleUnderline"/>
        </w:rPr>
        <w:t>which are the terms that would be used by the NSA to define the scope of their data request to the phone companies.</w:t>
      </w:r>
      <w:r>
        <w:rPr>
          <w:rStyle w:val="StyleUnderline"/>
        </w:rPr>
        <w:t xml:space="preserve"> </w:t>
      </w:r>
      <w:r w:rsidRPr="00530FA2">
        <w:rPr>
          <w:rStyle w:val="Emphasis"/>
          <w:highlight w:val="magenta"/>
        </w:rPr>
        <w:t>The initial version of the bill included a more narrow definition</w:t>
      </w:r>
      <w:r w:rsidRPr="00052034">
        <w:rPr>
          <w:sz w:val="14"/>
        </w:rPr>
        <w:t>,</w:t>
      </w:r>
      <w:r w:rsidRPr="00FA6C40">
        <w:rPr>
          <w:rStyle w:val="StyleUnderline"/>
        </w:rPr>
        <w:t xml:space="preserve"> </w:t>
      </w:r>
      <w:r w:rsidRPr="00530FA2">
        <w:rPr>
          <w:rStyle w:val="StyleUnderline"/>
          <w:highlight w:val="magenta"/>
        </w:rPr>
        <w:t>but</w:t>
      </w:r>
      <w:r w:rsidRPr="00052034">
        <w:rPr>
          <w:sz w:val="14"/>
        </w:rPr>
        <w:t xml:space="preserve"> some privacy advocates fear </w:t>
      </w:r>
      <w:r w:rsidRPr="00530FA2">
        <w:rPr>
          <w:rStyle w:val="StyleUnderline"/>
          <w:highlight w:val="magenta"/>
        </w:rPr>
        <w:t>the definition in the Freedom Act</w:t>
      </w:r>
      <w:r w:rsidRPr="00052034">
        <w:rPr>
          <w:sz w:val="14"/>
        </w:rPr>
        <w:t xml:space="preserve"> passed Thursday </w:t>
      </w:r>
      <w:r w:rsidRPr="00530FA2">
        <w:rPr>
          <w:rStyle w:val="Emphasis"/>
          <w:highlight w:val="magenta"/>
        </w:rPr>
        <w:t>could be used to collect broad swaths of information.</w:t>
      </w:r>
      <w:r>
        <w:rPr>
          <w:rStyle w:val="Emphasis"/>
        </w:rPr>
        <w:t xml:space="preserve"> </w:t>
      </w:r>
      <w:r w:rsidRPr="00052034">
        <w:rPr>
          <w:sz w:val="14"/>
        </w:rPr>
        <w:t>"</w:t>
      </w:r>
      <w:r w:rsidRPr="00530FA2">
        <w:rPr>
          <w:rStyle w:val="StyleUnderline"/>
          <w:highlight w:val="magenta"/>
        </w:rPr>
        <w:t xml:space="preserve">If we leave </w:t>
      </w:r>
      <w:r w:rsidRPr="00530FA2">
        <w:rPr>
          <w:rStyle w:val="Emphasis"/>
          <w:highlight w:val="magenta"/>
        </w:rPr>
        <w:t>any ambiguity at all,</w:t>
      </w:r>
      <w:r w:rsidRPr="00052034">
        <w:rPr>
          <w:sz w:val="14"/>
        </w:rPr>
        <w:t xml:space="preserve"> </w:t>
      </w:r>
      <w:r w:rsidRPr="00530FA2">
        <w:rPr>
          <w:rStyle w:val="Emphasis"/>
          <w:highlight w:val="magenta"/>
        </w:rPr>
        <w:t>we have learned that the intelligence community will drive a truck through that ambiguity,</w:t>
      </w:r>
      <w:r w:rsidRPr="00052034">
        <w:rPr>
          <w:sz w:val="14"/>
        </w:rPr>
        <w:t>" she said. Others, including Rep. Mike Honda (D-Calif.) and Rep. Rush Holt (D-N.J.) also expressed their concern with the legislation. Holt specifically attacked the bill for using a "weak and inferior standard that does not meet probable cause" as the benchmark for judicial orders to search phone records.</w:t>
      </w:r>
    </w:p>
    <w:p w:rsidR="00E86000" w:rsidRDefault="00E86000" w:rsidP="00E86000"/>
    <w:p w:rsidR="00E86000" w:rsidRPr="00AB226C" w:rsidRDefault="00E86000" w:rsidP="00E86000">
      <w:pPr>
        <w:pStyle w:val="Heading4"/>
      </w:pPr>
      <w:r>
        <w:t xml:space="preserve">USA Freedom Act fails because of broad “selector terms” – original draft is a better option. </w:t>
      </w:r>
    </w:p>
    <w:p w:rsidR="00E86000" w:rsidRPr="00AB226C" w:rsidRDefault="00E86000" w:rsidP="00E86000">
      <w:pPr>
        <w:rPr>
          <w:rStyle w:val="Style13ptBold"/>
        </w:rPr>
      </w:pPr>
      <w:r w:rsidRPr="00AB226C">
        <w:rPr>
          <w:rStyle w:val="Style13ptBold"/>
        </w:rPr>
        <w:t>Condon ‘14</w:t>
      </w:r>
    </w:p>
    <w:p w:rsidR="00E86000" w:rsidRPr="00AB226C" w:rsidRDefault="00E86000" w:rsidP="00E86000">
      <w:pPr>
        <w:rPr>
          <w:sz w:val="18"/>
          <w:szCs w:val="18"/>
        </w:rPr>
      </w:pPr>
      <w:r w:rsidRPr="00AB226C">
        <w:rPr>
          <w:sz w:val="18"/>
          <w:szCs w:val="18"/>
        </w:rPr>
        <w:t>Stephanie Condon is a political reporter for CBS News – “House passes watered down NSA reform bill” - CBS News- May 22, 2014 - http://www.cbsnews.com/news/house-passes-watered-down-nsa-reform-bill/</w:t>
      </w:r>
    </w:p>
    <w:p w:rsidR="00E86000" w:rsidRPr="00427332" w:rsidRDefault="00E86000" w:rsidP="00E86000">
      <w:pPr>
        <w:rPr>
          <w:sz w:val="14"/>
        </w:rPr>
      </w:pPr>
      <w:r w:rsidRPr="00530FA2">
        <w:rPr>
          <w:rStyle w:val="StyleUnderline"/>
          <w:highlight w:val="magenta"/>
        </w:rPr>
        <w:t>The House</w:t>
      </w:r>
      <w:r w:rsidRPr="00427332">
        <w:rPr>
          <w:sz w:val="14"/>
        </w:rPr>
        <w:t xml:space="preserve"> on Thursday </w:t>
      </w:r>
      <w:r w:rsidRPr="00530FA2">
        <w:rPr>
          <w:rStyle w:val="StyleUnderline"/>
          <w:highlight w:val="magenta"/>
        </w:rPr>
        <w:t>passed a watered down version of the USA Freedom Act</w:t>
      </w:r>
      <w:r w:rsidRPr="00427332">
        <w:rPr>
          <w:sz w:val="14"/>
        </w:rPr>
        <w:t xml:space="preserve">, </w:t>
      </w:r>
      <w:r w:rsidRPr="00530FA2">
        <w:rPr>
          <w:rStyle w:val="StyleUnderline"/>
          <w:highlight w:val="magenta"/>
        </w:rPr>
        <w:t>even though</w:t>
      </w:r>
      <w:r w:rsidRPr="00427332">
        <w:rPr>
          <w:sz w:val="14"/>
        </w:rPr>
        <w:t xml:space="preserve"> some privacy advocates say the amended version of </w:t>
      </w:r>
      <w:r w:rsidRPr="00530FA2">
        <w:rPr>
          <w:rStyle w:val="StyleUnderline"/>
          <w:highlight w:val="magenta"/>
        </w:rPr>
        <w:t>the bill may no longer achieve its</w:t>
      </w:r>
      <w:r w:rsidRPr="00427332">
        <w:rPr>
          <w:sz w:val="14"/>
        </w:rPr>
        <w:t xml:space="preserve"> stated </w:t>
      </w:r>
      <w:r w:rsidRPr="00530FA2">
        <w:rPr>
          <w:rStyle w:val="StyleUnderline"/>
          <w:highlight w:val="magenta"/>
        </w:rPr>
        <w:t>goal of curbing</w:t>
      </w:r>
      <w:r w:rsidRPr="00AB226C">
        <w:rPr>
          <w:rStyle w:val="StyleUnderline"/>
        </w:rPr>
        <w:t xml:space="preserve"> </w:t>
      </w:r>
      <w:r w:rsidRPr="00427332">
        <w:rPr>
          <w:sz w:val="14"/>
        </w:rPr>
        <w:t xml:space="preserve">the National Security Agency's </w:t>
      </w:r>
      <w:r w:rsidRPr="00530FA2">
        <w:rPr>
          <w:rStyle w:val="StyleUnderline"/>
          <w:highlight w:val="magenta"/>
        </w:rPr>
        <w:t xml:space="preserve">bulk data </w:t>
      </w:r>
      <w:r w:rsidRPr="00530FA2">
        <w:rPr>
          <w:rStyle w:val="StyleUnderline"/>
          <w:highlight w:val="magenta"/>
        </w:rPr>
        <w:lastRenderedPageBreak/>
        <w:t>collection.</w:t>
      </w:r>
      <w:r w:rsidRPr="00427332">
        <w:rPr>
          <w:sz w:val="14"/>
        </w:rPr>
        <w:t xml:space="preserve"> </w:t>
      </w:r>
      <w:r w:rsidRPr="00530FA2">
        <w:rPr>
          <w:rStyle w:val="StyleUnderline"/>
          <w:highlight w:val="magenta"/>
        </w:rPr>
        <w:t>The new version</w:t>
      </w:r>
      <w:r w:rsidRPr="00427332">
        <w:rPr>
          <w:sz w:val="14"/>
        </w:rPr>
        <w:t xml:space="preserve"> </w:t>
      </w:r>
      <w:r w:rsidRPr="00AB226C">
        <w:rPr>
          <w:rStyle w:val="StyleUnderline"/>
        </w:rPr>
        <w:t>of the Freedom Act</w:t>
      </w:r>
      <w:r w:rsidRPr="00427332">
        <w:rPr>
          <w:sz w:val="14"/>
        </w:rPr>
        <w:t xml:space="preserve">, passed by a vote of 303 to 121, </w:t>
      </w:r>
      <w:r w:rsidRPr="00530FA2">
        <w:rPr>
          <w:rStyle w:val="StyleUnderline"/>
          <w:highlight w:val="magenta"/>
        </w:rPr>
        <w:t>does still prohibit</w:t>
      </w:r>
      <w:r w:rsidRPr="00427332">
        <w:rPr>
          <w:sz w:val="14"/>
        </w:rPr>
        <w:t xml:space="preserve"> the government's direct bulk collection of </w:t>
      </w:r>
      <w:r w:rsidRPr="00530FA2">
        <w:rPr>
          <w:rStyle w:val="StyleUnderline"/>
          <w:highlight w:val="magenta"/>
        </w:rPr>
        <w:t>phone metadata.</w:t>
      </w:r>
      <w:r w:rsidRPr="00427332">
        <w:rPr>
          <w:sz w:val="14"/>
        </w:rPr>
        <w:t xml:space="preserve"> Under the legislation, the Foreign Intelligence Surveillance Court (FISC) will have to approve any government requests for phone records data from telecommunications firms. </w:t>
      </w:r>
      <w:r w:rsidRPr="00530FA2">
        <w:rPr>
          <w:rStyle w:val="StyleUnderline"/>
          <w:highlight w:val="magenta"/>
        </w:rPr>
        <w:t>Still</w:t>
      </w:r>
      <w:r w:rsidRPr="00427332">
        <w:rPr>
          <w:sz w:val="14"/>
        </w:rPr>
        <w:t xml:space="preserve">, even Rep. Jim Sensenbrenner, R-Wis., the sponsor of the Freedom Act, acknowledged on the House floor Thursday, "Perfect is rarely possible in politics, and this bill is no exception." "Let me be clear, I wish this bill did more," the congressman continued. "To my colleagues who lament changes, I agree with you. To privacy groups who are upset about lost provisions, I share your disappointment... But this bill still deserves support. Don't let the perfect be the enemy of the good." Sensenbrenner said </w:t>
      </w:r>
      <w:r w:rsidRPr="00530FA2">
        <w:rPr>
          <w:rStyle w:val="StyleUnderline"/>
          <w:highlight w:val="magenta"/>
        </w:rPr>
        <w:t>the bill was amended after "the administration insisted on broadening</w:t>
      </w:r>
      <w:r w:rsidRPr="00427332">
        <w:rPr>
          <w:sz w:val="14"/>
        </w:rPr>
        <w:t xml:space="preserve"> certain </w:t>
      </w:r>
      <w:r w:rsidRPr="00530FA2">
        <w:rPr>
          <w:rStyle w:val="StyleUnderline"/>
          <w:highlight w:val="magenta"/>
        </w:rPr>
        <w:t>authorities and lessening certain restrictions</w:t>
      </w:r>
      <w:r w:rsidRPr="00427332">
        <w:rPr>
          <w:sz w:val="14"/>
        </w:rPr>
        <w:t xml:space="preserve">," in order to preserve core operations of intelligence and law enforcement agencies. "The negotiations for this bill were intense, and we had to make compromises," he said. The most controversial change to the legislation was the tweaked language defining who or what the NSA is allowed to monitor. The bill was altered to greatly expand that definition, privacy advocates argue. </w:t>
      </w:r>
      <w:r w:rsidRPr="00530FA2">
        <w:rPr>
          <w:rStyle w:val="StyleUnderline"/>
          <w:highlight w:val="magenta"/>
        </w:rPr>
        <w:t xml:space="preserve">An </w:t>
      </w:r>
      <w:r w:rsidRPr="00530FA2">
        <w:rPr>
          <w:rStyle w:val="Emphasis"/>
          <w:highlight w:val="magenta"/>
        </w:rPr>
        <w:t>earlier version</w:t>
      </w:r>
      <w:r w:rsidRPr="00530FA2">
        <w:rPr>
          <w:rStyle w:val="StyleUnderline"/>
          <w:highlight w:val="magenta"/>
        </w:rPr>
        <w:t xml:space="preserve"> of the bill</w:t>
      </w:r>
      <w:r w:rsidRPr="00427332">
        <w:rPr>
          <w:sz w:val="14"/>
        </w:rPr>
        <w:t xml:space="preserve"> </w:t>
      </w:r>
      <w:r w:rsidRPr="00530FA2">
        <w:rPr>
          <w:rStyle w:val="StyleUnderline"/>
          <w:highlight w:val="magenta"/>
        </w:rPr>
        <w:t>said</w:t>
      </w:r>
      <w:r w:rsidRPr="00427332">
        <w:rPr>
          <w:sz w:val="14"/>
        </w:rPr>
        <w:t xml:space="preserve"> that </w:t>
      </w:r>
      <w:r w:rsidRPr="00530FA2">
        <w:rPr>
          <w:rStyle w:val="StyleUnderline"/>
          <w:highlight w:val="magenta"/>
        </w:rPr>
        <w:t xml:space="preserve">the government could compel telecoms to hand over metadata found with search terms "used to </w:t>
      </w:r>
      <w:r w:rsidRPr="00530FA2">
        <w:rPr>
          <w:rStyle w:val="Emphasis"/>
          <w:highlight w:val="magenta"/>
        </w:rPr>
        <w:t>uniquely describe a person</w:t>
      </w:r>
      <w:r w:rsidRPr="00427332">
        <w:rPr>
          <w:sz w:val="14"/>
        </w:rPr>
        <w:t xml:space="preserve">, entity, or account." </w:t>
      </w:r>
      <w:r w:rsidRPr="00530FA2">
        <w:rPr>
          <w:rStyle w:val="StyleUnderline"/>
          <w:highlight w:val="magenta"/>
        </w:rPr>
        <w:t>The amended bill leaves</w:t>
      </w:r>
      <w:r w:rsidRPr="00427332">
        <w:rPr>
          <w:sz w:val="14"/>
        </w:rPr>
        <w:t xml:space="preserve"> the list of potential </w:t>
      </w:r>
      <w:r w:rsidRPr="00530FA2">
        <w:rPr>
          <w:rStyle w:val="StyleUnderline"/>
          <w:highlight w:val="magenta"/>
        </w:rPr>
        <w:t xml:space="preserve">search terms </w:t>
      </w:r>
      <w:r w:rsidRPr="00530FA2">
        <w:rPr>
          <w:rStyle w:val="Emphasis"/>
          <w:highlight w:val="magenta"/>
        </w:rPr>
        <w:t>open-ended</w:t>
      </w:r>
      <w:r w:rsidRPr="00427332">
        <w:rPr>
          <w:sz w:val="14"/>
        </w:rPr>
        <w:t xml:space="preserve"> </w:t>
      </w:r>
      <w:r w:rsidRPr="00427332">
        <w:rPr>
          <w:rStyle w:val="StyleUnderline"/>
        </w:rPr>
        <w:t xml:space="preserve">by </w:t>
      </w:r>
      <w:r w:rsidRPr="00427332">
        <w:rPr>
          <w:rStyle w:val="Emphasis"/>
        </w:rPr>
        <w:t xml:space="preserve">adding </w:t>
      </w:r>
      <w:r w:rsidRPr="00427332">
        <w:rPr>
          <w:rStyle w:val="StyleUnderline"/>
        </w:rPr>
        <w:t xml:space="preserve">the phrase </w:t>
      </w:r>
      <w:r w:rsidRPr="00427332">
        <w:rPr>
          <w:rStyle w:val="Emphasis"/>
        </w:rPr>
        <w:t xml:space="preserve">"such as" </w:t>
      </w:r>
      <w:r w:rsidRPr="00427332">
        <w:rPr>
          <w:sz w:val="14"/>
        </w:rPr>
        <w:t xml:space="preserve">-- </w:t>
      </w:r>
      <w:r w:rsidRPr="00427332">
        <w:rPr>
          <w:rStyle w:val="StyleUnderline"/>
        </w:rPr>
        <w:t>it says NSA searches must be tied to "a</w:t>
      </w:r>
      <w:r w:rsidRPr="00427332">
        <w:rPr>
          <w:sz w:val="14"/>
        </w:rPr>
        <w:t xml:space="preserve"> discrete term, </w:t>
      </w:r>
      <w:r w:rsidRPr="00427332">
        <w:rPr>
          <w:rStyle w:val="Emphasis"/>
        </w:rPr>
        <w:t>such as</w:t>
      </w:r>
      <w:r w:rsidRPr="00427332">
        <w:rPr>
          <w:sz w:val="14"/>
        </w:rPr>
        <w:t xml:space="preserve"> </w:t>
      </w:r>
      <w:r w:rsidRPr="00427332">
        <w:rPr>
          <w:rStyle w:val="StyleUnderline"/>
        </w:rPr>
        <w:t>a term</w:t>
      </w:r>
      <w:r w:rsidRPr="00427332">
        <w:rPr>
          <w:sz w:val="14"/>
        </w:rPr>
        <w:t xml:space="preserve"> specifically </w:t>
      </w:r>
      <w:r w:rsidRPr="00427332">
        <w:rPr>
          <w:rStyle w:val="StyleUnderline"/>
        </w:rPr>
        <w:t>identifying a person</w:t>
      </w:r>
      <w:r w:rsidRPr="00427332">
        <w:rPr>
          <w:sz w:val="14"/>
        </w:rPr>
        <w:t xml:space="preserve">, entity, account, address, or device." "Congress has been clear that it wishes to end bulk collection, but </w:t>
      </w:r>
      <w:r w:rsidRPr="00530FA2">
        <w:rPr>
          <w:rStyle w:val="StyleUnderline"/>
          <w:highlight w:val="magenta"/>
        </w:rPr>
        <w:t>given the government's history of twisted legal interpretations, this language can't be relied on to protect</w:t>
      </w:r>
      <w:r w:rsidRPr="00427332">
        <w:rPr>
          <w:rStyle w:val="StyleUnderline"/>
        </w:rPr>
        <w:t xml:space="preserve"> </w:t>
      </w:r>
      <w:r w:rsidRPr="00427332">
        <w:rPr>
          <w:sz w:val="14"/>
        </w:rPr>
        <w:t xml:space="preserve">our </w:t>
      </w:r>
      <w:r w:rsidRPr="00530FA2">
        <w:rPr>
          <w:rStyle w:val="StyleUnderline"/>
          <w:highlight w:val="magenta"/>
        </w:rPr>
        <w:t>freedoms</w:t>
      </w:r>
      <w:r w:rsidRPr="00427332">
        <w:rPr>
          <w:sz w:val="14"/>
        </w:rPr>
        <w:t xml:space="preserve">," the nonpartisan privacy group the Electronic Frontier Foundation said in a blog post. Other groups such as the ACLU and the Center for Democracy and Technology warned against </w:t>
      </w:r>
      <w:r w:rsidRPr="00530FA2">
        <w:rPr>
          <w:rStyle w:val="StyleUnderline"/>
          <w:highlight w:val="magenta"/>
        </w:rPr>
        <w:t>the watered down language</w:t>
      </w:r>
      <w:r w:rsidRPr="00427332">
        <w:rPr>
          <w:sz w:val="14"/>
        </w:rPr>
        <w:t xml:space="preserve">. Rep. Rush Holt, D-N.J., said on the House floor, "This legislation </w:t>
      </w:r>
      <w:r w:rsidRPr="00530FA2">
        <w:rPr>
          <w:rStyle w:val="StyleUnderline"/>
          <w:highlight w:val="magenta"/>
        </w:rPr>
        <w:t xml:space="preserve">still allows the government </w:t>
      </w:r>
      <w:r w:rsidRPr="00530FA2">
        <w:rPr>
          <w:rStyle w:val="Emphasis"/>
          <w:highlight w:val="magenta"/>
        </w:rPr>
        <w:t>to collect everything they want against Americans</w:t>
      </w:r>
      <w:r w:rsidRPr="00427332">
        <w:rPr>
          <w:sz w:val="14"/>
        </w:rPr>
        <w:t>."</w:t>
      </w:r>
    </w:p>
    <w:p w:rsidR="00E86000" w:rsidRDefault="00E86000" w:rsidP="00E86000"/>
    <w:p w:rsidR="00E86000" w:rsidRDefault="00E86000" w:rsidP="00E86000">
      <w:pPr>
        <w:pStyle w:val="Heading4"/>
      </w:pPr>
      <w:r>
        <w:t xml:space="preserve">Interpretations of “Selector Terms” will be vital. </w:t>
      </w:r>
    </w:p>
    <w:p w:rsidR="00E86000" w:rsidRDefault="00E86000" w:rsidP="00E86000"/>
    <w:p w:rsidR="00E86000" w:rsidRPr="00FA6C40" w:rsidRDefault="00E86000" w:rsidP="00E86000">
      <w:pPr>
        <w:rPr>
          <w:rStyle w:val="Style13ptBold"/>
        </w:rPr>
      </w:pPr>
      <w:r w:rsidRPr="00FA6C40">
        <w:rPr>
          <w:rStyle w:val="Style13ptBold"/>
        </w:rPr>
        <w:t>Peterson ‘14</w:t>
      </w:r>
    </w:p>
    <w:p w:rsidR="00E86000" w:rsidRPr="00052034" w:rsidRDefault="00E86000" w:rsidP="00E86000">
      <w:pPr>
        <w:rPr>
          <w:sz w:val="18"/>
          <w:szCs w:val="18"/>
        </w:rPr>
      </w:pPr>
      <w:r>
        <w:rPr>
          <w:sz w:val="18"/>
          <w:szCs w:val="18"/>
        </w:rPr>
        <w:t xml:space="preserve">Internally quoting Julian Sanchez, a scholar at the Cato Institute and Kevin Bankston the policy director at the New America Foundation's Open Technology </w:t>
      </w:r>
      <w:proofErr w:type="gramStart"/>
      <w:r>
        <w:rPr>
          <w:sz w:val="18"/>
          <w:szCs w:val="18"/>
        </w:rPr>
        <w:t>Institute  Also</w:t>
      </w:r>
      <w:proofErr w:type="gramEnd"/>
      <w:r>
        <w:rPr>
          <w:sz w:val="18"/>
          <w:szCs w:val="18"/>
        </w:rPr>
        <w:t xml:space="preserve"> internally referencing US Rep. Zoe Lofgren (D-Calif.), a member of the House Judiciary Committee. </w:t>
      </w:r>
      <w:r w:rsidRPr="00FA6C40">
        <w:rPr>
          <w:sz w:val="18"/>
          <w:szCs w:val="18"/>
        </w:rPr>
        <w:t>Andrea Peterson covers technology policy for The Washington Post, with an emphasis on cybersecurity, consumer privacy, transparency, surveillance and open government, Washington Post, 5/22/14 – “NSA reform bill passes House, despite loss of support from privacy advocates” - http://www.washingtonpost.com/blogs/the-switch/wp/2014/05/22/nsa-reform-bill-passes-house-despite-loss-of-support-from-privacy-advocates/</w:t>
      </w:r>
    </w:p>
    <w:p w:rsidR="00E86000" w:rsidRDefault="00E86000" w:rsidP="00E86000"/>
    <w:p w:rsidR="00E86000" w:rsidRPr="0061347C" w:rsidRDefault="00E86000" w:rsidP="00E86000">
      <w:pPr>
        <w:rPr>
          <w:rStyle w:val="StyleUnderline"/>
        </w:rPr>
      </w:pPr>
      <w:r w:rsidRPr="0061347C">
        <w:rPr>
          <w:sz w:val="14"/>
        </w:rPr>
        <w:t xml:space="preserve">But in a blog post, Kevin </w:t>
      </w:r>
      <w:r w:rsidRPr="00530FA2">
        <w:rPr>
          <w:rStyle w:val="StyleUnderline"/>
          <w:highlight w:val="magenta"/>
        </w:rPr>
        <w:t>Bankston</w:t>
      </w:r>
      <w:r w:rsidRPr="0061347C">
        <w:rPr>
          <w:sz w:val="14"/>
        </w:rPr>
        <w:t xml:space="preserve"> the policy director at the New America Foundation's Open Technology Institute </w:t>
      </w:r>
      <w:r w:rsidRPr="00530FA2">
        <w:rPr>
          <w:rStyle w:val="StyleUnderline"/>
          <w:highlight w:val="magenta"/>
        </w:rPr>
        <w:t>identified a number of areas where</w:t>
      </w:r>
      <w:r w:rsidRPr="0061347C">
        <w:rPr>
          <w:rStyle w:val="StyleUnderline"/>
        </w:rPr>
        <w:t xml:space="preserve"> </w:t>
      </w:r>
      <w:r w:rsidRPr="0061347C">
        <w:rPr>
          <w:sz w:val="14"/>
        </w:rPr>
        <w:t xml:space="preserve">he says </w:t>
      </w:r>
      <w:r w:rsidRPr="00530FA2">
        <w:rPr>
          <w:rStyle w:val="StyleUnderline"/>
          <w:highlight w:val="magenta"/>
        </w:rPr>
        <w:t>the bill had been weakened</w:t>
      </w:r>
      <w:r w:rsidRPr="0061347C">
        <w:rPr>
          <w:sz w:val="14"/>
        </w:rPr>
        <w:t xml:space="preserve">, </w:t>
      </w:r>
      <w:r w:rsidRPr="00530FA2">
        <w:rPr>
          <w:rStyle w:val="StyleUnderline"/>
          <w:highlight w:val="magenta"/>
        </w:rPr>
        <w:t>including</w:t>
      </w:r>
      <w:r w:rsidRPr="0061347C">
        <w:rPr>
          <w:sz w:val="14"/>
        </w:rPr>
        <w:t xml:space="preserve"> limiting transparency reporting provisions for tech companies affected by government data requests and </w:t>
      </w:r>
      <w:r w:rsidRPr="00530FA2">
        <w:rPr>
          <w:rStyle w:val="Emphasis"/>
          <w:highlight w:val="magenta"/>
        </w:rPr>
        <w:t>the selector term issue</w:t>
      </w:r>
      <w:r w:rsidRPr="0061347C">
        <w:rPr>
          <w:sz w:val="14"/>
        </w:rPr>
        <w:t xml:space="preserve"> </w:t>
      </w:r>
      <w:r w:rsidRPr="0061347C">
        <w:rPr>
          <w:rStyle w:val="StyleUnderline"/>
        </w:rPr>
        <w:t>decried by Lofgren.</w:t>
      </w:r>
      <w:r w:rsidRPr="0061347C">
        <w:rPr>
          <w:sz w:val="14"/>
        </w:rPr>
        <w:t xml:space="preserve"> In a statement to The Washington Post after the bill's passage, Bankston said it was "still better than the Intelligence committee's competing bill, or no bill at all," but that privacy advocates would have to work hard in the Senate to reverse the changes that weakened the bill. Julian </w:t>
      </w:r>
      <w:r w:rsidRPr="00530FA2">
        <w:rPr>
          <w:rStyle w:val="StyleUnderline"/>
          <w:highlight w:val="magenta"/>
        </w:rPr>
        <w:t>Sanchez,</w:t>
      </w:r>
      <w:r w:rsidRPr="0061347C">
        <w:rPr>
          <w:sz w:val="14"/>
        </w:rPr>
        <w:t xml:space="preserve"> a scholar at the Cato Institute working on these issues, </w:t>
      </w:r>
      <w:r w:rsidRPr="00530FA2">
        <w:rPr>
          <w:rStyle w:val="StyleUnderline"/>
          <w:highlight w:val="magenta"/>
        </w:rPr>
        <w:t xml:space="preserve">says </w:t>
      </w:r>
      <w:r w:rsidRPr="00530FA2">
        <w:rPr>
          <w:rStyle w:val="Emphasis"/>
          <w:highlight w:val="magenta"/>
        </w:rPr>
        <w:t>a lot will turn</w:t>
      </w:r>
      <w:r w:rsidRPr="00530FA2">
        <w:rPr>
          <w:rStyle w:val="StyleUnderline"/>
          <w:highlight w:val="magenta"/>
        </w:rPr>
        <w:t xml:space="preserve"> on how the secret F</w:t>
      </w:r>
      <w:r w:rsidRPr="0061347C">
        <w:rPr>
          <w:rStyle w:val="StyleUnderline"/>
        </w:rPr>
        <w:t>oreign</w:t>
      </w:r>
      <w:r w:rsidRPr="00530FA2">
        <w:rPr>
          <w:rStyle w:val="StyleUnderline"/>
          <w:highlight w:val="magenta"/>
        </w:rPr>
        <w:t xml:space="preserve"> I</w:t>
      </w:r>
      <w:r w:rsidRPr="0061347C">
        <w:rPr>
          <w:rStyle w:val="StyleUnderline"/>
        </w:rPr>
        <w:t xml:space="preserve">ntelligence </w:t>
      </w:r>
      <w:r w:rsidRPr="00530FA2">
        <w:rPr>
          <w:rStyle w:val="StyleUnderline"/>
          <w:highlight w:val="magenta"/>
        </w:rPr>
        <w:t>S</w:t>
      </w:r>
      <w:r w:rsidRPr="0061347C">
        <w:rPr>
          <w:rStyle w:val="StyleUnderline"/>
        </w:rPr>
        <w:t>urveillance</w:t>
      </w:r>
      <w:r w:rsidRPr="00530FA2">
        <w:rPr>
          <w:rStyle w:val="StyleUnderline"/>
          <w:highlight w:val="magenta"/>
        </w:rPr>
        <w:t xml:space="preserve"> C</w:t>
      </w:r>
      <w:r w:rsidRPr="0061347C">
        <w:rPr>
          <w:rStyle w:val="StyleUnderline"/>
        </w:rPr>
        <w:t xml:space="preserve">ourt </w:t>
      </w:r>
      <w:r w:rsidRPr="00530FA2">
        <w:rPr>
          <w:rStyle w:val="StyleUnderline"/>
          <w:highlight w:val="magenta"/>
        </w:rPr>
        <w:t>interprets phrases like “</w:t>
      </w:r>
      <w:r w:rsidRPr="00530FA2">
        <w:rPr>
          <w:rStyle w:val="Emphasis"/>
          <w:highlight w:val="magenta"/>
        </w:rPr>
        <w:t>specific selection term.”</w:t>
      </w:r>
    </w:p>
    <w:p w:rsidR="00E86000" w:rsidRDefault="00E86000" w:rsidP="00E86000"/>
    <w:p w:rsidR="00E86000" w:rsidRDefault="00E86000" w:rsidP="00E86000">
      <w:pPr>
        <w:pStyle w:val="Heading3"/>
      </w:pPr>
      <w:r>
        <w:lastRenderedPageBreak/>
        <w:t>SST and Language Distinction</w:t>
      </w:r>
    </w:p>
    <w:p w:rsidR="00E86000" w:rsidRDefault="00E86000" w:rsidP="00E86000"/>
    <w:p w:rsidR="00E86000" w:rsidRDefault="00E86000" w:rsidP="00E86000">
      <w:pPr>
        <w:pStyle w:val="Heading4"/>
      </w:pPr>
      <w:r>
        <w:t xml:space="preserve">Current Freedom Act fails – it lacks “Specific Selector” language. That makes it too watered-down to solve. </w:t>
      </w:r>
    </w:p>
    <w:p w:rsidR="00E86000" w:rsidRPr="00F834CC" w:rsidRDefault="00E86000" w:rsidP="00E86000">
      <w:pPr>
        <w:rPr>
          <w:rStyle w:val="Style13ptBold"/>
        </w:rPr>
      </w:pPr>
      <w:r w:rsidRPr="00F834CC">
        <w:rPr>
          <w:rStyle w:val="Style13ptBold"/>
        </w:rPr>
        <w:t>Granick ‘14</w:t>
      </w:r>
    </w:p>
    <w:p w:rsidR="00E86000" w:rsidRPr="00F834CC" w:rsidRDefault="00E86000" w:rsidP="00E86000">
      <w:pPr>
        <w:rPr>
          <w:sz w:val="18"/>
          <w:szCs w:val="18"/>
        </w:rPr>
      </w:pPr>
      <w:r w:rsidRPr="00F834CC">
        <w:rPr>
          <w:sz w:val="18"/>
          <w:szCs w:val="18"/>
        </w:rPr>
        <w:t xml:space="preserve">Jennifer Granick is the Director of Civil Liberties at the Stanford Center for Internet and Society. Jennifer was the Civil Liberties Director at the Electronic Frontier Foundation. Jennifer practices, speaks and writes about computer crime and security, electronic surveillance, consumer privacy, data protection, copyright, trademark and the Digital Millennium Copyright Act. From 2001 to 2007, Jennifer was Executive Director of CIS and taught </w:t>
      </w:r>
      <w:proofErr w:type="spellStart"/>
      <w:r w:rsidRPr="00F834CC">
        <w:rPr>
          <w:sz w:val="18"/>
          <w:szCs w:val="18"/>
        </w:rPr>
        <w:t>Cyberlaw</w:t>
      </w:r>
      <w:proofErr w:type="spellEnd"/>
      <w:r w:rsidRPr="00F834CC">
        <w:rPr>
          <w:sz w:val="18"/>
          <w:szCs w:val="18"/>
        </w:rPr>
        <w:t xml:space="preserve">, Computer Crime Law, Internet intermediary liability, and Internet law and policy. Before teaching at Stanford, Jennifer earned her law degree from University of California, Hastings College of the Law and her undergraduate degree from the New College of the University of South Florida. “USA Freedom Act: Oh, Well. Whatever. </w:t>
      </w:r>
      <w:proofErr w:type="spellStart"/>
      <w:r w:rsidRPr="00F834CC">
        <w:rPr>
          <w:sz w:val="18"/>
          <w:szCs w:val="18"/>
        </w:rPr>
        <w:t>Nevermind</w:t>
      </w:r>
      <w:proofErr w:type="spellEnd"/>
      <w:r w:rsidRPr="00F834CC">
        <w:rPr>
          <w:sz w:val="18"/>
          <w:szCs w:val="18"/>
        </w:rPr>
        <w:t xml:space="preserve">.” – </w:t>
      </w:r>
      <w:r w:rsidRPr="00F834CC">
        <w:rPr>
          <w:sz w:val="18"/>
          <w:szCs w:val="18"/>
          <w:u w:val="single"/>
        </w:rPr>
        <w:t>Just Security</w:t>
      </w:r>
      <w:r w:rsidRPr="00F834CC">
        <w:rPr>
          <w:sz w:val="18"/>
          <w:szCs w:val="18"/>
        </w:rPr>
        <w:t xml:space="preserve"> - May 21, 2014 http://justsecurity.org/10675/usa-freedom-act-oh-well-whatever-nevermind/</w:t>
      </w:r>
    </w:p>
    <w:p w:rsidR="00E86000" w:rsidRDefault="00E86000" w:rsidP="00E86000"/>
    <w:p w:rsidR="00E86000" w:rsidRPr="007C2195" w:rsidRDefault="00E86000" w:rsidP="00E86000">
      <w:pPr>
        <w:rPr>
          <w:sz w:val="14"/>
        </w:rPr>
      </w:pPr>
      <w:r w:rsidRPr="008A2BEE">
        <w:rPr>
          <w:sz w:val="14"/>
        </w:rPr>
        <w:t xml:space="preserve">Yesterday, </w:t>
      </w:r>
      <w:r w:rsidRPr="00530FA2">
        <w:rPr>
          <w:rStyle w:val="StyleUnderline"/>
          <w:highlight w:val="magenta"/>
        </w:rPr>
        <w:t>a new version of the bill was released</w:t>
      </w:r>
      <w:r w:rsidRPr="008A2BEE">
        <w:rPr>
          <w:sz w:val="14"/>
        </w:rPr>
        <w:t xml:space="preserve"> after, according to the National Journal, “more than a week of intense backdoor negotiations among House leadership, the White House, and the intelligence community.” </w:t>
      </w:r>
      <w:r w:rsidRPr="00530FA2">
        <w:rPr>
          <w:rStyle w:val="StyleUnderline"/>
          <w:highlight w:val="magenta"/>
        </w:rPr>
        <w:t xml:space="preserve">The </w:t>
      </w:r>
      <w:r w:rsidRPr="00D75795">
        <w:rPr>
          <w:rStyle w:val="StyleUnderline"/>
        </w:rPr>
        <w:t xml:space="preserve">latest </w:t>
      </w:r>
      <w:r w:rsidRPr="00530FA2">
        <w:rPr>
          <w:rStyle w:val="StyleUnderline"/>
          <w:highlight w:val="magenta"/>
        </w:rPr>
        <w:t>version gets rid of the “uniquely describe” language</w:t>
      </w:r>
      <w:r w:rsidRPr="008A2BEE">
        <w:rPr>
          <w:sz w:val="14"/>
        </w:rPr>
        <w:t xml:space="preserve">. </w:t>
      </w:r>
      <w:r w:rsidRPr="00530FA2">
        <w:rPr>
          <w:rStyle w:val="StyleUnderline"/>
          <w:highlight w:val="magenta"/>
        </w:rPr>
        <w:t>Rather “specific selection term” would be defined</w:t>
      </w:r>
      <w:r w:rsidRPr="00D75795">
        <w:rPr>
          <w:rStyle w:val="StyleUnderline"/>
        </w:rPr>
        <w:t xml:space="preserve"> </w:t>
      </w:r>
      <w:r w:rsidRPr="007C2195">
        <w:rPr>
          <w:rStyle w:val="StyleUnderline"/>
        </w:rPr>
        <w:t>as: A discrete term</w:t>
      </w:r>
      <w:r w:rsidRPr="008A2BEE">
        <w:rPr>
          <w:sz w:val="14"/>
        </w:rPr>
        <w:t xml:space="preserve">, </w:t>
      </w:r>
      <w:r w:rsidRPr="00D75795">
        <w:rPr>
          <w:rStyle w:val="Emphasis"/>
        </w:rPr>
        <w:t>such as</w:t>
      </w:r>
      <w:r w:rsidRPr="008A2BEE">
        <w:rPr>
          <w:sz w:val="14"/>
        </w:rPr>
        <w:t xml:space="preserve"> a term specifically identifying a person, entity, account, address, or device, used by the Government to limit the scope of the information or tangible things sought pursuant to the statute authorizing the provision of such information or tangible things to the Government. </w:t>
      </w:r>
      <w:r w:rsidRPr="00530FA2">
        <w:rPr>
          <w:rStyle w:val="StyleUnderline"/>
          <w:highlight w:val="magenta"/>
        </w:rPr>
        <w:t xml:space="preserve">This definitional change moved the needle from </w:t>
      </w:r>
      <w:r w:rsidRPr="00530FA2">
        <w:rPr>
          <w:rStyle w:val="Emphasis"/>
          <w:highlight w:val="magenta"/>
        </w:rPr>
        <w:t>might</w:t>
      </w:r>
      <w:r w:rsidRPr="00530FA2">
        <w:rPr>
          <w:rStyle w:val="StyleUnderline"/>
          <w:highlight w:val="magenta"/>
        </w:rPr>
        <w:t xml:space="preserve"> to </w:t>
      </w:r>
      <w:r w:rsidRPr="00530FA2">
        <w:rPr>
          <w:rStyle w:val="Emphasis"/>
          <w:highlight w:val="magenta"/>
        </w:rPr>
        <w:t xml:space="preserve">probably </w:t>
      </w:r>
      <w:proofErr w:type="gramStart"/>
      <w:r w:rsidRPr="00530FA2">
        <w:rPr>
          <w:rStyle w:val="Emphasis"/>
          <w:highlight w:val="magenta"/>
        </w:rPr>
        <w:t>won’t</w:t>
      </w:r>
      <w:proofErr w:type="gramEnd"/>
      <w:r w:rsidRPr="00530FA2">
        <w:rPr>
          <w:rStyle w:val="StyleUnderline"/>
          <w:highlight w:val="magenta"/>
        </w:rPr>
        <w:t xml:space="preserve"> end bulk collection</w:t>
      </w:r>
      <w:r w:rsidRPr="008A2BEE">
        <w:rPr>
          <w:sz w:val="14"/>
        </w:rPr>
        <w:t xml:space="preserve"> under Section 215 of the Patriot Act, the NSL statutes, and the intelligence pen/trap statute, as USA Freedom was proposed to do. </w:t>
      </w:r>
      <w:r w:rsidRPr="00530FA2">
        <w:rPr>
          <w:rStyle w:val="StyleUnderline"/>
          <w:highlight w:val="magenta"/>
        </w:rPr>
        <w:t>The new version also codifies a fishy interpretation</w:t>
      </w:r>
      <w:r w:rsidRPr="008A2BEE">
        <w:rPr>
          <w:sz w:val="14"/>
        </w:rPr>
        <w:t xml:space="preserve"> of law </w:t>
      </w:r>
      <w:r w:rsidRPr="00530FA2">
        <w:rPr>
          <w:rStyle w:val="StyleUnderline"/>
          <w:highlight w:val="magenta"/>
        </w:rPr>
        <w:t>that enables</w:t>
      </w:r>
      <w:r w:rsidRPr="008A2BEE">
        <w:rPr>
          <w:sz w:val="14"/>
        </w:rPr>
        <w:t xml:space="preserve"> NSA </w:t>
      </w:r>
      <w:r w:rsidRPr="00530FA2">
        <w:rPr>
          <w:rStyle w:val="StyleUnderline"/>
          <w:highlight w:val="magenta"/>
        </w:rPr>
        <w:t>collection</w:t>
      </w:r>
      <w:r w:rsidRPr="00D75795">
        <w:rPr>
          <w:rStyle w:val="StyleUnderline"/>
        </w:rPr>
        <w:t xml:space="preserve"> </w:t>
      </w:r>
      <w:r w:rsidRPr="008A2BEE">
        <w:rPr>
          <w:sz w:val="14"/>
        </w:rPr>
        <w:t>of communications “</w:t>
      </w:r>
      <w:r w:rsidRPr="00530FA2">
        <w:rPr>
          <w:rStyle w:val="Emphasis"/>
          <w:highlight w:val="magenta"/>
        </w:rPr>
        <w:t xml:space="preserve">about” </w:t>
      </w:r>
      <w:r w:rsidRPr="00530FA2">
        <w:rPr>
          <w:rStyle w:val="StyleUnderline"/>
          <w:highlight w:val="magenta"/>
        </w:rPr>
        <w:t>a target</w:t>
      </w:r>
      <w:r w:rsidRPr="00D75795">
        <w:rPr>
          <w:rStyle w:val="StyleUnderline"/>
        </w:rPr>
        <w:t xml:space="preserve"> </w:t>
      </w:r>
      <w:r w:rsidRPr="008A2BEE">
        <w:rPr>
          <w:sz w:val="14"/>
        </w:rPr>
        <w:t xml:space="preserve">under section 702 of the FISA Amendments Act. </w:t>
      </w:r>
      <w:r w:rsidRPr="00530FA2">
        <w:rPr>
          <w:rStyle w:val="StyleUnderline"/>
          <w:highlight w:val="magenta"/>
        </w:rPr>
        <w:t>These “</w:t>
      </w:r>
      <w:proofErr w:type="spellStart"/>
      <w:r w:rsidRPr="00530FA2">
        <w:rPr>
          <w:rStyle w:val="StyleUnderline"/>
          <w:highlight w:val="magenta"/>
        </w:rPr>
        <w:t>abouts</w:t>
      </w:r>
      <w:proofErr w:type="spellEnd"/>
      <w:r w:rsidRPr="00530FA2">
        <w:rPr>
          <w:rStyle w:val="StyleUnderline"/>
          <w:highlight w:val="magenta"/>
        </w:rPr>
        <w:t>”</w:t>
      </w:r>
      <w:r w:rsidRPr="008A2BEE">
        <w:rPr>
          <w:sz w:val="14"/>
        </w:rPr>
        <w:t xml:space="preserve">, as the intelligence community calls them, </w:t>
      </w:r>
      <w:r w:rsidRPr="00530FA2">
        <w:rPr>
          <w:rStyle w:val="StyleUnderline"/>
          <w:highlight w:val="magenta"/>
        </w:rPr>
        <w:t>entail surveillance when Americans talk with friends overseas</w:t>
      </w:r>
      <w:r w:rsidRPr="008A2BEE">
        <w:rPr>
          <w:sz w:val="14"/>
        </w:rPr>
        <w:t xml:space="preserve"> about matters of foreign intelligence interest. Since the definition of foreign intelligence information is quite broad, and includes information related to (A) the national defense or the security of the United States; as well as (B) the conduct of the foreign affairs of the United States, this kind of collection can be quite invasive. Technologically, it also means collection of purely domestic “about” communications. This is something that needs to end, not receive Congress’ blessing. </w:t>
      </w:r>
      <w:r w:rsidRPr="00D75795">
        <w:rPr>
          <w:rStyle w:val="StyleUnderline"/>
        </w:rPr>
        <w:t>As a result, NGOs have started to withdraw their support for the bill.</w:t>
      </w:r>
      <w:r>
        <w:rPr>
          <w:rStyle w:val="StyleUnderline"/>
        </w:rPr>
        <w:t xml:space="preserve"> </w:t>
      </w:r>
      <w:r w:rsidRPr="008A2BEE">
        <w:rPr>
          <w:sz w:val="14"/>
        </w:rPr>
        <w:t>Reformers are still reluctant to openly oppose USA Freedom. That’s partially because of the specter of the House Intelligence Committee bill, the FISA Transparency and Modernization Act, which would expand surveillance under the mantle of reform. Privacy groups seem whipsawed between the pale appearance of surveillance reform that is USA Freedom and the actual surveillance expansion that is the Intel bill.</w:t>
      </w:r>
    </w:p>
    <w:p w:rsidR="00E86000" w:rsidRDefault="00E86000" w:rsidP="00E86000">
      <w:pPr>
        <w:pStyle w:val="Heading3"/>
      </w:pPr>
      <w:r>
        <w:lastRenderedPageBreak/>
        <w:t>Language Distinction</w:t>
      </w:r>
    </w:p>
    <w:p w:rsidR="00E86000" w:rsidRDefault="00E86000" w:rsidP="00E86000"/>
    <w:p w:rsidR="00E86000" w:rsidRDefault="00E86000" w:rsidP="00E86000">
      <w:pPr>
        <w:pStyle w:val="Heading4"/>
      </w:pPr>
      <w:r>
        <w:t>Current Freedom Act doesn’t solve – language is not strict enough</w:t>
      </w:r>
    </w:p>
    <w:p w:rsidR="00E86000" w:rsidRPr="00424AEE" w:rsidRDefault="00E86000" w:rsidP="00E86000">
      <w:pPr>
        <w:rPr>
          <w:rStyle w:val="Style13ptBold"/>
        </w:rPr>
      </w:pPr>
      <w:proofErr w:type="spellStart"/>
      <w:r>
        <w:rPr>
          <w:rStyle w:val="Style13ptBold"/>
        </w:rPr>
        <w:t>T</w:t>
      </w:r>
      <w:r w:rsidRPr="00424AEE">
        <w:rPr>
          <w:rStyle w:val="Style13ptBold"/>
        </w:rPr>
        <w:t>imm</w:t>
      </w:r>
      <w:proofErr w:type="spellEnd"/>
      <w:r w:rsidRPr="00424AEE">
        <w:rPr>
          <w:rStyle w:val="Style13ptBold"/>
        </w:rPr>
        <w:t xml:space="preserve"> ‘15</w:t>
      </w:r>
    </w:p>
    <w:p w:rsidR="00E86000" w:rsidRPr="00425C80" w:rsidRDefault="00E86000" w:rsidP="00E86000">
      <w:pPr>
        <w:rPr>
          <w:sz w:val="18"/>
          <w:szCs w:val="18"/>
        </w:rPr>
      </w:pPr>
      <w:r w:rsidRPr="00425C80">
        <w:rPr>
          <w:sz w:val="18"/>
          <w:szCs w:val="18"/>
        </w:rPr>
        <w:t xml:space="preserve">Trevor </w:t>
      </w:r>
      <w:proofErr w:type="spellStart"/>
      <w:r w:rsidRPr="00425C80">
        <w:rPr>
          <w:sz w:val="18"/>
          <w:szCs w:val="18"/>
        </w:rPr>
        <w:t>Timm</w:t>
      </w:r>
      <w:proofErr w:type="spellEnd"/>
      <w:r w:rsidRPr="00425C80">
        <w:rPr>
          <w:sz w:val="18"/>
          <w:szCs w:val="18"/>
        </w:rPr>
        <w:t xml:space="preserve"> is a co-founder and the executive director of the Freedom of the Press Foundation. He is a journalist, activist, and lawyer who writes a twice weekly column for The Guardian on privacy, free speech, and national security. He has contributed to The Atlantic, Al Jazeera, Foreign Policy, Harvard Law and Policy Review, PBS </w:t>
      </w:r>
      <w:proofErr w:type="spellStart"/>
      <w:r w:rsidRPr="00425C80">
        <w:rPr>
          <w:sz w:val="18"/>
          <w:szCs w:val="18"/>
        </w:rPr>
        <w:t>MediaShift</w:t>
      </w:r>
      <w:proofErr w:type="spellEnd"/>
      <w:r w:rsidRPr="00425C80">
        <w:rPr>
          <w:sz w:val="18"/>
          <w:szCs w:val="18"/>
        </w:rPr>
        <w:t xml:space="preserve">, and Politico. He received his J.D. from New York Law School. “NSA reform is unavoidable. But it can be undermined if we aren't careful” – </w:t>
      </w:r>
      <w:r w:rsidRPr="00425C80">
        <w:rPr>
          <w:sz w:val="18"/>
          <w:szCs w:val="18"/>
          <w:u w:val="single"/>
        </w:rPr>
        <w:t xml:space="preserve">The Guardian </w:t>
      </w:r>
      <w:r w:rsidRPr="00425C80">
        <w:rPr>
          <w:sz w:val="18"/>
          <w:szCs w:val="18"/>
        </w:rPr>
        <w:t>– May 13 - http://www.theguardian.com/commentisfree/2015/may/13/nsa-reform-is-unavoidable-but-it-can-be-undermined-if-we-arent-careful</w:t>
      </w:r>
    </w:p>
    <w:p w:rsidR="00E86000" w:rsidRPr="00424AEE" w:rsidRDefault="00E86000" w:rsidP="00E86000">
      <w:pPr>
        <w:rPr>
          <w:sz w:val="16"/>
        </w:rPr>
      </w:pPr>
      <w:r w:rsidRPr="00424AEE">
        <w:rPr>
          <w:sz w:val="16"/>
        </w:rPr>
        <w:t xml:space="preserve">The problem is that </w:t>
      </w:r>
      <w:r w:rsidRPr="00530FA2">
        <w:rPr>
          <w:rStyle w:val="StyleUnderline"/>
          <w:highlight w:val="magenta"/>
        </w:rPr>
        <w:t>the USA Freedom Act is</w:t>
      </w:r>
      <w:r w:rsidRPr="00424AEE">
        <w:rPr>
          <w:sz w:val="16"/>
        </w:rPr>
        <w:t xml:space="preserve"> also a </w:t>
      </w:r>
      <w:r w:rsidRPr="00530FA2">
        <w:rPr>
          <w:rStyle w:val="StyleUnderline"/>
          <w:highlight w:val="magenta"/>
        </w:rPr>
        <w:t>confusing conglomeration of vague clauses and definitions that</w:t>
      </w:r>
      <w:r w:rsidRPr="00424AEE">
        <w:rPr>
          <w:sz w:val="16"/>
        </w:rPr>
        <w:t xml:space="preserve"> some lawyers think could </w:t>
      </w:r>
      <w:r w:rsidRPr="00530FA2">
        <w:rPr>
          <w:rStyle w:val="StyleUnderline"/>
          <w:highlight w:val="magenta"/>
        </w:rPr>
        <w:t>allow the NSA to twist and warp</w:t>
      </w:r>
      <w:r w:rsidRPr="00424AEE">
        <w:rPr>
          <w:sz w:val="16"/>
        </w:rPr>
        <w:t xml:space="preserve"> in secret to allow them </w:t>
      </w:r>
      <w:r w:rsidRPr="00530FA2">
        <w:rPr>
          <w:rStyle w:val="StyleUnderline"/>
          <w:highlight w:val="magenta"/>
        </w:rPr>
        <w:t>to continue to abuse</w:t>
      </w:r>
      <w:r w:rsidRPr="00424AEE">
        <w:rPr>
          <w:sz w:val="16"/>
        </w:rPr>
        <w:t xml:space="preserve"> the </w:t>
      </w:r>
      <w:r w:rsidRPr="00530FA2">
        <w:rPr>
          <w:rStyle w:val="StyleUnderline"/>
          <w:highlight w:val="magenta"/>
        </w:rPr>
        <w:t>privacy</w:t>
      </w:r>
      <w:r w:rsidRPr="00424AEE">
        <w:rPr>
          <w:rStyle w:val="StyleUnderline"/>
        </w:rPr>
        <w:t xml:space="preserve"> </w:t>
      </w:r>
      <w:r w:rsidRPr="00424AEE">
        <w:rPr>
          <w:sz w:val="16"/>
        </w:rPr>
        <w:t xml:space="preserve">of the American people. Given the courts have already gutted the NSA’s convoluted legal arguments, </w:t>
      </w:r>
      <w:r w:rsidRPr="00530FA2">
        <w:rPr>
          <w:rStyle w:val="StyleUnderline"/>
          <w:highlight w:val="magenta"/>
        </w:rPr>
        <w:t>Congress now needs to go much further and remove any doubt from USA Freedom’s language.</w:t>
      </w:r>
      <w:r w:rsidRPr="00424AEE">
        <w:rPr>
          <w:sz w:val="16"/>
        </w:rPr>
        <w:t xml:space="preserve"> (The Electronic Frontier Foundation and the American Civil Liberties Union have both withdrawn support from the House’s version of USA Freedom for this very reason.) </w:t>
      </w:r>
    </w:p>
    <w:p w:rsidR="00E86000" w:rsidRDefault="00E86000" w:rsidP="00E86000"/>
    <w:p w:rsidR="00E86000" w:rsidRDefault="00E86000" w:rsidP="00E86000">
      <w:pPr>
        <w:pStyle w:val="Heading3"/>
      </w:pPr>
      <w:r>
        <w:lastRenderedPageBreak/>
        <w:t>Pen Register Distinction</w:t>
      </w:r>
    </w:p>
    <w:p w:rsidR="00E86000" w:rsidRPr="00246249" w:rsidRDefault="00E86000" w:rsidP="00E86000"/>
    <w:p w:rsidR="00E86000" w:rsidRDefault="00E86000" w:rsidP="00E86000">
      <w:pPr>
        <w:pStyle w:val="Heading4"/>
      </w:pPr>
      <w:r>
        <w:t xml:space="preserve">Current Freedom Act doesn’t solve – metadata can now be re-collected through Pen Register authority. </w:t>
      </w:r>
    </w:p>
    <w:p w:rsidR="00E86000" w:rsidRPr="00EC0419" w:rsidRDefault="00E86000" w:rsidP="00E86000">
      <w:pPr>
        <w:rPr>
          <w:rStyle w:val="Style13ptBold"/>
        </w:rPr>
      </w:pPr>
      <w:r w:rsidRPr="00EC0419">
        <w:rPr>
          <w:rStyle w:val="Style13ptBold"/>
        </w:rPr>
        <w:t>Harris ‘15</w:t>
      </w:r>
    </w:p>
    <w:p w:rsidR="00E86000" w:rsidRDefault="00E86000" w:rsidP="00E86000">
      <w:pPr>
        <w:rPr>
          <w:sz w:val="18"/>
          <w:szCs w:val="18"/>
        </w:rPr>
      </w:pPr>
      <w:r w:rsidRPr="00EC0419">
        <w:rPr>
          <w:sz w:val="18"/>
          <w:szCs w:val="18"/>
        </w:rPr>
        <w:t>Shane Harris is a Senior Intelligence and National Security Correspondent for The Daily Beast. He is the author of two books: @War: The Rise of the Military-Internet Complex, and The Watchers: The Rise of America’s Surveillance State, which won the New York Public Library’s Helen Bernstein Book Award for Excellence in Journalism. Prior to joining The Daily Beast, Shane was a senior writer at Foreign Policy magazine. He has also written for Washingtonian Magazine, the National Journal and Government Executive Magazine. Shane is the 2010 winner of the Gerald R. Ford Prize for Distinguished Reporting on National Defense.</w:t>
      </w:r>
      <w:r>
        <w:rPr>
          <w:sz w:val="18"/>
          <w:szCs w:val="18"/>
        </w:rPr>
        <w:t xml:space="preserve"> “Zombie Patriot Act Will Keep U.S. Spying—Even if the Original Dies” - </w:t>
      </w:r>
      <w:r w:rsidRPr="00EC0419">
        <w:rPr>
          <w:sz w:val="18"/>
          <w:szCs w:val="18"/>
        </w:rPr>
        <w:t xml:space="preserve">- </w:t>
      </w:r>
      <w:r w:rsidRPr="00EC0419">
        <w:rPr>
          <w:sz w:val="18"/>
          <w:szCs w:val="18"/>
          <w:u w:val="single"/>
        </w:rPr>
        <w:t>The Daily Beast</w:t>
      </w:r>
      <w:r>
        <w:rPr>
          <w:sz w:val="18"/>
          <w:szCs w:val="18"/>
        </w:rPr>
        <w:t xml:space="preserve"> - 05.31</w:t>
      </w:r>
      <w:r w:rsidRPr="00EC0419">
        <w:rPr>
          <w:sz w:val="18"/>
          <w:szCs w:val="18"/>
        </w:rPr>
        <w:t>.15 -</w:t>
      </w:r>
      <w:r>
        <w:rPr>
          <w:sz w:val="18"/>
          <w:szCs w:val="18"/>
        </w:rPr>
        <w:t xml:space="preserve"> http://www.thedailybeast.com/articles/2015/05/31/zombie-patriot-act-will-keep-u-s-spying-even-if-the-original-dies.html</w:t>
      </w:r>
    </w:p>
    <w:p w:rsidR="00E86000" w:rsidRDefault="00E86000" w:rsidP="00E86000"/>
    <w:p w:rsidR="00E86000" w:rsidRPr="00212D84" w:rsidRDefault="00E86000" w:rsidP="00E86000">
      <w:pPr>
        <w:rPr>
          <w:sz w:val="16"/>
        </w:rPr>
      </w:pPr>
      <w:r w:rsidRPr="00212D84">
        <w:rPr>
          <w:sz w:val="16"/>
        </w:rPr>
        <w:t xml:space="preserve">They may be. But </w:t>
      </w:r>
      <w:r w:rsidRPr="00530FA2">
        <w:rPr>
          <w:rStyle w:val="StyleUnderline"/>
          <w:highlight w:val="magenta"/>
        </w:rPr>
        <w:t>they are far from the only tools in the counterterror</w:t>
      </w:r>
      <w:r w:rsidRPr="00212D84">
        <w:rPr>
          <w:sz w:val="16"/>
        </w:rPr>
        <w:t xml:space="preserve">ism </w:t>
      </w:r>
      <w:r w:rsidRPr="00530FA2">
        <w:rPr>
          <w:rStyle w:val="StyleUnderline"/>
          <w:highlight w:val="magenta"/>
        </w:rPr>
        <w:t>arsenal</w:t>
      </w:r>
      <w:r w:rsidRPr="00212D84">
        <w:rPr>
          <w:sz w:val="16"/>
        </w:rPr>
        <w:t xml:space="preserve">, and though they are no longer law as of Monday, </w:t>
      </w:r>
      <w:r w:rsidRPr="00530FA2">
        <w:rPr>
          <w:rStyle w:val="StyleUnderline"/>
          <w:highlight w:val="magenta"/>
        </w:rPr>
        <w:t xml:space="preserve">the </w:t>
      </w:r>
      <w:r w:rsidRPr="00530FA2">
        <w:rPr>
          <w:rStyle w:val="Emphasis"/>
          <w:highlight w:val="magenta"/>
        </w:rPr>
        <w:t>U</w:t>
      </w:r>
      <w:r w:rsidRPr="00212D84">
        <w:rPr>
          <w:rStyle w:val="StyleUnderline"/>
        </w:rPr>
        <w:t xml:space="preserve">nited </w:t>
      </w:r>
      <w:r w:rsidRPr="00530FA2">
        <w:rPr>
          <w:rStyle w:val="Emphasis"/>
          <w:highlight w:val="magenta"/>
        </w:rPr>
        <w:t>S</w:t>
      </w:r>
      <w:r w:rsidRPr="00212D84">
        <w:rPr>
          <w:rStyle w:val="StyleUnderline"/>
        </w:rPr>
        <w:t xml:space="preserve">tates </w:t>
      </w:r>
      <w:r w:rsidRPr="00530FA2">
        <w:rPr>
          <w:rStyle w:val="StyleUnderline"/>
          <w:highlight w:val="magenta"/>
        </w:rPr>
        <w:t>still has plenty of authority to collect intelligence</w:t>
      </w:r>
      <w:r w:rsidRPr="00212D84">
        <w:rPr>
          <w:sz w:val="16"/>
        </w:rPr>
        <w:t xml:space="preserve"> on </w:t>
      </w:r>
      <w:proofErr w:type="spellStart"/>
      <w:r w:rsidRPr="00212D84">
        <w:rPr>
          <w:sz w:val="16"/>
        </w:rPr>
        <w:t>jihadis</w:t>
      </w:r>
      <w:proofErr w:type="spellEnd"/>
      <w:r w:rsidRPr="00212D84">
        <w:rPr>
          <w:sz w:val="16"/>
        </w:rPr>
        <w:t xml:space="preserve"> and foreign spies. </w:t>
      </w:r>
      <w:r w:rsidRPr="00530FA2">
        <w:rPr>
          <w:rStyle w:val="StyleUnderline"/>
          <w:highlight w:val="magenta"/>
        </w:rPr>
        <w:t>For starters, there will be</w:t>
      </w:r>
      <w:r w:rsidRPr="00212D84">
        <w:rPr>
          <w:rStyle w:val="StyleUnderline"/>
        </w:rPr>
        <w:t xml:space="preserve"> </w:t>
      </w:r>
      <w:r w:rsidRPr="00530FA2">
        <w:rPr>
          <w:rStyle w:val="StyleUnderline"/>
          <w:highlight w:val="magenta"/>
        </w:rPr>
        <w:t>what’s left of the Patriot Act</w:t>
      </w:r>
      <w:r w:rsidRPr="00212D84">
        <w:rPr>
          <w:sz w:val="16"/>
        </w:rPr>
        <w:t xml:space="preserve"> itself. One former U.S. intelligence official told The Daily Beast that </w:t>
      </w:r>
      <w:r w:rsidRPr="00530FA2">
        <w:rPr>
          <w:rStyle w:val="StyleUnderline"/>
          <w:highlight w:val="magenta"/>
        </w:rPr>
        <w:t>Section 214</w:t>
      </w:r>
      <w:r w:rsidRPr="00212D84">
        <w:rPr>
          <w:rStyle w:val="StyleUnderline"/>
        </w:rPr>
        <w:t xml:space="preserve"> </w:t>
      </w:r>
      <w:r w:rsidRPr="00212D84">
        <w:rPr>
          <w:sz w:val="16"/>
        </w:rPr>
        <w:t xml:space="preserve">of the law, </w:t>
      </w:r>
      <w:r w:rsidRPr="00530FA2">
        <w:rPr>
          <w:rStyle w:val="StyleUnderline"/>
          <w:highlight w:val="magenta"/>
        </w:rPr>
        <w:t>which allows “</w:t>
      </w:r>
      <w:r w:rsidRPr="00530FA2">
        <w:rPr>
          <w:rStyle w:val="Emphasis"/>
          <w:highlight w:val="magenta"/>
        </w:rPr>
        <w:t>pen register/trap &amp; trace,”</w:t>
      </w:r>
      <w:r w:rsidRPr="00530FA2">
        <w:rPr>
          <w:rStyle w:val="StyleUnderline"/>
          <w:highlight w:val="magenta"/>
        </w:rPr>
        <w:t xml:space="preserve"> could be used to collect phone and even email records</w:t>
      </w:r>
      <w:r w:rsidRPr="00530FA2">
        <w:rPr>
          <w:sz w:val="16"/>
          <w:highlight w:val="magenta"/>
        </w:rPr>
        <w:t>.</w:t>
      </w:r>
      <w:r w:rsidRPr="00212D84">
        <w:rPr>
          <w:sz w:val="16"/>
        </w:rPr>
        <w:t xml:space="preserve"> </w:t>
      </w:r>
      <w:r w:rsidRPr="00530FA2">
        <w:rPr>
          <w:rStyle w:val="StyleUnderline"/>
          <w:highlight w:val="magenta"/>
        </w:rPr>
        <w:t>That would not only cover the gap from the expiring</w:t>
      </w:r>
      <w:r w:rsidRPr="00212D84">
        <w:rPr>
          <w:sz w:val="16"/>
        </w:rPr>
        <w:t xml:space="preserve"> NSA </w:t>
      </w:r>
      <w:r w:rsidRPr="00530FA2">
        <w:rPr>
          <w:rStyle w:val="StyleUnderline"/>
          <w:highlight w:val="magenta"/>
        </w:rPr>
        <w:t xml:space="preserve">program that collects the phone records of </w:t>
      </w:r>
      <w:r w:rsidRPr="00530FA2">
        <w:rPr>
          <w:rStyle w:val="Emphasis"/>
          <w:highlight w:val="magenta"/>
        </w:rPr>
        <w:t>Americans</w:t>
      </w:r>
      <w:r w:rsidRPr="00530FA2">
        <w:rPr>
          <w:rStyle w:val="StyleUnderline"/>
          <w:highlight w:val="magenta"/>
        </w:rPr>
        <w:t>’</w:t>
      </w:r>
      <w:r w:rsidRPr="00212D84">
        <w:rPr>
          <w:sz w:val="16"/>
        </w:rPr>
        <w:t xml:space="preserve"> landline calls, </w:t>
      </w:r>
      <w:r w:rsidRPr="00530FA2">
        <w:rPr>
          <w:rStyle w:val="Emphasis"/>
          <w:highlight w:val="magenta"/>
        </w:rPr>
        <w:t>but potentially expand the government’s collection.</w:t>
      </w:r>
      <w:r w:rsidRPr="00212D84">
        <w:rPr>
          <w:sz w:val="16"/>
        </w:rPr>
        <w:t xml:space="preserve"> (No wonder the NSA largely views the bill that would reform the Patriot Act as a major win.)</w:t>
      </w:r>
    </w:p>
    <w:p w:rsidR="00E86000" w:rsidRDefault="00E86000" w:rsidP="00E86000"/>
    <w:p w:rsidR="00E86000" w:rsidRDefault="00E86000" w:rsidP="00E86000">
      <w:pPr>
        <w:pStyle w:val="Heading3"/>
      </w:pPr>
      <w:r>
        <w:lastRenderedPageBreak/>
        <w:t>NSL’s Distinction</w:t>
      </w:r>
    </w:p>
    <w:p w:rsidR="00E86000" w:rsidRPr="00212D84" w:rsidRDefault="00E86000" w:rsidP="00E86000"/>
    <w:p w:rsidR="00E86000" w:rsidRDefault="00E86000" w:rsidP="00E86000">
      <w:pPr>
        <w:pStyle w:val="Heading4"/>
      </w:pPr>
      <w:r>
        <w:t xml:space="preserve">Current Freedom Act fails – authorities will just shift and increase use of National Security Letters. </w:t>
      </w:r>
    </w:p>
    <w:p w:rsidR="00E86000" w:rsidRDefault="00E86000" w:rsidP="00E86000"/>
    <w:p w:rsidR="00E86000" w:rsidRPr="00EC0419" w:rsidRDefault="00E86000" w:rsidP="00E86000">
      <w:pPr>
        <w:rPr>
          <w:rStyle w:val="Style13ptBold"/>
        </w:rPr>
      </w:pPr>
      <w:r w:rsidRPr="00EC0419">
        <w:rPr>
          <w:rStyle w:val="Style13ptBold"/>
        </w:rPr>
        <w:t>Harris ‘15</w:t>
      </w:r>
    </w:p>
    <w:p w:rsidR="00E86000" w:rsidRPr="007C2195" w:rsidRDefault="00E86000" w:rsidP="00E86000">
      <w:pPr>
        <w:rPr>
          <w:sz w:val="18"/>
          <w:szCs w:val="18"/>
        </w:rPr>
      </w:pPr>
      <w:r w:rsidRPr="00EC0419">
        <w:rPr>
          <w:sz w:val="18"/>
          <w:szCs w:val="18"/>
        </w:rPr>
        <w:t>Shane Harris is a Senior Intelligence and National Security Correspondent for The Daily Beast. He is the author of two books: @War: The Rise of the Military-Internet Complex, and The Watchers: The Rise of America’s Surveillance State, which won the New York Public Library’s Helen Bernstein Book Award for Excellence in Journalism. Prior to joining The Daily Beast, Shane was a senior writer at Foreign Policy magazine. He has also written for Washingtonian Magazine, the National Journal and Government Executive Magazine. Shane is the 2010 winner of the Gerald R. Ford Prize for Distinguished Reporting on National Defense.</w:t>
      </w:r>
      <w:r>
        <w:rPr>
          <w:sz w:val="18"/>
          <w:szCs w:val="18"/>
        </w:rPr>
        <w:t xml:space="preserve"> “Zombie Patriot Act Will Keep U.S. Spying—Even if the Original Dies” - </w:t>
      </w:r>
      <w:r w:rsidRPr="00EC0419">
        <w:rPr>
          <w:sz w:val="18"/>
          <w:szCs w:val="18"/>
        </w:rPr>
        <w:t xml:space="preserve">- </w:t>
      </w:r>
      <w:r w:rsidRPr="00EC0419">
        <w:rPr>
          <w:sz w:val="18"/>
          <w:szCs w:val="18"/>
          <w:u w:val="single"/>
        </w:rPr>
        <w:t>The Daily Beast</w:t>
      </w:r>
      <w:r>
        <w:rPr>
          <w:sz w:val="18"/>
          <w:szCs w:val="18"/>
        </w:rPr>
        <w:t xml:space="preserve"> - 05.31</w:t>
      </w:r>
      <w:r w:rsidRPr="00EC0419">
        <w:rPr>
          <w:sz w:val="18"/>
          <w:szCs w:val="18"/>
        </w:rPr>
        <w:t>.15 -</w:t>
      </w:r>
      <w:r>
        <w:rPr>
          <w:sz w:val="18"/>
          <w:szCs w:val="18"/>
        </w:rPr>
        <w:t xml:space="preserve"> http://www.thedailybeast.com/articles/2015/05/31/zombie-patriot-act-will-keep-u-s-spying-even-if-the-original-dies.html</w:t>
      </w:r>
    </w:p>
    <w:p w:rsidR="00E86000" w:rsidRPr="00212D84" w:rsidRDefault="00E86000" w:rsidP="00E86000">
      <w:pPr>
        <w:rPr>
          <w:rStyle w:val="StyleUnderline"/>
        </w:rPr>
      </w:pPr>
      <w:r w:rsidRPr="00212D84">
        <w:rPr>
          <w:sz w:val="14"/>
        </w:rPr>
        <w:t xml:space="preserve">Then </w:t>
      </w:r>
      <w:r w:rsidRPr="00530FA2">
        <w:rPr>
          <w:rStyle w:val="StyleUnderline"/>
          <w:highlight w:val="magenta"/>
        </w:rPr>
        <w:t>there’s another powerful tool that</w:t>
      </w:r>
      <w:r w:rsidRPr="00212D84">
        <w:rPr>
          <w:sz w:val="14"/>
        </w:rPr>
        <w:t xml:space="preserve"> the FBI and </w:t>
      </w:r>
      <w:r w:rsidRPr="00530FA2">
        <w:rPr>
          <w:rStyle w:val="StyleUnderline"/>
          <w:highlight w:val="magenta"/>
        </w:rPr>
        <w:t>intelligence agencies have long had in their arsenal and still will—national security letters.</w:t>
      </w:r>
      <w:r w:rsidRPr="00212D84">
        <w:rPr>
          <w:sz w:val="14"/>
        </w:rPr>
        <w:t xml:space="preserve"> They make it relatively easy for investigators to gather up all kinds of communications records. </w:t>
      </w:r>
      <w:r w:rsidRPr="00530FA2">
        <w:rPr>
          <w:rStyle w:val="StyleUnderline"/>
          <w:highlight w:val="magenta"/>
        </w:rPr>
        <w:t>This authority can be used to collect phone, Internet, and financial records.</w:t>
      </w:r>
      <w:r>
        <w:rPr>
          <w:rStyle w:val="StyleUnderline"/>
        </w:rPr>
        <w:t xml:space="preserve"> </w:t>
      </w:r>
      <w:r w:rsidRPr="00530FA2">
        <w:rPr>
          <w:rStyle w:val="StyleUnderline"/>
          <w:highlight w:val="magenta"/>
        </w:rPr>
        <w:t>National security letters were actually around before the Patriot Act</w:t>
      </w:r>
      <w:r w:rsidRPr="00212D84">
        <w:rPr>
          <w:sz w:val="14"/>
        </w:rPr>
        <w:t xml:space="preserve"> became law in 2001, </w:t>
      </w:r>
      <w:r w:rsidRPr="00530FA2">
        <w:rPr>
          <w:rStyle w:val="StyleUnderline"/>
          <w:highlight w:val="magenta"/>
        </w:rPr>
        <w:t>but the legislation lowered the standard that the government must meet to obtain them. They’ll still be comparatively easy to get now that portions of the Patriot Act are off the books.</w:t>
      </w:r>
    </w:p>
    <w:p w:rsidR="00E86000" w:rsidRDefault="00E86000" w:rsidP="00E86000"/>
    <w:p w:rsidR="00E86000" w:rsidRDefault="00E86000" w:rsidP="00E86000">
      <w:pPr>
        <w:pStyle w:val="Heading3"/>
      </w:pPr>
      <w:r>
        <w:lastRenderedPageBreak/>
        <w:t xml:space="preserve">A-to “Gradualism solves in the </w:t>
      </w:r>
      <w:proofErr w:type="spellStart"/>
      <w:r>
        <w:t>squo</w:t>
      </w:r>
      <w:proofErr w:type="spellEnd"/>
      <w:r>
        <w:t>”</w:t>
      </w:r>
    </w:p>
    <w:p w:rsidR="00E86000" w:rsidRDefault="00E86000" w:rsidP="00E86000"/>
    <w:p w:rsidR="00E86000" w:rsidRDefault="00E86000" w:rsidP="00E86000">
      <w:pPr>
        <w:pStyle w:val="Heading4"/>
      </w:pPr>
      <w:r>
        <w:t>Gradualism wrong – current Freedom Act won’t build into something more.</w:t>
      </w:r>
    </w:p>
    <w:p w:rsidR="00E86000" w:rsidRDefault="00E86000" w:rsidP="00E86000"/>
    <w:p w:rsidR="00E86000" w:rsidRPr="00A4372A" w:rsidRDefault="00E86000" w:rsidP="00E86000">
      <w:pPr>
        <w:rPr>
          <w:rStyle w:val="Style13ptBold"/>
        </w:rPr>
      </w:pPr>
      <w:r w:rsidRPr="00A4372A">
        <w:rPr>
          <w:rStyle w:val="Style13ptBold"/>
        </w:rPr>
        <w:t>Ackerman ‘15</w:t>
      </w:r>
    </w:p>
    <w:p w:rsidR="00E86000" w:rsidRPr="00A4372A" w:rsidRDefault="00E86000" w:rsidP="00E86000">
      <w:pPr>
        <w:rPr>
          <w:sz w:val="18"/>
          <w:szCs w:val="18"/>
        </w:rPr>
      </w:pPr>
      <w:r w:rsidRPr="00A4372A">
        <w:rPr>
          <w:sz w:val="18"/>
          <w:szCs w:val="18"/>
        </w:rPr>
        <w:t>Spencer Ackerman is national security editor for Guardian US. A former senior writer for Wired, he won the 2012 National Magazine Award for Digital Reporting – “Weakened surveillance reform bill is 'yesterday's news', civil libertarians say” - The Guardian - April 17</w:t>
      </w:r>
      <w:r w:rsidRPr="00A4372A">
        <w:rPr>
          <w:sz w:val="18"/>
          <w:szCs w:val="18"/>
          <w:vertAlign w:val="superscript"/>
        </w:rPr>
        <w:t>th</w:t>
      </w:r>
      <w:r w:rsidRPr="00A4372A">
        <w:rPr>
          <w:sz w:val="18"/>
          <w:szCs w:val="18"/>
        </w:rPr>
        <w:t>, 2015 -http://www.theguardian.com/world/2015/apr/17/surveillance-reform-usa-freedom-act-nsa-civil-libertarians</w:t>
      </w:r>
    </w:p>
    <w:p w:rsidR="00E86000" w:rsidRPr="00A4372A" w:rsidRDefault="00E86000" w:rsidP="00E86000">
      <w:pPr>
        <w:rPr>
          <w:sz w:val="14"/>
        </w:rPr>
      </w:pPr>
      <w:r w:rsidRPr="00A4372A">
        <w:rPr>
          <w:sz w:val="14"/>
        </w:rPr>
        <w:t xml:space="preserve">But the question for surveillance reform advocates is whether the result of that wrangling is worth supporting. </w:t>
      </w:r>
      <w:r w:rsidRPr="00530FA2">
        <w:rPr>
          <w:rStyle w:val="StyleUnderline"/>
          <w:highlight w:val="magenta"/>
        </w:rPr>
        <w:t>Some</w:t>
      </w:r>
      <w:r w:rsidRPr="00A4372A">
        <w:rPr>
          <w:sz w:val="14"/>
        </w:rPr>
        <w:t xml:space="preserve">, like Robyn Greene of the Open Technology Institute, </w:t>
      </w:r>
      <w:r w:rsidRPr="00530FA2">
        <w:rPr>
          <w:rStyle w:val="StyleUnderline"/>
          <w:highlight w:val="magenta"/>
        </w:rPr>
        <w:t>see the USA Freedom Act</w:t>
      </w:r>
      <w:r w:rsidRPr="00A4372A">
        <w:rPr>
          <w:sz w:val="14"/>
        </w:rPr>
        <w:t xml:space="preserve"> </w:t>
      </w:r>
      <w:r w:rsidRPr="00530FA2">
        <w:rPr>
          <w:rStyle w:val="StyleUnderline"/>
          <w:highlight w:val="magenta"/>
        </w:rPr>
        <w:t>as “a first step” on the path of reform.</w:t>
      </w:r>
      <w:r w:rsidRPr="00A4372A">
        <w:rPr>
          <w:sz w:val="14"/>
        </w:rPr>
        <w:t xml:space="preserve"> </w:t>
      </w:r>
      <w:r w:rsidRPr="00530FA2">
        <w:rPr>
          <w:rStyle w:val="Emphasis"/>
          <w:highlight w:val="magenta"/>
        </w:rPr>
        <w:t>Others consider it a tactical mistake.</w:t>
      </w:r>
      <w:r w:rsidRPr="00A4372A">
        <w:rPr>
          <w:sz w:val="14"/>
        </w:rPr>
        <w:t xml:space="preserve"> </w:t>
      </w:r>
      <w:r w:rsidRPr="00530FA2">
        <w:rPr>
          <w:rStyle w:val="StyleUnderline"/>
          <w:highlight w:val="magenta"/>
        </w:rPr>
        <w:t>“If passed, it’ll be the only step,” predicted Patrick Eddington</w:t>
      </w:r>
      <w:r w:rsidRPr="00A4372A">
        <w:rPr>
          <w:sz w:val="14"/>
        </w:rPr>
        <w:t xml:space="preserve"> of the Cato Institute, </w:t>
      </w:r>
      <w:r w:rsidRPr="00530FA2">
        <w:rPr>
          <w:rStyle w:val="StyleUnderline"/>
          <w:highlight w:val="magenta"/>
        </w:rPr>
        <w:t>a former House staffe</w:t>
      </w:r>
      <w:r w:rsidRPr="00A4372A">
        <w:rPr>
          <w:sz w:val="14"/>
        </w:rPr>
        <w:t xml:space="preserve">r, </w:t>
      </w:r>
      <w:r w:rsidRPr="00530FA2">
        <w:rPr>
          <w:rStyle w:val="StyleUnderline"/>
          <w:highlight w:val="magenta"/>
        </w:rPr>
        <w:t>since the next expiration date for a major piece of surveillance legislation is</w:t>
      </w:r>
      <w:r w:rsidRPr="00A4372A">
        <w:rPr>
          <w:sz w:val="14"/>
        </w:rPr>
        <w:t xml:space="preserve"> 31 December </w:t>
      </w:r>
      <w:r w:rsidRPr="00530FA2">
        <w:rPr>
          <w:rStyle w:val="StyleUnderline"/>
          <w:highlight w:val="magenta"/>
        </w:rPr>
        <w:t>2017.</w:t>
      </w:r>
    </w:p>
    <w:p w:rsidR="00E86000" w:rsidRDefault="00E86000" w:rsidP="00E86000"/>
    <w:p w:rsidR="00E86000" w:rsidRDefault="00E86000" w:rsidP="00E86000">
      <w:pPr>
        <w:pStyle w:val="Heading2"/>
      </w:pPr>
      <w:r>
        <w:lastRenderedPageBreak/>
        <w:t>Solvency options</w:t>
      </w:r>
    </w:p>
    <w:p w:rsidR="00E86000" w:rsidRDefault="00E86000" w:rsidP="00E86000"/>
    <w:p w:rsidR="00E86000" w:rsidRDefault="00E86000" w:rsidP="00E86000">
      <w:pPr>
        <w:pStyle w:val="Heading3"/>
      </w:pPr>
      <w:r>
        <w:lastRenderedPageBreak/>
        <w:t>Omnibus Solvency – end multiple authorities</w:t>
      </w:r>
    </w:p>
    <w:p w:rsidR="00E86000" w:rsidRDefault="00E86000" w:rsidP="00E86000"/>
    <w:p w:rsidR="00E86000" w:rsidRDefault="00E86000" w:rsidP="00E86000">
      <w:pPr>
        <w:pStyle w:val="Heading4"/>
      </w:pPr>
      <w:r>
        <w:t>An Omnibus bill that ends multiple surveillance authorities solves.</w:t>
      </w:r>
    </w:p>
    <w:p w:rsidR="00E86000" w:rsidRPr="00B85EDF" w:rsidRDefault="00E86000" w:rsidP="00E86000">
      <w:pPr>
        <w:rPr>
          <w:rStyle w:val="Style13ptBold"/>
        </w:rPr>
      </w:pPr>
      <w:r w:rsidRPr="00B85EDF">
        <w:rPr>
          <w:rStyle w:val="Style13ptBold"/>
        </w:rPr>
        <w:t>Cohn ‘13</w:t>
      </w:r>
    </w:p>
    <w:p w:rsidR="00E86000" w:rsidRPr="00B85EDF" w:rsidRDefault="00E86000" w:rsidP="00E86000">
      <w:pPr>
        <w:rPr>
          <w:sz w:val="18"/>
          <w:szCs w:val="18"/>
        </w:rPr>
      </w:pPr>
      <w:r w:rsidRPr="00B85EDF">
        <w:rPr>
          <w:sz w:val="18"/>
          <w:szCs w:val="18"/>
        </w:rPr>
        <w:t>(</w:t>
      </w:r>
      <w:proofErr w:type="gramStart"/>
      <w:r w:rsidRPr="00B85EDF">
        <w:rPr>
          <w:sz w:val="18"/>
          <w:szCs w:val="18"/>
        </w:rPr>
        <w:t>et</w:t>
      </w:r>
      <w:proofErr w:type="gramEnd"/>
      <w:r w:rsidRPr="00B85EDF">
        <w:rPr>
          <w:sz w:val="18"/>
          <w:szCs w:val="18"/>
        </w:rPr>
        <w:t xml:space="preserve"> al; Cindy Cohn is the Executive Director of the Electronic Frontier Foundation. From 2000-2015 she served as EFF’s Legal Director as well as its General Counsel. The National Law Journal named Ms. Cohn one of 100 most influential lawyers in America. “NSA Spying in Congress: Stop the Intelligence Committee and What to Watch For in Upcoming Bills” - Electronic Frontier Foundation - October 23, 2013 - https://www.eff.org/deeplinks/2013/10/nsa-spying-congress-stop-intelligence-committee-and-what-watch-upcoming-bills)</w:t>
      </w:r>
    </w:p>
    <w:p w:rsidR="00E86000" w:rsidRDefault="00E86000" w:rsidP="00E86000"/>
    <w:p w:rsidR="00E86000" w:rsidRPr="00B85EDF" w:rsidRDefault="00E86000" w:rsidP="00E86000">
      <w:pPr>
        <w:rPr>
          <w:rStyle w:val="StyleUnderline"/>
        </w:rPr>
      </w:pPr>
      <w:r w:rsidRPr="00530FA2">
        <w:rPr>
          <w:rStyle w:val="StyleUnderline"/>
          <w:highlight w:val="magenta"/>
        </w:rPr>
        <w:t>The good bills</w:t>
      </w:r>
      <w:r w:rsidRPr="00580C8A">
        <w:rPr>
          <w:sz w:val="14"/>
        </w:rPr>
        <w:t xml:space="preserve"> being proposed are </w:t>
      </w:r>
      <w:r w:rsidRPr="00530FA2">
        <w:rPr>
          <w:rStyle w:val="Emphasis"/>
          <w:highlight w:val="magenta"/>
        </w:rPr>
        <w:t>omnibus bills</w:t>
      </w:r>
      <w:r w:rsidRPr="00580C8A">
        <w:rPr>
          <w:sz w:val="14"/>
        </w:rPr>
        <w:t>—</w:t>
      </w:r>
      <w:r w:rsidRPr="00B85EDF">
        <w:rPr>
          <w:rStyle w:val="StyleUnderline"/>
        </w:rPr>
        <w:t xml:space="preserve">so-called because they change a variety of different laws. </w:t>
      </w:r>
      <w:r w:rsidRPr="00530FA2">
        <w:rPr>
          <w:rStyle w:val="StyleUnderline"/>
          <w:highlight w:val="magenta"/>
        </w:rPr>
        <w:t>They try to stop</w:t>
      </w:r>
      <w:r w:rsidRPr="00B85EDF">
        <w:rPr>
          <w:rStyle w:val="StyleUnderline"/>
        </w:rPr>
        <w:t xml:space="preserve"> </w:t>
      </w:r>
      <w:r w:rsidRPr="00580C8A">
        <w:rPr>
          <w:sz w:val="14"/>
        </w:rPr>
        <w:t xml:space="preserve">the </w:t>
      </w:r>
      <w:r w:rsidRPr="00530FA2">
        <w:rPr>
          <w:rStyle w:val="StyleUnderline"/>
          <w:highlight w:val="magenta"/>
        </w:rPr>
        <w:t>mass collection of</w:t>
      </w:r>
      <w:r w:rsidRPr="00580C8A">
        <w:rPr>
          <w:sz w:val="14"/>
        </w:rPr>
        <w:t xml:space="preserve"> innocent </w:t>
      </w:r>
      <w:r w:rsidRPr="00530FA2">
        <w:rPr>
          <w:rStyle w:val="StyleUnderline"/>
          <w:highlight w:val="magenta"/>
        </w:rPr>
        <w:t>Americans'</w:t>
      </w:r>
      <w:r w:rsidRPr="00B85EDF">
        <w:rPr>
          <w:rStyle w:val="StyleUnderline"/>
        </w:rPr>
        <w:t xml:space="preserve"> </w:t>
      </w:r>
      <w:r w:rsidRPr="00530FA2">
        <w:rPr>
          <w:rStyle w:val="Emphasis"/>
          <w:highlight w:val="magenta"/>
        </w:rPr>
        <w:t>calling records</w:t>
      </w:r>
      <w:r w:rsidRPr="00580C8A">
        <w:rPr>
          <w:sz w:val="14"/>
        </w:rPr>
        <w:t xml:space="preserve"> (</w:t>
      </w:r>
      <w:r w:rsidRPr="00B85EDF">
        <w:rPr>
          <w:rStyle w:val="StyleUnderline"/>
        </w:rPr>
        <w:t>using Section 215 of the Patriot Act</w:t>
      </w:r>
      <w:r w:rsidRPr="00580C8A">
        <w:rPr>
          <w:sz w:val="14"/>
        </w:rPr>
        <w:t xml:space="preserve">), </w:t>
      </w:r>
      <w:r w:rsidRPr="00530FA2">
        <w:rPr>
          <w:rStyle w:val="Emphasis"/>
          <w:highlight w:val="magenta"/>
        </w:rPr>
        <w:t xml:space="preserve">phone calls </w:t>
      </w:r>
      <w:r w:rsidRPr="00530FA2">
        <w:rPr>
          <w:rStyle w:val="StyleUnderline"/>
          <w:highlight w:val="magenta"/>
        </w:rPr>
        <w:t xml:space="preserve">and </w:t>
      </w:r>
      <w:r w:rsidRPr="00530FA2">
        <w:rPr>
          <w:rStyle w:val="Emphasis"/>
          <w:highlight w:val="magenta"/>
        </w:rPr>
        <w:t>emails</w:t>
      </w:r>
      <w:r w:rsidRPr="00580C8A">
        <w:rPr>
          <w:sz w:val="14"/>
        </w:rPr>
        <w:t xml:space="preserve"> (</w:t>
      </w:r>
      <w:r w:rsidRPr="00B85EDF">
        <w:rPr>
          <w:rStyle w:val="StyleUnderline"/>
        </w:rPr>
        <w:t>using Section 702 of the Foreign Intelligence Surveillance Act</w:t>
      </w:r>
      <w:r w:rsidRPr="00580C8A">
        <w:rPr>
          <w:sz w:val="14"/>
        </w:rPr>
        <w:t xml:space="preserve"> (FISA)), and try to introduce much needed transparency reforms to the court overseeing the spying, the Foreign Intelligence Surveillance Court (FISA Court). So far, only S. 1551, the Intelligence Oversight and Surveillance Reform Act—sponsored by Senators Ron Wyden, Richard Blumenthal, Mark Udall, and Rand Paul—has been released. The bill is a fantastic start. The other, by Senator Patrick Leahy and Rep. Jim Sensenbrenner, is still being readied, but we’re hopeful based on what we’ve heard so far. In general, EFF believes that </w:t>
      </w:r>
      <w:r w:rsidRPr="00530FA2">
        <w:rPr>
          <w:rStyle w:val="Emphasis"/>
          <w:highlight w:val="magenta"/>
        </w:rPr>
        <w:t xml:space="preserve">whatever bill goes through Congress must stop </w:t>
      </w:r>
      <w:r w:rsidRPr="00B85EDF">
        <w:rPr>
          <w:rStyle w:val="Emphasis"/>
        </w:rPr>
        <w:t>the</w:t>
      </w:r>
      <w:r w:rsidRPr="00530FA2">
        <w:rPr>
          <w:rStyle w:val="Emphasis"/>
          <w:highlight w:val="magenta"/>
        </w:rPr>
        <w:t xml:space="preserve"> mass spying</w:t>
      </w:r>
      <w:r w:rsidRPr="00580C8A">
        <w:rPr>
          <w:sz w:val="14"/>
        </w:rPr>
        <w:t xml:space="preserve">; either through nullifying the NSA’s interpretation of Section 215, or otherwise. And it should do so in a publicly verifiable way. It goes without saying that this is, among other things, in addition to reforming the FISA Court process, increasing transparency, and fixing National Security Letters. </w:t>
      </w:r>
      <w:r w:rsidRPr="00B85EDF">
        <w:rPr>
          <w:rStyle w:val="Emphasis"/>
        </w:rPr>
        <w:t>Direct path: Forbid Mass Collection</w:t>
      </w:r>
      <w:r>
        <w:rPr>
          <w:rStyle w:val="Emphasis"/>
        </w:rPr>
        <w:t xml:space="preserve"> </w:t>
      </w:r>
      <w:r w:rsidRPr="00530FA2">
        <w:rPr>
          <w:rStyle w:val="StyleUnderline"/>
          <w:highlight w:val="magenta"/>
        </w:rPr>
        <w:t>There is a direct way to do this</w:t>
      </w:r>
      <w:r w:rsidRPr="00580C8A">
        <w:rPr>
          <w:sz w:val="14"/>
        </w:rPr>
        <w:t xml:space="preserve">. </w:t>
      </w:r>
      <w:r w:rsidRPr="00530FA2">
        <w:rPr>
          <w:rStyle w:val="StyleUnderline"/>
          <w:highlight w:val="magenta"/>
        </w:rPr>
        <w:t>Congress could unequivocally forbid</w:t>
      </w:r>
      <w:r w:rsidRPr="00B85EDF">
        <w:rPr>
          <w:rStyle w:val="StyleUnderline"/>
        </w:rPr>
        <w:t xml:space="preserve"> </w:t>
      </w:r>
      <w:r w:rsidRPr="00580C8A">
        <w:rPr>
          <w:sz w:val="14"/>
        </w:rPr>
        <w:t xml:space="preserve">the </w:t>
      </w:r>
      <w:r w:rsidRPr="00530FA2">
        <w:rPr>
          <w:rStyle w:val="StyleUnderline"/>
          <w:highlight w:val="magenta"/>
        </w:rPr>
        <w:t>government from</w:t>
      </w:r>
      <w:r w:rsidRPr="00580C8A">
        <w:rPr>
          <w:sz w:val="14"/>
        </w:rPr>
        <w:t xml:space="preserve"> the </w:t>
      </w:r>
      <w:r w:rsidRPr="00530FA2">
        <w:rPr>
          <w:rStyle w:val="StyleUnderline"/>
          <w:highlight w:val="magenta"/>
        </w:rPr>
        <w:t>mass collection</w:t>
      </w:r>
      <w:r w:rsidRPr="00580C8A">
        <w:rPr>
          <w:sz w:val="14"/>
        </w:rPr>
        <w:t xml:space="preserve"> of phone records. </w:t>
      </w:r>
      <w:r w:rsidRPr="00B85EDF">
        <w:rPr>
          <w:rStyle w:val="StyleUnderline"/>
        </w:rPr>
        <w:t xml:space="preserve">Congress usually does this with the phrase “notwithstanding any other law.” </w:t>
      </w:r>
      <w:r w:rsidRPr="00530FA2">
        <w:rPr>
          <w:rStyle w:val="StyleUnderline"/>
          <w:highlight w:val="magenta"/>
        </w:rPr>
        <w:t>This is the path EFF</w:t>
      </w:r>
      <w:r w:rsidRPr="00B85EDF">
        <w:rPr>
          <w:rStyle w:val="StyleUnderline"/>
        </w:rPr>
        <w:t xml:space="preserve"> </w:t>
      </w:r>
      <w:r w:rsidRPr="00580C8A">
        <w:rPr>
          <w:sz w:val="14"/>
        </w:rPr>
        <w:t xml:space="preserve">strongly </w:t>
      </w:r>
      <w:r w:rsidRPr="00530FA2">
        <w:rPr>
          <w:rStyle w:val="StyleUnderline"/>
          <w:highlight w:val="magenta"/>
        </w:rPr>
        <w:t>recommends.</w:t>
      </w:r>
      <w:r w:rsidRPr="00580C8A">
        <w:rPr>
          <w:sz w:val="14"/>
        </w:rPr>
        <w:t xml:space="preserve"> </w:t>
      </w:r>
      <w:r w:rsidRPr="00530FA2">
        <w:rPr>
          <w:rStyle w:val="StyleUnderline"/>
          <w:highlight w:val="magenta"/>
        </w:rPr>
        <w:t>It looks something like</w:t>
      </w:r>
      <w:r w:rsidRPr="00580C8A">
        <w:rPr>
          <w:sz w:val="14"/>
        </w:rPr>
        <w:t xml:space="preserve"> </w:t>
      </w:r>
      <w:r w:rsidRPr="00B85EDF">
        <w:rPr>
          <w:rStyle w:val="StyleUnderline"/>
        </w:rPr>
        <w:t>below and includes FISA’s exceptions for wartime and other emergencies.</w:t>
      </w:r>
      <w:r>
        <w:rPr>
          <w:rStyle w:val="StyleUnderline"/>
        </w:rPr>
        <w:t xml:space="preserve"> </w:t>
      </w:r>
      <w:r w:rsidRPr="00530FA2">
        <w:rPr>
          <w:rStyle w:val="StyleUnderline"/>
          <w:highlight w:val="magenta"/>
        </w:rPr>
        <w:t>Notwithstanding any other law, no governmental entity shall engage in</w:t>
      </w:r>
      <w:r w:rsidRPr="00B85EDF">
        <w:rPr>
          <w:rStyle w:val="StyleUnderline"/>
        </w:rPr>
        <w:t xml:space="preserve"> the </w:t>
      </w:r>
      <w:r w:rsidRPr="00530FA2">
        <w:rPr>
          <w:rStyle w:val="StyleUnderline"/>
          <w:highlight w:val="magenta"/>
        </w:rPr>
        <w:t>mass collection of records</w:t>
      </w:r>
      <w:r w:rsidRPr="00B85EDF">
        <w:rPr>
          <w:rStyle w:val="StyleUnderline"/>
        </w:rPr>
        <w:t>1</w:t>
      </w:r>
      <w:r w:rsidRPr="00580C8A">
        <w:rPr>
          <w:sz w:val="14"/>
        </w:rPr>
        <w:t xml:space="preserve">, </w:t>
      </w:r>
      <w:r w:rsidRPr="00530FA2">
        <w:rPr>
          <w:rStyle w:val="StyleUnderline"/>
          <w:highlight w:val="magenta"/>
        </w:rPr>
        <w:t>unless</w:t>
      </w:r>
      <w:r w:rsidRPr="00B85EDF">
        <w:rPr>
          <w:rStyle w:val="StyleUnderline"/>
        </w:rPr>
        <w:t xml:space="preserve"> </w:t>
      </w:r>
      <w:r w:rsidRPr="00580C8A">
        <w:rPr>
          <w:sz w:val="14"/>
        </w:rPr>
        <w:t xml:space="preserve">the </w:t>
      </w:r>
      <w:r w:rsidRPr="00530FA2">
        <w:rPr>
          <w:rStyle w:val="StyleUnderline"/>
          <w:highlight w:val="magenta"/>
        </w:rPr>
        <w:t>collection is authorized pursuant to sections</w:t>
      </w:r>
      <w:r w:rsidRPr="00580C8A">
        <w:rPr>
          <w:sz w:val="14"/>
        </w:rPr>
        <w:t xml:space="preserve"> 1802, 1811, 1843 or 1844 </w:t>
      </w:r>
      <w:r w:rsidRPr="00530FA2">
        <w:rPr>
          <w:rStyle w:val="StyleUnderline"/>
          <w:highlight w:val="magenta"/>
        </w:rPr>
        <w:t>of this chapter.</w:t>
      </w:r>
    </w:p>
    <w:p w:rsidR="00E86000" w:rsidRDefault="00E86000" w:rsidP="00E86000"/>
    <w:p w:rsidR="00E86000" w:rsidRDefault="00E86000" w:rsidP="00E86000">
      <w:pPr>
        <w:pStyle w:val="Heading3"/>
      </w:pPr>
      <w:r>
        <w:lastRenderedPageBreak/>
        <w:t>Complete Elimination is key</w:t>
      </w:r>
    </w:p>
    <w:p w:rsidR="00E86000" w:rsidRDefault="00E86000" w:rsidP="00E86000"/>
    <w:p w:rsidR="00E86000" w:rsidRDefault="00E86000" w:rsidP="00E86000">
      <w:pPr>
        <w:pStyle w:val="Heading4"/>
      </w:pPr>
      <w:r>
        <w:t xml:space="preserve">Complete Elimination key – retaining some of the program </w:t>
      </w:r>
      <w:r w:rsidRPr="005D5253">
        <w:rPr>
          <w:i/>
          <w:u w:val="single"/>
        </w:rPr>
        <w:t>on the books</w:t>
      </w:r>
      <w:r>
        <w:t xml:space="preserve"> serves to legitimize warrantless surveillance.</w:t>
      </w:r>
    </w:p>
    <w:p w:rsidR="00E86000" w:rsidRPr="009B0B2A" w:rsidRDefault="00E86000" w:rsidP="00E86000">
      <w:pPr>
        <w:rPr>
          <w:rStyle w:val="Style13ptBold"/>
        </w:rPr>
      </w:pPr>
      <w:r w:rsidRPr="009B0B2A">
        <w:rPr>
          <w:rStyle w:val="Style13ptBold"/>
        </w:rPr>
        <w:t>Matthews ‘14</w:t>
      </w:r>
    </w:p>
    <w:p w:rsidR="00E86000" w:rsidRPr="009B0B2A" w:rsidRDefault="00E86000" w:rsidP="00E86000">
      <w:pPr>
        <w:rPr>
          <w:sz w:val="18"/>
          <w:szCs w:val="18"/>
        </w:rPr>
      </w:pPr>
      <w:r w:rsidRPr="009B0B2A">
        <w:rPr>
          <w:sz w:val="18"/>
          <w:szCs w:val="18"/>
        </w:rPr>
        <w:t xml:space="preserve">(Kevin Matthews – </w:t>
      </w:r>
      <w:proofErr w:type="spellStart"/>
      <w:r w:rsidRPr="009B0B2A">
        <w:rPr>
          <w:sz w:val="18"/>
          <w:szCs w:val="18"/>
        </w:rPr>
        <w:t>OpEd</w:t>
      </w:r>
      <w:proofErr w:type="spellEnd"/>
      <w:r w:rsidRPr="009B0B2A">
        <w:rPr>
          <w:sz w:val="18"/>
          <w:szCs w:val="18"/>
        </w:rPr>
        <w:t xml:space="preserve"> writer and contributor at Care2.com and </w:t>
      </w:r>
      <w:proofErr w:type="spellStart"/>
      <w:r w:rsidRPr="009B0B2A">
        <w:rPr>
          <w:sz w:val="18"/>
          <w:szCs w:val="18"/>
        </w:rPr>
        <w:t>Truthout</w:t>
      </w:r>
      <w:proofErr w:type="spellEnd"/>
      <w:r w:rsidRPr="009B0B2A">
        <w:rPr>
          <w:sz w:val="18"/>
          <w:szCs w:val="18"/>
        </w:rPr>
        <w:t xml:space="preserve"> - “4 Reasons Obama’s NSA “Reforms” Won’t Change Much” - Care2 - March 25, 2014 - http://www.care2.com/causes/4-reasons-obamas-nsa-reforms-wont-change-much.html#ixzz3by65iMRe)</w:t>
      </w:r>
    </w:p>
    <w:p w:rsidR="00E86000" w:rsidRPr="007821EC" w:rsidRDefault="00E86000" w:rsidP="00E86000">
      <w:pPr>
        <w:rPr>
          <w:sz w:val="14"/>
        </w:rPr>
      </w:pPr>
      <w:r w:rsidRPr="00530FA2">
        <w:rPr>
          <w:rStyle w:val="StyleUnderline"/>
          <w:highlight w:val="magenta"/>
        </w:rPr>
        <w:t>It Legitimatizes a Divisive Issue</w:t>
      </w:r>
      <w:r>
        <w:rPr>
          <w:rStyle w:val="StyleUnderline"/>
        </w:rPr>
        <w:t xml:space="preserve"> </w:t>
      </w:r>
      <w:proofErr w:type="gramStart"/>
      <w:r w:rsidRPr="005D5253">
        <w:rPr>
          <w:sz w:val="14"/>
        </w:rPr>
        <w:t>Alt</w:t>
      </w:r>
      <w:r w:rsidRPr="00530FA2">
        <w:rPr>
          <w:rStyle w:val="StyleUnderline"/>
          <w:highlight w:val="magenta"/>
        </w:rPr>
        <w:t>hough</w:t>
      </w:r>
      <w:proofErr w:type="gramEnd"/>
      <w:r w:rsidRPr="005D5253">
        <w:rPr>
          <w:sz w:val="14"/>
        </w:rPr>
        <w:t xml:space="preserve"> </w:t>
      </w:r>
      <w:r w:rsidRPr="00530FA2">
        <w:rPr>
          <w:rStyle w:val="StyleUnderline"/>
          <w:highlight w:val="magenta"/>
        </w:rPr>
        <w:t>the reform is not nearly as meaningful as many Americans had hoped for, some support it because it seems like better than nothing.</w:t>
      </w:r>
      <w:r w:rsidRPr="005D5253">
        <w:rPr>
          <w:sz w:val="14"/>
        </w:rPr>
        <w:t xml:space="preserve"> </w:t>
      </w:r>
      <w:r w:rsidRPr="00530FA2">
        <w:rPr>
          <w:rStyle w:val="StyleUnderline"/>
          <w:highlight w:val="magenta"/>
        </w:rPr>
        <w:t>However, the administration may be offering minor concessions</w:t>
      </w:r>
      <w:r w:rsidRPr="005D5253">
        <w:rPr>
          <w:sz w:val="14"/>
        </w:rPr>
        <w:t xml:space="preserve"> on its spying program in an attempt </w:t>
      </w:r>
      <w:r w:rsidRPr="00530FA2">
        <w:rPr>
          <w:rStyle w:val="Emphasis"/>
          <w:highlight w:val="magenta"/>
        </w:rPr>
        <w:t>to get unwarranted surveillance on the books.</w:t>
      </w:r>
      <w:r>
        <w:rPr>
          <w:rStyle w:val="Emphasis"/>
        </w:rPr>
        <w:t xml:space="preserve"> </w:t>
      </w:r>
      <w:r w:rsidRPr="00530FA2">
        <w:rPr>
          <w:rStyle w:val="StyleUnderline"/>
          <w:highlight w:val="magenta"/>
        </w:rPr>
        <w:t>With many believing</w:t>
      </w:r>
      <w:r w:rsidRPr="005D5253">
        <w:rPr>
          <w:sz w:val="14"/>
        </w:rPr>
        <w:t xml:space="preserve"> that the </w:t>
      </w:r>
      <w:r w:rsidRPr="00530FA2">
        <w:rPr>
          <w:rStyle w:val="StyleUnderline"/>
          <w:highlight w:val="magenta"/>
        </w:rPr>
        <w:t>NSA has been conducting unlawful surveillance</w:t>
      </w:r>
      <w:r w:rsidRPr="005D5253">
        <w:rPr>
          <w:sz w:val="14"/>
        </w:rPr>
        <w:t xml:space="preserve">, </w:t>
      </w:r>
      <w:r w:rsidRPr="00530FA2">
        <w:rPr>
          <w:rStyle w:val="Emphasis"/>
          <w:highlight w:val="magenta"/>
        </w:rPr>
        <w:t>passing this new legislation would give</w:t>
      </w:r>
      <w:r w:rsidRPr="005D5253">
        <w:rPr>
          <w:sz w:val="14"/>
        </w:rPr>
        <w:t xml:space="preserve"> some </w:t>
      </w:r>
      <w:r w:rsidRPr="00530FA2">
        <w:rPr>
          <w:rStyle w:val="Emphasis"/>
          <w:highlight w:val="magenta"/>
        </w:rPr>
        <w:t>legitimacy to the practice.</w:t>
      </w:r>
      <w:r w:rsidRPr="005D5253">
        <w:rPr>
          <w:sz w:val="14"/>
        </w:rPr>
        <w:t xml:space="preserve"> </w:t>
      </w:r>
      <w:r w:rsidRPr="00530FA2">
        <w:rPr>
          <w:rStyle w:val="StyleUnderline"/>
          <w:highlight w:val="magenta"/>
        </w:rPr>
        <w:t>By cementing surveillance into law,</w:t>
      </w:r>
      <w:r w:rsidRPr="005D5253">
        <w:rPr>
          <w:sz w:val="14"/>
        </w:rPr>
        <w:t xml:space="preserve"> </w:t>
      </w:r>
      <w:r w:rsidRPr="00530FA2">
        <w:rPr>
          <w:rStyle w:val="StyleUnderline"/>
          <w:highlight w:val="magenta"/>
        </w:rPr>
        <w:t>it could further</w:t>
      </w:r>
      <w:r w:rsidRPr="005D5253">
        <w:rPr>
          <w:sz w:val="14"/>
        </w:rPr>
        <w:t xml:space="preserve"> help to </w:t>
      </w:r>
      <w:r w:rsidRPr="00530FA2">
        <w:rPr>
          <w:rStyle w:val="StyleUnderline"/>
          <w:highlight w:val="magenta"/>
        </w:rPr>
        <w:t>squash debate on the subject.</w:t>
      </w:r>
      <w:r w:rsidRPr="005D5253">
        <w:rPr>
          <w:sz w:val="14"/>
        </w:rPr>
        <w:t xml:space="preserve"> Perhaps that’s why Obama is calling on Congress to pass these NSA reforms “quickly.” (And by “quickly”, he really means nearly a year after Edward Snowden brought these misdeeds to our attention.)</w:t>
      </w:r>
    </w:p>
    <w:p w:rsidR="00E86000" w:rsidRDefault="00E86000" w:rsidP="00E86000">
      <w:r>
        <w:t>(Note to students: the “it” referenced in this article is the USA Freedom Act)</w:t>
      </w:r>
    </w:p>
    <w:p w:rsidR="00E86000" w:rsidRDefault="00E86000" w:rsidP="00E86000"/>
    <w:p w:rsidR="00E86000" w:rsidRDefault="00E86000" w:rsidP="00E86000">
      <w:pPr>
        <w:pStyle w:val="Heading3"/>
      </w:pPr>
      <w:r>
        <w:lastRenderedPageBreak/>
        <w:t>Signal solvency</w:t>
      </w:r>
    </w:p>
    <w:p w:rsidR="00E86000" w:rsidRDefault="00E86000" w:rsidP="00E86000"/>
    <w:p w:rsidR="00E86000" w:rsidRPr="0079023A" w:rsidRDefault="00E86000" w:rsidP="00E86000">
      <w:pPr>
        <w:pStyle w:val="Heading4"/>
      </w:pPr>
      <w:r>
        <w:t>Current US Freedom Act does not solve – original version sends a better signal.</w:t>
      </w:r>
    </w:p>
    <w:p w:rsidR="00E86000" w:rsidRDefault="00E86000" w:rsidP="00E86000"/>
    <w:p w:rsidR="00E86000" w:rsidRPr="0079023A" w:rsidRDefault="00E86000" w:rsidP="00E86000">
      <w:pPr>
        <w:rPr>
          <w:rStyle w:val="Style13ptBold"/>
        </w:rPr>
      </w:pPr>
      <w:proofErr w:type="spellStart"/>
      <w:r w:rsidRPr="0079023A">
        <w:rPr>
          <w:rStyle w:val="Style13ptBold"/>
        </w:rPr>
        <w:t>ThoughtWorks</w:t>
      </w:r>
      <w:proofErr w:type="spellEnd"/>
      <w:r w:rsidRPr="0079023A">
        <w:rPr>
          <w:rStyle w:val="Style13ptBold"/>
        </w:rPr>
        <w:t xml:space="preserve"> ‘14</w:t>
      </w:r>
    </w:p>
    <w:p w:rsidR="00E86000" w:rsidRPr="0079023A" w:rsidRDefault="00E86000" w:rsidP="00E86000">
      <w:pPr>
        <w:rPr>
          <w:sz w:val="18"/>
          <w:szCs w:val="18"/>
        </w:rPr>
      </w:pPr>
      <w:proofErr w:type="spellStart"/>
      <w:r w:rsidRPr="0079023A">
        <w:rPr>
          <w:sz w:val="18"/>
          <w:szCs w:val="18"/>
        </w:rPr>
        <w:t>ThoughtWorks</w:t>
      </w:r>
      <w:proofErr w:type="spellEnd"/>
      <w:r w:rsidRPr="0079023A">
        <w:rPr>
          <w:sz w:val="18"/>
          <w:szCs w:val="18"/>
        </w:rPr>
        <w:t xml:space="preserve"> is a software company and a community of passionate, purpose-led individuals. Our mission is to better humanity through software and help drive the creation of a socially and economically just world – The organization is founded by Roy </w:t>
      </w:r>
      <w:proofErr w:type="spellStart"/>
      <w:r w:rsidRPr="0079023A">
        <w:rPr>
          <w:sz w:val="18"/>
          <w:szCs w:val="18"/>
        </w:rPr>
        <w:t>Singhmane</w:t>
      </w:r>
      <w:proofErr w:type="spellEnd"/>
      <w:r w:rsidRPr="0079023A">
        <w:rPr>
          <w:sz w:val="18"/>
          <w:szCs w:val="18"/>
        </w:rPr>
        <w:t xml:space="preserve"> – who, with more than 20 years of technology and executive management experience, is a globally renowned information technology thought leader. He has authored technology-related columns in various industry publications, and is a frequent speaker at technology conferences worldwide. “</w:t>
      </w:r>
      <w:proofErr w:type="spellStart"/>
      <w:r w:rsidRPr="0079023A">
        <w:rPr>
          <w:sz w:val="18"/>
          <w:szCs w:val="18"/>
        </w:rPr>
        <w:t>ThoughtWorks</w:t>
      </w:r>
      <w:proofErr w:type="spellEnd"/>
      <w:r w:rsidRPr="0079023A">
        <w:rPr>
          <w:sz w:val="18"/>
          <w:szCs w:val="18"/>
        </w:rPr>
        <w:t xml:space="preserve"> Withdraws Support for Weakened USA FREEDOM Act” -</w:t>
      </w:r>
      <w:proofErr w:type="spellStart"/>
      <w:r w:rsidRPr="0079023A">
        <w:rPr>
          <w:sz w:val="18"/>
          <w:szCs w:val="18"/>
          <w:u w:val="single"/>
        </w:rPr>
        <w:t>ThoughtWorks</w:t>
      </w:r>
      <w:proofErr w:type="spellEnd"/>
      <w:r w:rsidRPr="0079023A">
        <w:rPr>
          <w:sz w:val="18"/>
          <w:szCs w:val="18"/>
        </w:rPr>
        <w:t xml:space="preserve"> - 15 Sep 2014 - http://www.thoughtworks.com/insights/blog/thoughtworks-withdraws-support-weakened-usa-freedom-act</w:t>
      </w:r>
    </w:p>
    <w:p w:rsidR="00E86000" w:rsidRDefault="00E86000" w:rsidP="00E86000"/>
    <w:p w:rsidR="00E86000" w:rsidRPr="0079023A" w:rsidRDefault="00E86000" w:rsidP="00E86000">
      <w:pPr>
        <w:rPr>
          <w:sz w:val="14"/>
        </w:rPr>
      </w:pPr>
      <w:proofErr w:type="spellStart"/>
      <w:r w:rsidRPr="00530FA2">
        <w:rPr>
          <w:rStyle w:val="StyleUnderline"/>
          <w:highlight w:val="magenta"/>
        </w:rPr>
        <w:t>ThoughtWorks</w:t>
      </w:r>
      <w:proofErr w:type="spellEnd"/>
      <w:r w:rsidRPr="00530FA2">
        <w:rPr>
          <w:rStyle w:val="StyleUnderline"/>
          <w:highlight w:val="magenta"/>
        </w:rPr>
        <w:t xml:space="preserve"> endorsed the </w:t>
      </w:r>
      <w:r w:rsidRPr="00530FA2">
        <w:rPr>
          <w:rStyle w:val="Emphasis"/>
          <w:highlight w:val="magenta"/>
        </w:rPr>
        <w:t>original USA FREEDOM Act</w:t>
      </w:r>
      <w:r w:rsidRPr="0079023A">
        <w:rPr>
          <w:sz w:val="14"/>
        </w:rPr>
        <w:t xml:space="preserve"> in October 2013 as a good first step towards reining in mass surveillance. Our support was grounded in recognition that the NSA's capricious spying undermined the privacy of US and global citizens, their trust in the Internet, the capacity of governments to engage with each other, and was having serious and adverse effect on our industry. Since the introduction of the original USA FREEDOM Act, the public has continued to learn more details about NSA surveillance programs. We have seen a court rule that dragnet phone surveillance activities are likely unconstitutional. We have received 46 sweeping reform recommendations from the President’s special task force on NSA surveillance. And we have heard the President himself echo the call for meaningful reforms. Given such momentum for change, </w:t>
      </w:r>
      <w:r w:rsidRPr="00530FA2">
        <w:rPr>
          <w:rStyle w:val="StyleUnderline"/>
          <w:highlight w:val="magenta"/>
        </w:rPr>
        <w:t xml:space="preserve">we hoped that USA FREEDOM would be passed in its </w:t>
      </w:r>
      <w:r w:rsidRPr="00530FA2">
        <w:rPr>
          <w:rStyle w:val="Emphasis"/>
          <w:highlight w:val="magenta"/>
        </w:rPr>
        <w:t>original form</w:t>
      </w:r>
      <w:r w:rsidRPr="0079023A">
        <w:rPr>
          <w:sz w:val="14"/>
        </w:rPr>
        <w:t xml:space="preserve">, or strengthened in response to new revelations and to incorporate new reform proposals. We hoped new bills focused on surveillance authorities not addressed by USA FREEDOM would be introduced. </w:t>
      </w:r>
      <w:r w:rsidRPr="00530FA2">
        <w:rPr>
          <w:rStyle w:val="StyleUnderline"/>
          <w:highlight w:val="magenta"/>
        </w:rPr>
        <w:t>Instead,</w:t>
      </w:r>
      <w:r w:rsidRPr="0079023A">
        <w:rPr>
          <w:sz w:val="14"/>
        </w:rPr>
        <w:t xml:space="preserve"> in both the House and Senate the behind-the-scenes </w:t>
      </w:r>
      <w:r w:rsidRPr="00530FA2">
        <w:rPr>
          <w:rStyle w:val="StyleUnderline"/>
          <w:highlight w:val="magenta"/>
        </w:rPr>
        <w:t xml:space="preserve">compromises </w:t>
      </w:r>
      <w:r w:rsidRPr="0079023A">
        <w:rPr>
          <w:sz w:val="14"/>
        </w:rPr>
        <w:t xml:space="preserve">required to draft a bill that would reach the floor for a vote have </w:t>
      </w:r>
      <w:r w:rsidRPr="00530FA2">
        <w:rPr>
          <w:rStyle w:val="StyleUnderline"/>
          <w:highlight w:val="magenta"/>
        </w:rPr>
        <w:t>weakened USA FREEDOM so much that we now believe its passage would</w:t>
      </w:r>
      <w:r w:rsidRPr="0079023A">
        <w:rPr>
          <w:sz w:val="14"/>
        </w:rPr>
        <w:t xml:space="preserve"> actively </w:t>
      </w:r>
      <w:r w:rsidRPr="00530FA2">
        <w:rPr>
          <w:rStyle w:val="Emphasis"/>
          <w:highlight w:val="magenta"/>
        </w:rPr>
        <w:t>be counter-productive to meaningful reform.</w:t>
      </w:r>
      <w:r>
        <w:rPr>
          <w:rStyle w:val="StyleUnderline"/>
        </w:rPr>
        <w:t xml:space="preserve"> </w:t>
      </w:r>
      <w:r w:rsidRPr="0079023A">
        <w:rPr>
          <w:sz w:val="14"/>
        </w:rPr>
        <w:t xml:space="preserve">Some reformers claim that any progress, no matter how small, is worth supporting. We disagree. </w:t>
      </w:r>
      <w:r w:rsidRPr="00530FA2">
        <w:rPr>
          <w:rStyle w:val="StyleUnderline"/>
          <w:highlight w:val="magenta"/>
        </w:rPr>
        <w:t>USA FREEDOM not only fails to enact strong enough reforms</w:t>
      </w:r>
      <w:r w:rsidRPr="0079023A">
        <w:rPr>
          <w:sz w:val="14"/>
        </w:rPr>
        <w:t xml:space="preserve">, </w:t>
      </w:r>
      <w:r w:rsidRPr="00530FA2">
        <w:rPr>
          <w:rStyle w:val="StyleUnderline"/>
          <w:highlight w:val="magenta"/>
        </w:rPr>
        <w:t>it codifies</w:t>
      </w:r>
      <w:r w:rsidRPr="0079023A">
        <w:rPr>
          <w:sz w:val="14"/>
        </w:rPr>
        <w:t xml:space="preserve"> some </w:t>
      </w:r>
      <w:r w:rsidRPr="00530FA2">
        <w:rPr>
          <w:rStyle w:val="StyleUnderline"/>
          <w:highlight w:val="magenta"/>
        </w:rPr>
        <w:t>surveillance practices</w:t>
      </w:r>
      <w:r w:rsidRPr="0079023A">
        <w:rPr>
          <w:sz w:val="14"/>
        </w:rPr>
        <w:t xml:space="preserve"> that currently lack statutory basis and it extends the US Patriot Act</w:t>
      </w:r>
      <w:r w:rsidRPr="00530FA2">
        <w:rPr>
          <w:rStyle w:val="StyleUnderline"/>
          <w:highlight w:val="magenta"/>
        </w:rPr>
        <w:t>,</w:t>
      </w:r>
      <w:r w:rsidRPr="0079023A">
        <w:rPr>
          <w:sz w:val="14"/>
        </w:rPr>
        <w:t xml:space="preserve"> the framework </w:t>
      </w:r>
      <w:r w:rsidRPr="00530FA2">
        <w:rPr>
          <w:rStyle w:val="StyleUnderline"/>
          <w:highlight w:val="magenta"/>
        </w:rPr>
        <w:t>enabling many</w:t>
      </w:r>
      <w:r w:rsidRPr="0079023A">
        <w:rPr>
          <w:sz w:val="14"/>
        </w:rPr>
        <w:t xml:space="preserve"> surveillance and other </w:t>
      </w:r>
      <w:r w:rsidRPr="00530FA2">
        <w:rPr>
          <w:rStyle w:val="StyleUnderline"/>
          <w:highlight w:val="magenta"/>
        </w:rPr>
        <w:t>objectionable activities to be undertaken</w:t>
      </w:r>
      <w:r w:rsidRPr="0079023A">
        <w:rPr>
          <w:sz w:val="14"/>
        </w:rPr>
        <w:t xml:space="preserve"> in the name of US national security. The recent full-throated endorsement of the Senate version of the act by the Department of National Intelligence, formerly one of its fiercest opponents, clearly indicates what interests this “reform” will actually serve. Finally, in the current political environment, </w:t>
      </w:r>
      <w:r w:rsidRPr="00530FA2">
        <w:rPr>
          <w:rStyle w:val="StyleUnderline"/>
          <w:highlight w:val="magenta"/>
        </w:rPr>
        <w:t>should USA FREEDOM pass, we see little chance of further</w:t>
      </w:r>
      <w:r w:rsidRPr="0079023A">
        <w:rPr>
          <w:sz w:val="14"/>
        </w:rPr>
        <w:t xml:space="preserve">, </w:t>
      </w:r>
      <w:r w:rsidRPr="00530FA2">
        <w:rPr>
          <w:rStyle w:val="StyleUnderline"/>
          <w:highlight w:val="magenta"/>
        </w:rPr>
        <w:t>stronger reforms being introduced</w:t>
      </w:r>
      <w:r w:rsidRPr="0079023A">
        <w:rPr>
          <w:sz w:val="14"/>
        </w:rPr>
        <w:t xml:space="preserve"> to address the significant problems it does not. More than a year </w:t>
      </w:r>
      <w:r w:rsidRPr="00530FA2">
        <w:rPr>
          <w:rStyle w:val="StyleUnderline"/>
          <w:highlight w:val="magenta"/>
        </w:rPr>
        <w:t>after</w:t>
      </w:r>
      <w:r w:rsidRPr="0079023A">
        <w:rPr>
          <w:rStyle w:val="StyleUnderline"/>
        </w:rPr>
        <w:t xml:space="preserve"> </w:t>
      </w:r>
      <w:r w:rsidRPr="0079023A">
        <w:rPr>
          <w:sz w:val="14"/>
        </w:rPr>
        <w:t xml:space="preserve">Edward </w:t>
      </w:r>
      <w:r w:rsidRPr="00530FA2">
        <w:rPr>
          <w:rStyle w:val="StyleUnderline"/>
          <w:highlight w:val="magenta"/>
        </w:rPr>
        <w:t>Snowden's</w:t>
      </w:r>
      <w:r w:rsidRPr="0079023A">
        <w:rPr>
          <w:sz w:val="14"/>
        </w:rPr>
        <w:t xml:space="preserve"> initial </w:t>
      </w:r>
      <w:r w:rsidRPr="00530FA2">
        <w:rPr>
          <w:rStyle w:val="StyleUnderline"/>
          <w:highlight w:val="magenta"/>
        </w:rPr>
        <w:t>revelations, the</w:t>
      </w:r>
      <w:r w:rsidRPr="0079023A">
        <w:rPr>
          <w:sz w:val="14"/>
        </w:rPr>
        <w:t xml:space="preserve"> US Congress </w:t>
      </w:r>
      <w:r w:rsidRPr="00530FA2">
        <w:rPr>
          <w:rStyle w:val="StyleUnderline"/>
          <w:highlight w:val="magenta"/>
        </w:rPr>
        <w:t>is proving unwilling to govern the massive US surveillance state</w:t>
      </w:r>
      <w:r w:rsidRPr="0079023A">
        <w:rPr>
          <w:sz w:val="14"/>
        </w:rPr>
        <w:t xml:space="preserve">, </w:t>
      </w:r>
      <w:r w:rsidRPr="00530FA2">
        <w:rPr>
          <w:rStyle w:val="StyleUnderline"/>
          <w:highlight w:val="magenta"/>
        </w:rPr>
        <w:t>showing how out of step it is with the values</w:t>
      </w:r>
      <w:r w:rsidRPr="0079023A">
        <w:rPr>
          <w:rStyle w:val="StyleUnderline"/>
        </w:rPr>
        <w:t xml:space="preserve"> </w:t>
      </w:r>
      <w:r w:rsidRPr="0079023A">
        <w:rPr>
          <w:sz w:val="14"/>
        </w:rPr>
        <w:t xml:space="preserve">and priorities </w:t>
      </w:r>
      <w:r w:rsidRPr="00530FA2">
        <w:rPr>
          <w:rStyle w:val="StyleUnderline"/>
          <w:highlight w:val="magenta"/>
        </w:rPr>
        <w:t>of</w:t>
      </w:r>
      <w:r w:rsidRPr="0079023A">
        <w:rPr>
          <w:sz w:val="14"/>
        </w:rPr>
        <w:t xml:space="preserve"> US citizens and companies, as well as </w:t>
      </w:r>
      <w:r w:rsidRPr="00530FA2">
        <w:rPr>
          <w:rStyle w:val="Emphasis"/>
          <w:highlight w:val="magenta"/>
        </w:rPr>
        <w:t>people around the world</w:t>
      </w:r>
      <w:r w:rsidRPr="00530FA2">
        <w:rPr>
          <w:rStyle w:val="StyleUnderline"/>
          <w:highlight w:val="magenta"/>
        </w:rPr>
        <w:t>.</w:t>
      </w:r>
      <w:r w:rsidRPr="0079023A">
        <w:rPr>
          <w:rStyle w:val="StyleUnderline"/>
        </w:rPr>
        <w:t xml:space="preserve"> </w:t>
      </w:r>
    </w:p>
    <w:p w:rsidR="00E86000" w:rsidRDefault="00E86000" w:rsidP="00E86000"/>
    <w:p w:rsidR="00E86000" w:rsidRDefault="00E86000" w:rsidP="00E86000">
      <w:pPr>
        <w:pStyle w:val="Heading3"/>
      </w:pPr>
      <w:r>
        <w:lastRenderedPageBreak/>
        <w:t>Original Freedom Act better solves public perception</w:t>
      </w:r>
    </w:p>
    <w:p w:rsidR="00E86000" w:rsidRDefault="00E86000" w:rsidP="00E86000"/>
    <w:p w:rsidR="00E86000" w:rsidRDefault="00E86000" w:rsidP="00E86000">
      <w:pPr>
        <w:pStyle w:val="Heading4"/>
      </w:pPr>
      <w:r>
        <w:t>Original Freedom Act better solves public perception</w:t>
      </w:r>
    </w:p>
    <w:p w:rsidR="00E86000" w:rsidRPr="00F834CC" w:rsidRDefault="00E86000" w:rsidP="00E86000">
      <w:pPr>
        <w:rPr>
          <w:rStyle w:val="Style13ptBold"/>
        </w:rPr>
      </w:pPr>
      <w:r w:rsidRPr="00F834CC">
        <w:rPr>
          <w:rStyle w:val="Style13ptBold"/>
        </w:rPr>
        <w:t>Granick ‘14</w:t>
      </w:r>
    </w:p>
    <w:p w:rsidR="00E86000" w:rsidRPr="00F834CC" w:rsidRDefault="00E86000" w:rsidP="00E86000">
      <w:pPr>
        <w:rPr>
          <w:sz w:val="18"/>
          <w:szCs w:val="18"/>
        </w:rPr>
      </w:pPr>
      <w:r w:rsidRPr="00F834CC">
        <w:rPr>
          <w:sz w:val="18"/>
          <w:szCs w:val="18"/>
        </w:rPr>
        <w:t xml:space="preserve">Jennifer Granick is the Director of Civil Liberties at the Stanford Center for Internet and Society. Jennifer was the Civil Liberties Director at the Electronic Frontier Foundation. Jennifer practices, speaks and writes about computer crime and security, electronic surveillance, consumer privacy, data protection, copyright, trademark and the Digital Millennium Copyright Act. From 2001 to 2007, Jennifer was Executive Director of CIS and taught </w:t>
      </w:r>
      <w:proofErr w:type="spellStart"/>
      <w:r w:rsidRPr="00F834CC">
        <w:rPr>
          <w:sz w:val="18"/>
          <w:szCs w:val="18"/>
        </w:rPr>
        <w:t>Cyberlaw</w:t>
      </w:r>
      <w:proofErr w:type="spellEnd"/>
      <w:r w:rsidRPr="00F834CC">
        <w:rPr>
          <w:sz w:val="18"/>
          <w:szCs w:val="18"/>
        </w:rPr>
        <w:t xml:space="preserve">, Computer Crime Law, Internet intermediary liability, and Internet law and policy. Before teaching at Stanford, Jennifer earned her law degree from University of California, Hastings College of the Law and her undergraduate degree from the New College of the University of South Florida. “USA Freedom Act: Oh, Well. Whatever. </w:t>
      </w:r>
      <w:proofErr w:type="spellStart"/>
      <w:r w:rsidRPr="00F834CC">
        <w:rPr>
          <w:sz w:val="18"/>
          <w:szCs w:val="18"/>
        </w:rPr>
        <w:t>Nevermind</w:t>
      </w:r>
      <w:proofErr w:type="spellEnd"/>
      <w:r w:rsidRPr="00F834CC">
        <w:rPr>
          <w:sz w:val="18"/>
          <w:szCs w:val="18"/>
        </w:rPr>
        <w:t xml:space="preserve">.” – </w:t>
      </w:r>
      <w:r w:rsidRPr="00F834CC">
        <w:rPr>
          <w:sz w:val="18"/>
          <w:szCs w:val="18"/>
          <w:u w:val="single"/>
        </w:rPr>
        <w:t>Just Security</w:t>
      </w:r>
      <w:r w:rsidRPr="00F834CC">
        <w:rPr>
          <w:sz w:val="18"/>
          <w:szCs w:val="18"/>
        </w:rPr>
        <w:t xml:space="preserve"> - May 21, 2014 http://justsecurity.org/10675/usa-freedom-act-oh-well-whatever-nevermind/</w:t>
      </w:r>
    </w:p>
    <w:p w:rsidR="00E86000" w:rsidRDefault="00E86000" w:rsidP="00E86000"/>
    <w:p w:rsidR="00E86000" w:rsidRPr="00F834CC" w:rsidRDefault="00E86000" w:rsidP="00E86000">
      <w:pPr>
        <w:rPr>
          <w:sz w:val="14"/>
        </w:rPr>
      </w:pPr>
      <w:r w:rsidRPr="00530FA2">
        <w:rPr>
          <w:rStyle w:val="Emphasis"/>
          <w:highlight w:val="magenta"/>
        </w:rPr>
        <w:t>The initially promising</w:t>
      </w:r>
      <w:r w:rsidRPr="00530FA2">
        <w:rPr>
          <w:rStyle w:val="StyleUnderline"/>
          <w:highlight w:val="magenta"/>
        </w:rPr>
        <w:t xml:space="preserve"> USA Freedom Act could have </w:t>
      </w:r>
      <w:r w:rsidRPr="00530FA2">
        <w:rPr>
          <w:rStyle w:val="Emphasis"/>
          <w:highlight w:val="magenta"/>
        </w:rPr>
        <w:t>ended</w:t>
      </w:r>
      <w:r w:rsidRPr="00F834CC">
        <w:rPr>
          <w:sz w:val="14"/>
        </w:rPr>
        <w:t xml:space="preserve"> the previously secret government practices of </w:t>
      </w:r>
      <w:r w:rsidRPr="00530FA2">
        <w:rPr>
          <w:rStyle w:val="StyleUnderline"/>
          <w:highlight w:val="magenta"/>
        </w:rPr>
        <w:t>collecting Americans’</w:t>
      </w:r>
      <w:r w:rsidRPr="006F7B6A">
        <w:rPr>
          <w:rStyle w:val="StyleUnderline"/>
        </w:rPr>
        <w:t xml:space="preserve"> </w:t>
      </w:r>
      <w:r w:rsidRPr="00F834CC">
        <w:rPr>
          <w:sz w:val="14"/>
        </w:rPr>
        <w:t xml:space="preserve">calling records, internet transactional </w:t>
      </w:r>
      <w:r w:rsidRPr="00530FA2">
        <w:rPr>
          <w:rStyle w:val="StyleUnderline"/>
          <w:highlight w:val="magenta"/>
        </w:rPr>
        <w:t>information</w:t>
      </w:r>
      <w:r w:rsidRPr="006F7B6A">
        <w:rPr>
          <w:rStyle w:val="StyleUnderline"/>
        </w:rPr>
        <w:t xml:space="preserve"> </w:t>
      </w:r>
      <w:r w:rsidRPr="00F834CC">
        <w:rPr>
          <w:sz w:val="14"/>
        </w:rPr>
        <w:t xml:space="preserve">and who knows what else </w:t>
      </w:r>
      <w:r w:rsidRPr="00530FA2">
        <w:rPr>
          <w:rStyle w:val="StyleUnderline"/>
          <w:highlight w:val="magenta"/>
        </w:rPr>
        <w:t>in bulk.</w:t>
      </w:r>
      <w:r w:rsidRPr="00F834CC">
        <w:rPr>
          <w:sz w:val="14"/>
        </w:rPr>
        <w:t xml:space="preserve"> </w:t>
      </w:r>
      <w:r w:rsidRPr="00530FA2">
        <w:rPr>
          <w:rStyle w:val="Emphasis"/>
          <w:highlight w:val="magenta"/>
        </w:rPr>
        <w:t>Today’s version</w:t>
      </w:r>
      <w:r w:rsidRPr="00530FA2">
        <w:rPr>
          <w:rStyle w:val="StyleUnderline"/>
          <w:highlight w:val="magenta"/>
        </w:rPr>
        <w:t xml:space="preserve"> would allow broad collection to continue under the guise of reform.</w:t>
      </w:r>
      <w:r>
        <w:rPr>
          <w:rStyle w:val="StyleUnderline"/>
        </w:rPr>
        <w:t xml:space="preserve"> </w:t>
      </w:r>
      <w:r w:rsidRPr="00530FA2">
        <w:rPr>
          <w:rStyle w:val="StyleUnderline"/>
          <w:highlight w:val="magenta"/>
        </w:rPr>
        <w:t xml:space="preserve">The </w:t>
      </w:r>
      <w:r w:rsidRPr="00530FA2">
        <w:rPr>
          <w:rStyle w:val="Emphasis"/>
          <w:highlight w:val="magenta"/>
        </w:rPr>
        <w:t>initial version of the bill</w:t>
      </w:r>
      <w:r w:rsidRPr="00530FA2">
        <w:rPr>
          <w:rStyle w:val="StyleUnderline"/>
          <w:highlight w:val="magenta"/>
        </w:rPr>
        <w:t xml:space="preserve"> would have reinforced existing statutory language</w:t>
      </w:r>
      <w:r w:rsidRPr="00F834CC">
        <w:rPr>
          <w:sz w:val="14"/>
        </w:rPr>
        <w:t xml:space="preserve"> </w:t>
      </w:r>
      <w:r w:rsidRPr="006F7B6A">
        <w:rPr>
          <w:rStyle w:val="StyleUnderline"/>
        </w:rPr>
        <w:t>requiring a showing of “relevance to an authorized investigation” before agents can get an order requiring production of business records</w:t>
      </w:r>
      <w:r w:rsidRPr="00F834CC">
        <w:rPr>
          <w:sz w:val="14"/>
        </w:rPr>
        <w:t xml:space="preserve">, dialing and routing information, </w:t>
      </w:r>
      <w:r w:rsidRPr="006F7B6A">
        <w:rPr>
          <w:rStyle w:val="StyleUnderline"/>
        </w:rPr>
        <w:t>and other data</w:t>
      </w:r>
      <w:r w:rsidRPr="00F834CC">
        <w:rPr>
          <w:sz w:val="14"/>
        </w:rPr>
        <w:t xml:space="preserve">, and would have added other limits to ensure massive collection would stop. It also would have implemented mild reforms to content surveillance under section 702 of the FISA Amendments Act, stopping “back door” searches for Americans’ communications. Last week, </w:t>
      </w:r>
      <w:r w:rsidRPr="00530FA2">
        <w:rPr>
          <w:rStyle w:val="StyleUnderline"/>
          <w:highlight w:val="magenta"/>
        </w:rPr>
        <w:t>a Managers’ Amendment watered those provisions down</w:t>
      </w:r>
      <w:r w:rsidRPr="00F834CC">
        <w:rPr>
          <w:sz w:val="14"/>
        </w:rPr>
        <w:t xml:space="preserve">, </w:t>
      </w:r>
      <w:r w:rsidRPr="00530FA2">
        <w:rPr>
          <w:rStyle w:val="StyleUnderline"/>
          <w:highlight w:val="magenta"/>
        </w:rPr>
        <w:t>substituting new language that would allow agents to use a “specific selection term”</w:t>
      </w:r>
      <w:r w:rsidRPr="00F834CC">
        <w:rPr>
          <w:sz w:val="14"/>
        </w:rPr>
        <w:t xml:space="preserve"> as the “basis for production”. </w:t>
      </w:r>
      <w:r w:rsidRPr="006F7B6A">
        <w:rPr>
          <w:rStyle w:val="StyleUnderline"/>
        </w:rPr>
        <w:t>The bill defined “specific selection term” as something that “uniquely describe[s] a person, entity, or account.”</w:t>
      </w:r>
      <w:r>
        <w:rPr>
          <w:u w:val="single"/>
        </w:rPr>
        <w:t xml:space="preserve"> </w:t>
      </w:r>
      <w:r w:rsidRPr="00F834CC">
        <w:rPr>
          <w:sz w:val="14"/>
        </w:rPr>
        <w:t xml:space="preserve">Given the intelligence community’s success at getting FISA judges to reinterpret obvious language—e.g. “relevance”—in counter-intuitive ways, people wondered what this new language might mean. There’s deep public mistrust for the intelligence community and for the FISA court, which conspired to allow bulk collection under spurious legal justifications for years. Worse, </w:t>
      </w:r>
      <w:r w:rsidRPr="00530FA2">
        <w:rPr>
          <w:rStyle w:val="StyleUnderline"/>
          <w:highlight w:val="magenta"/>
        </w:rPr>
        <w:t>there’s deep public mistrust for the law itself</w:t>
      </w:r>
      <w:r w:rsidRPr="00F834CC">
        <w:rPr>
          <w:sz w:val="14"/>
        </w:rPr>
        <w:t xml:space="preserve">, </w:t>
      </w:r>
      <w:r w:rsidRPr="00530FA2">
        <w:rPr>
          <w:rStyle w:val="StyleUnderline"/>
          <w:highlight w:val="magenta"/>
        </w:rPr>
        <w:t>since the intelligence community’s “nuanced” definitions of normal words</w:t>
      </w:r>
      <w:r w:rsidRPr="00F834CC">
        <w:rPr>
          <w:rStyle w:val="StyleUnderline"/>
        </w:rPr>
        <w:t xml:space="preserve"> </w:t>
      </w:r>
      <w:r w:rsidRPr="00530FA2">
        <w:rPr>
          <w:rStyle w:val="StyleUnderline"/>
          <w:highlight w:val="magenta"/>
        </w:rPr>
        <w:t>have made the public realize that they do not understand the meaning of words</w:t>
      </w:r>
      <w:r w:rsidRPr="00F834CC">
        <w:rPr>
          <w:sz w:val="14"/>
        </w:rPr>
        <w:t xml:space="preserve"> like “relevance”, “collection”, “bulk”, or “target”.</w:t>
      </w:r>
    </w:p>
    <w:p w:rsidR="00E86000" w:rsidRDefault="00E86000" w:rsidP="00E86000"/>
    <w:p w:rsidR="00E86000" w:rsidRDefault="00E86000" w:rsidP="00E86000"/>
    <w:p w:rsidR="00E86000" w:rsidRDefault="00E86000" w:rsidP="00E86000">
      <w:pPr>
        <w:pStyle w:val="Heading3"/>
      </w:pPr>
      <w:r>
        <w:lastRenderedPageBreak/>
        <w:t>Court Precedent Solvency</w:t>
      </w:r>
    </w:p>
    <w:p w:rsidR="00E86000" w:rsidRDefault="00E86000" w:rsidP="00E86000"/>
    <w:p w:rsidR="00E86000" w:rsidRDefault="00E86000" w:rsidP="00E86000">
      <w:pPr>
        <w:pStyle w:val="Heading4"/>
      </w:pPr>
      <w:r>
        <w:t xml:space="preserve">**Unless courts rejects the Meta-data program </w:t>
      </w:r>
      <w:r w:rsidRPr="00B23447">
        <w:rPr>
          <w:i/>
          <w:u w:val="single"/>
        </w:rPr>
        <w:t>on Fourth Amendment grounds</w:t>
      </w:r>
      <w:r>
        <w:t xml:space="preserve">, precedents will spiral to ruin privacy rights. Sanctions bulk collection in other realms. </w:t>
      </w:r>
    </w:p>
    <w:p w:rsidR="00E86000" w:rsidRPr="00CB2FC4" w:rsidRDefault="00E86000" w:rsidP="00E86000">
      <w:pPr>
        <w:rPr>
          <w:rStyle w:val="Style13ptBold"/>
        </w:rPr>
      </w:pPr>
      <w:r w:rsidRPr="00CB2FC4">
        <w:rPr>
          <w:rStyle w:val="Style13ptBold"/>
        </w:rPr>
        <w:t>Wyden ‘14</w:t>
      </w:r>
    </w:p>
    <w:p w:rsidR="00E86000" w:rsidRPr="00C171FE" w:rsidRDefault="00E86000" w:rsidP="00E86000">
      <w:pPr>
        <w:rPr>
          <w:sz w:val="18"/>
          <w:szCs w:val="18"/>
        </w:rPr>
      </w:pPr>
      <w:r w:rsidRPr="00CB2FC4">
        <w:rPr>
          <w:sz w:val="18"/>
          <w:szCs w:val="18"/>
        </w:rPr>
        <w:t>(</w:t>
      </w:r>
      <w:proofErr w:type="gramStart"/>
      <w:r w:rsidRPr="00CB2FC4">
        <w:rPr>
          <w:sz w:val="18"/>
          <w:szCs w:val="18"/>
        </w:rPr>
        <w:t>et</w:t>
      </w:r>
      <w:proofErr w:type="gramEnd"/>
      <w:r w:rsidRPr="00CB2FC4">
        <w:rPr>
          <w:sz w:val="18"/>
          <w:szCs w:val="18"/>
        </w:rPr>
        <w:t xml:space="preserve"> al; This amicus brief issued by three US Senators - Ron Wyden, Mark Udall and Martin Heinrich. Wyden and Udall sat on the Senate Select Committee on Intelligence and had access to the meta-data program. “BRIEF FOR AMICI CURIAE SENATOR RON WYDEN, SENATOR MARK UDALL, AND SENATOR MARTIN HEINRICH IN SUPPORT OF PLAINTIFF-APPELLANT, URGING REVERSAL OF THE DISTRICT COURT” – Amicus Brief for </w:t>
      </w:r>
      <w:r w:rsidRPr="00CB2FC4">
        <w:rPr>
          <w:i/>
          <w:sz w:val="18"/>
          <w:szCs w:val="18"/>
        </w:rPr>
        <w:t>Smith v. Obama</w:t>
      </w:r>
      <w:r w:rsidRPr="00CB2FC4">
        <w:rPr>
          <w:sz w:val="18"/>
          <w:szCs w:val="18"/>
        </w:rPr>
        <w:t xml:space="preserve"> – before the United States Ninth Circuit Court of Appeals - Appeal from the United States District Court District of Idaho The Honorable B. Lynn </w:t>
      </w:r>
      <w:proofErr w:type="spellStart"/>
      <w:r w:rsidRPr="00CB2FC4">
        <w:rPr>
          <w:sz w:val="18"/>
          <w:szCs w:val="18"/>
        </w:rPr>
        <w:t>Winmill</w:t>
      </w:r>
      <w:proofErr w:type="spellEnd"/>
      <w:r w:rsidRPr="00CB2FC4">
        <w:rPr>
          <w:sz w:val="18"/>
          <w:szCs w:val="18"/>
        </w:rPr>
        <w:t>, Chief District Judge, Presiding Case No. 2:13-cv-00257-BLW – Sept 9</w:t>
      </w:r>
      <w:r w:rsidRPr="00CB2FC4">
        <w:rPr>
          <w:sz w:val="18"/>
          <w:szCs w:val="18"/>
          <w:vertAlign w:val="superscript"/>
        </w:rPr>
        <w:t>th</w:t>
      </w:r>
      <w:r w:rsidRPr="00CB2FC4">
        <w:rPr>
          <w:sz w:val="18"/>
          <w:szCs w:val="18"/>
        </w:rPr>
        <w:t xml:space="preserve">, 2014 </w:t>
      </w:r>
      <w:r>
        <w:rPr>
          <w:sz w:val="18"/>
          <w:szCs w:val="18"/>
        </w:rPr>
        <w:t>–</w:t>
      </w:r>
      <w:r w:rsidRPr="00CB2FC4">
        <w:rPr>
          <w:sz w:val="18"/>
          <w:szCs w:val="18"/>
        </w:rPr>
        <w:t xml:space="preserve"> </w:t>
      </w:r>
      <w:r>
        <w:rPr>
          <w:sz w:val="18"/>
          <w:szCs w:val="18"/>
        </w:rPr>
        <w:t xml:space="preserve">This Amicus Brief was prepared by CHARLES S. SIMS from the law firm PROSKAUER ROSE LLP. </w:t>
      </w:r>
      <w:r w:rsidRPr="00CB2FC4">
        <w:rPr>
          <w:sz w:val="18"/>
          <w:szCs w:val="18"/>
        </w:rPr>
        <w:t>This pdf can be obtained at: https://www.eff.org/document/wyden-udall-heinrich-smith-amicus)</w:t>
      </w:r>
    </w:p>
    <w:p w:rsidR="00E86000" w:rsidRDefault="00E86000" w:rsidP="00E86000"/>
    <w:p w:rsidR="00E86000" w:rsidRPr="0094601A" w:rsidRDefault="00E86000" w:rsidP="00E86000">
      <w:pPr>
        <w:rPr>
          <w:rStyle w:val="StyleUnderline"/>
        </w:rPr>
      </w:pPr>
      <w:r w:rsidRPr="0094601A">
        <w:rPr>
          <w:sz w:val="12"/>
        </w:rPr>
        <w:t xml:space="preserve">Amici also are concerned that </w:t>
      </w:r>
      <w:r w:rsidRPr="00530FA2">
        <w:rPr>
          <w:rStyle w:val="StyleUnderline"/>
          <w:highlight w:val="magenta"/>
        </w:rPr>
        <w:t>the</w:t>
      </w:r>
      <w:r w:rsidRPr="0094601A">
        <w:rPr>
          <w:sz w:val="12"/>
        </w:rPr>
        <w:t xml:space="preserve"> district court’s </w:t>
      </w:r>
      <w:r w:rsidRPr="00530FA2">
        <w:rPr>
          <w:rStyle w:val="StyleUnderline"/>
          <w:highlight w:val="magenta"/>
        </w:rPr>
        <w:t xml:space="preserve">rationale for dismissing plaintiffs’ Fourth Amendment challenge </w:t>
      </w:r>
      <w:r w:rsidRPr="00530FA2">
        <w:rPr>
          <w:rStyle w:val="Emphasis"/>
          <w:highlight w:val="magenta"/>
        </w:rPr>
        <w:t xml:space="preserve">is not limited to </w:t>
      </w:r>
      <w:r w:rsidRPr="00B23447">
        <w:rPr>
          <w:rStyle w:val="Emphasis"/>
        </w:rPr>
        <w:t>telephony</w:t>
      </w:r>
      <w:r w:rsidRPr="00530FA2">
        <w:rPr>
          <w:rStyle w:val="Emphasis"/>
          <w:highlight w:val="magenta"/>
        </w:rPr>
        <w:t xml:space="preserve"> metadata</w:t>
      </w:r>
      <w:r w:rsidRPr="00530FA2">
        <w:rPr>
          <w:rStyle w:val="StyleUnderline"/>
          <w:highlight w:val="magenta"/>
        </w:rPr>
        <w:t xml:space="preserve"> and goes</w:t>
      </w:r>
      <w:r w:rsidRPr="0094601A">
        <w:rPr>
          <w:sz w:val="12"/>
        </w:rPr>
        <w:t xml:space="preserve"> </w:t>
      </w:r>
      <w:r w:rsidRPr="00530FA2">
        <w:rPr>
          <w:rStyle w:val="StyleUnderline"/>
          <w:highlight w:val="magenta"/>
        </w:rPr>
        <w:t>much too far,</w:t>
      </w:r>
      <w:r w:rsidRPr="0094601A">
        <w:rPr>
          <w:sz w:val="12"/>
        </w:rPr>
        <w:t xml:space="preserve"> </w:t>
      </w:r>
      <w:r w:rsidRPr="00530FA2">
        <w:rPr>
          <w:rStyle w:val="StyleUnderline"/>
          <w:highlight w:val="magenta"/>
        </w:rPr>
        <w:t xml:space="preserve">eliminating </w:t>
      </w:r>
      <w:r w:rsidRPr="00530FA2">
        <w:rPr>
          <w:rStyle w:val="Emphasis"/>
          <w:highlight w:val="magenta"/>
        </w:rPr>
        <w:t>any Fourth Amendment claim</w:t>
      </w:r>
      <w:r w:rsidRPr="00530FA2">
        <w:rPr>
          <w:rStyle w:val="StyleUnderline"/>
          <w:highlight w:val="magenta"/>
        </w:rPr>
        <w:t xml:space="preserve"> for</w:t>
      </w:r>
      <w:r w:rsidRPr="0094601A">
        <w:rPr>
          <w:sz w:val="12"/>
        </w:rPr>
        <w:t xml:space="preserve"> the </w:t>
      </w:r>
      <w:r w:rsidRPr="00530FA2">
        <w:rPr>
          <w:rStyle w:val="StyleUnderline"/>
          <w:highlight w:val="magenta"/>
        </w:rPr>
        <w:t>bulk</w:t>
      </w:r>
      <w:r w:rsidRPr="0094601A">
        <w:rPr>
          <w:sz w:val="12"/>
        </w:rPr>
        <w:t xml:space="preserve">, routinized </w:t>
      </w:r>
      <w:r w:rsidRPr="00530FA2">
        <w:rPr>
          <w:rStyle w:val="StyleUnderline"/>
          <w:highlight w:val="magenta"/>
        </w:rPr>
        <w:t xml:space="preserve">collection of </w:t>
      </w:r>
      <w:r w:rsidRPr="00530FA2">
        <w:rPr>
          <w:rStyle w:val="Emphasis"/>
          <w:highlight w:val="magenta"/>
        </w:rPr>
        <w:t>any records</w:t>
      </w:r>
      <w:r w:rsidRPr="0094601A">
        <w:rPr>
          <w:sz w:val="12"/>
        </w:rPr>
        <w:t xml:space="preserve"> (</w:t>
      </w:r>
      <w:r w:rsidRPr="00530FA2">
        <w:rPr>
          <w:rStyle w:val="StyleUnderline"/>
          <w:highlight w:val="magenta"/>
        </w:rPr>
        <w:t>including</w:t>
      </w:r>
      <w:r w:rsidRPr="0094601A">
        <w:rPr>
          <w:sz w:val="12"/>
        </w:rPr>
        <w:t xml:space="preserve"> hospital and </w:t>
      </w:r>
      <w:r w:rsidRPr="00530FA2">
        <w:rPr>
          <w:rStyle w:val="StyleUnderline"/>
          <w:highlight w:val="magenta"/>
        </w:rPr>
        <w:t>doctor’s records</w:t>
      </w:r>
      <w:r w:rsidRPr="0094601A">
        <w:rPr>
          <w:sz w:val="12"/>
        </w:rPr>
        <w:t xml:space="preserve">, </w:t>
      </w:r>
      <w:r w:rsidRPr="00530FA2">
        <w:rPr>
          <w:rStyle w:val="StyleUnderline"/>
          <w:highlight w:val="magenta"/>
        </w:rPr>
        <w:t>or</w:t>
      </w:r>
      <w:r w:rsidRPr="0094601A">
        <w:rPr>
          <w:sz w:val="12"/>
        </w:rPr>
        <w:t xml:space="preserve"> all </w:t>
      </w:r>
      <w:r w:rsidRPr="00530FA2">
        <w:rPr>
          <w:rStyle w:val="StyleUnderline"/>
          <w:highlight w:val="magenta"/>
        </w:rPr>
        <w:t>credit card</w:t>
      </w:r>
      <w:r w:rsidRPr="00B23447">
        <w:rPr>
          <w:rStyle w:val="StyleUnderline"/>
        </w:rPr>
        <w:t xml:space="preserve"> </w:t>
      </w:r>
      <w:r w:rsidRPr="0094601A">
        <w:rPr>
          <w:sz w:val="12"/>
        </w:rPr>
        <w:t xml:space="preserve">and checking account </w:t>
      </w:r>
      <w:r w:rsidRPr="00530FA2">
        <w:rPr>
          <w:rStyle w:val="StyleUnderline"/>
          <w:highlight w:val="magenta"/>
        </w:rPr>
        <w:t>data</w:t>
      </w:r>
      <w:r w:rsidRPr="0094601A">
        <w:rPr>
          <w:sz w:val="12"/>
        </w:rPr>
        <w:t xml:space="preserve">) </w:t>
      </w:r>
      <w:r w:rsidRPr="00530FA2">
        <w:rPr>
          <w:rStyle w:val="StyleUnderline"/>
          <w:highlight w:val="magenta"/>
        </w:rPr>
        <w:t>that was</w:t>
      </w:r>
      <w:r w:rsidRPr="0094601A">
        <w:rPr>
          <w:sz w:val="12"/>
        </w:rPr>
        <w:t xml:space="preserve"> collected, stored or </w:t>
      </w:r>
      <w:r w:rsidRPr="00530FA2">
        <w:rPr>
          <w:rStyle w:val="StyleUnderline"/>
          <w:highlight w:val="magenta"/>
        </w:rPr>
        <w:t>seen by third party providers</w:t>
      </w:r>
      <w:r w:rsidRPr="0094601A">
        <w:rPr>
          <w:sz w:val="12"/>
        </w:rPr>
        <w:t xml:space="preserve"> or billers, </w:t>
      </w:r>
      <w:r w:rsidRPr="00B23447">
        <w:rPr>
          <w:rStyle w:val="Emphasis"/>
        </w:rPr>
        <w:t xml:space="preserve">even if the statute lacked any link to international terrorism at all. </w:t>
      </w:r>
      <w:r w:rsidRPr="0094601A">
        <w:rPr>
          <w:sz w:val="12"/>
        </w:rPr>
        <w:t>Congress did not intend – and the Fourth Amendment would in any event not permit – such an overbroad claim of authority. Amici have previously warned that the government’s authority to collect information on law-abiding Americans is essentially limitless: the Patriot Act’s surveillance authorities are not limited to phone records. . . . [</w:t>
      </w:r>
      <w:proofErr w:type="gramStart"/>
      <w:r w:rsidRPr="0094601A">
        <w:rPr>
          <w:sz w:val="12"/>
        </w:rPr>
        <w:t>and</w:t>
      </w:r>
      <w:proofErr w:type="gramEnd"/>
      <w:r w:rsidRPr="0094601A">
        <w:rPr>
          <w:sz w:val="12"/>
        </w:rPr>
        <w:t xml:space="preserve">] could be used to collect other types of records in bulk as well, including information on credit card purchases, medical records, library records, firearm sales records, financial information and a range of other sensitive subjects. Press Release, Sens. Ron Wyden &amp; Mark Udall, Wyden, Udall Statement on the Disclosure of Bulk Email Records Collection Program (July 2, 2013), http://1.usa.gov/1bs6wWa (“Wyden-Udall Bulk Email Release”); see Sen. Ron Wyden, Remarks as Prepared for Delivery for the Center for American Progress Event on NSA Surveillance (July 23, 2013) http://www.wyden.senate.gov/news/blog/post/wyden-on-nsa-domestic-surveillance (“Wyden CAP Speech”).11 Amici have not issued these warnings lightly. As disclosed in July 2013, two of amici were involved in bringing an NSA bulk-collection program focused on internet metadata to an end. See Wyden–Udall Bulk Email Release, http://1.usa.gov/1bs6wWa (“[W]e spent a significant portion of 2011 pressing intelligence officials to provide evidence of [the program’s] effectiveness. They were unable to do so, and the program was shut down that year.”). Recent disclosures have produced even more reasons to heed amici’s words of caution. For example, one document released through a Freedom of Information Act lawsuit publicly revealed that the executive branch has interpreted its authority under section 215 to allow the collection of information about Americans’ locations. See Letter from [Redacted], Attorney, Office of General Counsel, NSA, to SSCI at 1 (Apr. 1, 2011), http://1.usa.gov/1gWqiy0. And </w:t>
      </w:r>
      <w:r w:rsidRPr="00530FA2">
        <w:rPr>
          <w:rStyle w:val="StyleUnderline"/>
          <w:highlight w:val="magenta"/>
        </w:rPr>
        <w:t>FISC opinions continue to refer to still-undisclosed “secret law” interpreting</w:t>
      </w:r>
      <w:r w:rsidRPr="0094601A">
        <w:rPr>
          <w:sz w:val="12"/>
        </w:rPr>
        <w:t xml:space="preserve"> crucial statutory terms in FISA related to bulk collection as well as addressing </w:t>
      </w:r>
      <w:r w:rsidRPr="00530FA2">
        <w:rPr>
          <w:rStyle w:val="StyleUnderline"/>
          <w:highlight w:val="magenta"/>
        </w:rPr>
        <w:t>the compatibility of bulk collection with the Fourth Amendment.</w:t>
      </w:r>
      <w:r w:rsidRPr="0094601A">
        <w:rPr>
          <w:sz w:val="12"/>
        </w:rPr>
        <w:t xml:space="preserve"> See In re Production of Tangible Things, 2013 WL 5741573, at *6 (FISC “has previously examined the issue of relevance for bulk collections. See [Redacted].”). Amici have long warned that Americans would be “stunned,” “angry,” and “alarmed” if they were to see the government’s secret interpretation of section 215. 157 Cong. Rec. S3386, 3389 (daily ed. May 26, 2011) (statements of Sen. Wyden &amp; Sen. Udall). The disclosures to date about </w:t>
      </w:r>
      <w:r w:rsidRPr="00530FA2">
        <w:rPr>
          <w:rStyle w:val="StyleUnderline"/>
          <w:highlight w:val="magenta"/>
        </w:rPr>
        <w:t>the NSA’s activities</w:t>
      </w:r>
      <w:r w:rsidRPr="0094601A">
        <w:rPr>
          <w:sz w:val="12"/>
        </w:rPr>
        <w:t xml:space="preserve"> have been significant, and they </w:t>
      </w:r>
      <w:r w:rsidRPr="00530FA2">
        <w:rPr>
          <w:rStyle w:val="Emphasis"/>
          <w:highlight w:val="magenta"/>
        </w:rPr>
        <w:t>will surely be transformative</w:t>
      </w:r>
      <w:r w:rsidRPr="0094601A">
        <w:rPr>
          <w:sz w:val="12"/>
        </w:rPr>
        <w:t xml:space="preserve">.12 </w:t>
      </w:r>
      <w:proofErr w:type="gramStart"/>
      <w:r w:rsidRPr="0094601A">
        <w:rPr>
          <w:sz w:val="12"/>
        </w:rPr>
        <w:t>But</w:t>
      </w:r>
      <w:proofErr w:type="gramEnd"/>
      <w:r w:rsidRPr="0094601A">
        <w:rPr>
          <w:sz w:val="12"/>
        </w:rPr>
        <w:t xml:space="preserve"> </w:t>
      </w:r>
      <w:r w:rsidRPr="00530FA2">
        <w:rPr>
          <w:rStyle w:val="StyleUnderline"/>
          <w:highlight w:val="magenta"/>
        </w:rPr>
        <w:t>the government’s claimed authorities are vast, and the Court should treat with skepticism</w:t>
      </w:r>
      <w:r w:rsidRPr="0094601A">
        <w:rPr>
          <w:sz w:val="12"/>
        </w:rPr>
        <w:t xml:space="preserve"> the argument that the unique characteristics of call records cabin the government’s use of the statute. Moreover, seizing on section 215 to justify the collection of metadata on a huge volume of phone calls made daily in the United States necessarily leads to results that Congress and the Supreme Court cannot possibly be thought to have sanctioned. As a close reading demonstrates, the district court’s rationale for dismissing plaintiffs’ Fourth Amendment claim rests on a broad reading of Smith v. Maryland, 442 U.S. 735 (1979) and its Ninth Circuit progeny. Smith v. Obama, No. 2:13-CV-257, 2014 U.S. Dist. LEXIS 76344 (D. Idaho June 3, 2014); ER1-8. Even as the district court relied on Smith, it correctly recognized the existence of “a looming gulf between Smith and this case.” Smith, 2014 U.S. Dist. LEXIS 76344, at *7; ER5. The Smith case involved the investigation of a single crime, and the collection of the phone records of a suspected robber over a two-day time period. The district court quoted the </w:t>
      </w:r>
      <w:proofErr w:type="spellStart"/>
      <w:r w:rsidRPr="0094601A">
        <w:rPr>
          <w:sz w:val="12"/>
        </w:rPr>
        <w:t>Klayman</w:t>
      </w:r>
      <w:proofErr w:type="spellEnd"/>
      <w:r w:rsidRPr="0094601A">
        <w:rPr>
          <w:sz w:val="12"/>
        </w:rPr>
        <w:t xml:space="preserve"> v. Obama opinion to underscore the danger of expanding Smith so far as to encompass telephone records collected in bulk over a much longer period of time: “</w:t>
      </w:r>
      <w:r w:rsidRPr="00B23447">
        <w:rPr>
          <w:rStyle w:val="StyleUnderline"/>
        </w:rPr>
        <w:t xml:space="preserve">people </w:t>
      </w:r>
      <w:r w:rsidRPr="0094601A">
        <w:rPr>
          <w:sz w:val="12"/>
        </w:rPr>
        <w:t xml:space="preserve">in 2013 </w:t>
      </w:r>
      <w:r w:rsidRPr="00B23447">
        <w:rPr>
          <w:rStyle w:val="Emphasis"/>
        </w:rPr>
        <w:t>have an entirely different relationship with phones than they did thirty-four years ago</w:t>
      </w:r>
      <w:r w:rsidRPr="0094601A">
        <w:rPr>
          <w:sz w:val="12"/>
        </w:rPr>
        <w:t xml:space="preserve"> . . . . </w:t>
      </w:r>
      <w:r w:rsidRPr="00B23447">
        <w:rPr>
          <w:rStyle w:val="StyleUnderline"/>
        </w:rPr>
        <w:t>Records that once would have revealed a few scattered tiles of information about a person now reveal an entire mosaic – a vibrant and constantly updating picture of the person’s life</w:t>
      </w:r>
      <w:r w:rsidRPr="0094601A">
        <w:rPr>
          <w:sz w:val="12"/>
        </w:rPr>
        <w:t xml:space="preserve">.” Smith, 2014 U.S. Dist. LEXIS 76344, at *11; ER7 (quoting </w:t>
      </w:r>
      <w:proofErr w:type="spellStart"/>
      <w:r w:rsidRPr="0094601A">
        <w:rPr>
          <w:sz w:val="12"/>
        </w:rPr>
        <w:t>Klayman</w:t>
      </w:r>
      <w:proofErr w:type="spellEnd"/>
      <w:r w:rsidRPr="0094601A">
        <w:rPr>
          <w:sz w:val="12"/>
        </w:rPr>
        <w:t xml:space="preserve"> v. Obama, 957 F. Supp. 2d 1, 36 (D.D.C. 2013)). </w:t>
      </w:r>
      <w:r w:rsidRPr="00530FA2">
        <w:rPr>
          <w:rStyle w:val="StyleUnderline"/>
          <w:highlight w:val="magenta"/>
        </w:rPr>
        <w:t>It is hard to imagine that this Court would agree that a</w:t>
      </w:r>
      <w:r w:rsidRPr="00B23447">
        <w:rPr>
          <w:rStyle w:val="StyleUnderline"/>
        </w:rPr>
        <w:t xml:space="preserve"> </w:t>
      </w:r>
      <w:r w:rsidRPr="0094601A">
        <w:rPr>
          <w:sz w:val="12"/>
        </w:rPr>
        <w:t xml:space="preserve">congressional </w:t>
      </w:r>
      <w:r w:rsidRPr="00530FA2">
        <w:rPr>
          <w:rStyle w:val="StyleUnderline"/>
          <w:highlight w:val="magenta"/>
        </w:rPr>
        <w:t>statute requiring bulk submission</w:t>
      </w:r>
      <w:r w:rsidRPr="0094601A">
        <w:rPr>
          <w:sz w:val="12"/>
        </w:rPr>
        <w:t xml:space="preserve"> to the government </w:t>
      </w:r>
      <w:r w:rsidRPr="00530FA2">
        <w:rPr>
          <w:rStyle w:val="StyleUnderline"/>
          <w:highlight w:val="magenta"/>
        </w:rPr>
        <w:t>of</w:t>
      </w:r>
      <w:r w:rsidRPr="0094601A">
        <w:rPr>
          <w:sz w:val="12"/>
        </w:rPr>
        <w:t xml:space="preserve"> hospital and </w:t>
      </w:r>
      <w:r w:rsidRPr="00530FA2">
        <w:rPr>
          <w:rStyle w:val="StyleUnderline"/>
          <w:highlight w:val="magenta"/>
        </w:rPr>
        <w:t>medical records, or</w:t>
      </w:r>
      <w:r w:rsidRPr="0094601A">
        <w:rPr>
          <w:sz w:val="12"/>
        </w:rPr>
        <w:t xml:space="preserve"> of </w:t>
      </w:r>
      <w:r w:rsidRPr="00530FA2">
        <w:rPr>
          <w:rStyle w:val="StyleUnderline"/>
          <w:highlight w:val="magenta"/>
        </w:rPr>
        <w:t>credit card billing</w:t>
      </w:r>
      <w:r w:rsidRPr="0094601A">
        <w:rPr>
          <w:sz w:val="12"/>
        </w:rPr>
        <w:t xml:space="preserve"> and checking accounts, </w:t>
      </w:r>
      <w:r w:rsidRPr="00530FA2">
        <w:rPr>
          <w:rStyle w:val="StyleUnderline"/>
          <w:highlight w:val="magenta"/>
        </w:rPr>
        <w:t>passed</w:t>
      </w:r>
      <w:r w:rsidRPr="0094601A">
        <w:rPr>
          <w:sz w:val="12"/>
        </w:rPr>
        <w:t xml:space="preserve"> (or was not even subject to) </w:t>
      </w:r>
      <w:r w:rsidRPr="00530FA2">
        <w:rPr>
          <w:rStyle w:val="StyleUnderline"/>
          <w:highlight w:val="magenta"/>
        </w:rPr>
        <w:t>Fourth Amendment review</w:t>
      </w:r>
      <w:r w:rsidRPr="0094601A">
        <w:rPr>
          <w:sz w:val="12"/>
        </w:rPr>
        <w:t xml:space="preserve"> without a tie to international terrorism, </w:t>
      </w:r>
      <w:r w:rsidRPr="00530FA2">
        <w:rPr>
          <w:rStyle w:val="StyleUnderline"/>
          <w:highlight w:val="magenta"/>
        </w:rPr>
        <w:t xml:space="preserve">merely on the rationale that private records held by a third party are categorically beyond Fourth Amendment </w:t>
      </w:r>
      <w:r w:rsidRPr="00530FA2">
        <w:rPr>
          <w:rStyle w:val="StyleUnderline"/>
          <w:highlight w:val="magenta"/>
        </w:rPr>
        <w:lastRenderedPageBreak/>
        <w:t>protection</w:t>
      </w:r>
      <w:r w:rsidRPr="0094601A">
        <w:rPr>
          <w:sz w:val="12"/>
        </w:rPr>
        <w:t xml:space="preserve">. It would appear, then, that the reasonableness (and hence the constitutionality) of such orders necessarily rests on the balance between harm to privacy interests and governmental need – one informed by the considerations and failures-of-evidence canvassed above in Point I – and not simply on the Smith v. Maryland third-party rationale alone. As Justice Sotomayor recently wrote concurring in United States v. Jones, 132 S. Ct. 945, 957 (2012), making secrecy (even from telephone providers, internet providers, and entities such as pharmacies or hospitals) a sine qua non of Fourth Amendment protection is ill suited to the digital age, in which people reveal a great deal of information about themselves to third parties in the course of carrying out mundane tasks. People disclose the phone numbers that they dial or text to their cellular providers; the URLs that they visit and the e-mail addresses with which they correspond to their Internet service providers; and the books, groceries, and medications they purchase to online retailers. . . . I for one doubt that people would accept without complaint the warrantless disclosure to the Government of a list of every Web site they had visited in the last week, or month, or year. . . . I would not assume that all information voluntarily disclosed to some member of the public for a limited purpose is, for that reason alone, disentitled to Fourth Amendment protection. </w:t>
      </w:r>
      <w:r w:rsidRPr="0094601A">
        <w:rPr>
          <w:rStyle w:val="StyleUnderline"/>
        </w:rPr>
        <w:t>For all the foregoing reasons,</w:t>
      </w:r>
      <w:r w:rsidRPr="0094601A">
        <w:rPr>
          <w:sz w:val="12"/>
        </w:rPr>
        <w:t xml:space="preserve"> </w:t>
      </w:r>
      <w:r w:rsidRPr="00530FA2">
        <w:rPr>
          <w:rStyle w:val="StyleUnderline"/>
          <w:highlight w:val="magenta"/>
        </w:rPr>
        <w:t>the Court should reverse the judgment</w:t>
      </w:r>
      <w:r w:rsidRPr="0094601A">
        <w:rPr>
          <w:sz w:val="12"/>
        </w:rPr>
        <w:t xml:space="preserve"> below </w:t>
      </w:r>
      <w:r w:rsidRPr="0094601A">
        <w:rPr>
          <w:rStyle w:val="StyleUnderline"/>
        </w:rPr>
        <w:t>and remand for further proceedings.</w:t>
      </w:r>
    </w:p>
    <w:p w:rsidR="00E86000" w:rsidRDefault="00E86000" w:rsidP="00E86000"/>
    <w:p w:rsidR="00E86000" w:rsidRDefault="00E86000" w:rsidP="00E86000">
      <w:pPr>
        <w:pStyle w:val="Heading3"/>
      </w:pPr>
      <w:r>
        <w:lastRenderedPageBreak/>
        <w:t>A-to “Must prove Domestic is key”</w:t>
      </w:r>
    </w:p>
    <w:p w:rsidR="00E86000" w:rsidRPr="003B5C04" w:rsidRDefault="00E86000" w:rsidP="00E86000"/>
    <w:p w:rsidR="00E86000" w:rsidRDefault="00E86000" w:rsidP="00E86000">
      <w:pPr>
        <w:pStyle w:val="Heading4"/>
      </w:pPr>
      <w:r>
        <w:t>Domestic surveillance includes meta-data of non-US citizens. US companies keep records on non-US customers.</w:t>
      </w:r>
    </w:p>
    <w:p w:rsidR="00E86000" w:rsidRPr="00725C44" w:rsidRDefault="00E86000" w:rsidP="00E86000">
      <w:pPr>
        <w:rPr>
          <w:rStyle w:val="Style13ptBold"/>
        </w:rPr>
      </w:pPr>
      <w:r>
        <w:rPr>
          <w:rStyle w:val="Style13ptBold"/>
        </w:rPr>
        <w:t>Roth</w:t>
      </w:r>
      <w:r w:rsidRPr="00725C44">
        <w:rPr>
          <w:rStyle w:val="Style13ptBold"/>
        </w:rPr>
        <w:t xml:space="preserve"> ‘14</w:t>
      </w:r>
    </w:p>
    <w:p w:rsidR="00E86000" w:rsidRPr="003B5C04" w:rsidRDefault="00E86000" w:rsidP="00E86000">
      <w:pPr>
        <w:rPr>
          <w:sz w:val="18"/>
          <w:szCs w:val="18"/>
        </w:rPr>
      </w:pPr>
      <w:r>
        <w:rPr>
          <w:sz w:val="18"/>
          <w:szCs w:val="18"/>
        </w:rPr>
        <w:t xml:space="preserve">Kenneth Roth is the executive director of Human Rights Watch, one of the world's leading international human rights organizations, which operates in more than 90 countries. Prior to joining Human Rights Watch in 1987, Roth served as a federal prosecutor in New York and for the Iran-Contra investigation in Washington, DC. A graduate of Yale Law School and Brown University, Roth has conducted numerous human rights investigations and missions around the world. He has written extensively on a wide range of human rights abuses, devoting special attention to issues of international justice, counterterrorism, the foreign policies of the major powers, and the work of the United Nations. </w:t>
      </w:r>
      <w:r w:rsidRPr="00725C44">
        <w:rPr>
          <w:sz w:val="18"/>
          <w:szCs w:val="18"/>
        </w:rPr>
        <w:t xml:space="preserve">“World Report 2014” - World Report 2014 is Human Rights Watch’s 24th annual review of human rights practices around the globe. It summarizes key human rights issues in more than 90 countries and territories worldwide, drawing </w:t>
      </w:r>
      <w:r>
        <w:rPr>
          <w:sz w:val="18"/>
          <w:szCs w:val="18"/>
        </w:rPr>
        <w:t>on events through November 2013</w:t>
      </w:r>
      <w:r w:rsidRPr="00725C44">
        <w:rPr>
          <w:sz w:val="18"/>
          <w:szCs w:val="18"/>
        </w:rPr>
        <w:t>. http://www.hrw.org/world-report/2014</w:t>
      </w:r>
    </w:p>
    <w:p w:rsidR="00E86000" w:rsidRDefault="00E86000" w:rsidP="00E86000">
      <w:pPr>
        <w:rPr>
          <w:sz w:val="14"/>
        </w:rPr>
      </w:pPr>
      <w:r w:rsidRPr="003B5C04">
        <w:rPr>
          <w:sz w:val="14"/>
        </w:rPr>
        <w:t xml:space="preserve">Because of the disclosures of whistleblower Edward Snowden, </w:t>
      </w:r>
      <w:r w:rsidRPr="003B5C04">
        <w:rPr>
          <w:rStyle w:val="StyleUnderline"/>
        </w:rPr>
        <w:t>the world is</w:t>
      </w:r>
      <w:r w:rsidRPr="003B5C04">
        <w:rPr>
          <w:sz w:val="14"/>
        </w:rPr>
        <w:t xml:space="preserve"> now </w:t>
      </w:r>
      <w:r w:rsidRPr="003B5C04">
        <w:rPr>
          <w:rStyle w:val="StyleUnderline"/>
        </w:rPr>
        <w:t>aware of the</w:t>
      </w:r>
      <w:r w:rsidRPr="003B5C04">
        <w:rPr>
          <w:sz w:val="14"/>
        </w:rPr>
        <w:t xml:space="preserve"> virtually unchecked </w:t>
      </w:r>
      <w:r w:rsidRPr="003B5C04">
        <w:rPr>
          <w:rStyle w:val="StyleUnderline"/>
        </w:rPr>
        <w:t xml:space="preserve">mass </w:t>
      </w:r>
      <w:r w:rsidRPr="003B5C04">
        <w:rPr>
          <w:sz w:val="14"/>
        </w:rPr>
        <w:t xml:space="preserve">electronic </w:t>
      </w:r>
      <w:r w:rsidRPr="003B5C04">
        <w:rPr>
          <w:rStyle w:val="StyleUnderline"/>
        </w:rPr>
        <w:t>surveillance</w:t>
      </w:r>
      <w:r w:rsidRPr="003B5C04">
        <w:rPr>
          <w:sz w:val="14"/>
        </w:rPr>
        <w:t xml:space="preserve"> that </w:t>
      </w:r>
      <w:r w:rsidRPr="003B5C04">
        <w:rPr>
          <w:rStyle w:val="StyleUnderline"/>
        </w:rPr>
        <w:t>the US</w:t>
      </w:r>
      <w:r w:rsidRPr="003B5C04">
        <w:rPr>
          <w:sz w:val="14"/>
        </w:rPr>
        <w:t xml:space="preserve"> government and certain allies, most notably Britain, </w:t>
      </w:r>
      <w:r w:rsidRPr="003B5C04">
        <w:rPr>
          <w:rStyle w:val="StyleUnderline"/>
        </w:rPr>
        <w:t xml:space="preserve">is conducting. </w:t>
      </w:r>
      <w:r w:rsidRPr="003B5C04">
        <w:rPr>
          <w:sz w:val="14"/>
        </w:rPr>
        <w:t xml:space="preserve">No one questions that national security sometimes requires governments to use targeted surveillance after making an evidentiary showing. But </w:t>
      </w:r>
      <w:r w:rsidRPr="00530FA2">
        <w:rPr>
          <w:rStyle w:val="StyleUnderline"/>
          <w:highlight w:val="magenta"/>
        </w:rPr>
        <w:t>the US government’s</w:t>
      </w:r>
      <w:r w:rsidRPr="003B5C04">
        <w:rPr>
          <w:sz w:val="14"/>
        </w:rPr>
        <w:t xml:space="preserve"> mass </w:t>
      </w:r>
      <w:r w:rsidRPr="00530FA2">
        <w:rPr>
          <w:rStyle w:val="StyleUnderline"/>
          <w:highlight w:val="magenta"/>
        </w:rPr>
        <w:t>surveillance without</w:t>
      </w:r>
      <w:r w:rsidRPr="003B5C04">
        <w:rPr>
          <w:rStyle w:val="StyleUnderline"/>
        </w:rPr>
        <w:t xml:space="preserve"> </w:t>
      </w:r>
      <w:r w:rsidRPr="003B5C04">
        <w:rPr>
          <w:sz w:val="14"/>
        </w:rPr>
        <w:t xml:space="preserve">such </w:t>
      </w:r>
      <w:r w:rsidRPr="00530FA2">
        <w:rPr>
          <w:rStyle w:val="StyleUnderline"/>
          <w:highlight w:val="magenta"/>
        </w:rPr>
        <w:t>limits has</w:t>
      </w:r>
      <w:r w:rsidRPr="003B5C04">
        <w:rPr>
          <w:sz w:val="14"/>
        </w:rPr>
        <w:t xml:space="preserve"> largely </w:t>
      </w:r>
      <w:r w:rsidRPr="00530FA2">
        <w:rPr>
          <w:rStyle w:val="StyleUnderline"/>
          <w:highlight w:val="magenta"/>
        </w:rPr>
        <w:t>eradicated the right to privacy in a modern world that virtually requires electronic communication.</w:t>
      </w:r>
      <w:r>
        <w:rPr>
          <w:rStyle w:val="StyleUnderline"/>
        </w:rPr>
        <w:t xml:space="preserve"> </w:t>
      </w:r>
      <w:r w:rsidRPr="003B5C04">
        <w:rPr>
          <w:sz w:val="14"/>
        </w:rPr>
        <w:t xml:space="preserve">To justify this conduct, the US government has invoked a series of legal assumptions that do not withstand serious scrutiny, even though most have been ratified by a secret and deferential Foreign Intelligence Surveillance Court that hears only the government’s arguments. For example, </w:t>
      </w:r>
      <w:r w:rsidRPr="00530FA2">
        <w:rPr>
          <w:rStyle w:val="StyleUnderline"/>
          <w:highlight w:val="magenta"/>
        </w:rPr>
        <w:t>the government feels free to collect metadata about potentially all phone calls in the US because</w:t>
      </w:r>
      <w:r w:rsidRPr="003B5C04">
        <w:rPr>
          <w:sz w:val="14"/>
        </w:rPr>
        <w:t xml:space="preserve">, under woefully outdated rules, </w:t>
      </w:r>
      <w:r w:rsidRPr="00530FA2">
        <w:rPr>
          <w:rStyle w:val="StyleUnderline"/>
          <w:highlight w:val="magenta"/>
        </w:rPr>
        <w:t>no one is said to have</w:t>
      </w:r>
      <w:r w:rsidRPr="003B5C04">
        <w:rPr>
          <w:sz w:val="14"/>
        </w:rPr>
        <w:t xml:space="preserve"> </w:t>
      </w:r>
      <w:r w:rsidRPr="00530FA2">
        <w:rPr>
          <w:rStyle w:val="StyleUnderline"/>
          <w:highlight w:val="magenta"/>
        </w:rPr>
        <w:t>an</w:t>
      </w:r>
      <w:r w:rsidRPr="003B5C04">
        <w:rPr>
          <w:sz w:val="14"/>
        </w:rPr>
        <w:t xml:space="preserve">y legitimate </w:t>
      </w:r>
      <w:r w:rsidRPr="00530FA2">
        <w:rPr>
          <w:rStyle w:val="StyleUnderline"/>
          <w:highlight w:val="magenta"/>
        </w:rPr>
        <w:t>expectation of privacy</w:t>
      </w:r>
      <w:r w:rsidRPr="003B5C04">
        <w:rPr>
          <w:rStyle w:val="StyleUnderline"/>
        </w:rPr>
        <w:t xml:space="preserve"> </w:t>
      </w:r>
      <w:r w:rsidRPr="003B5C04">
        <w:rPr>
          <w:sz w:val="14"/>
        </w:rPr>
        <w:t xml:space="preserve">when it comes to this information </w:t>
      </w:r>
      <w:r w:rsidRPr="00530FA2">
        <w:rPr>
          <w:rStyle w:val="StyleUnderline"/>
          <w:highlight w:val="magenta"/>
        </w:rPr>
        <w:t>because they share it with the phone company. Despite a huge percentage of the world’s Internet and phone communications passing through the U</w:t>
      </w:r>
      <w:r w:rsidRPr="003B5C04">
        <w:rPr>
          <w:rStyle w:val="StyleUnderline"/>
        </w:rPr>
        <w:t>nited</w:t>
      </w:r>
      <w:r w:rsidRPr="00530FA2">
        <w:rPr>
          <w:rStyle w:val="StyleUnderline"/>
          <w:highlight w:val="magenta"/>
        </w:rPr>
        <w:t xml:space="preserve"> S</w:t>
      </w:r>
      <w:r w:rsidRPr="003B5C04">
        <w:rPr>
          <w:rStyle w:val="StyleUnderline"/>
        </w:rPr>
        <w:t>tates</w:t>
      </w:r>
      <w:r w:rsidRPr="00530FA2">
        <w:rPr>
          <w:rStyle w:val="StyleUnderline"/>
          <w:highlight w:val="magenta"/>
        </w:rPr>
        <w:t>,</w:t>
      </w:r>
      <w:r w:rsidRPr="003B5C04">
        <w:rPr>
          <w:sz w:val="14"/>
        </w:rPr>
        <w:t xml:space="preserve"> </w:t>
      </w:r>
      <w:r w:rsidRPr="00530FA2">
        <w:rPr>
          <w:rStyle w:val="StyleUnderline"/>
          <w:highlight w:val="magenta"/>
        </w:rPr>
        <w:t>the government has adopted the policy that non- Americans outside the country have no recognized privacy interest</w:t>
      </w:r>
      <w:r w:rsidRPr="003B5C04">
        <w:rPr>
          <w:sz w:val="14"/>
        </w:rPr>
        <w:t xml:space="preserve"> in even the content of their communications. And </w:t>
      </w:r>
      <w:r w:rsidRPr="00530FA2">
        <w:rPr>
          <w:rStyle w:val="StyleUnderline"/>
          <w:highlight w:val="magenta"/>
        </w:rPr>
        <w:t>the government</w:t>
      </w:r>
      <w:r w:rsidRPr="003B5C04">
        <w:rPr>
          <w:sz w:val="14"/>
        </w:rPr>
        <w:t xml:space="preserve"> conveniently </w:t>
      </w:r>
      <w:r w:rsidRPr="00530FA2">
        <w:rPr>
          <w:rStyle w:val="StyleUnderline"/>
          <w:highlight w:val="magenta"/>
        </w:rPr>
        <w:t>claims that</w:t>
      </w:r>
      <w:r>
        <w:rPr>
          <w:rStyle w:val="StyleUnderline"/>
        </w:rPr>
        <w:t xml:space="preserve"> </w:t>
      </w:r>
      <w:r w:rsidRPr="003B5C04">
        <w:rPr>
          <w:sz w:val="14"/>
        </w:rPr>
        <w:t xml:space="preserve">the right to </w:t>
      </w:r>
      <w:r w:rsidRPr="00530FA2">
        <w:rPr>
          <w:rStyle w:val="StyleUnderline"/>
          <w:highlight w:val="magenta"/>
        </w:rPr>
        <w:t>privacy is not implicated when it collects communications, only when it examines them</w:t>
      </w:r>
      <w:r w:rsidRPr="003B5C04">
        <w:rPr>
          <w:sz w:val="14"/>
        </w:rPr>
        <w:t>—as if it would be okay for the government to collect and store a video stream from peoples’ bedrooms so long as it purports not watch the video until it comes up with some compelling reason.</w:t>
      </w:r>
    </w:p>
    <w:p w:rsidR="00E86000" w:rsidRDefault="00E86000" w:rsidP="00E86000"/>
    <w:p w:rsidR="00E86000" w:rsidRDefault="00E86000" w:rsidP="00E86000"/>
    <w:p w:rsidR="00E86000" w:rsidRDefault="00E86000" w:rsidP="00E86000">
      <w:pPr>
        <w:pStyle w:val="Heading3"/>
      </w:pPr>
      <w:r>
        <w:lastRenderedPageBreak/>
        <w:t>A-to “</w:t>
      </w:r>
      <w:proofErr w:type="spellStart"/>
      <w:r>
        <w:t>Aff</w:t>
      </w:r>
      <w:proofErr w:type="spellEnd"/>
      <w:r>
        <w:t xml:space="preserve"> is insufficient b/c transparency is still missing” </w:t>
      </w:r>
    </w:p>
    <w:p w:rsidR="00E86000" w:rsidRDefault="00E86000" w:rsidP="00E86000"/>
    <w:p w:rsidR="00E86000" w:rsidRDefault="00E86000" w:rsidP="00E86000">
      <w:pPr>
        <w:pStyle w:val="Heading4"/>
      </w:pPr>
      <w:r>
        <w:t xml:space="preserve">Original Freedom Act had transparency provisions. These will spill up to check </w:t>
      </w:r>
      <w:proofErr w:type="spellStart"/>
      <w:r>
        <w:t>Neg’s</w:t>
      </w:r>
      <w:proofErr w:type="spellEnd"/>
      <w:r>
        <w:t xml:space="preserve"> alt causes.</w:t>
      </w:r>
    </w:p>
    <w:p w:rsidR="00E86000" w:rsidRPr="008F2A62" w:rsidRDefault="00E86000" w:rsidP="00E86000">
      <w:pPr>
        <w:rPr>
          <w:rStyle w:val="Style13ptBold"/>
        </w:rPr>
      </w:pPr>
      <w:r w:rsidRPr="008F2A62">
        <w:rPr>
          <w:rStyle w:val="Style13ptBold"/>
        </w:rPr>
        <w:t>Cole ‘15</w:t>
      </w:r>
    </w:p>
    <w:p w:rsidR="00E86000" w:rsidRPr="008F2A62" w:rsidRDefault="00E86000" w:rsidP="00E86000">
      <w:pPr>
        <w:rPr>
          <w:sz w:val="18"/>
          <w:szCs w:val="18"/>
        </w:rPr>
      </w:pPr>
      <w:r w:rsidRPr="008F2A62">
        <w:rPr>
          <w:sz w:val="18"/>
          <w:szCs w:val="18"/>
        </w:rPr>
        <w:t>David Cole is a professor at Georgetown University Law Center, a volunteer attorney for the Center for Constitutional Rights, the legal affairs correspondent for The Nation, and a regular contributor to the New York Review of Books. He is the author of seven books, and his books have received multiple awards, including the American Book Award for Enemy Aliens: Double Standards and Constitutional Freedoms in the War on Terrorism. “Reining in the NSA” – The New York Review of Books – June 2</w:t>
      </w:r>
      <w:r w:rsidRPr="008F2A62">
        <w:rPr>
          <w:sz w:val="18"/>
          <w:szCs w:val="18"/>
          <w:vertAlign w:val="superscript"/>
        </w:rPr>
        <w:t>nd</w:t>
      </w:r>
      <w:r w:rsidRPr="008F2A62">
        <w:rPr>
          <w:sz w:val="18"/>
          <w:szCs w:val="18"/>
        </w:rPr>
        <w:t xml:space="preserve"> - http://www.nybooks.com/blogs/nyrblog/2015/jun/02/nsa-surveillance-congress-sunset/</w:t>
      </w:r>
    </w:p>
    <w:p w:rsidR="00E86000" w:rsidRDefault="00E86000" w:rsidP="00E86000"/>
    <w:p w:rsidR="00E86000" w:rsidRPr="008E58CF" w:rsidRDefault="00E86000" w:rsidP="00E86000">
      <w:pPr>
        <w:rPr>
          <w:sz w:val="14"/>
        </w:rPr>
      </w:pPr>
      <w:r w:rsidRPr="00530FA2">
        <w:rPr>
          <w:rStyle w:val="StyleUnderline"/>
          <w:highlight w:val="magenta"/>
        </w:rPr>
        <w:t>The USA Freedom Act also compels</w:t>
      </w:r>
      <w:r w:rsidRPr="008E58CF">
        <w:rPr>
          <w:sz w:val="14"/>
        </w:rPr>
        <w:t xml:space="preserve"> the </w:t>
      </w:r>
      <w:r w:rsidRPr="00530FA2">
        <w:rPr>
          <w:rStyle w:val="StyleUnderline"/>
          <w:highlight w:val="magenta"/>
        </w:rPr>
        <w:t>government to report on the number of times it uses</w:t>
      </w:r>
      <w:r w:rsidRPr="008E58CF">
        <w:rPr>
          <w:sz w:val="14"/>
        </w:rPr>
        <w:t xml:space="preserve"> certain </w:t>
      </w:r>
      <w:r w:rsidRPr="00530FA2">
        <w:rPr>
          <w:rStyle w:val="StyleUnderline"/>
          <w:highlight w:val="magenta"/>
        </w:rPr>
        <w:t>surveillance powers annually.</w:t>
      </w:r>
      <w:r w:rsidRPr="008E58CF">
        <w:rPr>
          <w:sz w:val="14"/>
        </w:rPr>
        <w:t xml:space="preserve"> </w:t>
      </w:r>
      <w:r w:rsidRPr="00530FA2">
        <w:rPr>
          <w:rStyle w:val="StyleUnderline"/>
          <w:highlight w:val="magenta"/>
        </w:rPr>
        <w:t xml:space="preserve">But Congress unfortunately dropped a requirement from </w:t>
      </w:r>
      <w:r w:rsidRPr="00530FA2">
        <w:rPr>
          <w:rStyle w:val="Emphasis"/>
          <w:highlight w:val="magenta"/>
        </w:rPr>
        <w:t>last year’s version</w:t>
      </w:r>
      <w:r w:rsidRPr="008E58CF">
        <w:rPr>
          <w:sz w:val="14"/>
        </w:rPr>
        <w:t xml:space="preserve"> of the act, </w:t>
      </w:r>
      <w:r w:rsidRPr="00530FA2">
        <w:rPr>
          <w:rStyle w:val="StyleUnderline"/>
          <w:highlight w:val="magenta"/>
        </w:rPr>
        <w:t>which would have required the government to tell us how many Americans it collects information about</w:t>
      </w:r>
      <w:r w:rsidRPr="008E58CF">
        <w:rPr>
          <w:rStyle w:val="StyleUnderline"/>
        </w:rPr>
        <w:t xml:space="preserve"> </w:t>
      </w:r>
      <w:r w:rsidRPr="008E58CF">
        <w:rPr>
          <w:sz w:val="14"/>
        </w:rPr>
        <w:t>under each authority—</w:t>
      </w:r>
      <w:r w:rsidRPr="00530FA2">
        <w:rPr>
          <w:rStyle w:val="Emphasis"/>
          <w:highlight w:val="magenta"/>
        </w:rPr>
        <w:t>perhaps the most politically salient fact of all.</w:t>
      </w:r>
      <w:r w:rsidRPr="008E58CF">
        <w:rPr>
          <w:rStyle w:val="Emphasis"/>
        </w:rPr>
        <w:t xml:space="preserve"> </w:t>
      </w:r>
      <w:r w:rsidRPr="00530FA2">
        <w:rPr>
          <w:rStyle w:val="StyleUnderline"/>
          <w:highlight w:val="magenta"/>
        </w:rPr>
        <w:t>It’s a fair bet that if the NSA had reported that it was collecting records on several hundred million Americans, bulk collection would have ended long ago.</w:t>
      </w:r>
      <w:r>
        <w:rPr>
          <w:rStyle w:val="StyleUnderline"/>
        </w:rPr>
        <w:t xml:space="preserve"> </w:t>
      </w:r>
      <w:r w:rsidRPr="00530FA2">
        <w:rPr>
          <w:rStyle w:val="StyleUnderline"/>
          <w:highlight w:val="magenta"/>
        </w:rPr>
        <w:t>Transparency</w:t>
      </w:r>
      <w:r w:rsidRPr="008E58CF">
        <w:rPr>
          <w:rStyle w:val="StyleUnderline"/>
        </w:rPr>
        <w:t xml:space="preserve"> and sunsets</w:t>
      </w:r>
      <w:r w:rsidRPr="008E58CF">
        <w:rPr>
          <w:sz w:val="14"/>
        </w:rPr>
        <w:t xml:space="preserve"> </w:t>
      </w:r>
      <w:r w:rsidRPr="00530FA2">
        <w:rPr>
          <w:rStyle w:val="StyleUnderline"/>
          <w:highlight w:val="magenta"/>
        </w:rPr>
        <w:t>are critical because</w:t>
      </w:r>
      <w:r w:rsidRPr="008E58CF">
        <w:rPr>
          <w:sz w:val="14"/>
        </w:rPr>
        <w:t xml:space="preserve">, despite the important victory on Section 215, </w:t>
      </w:r>
      <w:r w:rsidRPr="00530FA2">
        <w:rPr>
          <w:rStyle w:val="StyleUnderline"/>
          <w:highlight w:val="magenta"/>
        </w:rPr>
        <w:t>much of what the NSA does continues</w:t>
      </w:r>
      <w:r w:rsidRPr="008E58CF">
        <w:rPr>
          <w:sz w:val="14"/>
        </w:rPr>
        <w:t xml:space="preserve"> to be unchanged and </w:t>
      </w:r>
      <w:r w:rsidRPr="00530FA2">
        <w:rPr>
          <w:rStyle w:val="StyleUnderline"/>
          <w:highlight w:val="magenta"/>
        </w:rPr>
        <w:t>shrouded in secrecy.</w:t>
      </w:r>
      <w:r w:rsidRPr="008E58CF">
        <w:rPr>
          <w:sz w:val="14"/>
        </w:rPr>
        <w:t xml:space="preserve"> The USA Freedom Act says nothing, for example, about how the NSA should conduct itself overseas. We have learned, again courtesy of Snowden, that the NSA has been voracious in its surveillance of innocent individuals outside the United States. For example, it has recorded the contents of every single phone call in certain foreign countries. It has hacked into Internet trunk lines to sweep up billions of messages. It has collected location data, address books, and texts from untold numbers of innocent foreign citizens. And notwithstanding Snowden’s revelations, the full scope of what the agency is empowered to do and is doing remains secret. Much of this surveillance does not affect Americans in the same direct way that the Section 215 program did. But foreign nationals have privacy rights, too. Their rights are recognized in legal treaties that we have signed, including the International Covenant on Civil and Political Rights. Many foreign citizens are understandably upset with the NSA’s dragnet surveillance, just as we’d be upset to learn that the Chinese were recording all of the contents of our phone calls. Indeed, Silicon Valley companies report that they are feeling the effects, as foreign customers turn away from American providers for fear that they will be more vulnerable to US surveillance if they use US services. And in an age when international communication has become commonplace, much of this surveillance does affect Americans, if they happen to be on one end of a monitored communication. (Or if the government cannot initially ascertain whether a particular electronic communication involves an American citizen, as is frequently the case with Internet communications.) The age of digital surveillance has arrived. Congress is only just beginning to catch on, and catch up. Most Americans have been kept in the dark. Many of the government’s surveillance tools may be necessary, and can be deployed in ways that respect privacy while also protecting us from criminals and terrorists. But if we are going to ensure that the tools are appropriate to the task, and </w:t>
      </w:r>
      <w:r w:rsidRPr="00530FA2">
        <w:rPr>
          <w:rStyle w:val="StyleUnderline"/>
          <w:highlight w:val="magenta"/>
        </w:rPr>
        <w:t>if we are to preserve</w:t>
      </w:r>
      <w:r w:rsidRPr="008E58CF">
        <w:rPr>
          <w:sz w:val="14"/>
        </w:rPr>
        <w:t xml:space="preserve"> the </w:t>
      </w:r>
      <w:r w:rsidRPr="00530FA2">
        <w:rPr>
          <w:rStyle w:val="StyleUnderline"/>
          <w:highlight w:val="magenta"/>
        </w:rPr>
        <w:t>privacy</w:t>
      </w:r>
      <w:r w:rsidRPr="008E58CF">
        <w:rPr>
          <w:rStyle w:val="StyleUnderline"/>
        </w:rPr>
        <w:t xml:space="preserve"> </w:t>
      </w:r>
      <w:r w:rsidRPr="008E58CF">
        <w:rPr>
          <w:sz w:val="14"/>
        </w:rPr>
        <w:t xml:space="preserve">so essential to a free and democratic society, </w:t>
      </w:r>
      <w:r w:rsidRPr="00530FA2">
        <w:rPr>
          <w:rStyle w:val="StyleUnderline"/>
          <w:highlight w:val="magenta"/>
        </w:rPr>
        <w:t>we must know what the government is doing,</w:t>
      </w:r>
      <w:r w:rsidRPr="008E58CF">
        <w:rPr>
          <w:sz w:val="14"/>
        </w:rPr>
        <w:t xml:space="preserve"> and we must build in regular Congressional reconsideration. </w:t>
      </w:r>
      <w:r w:rsidRPr="00530FA2">
        <w:rPr>
          <w:rStyle w:val="StyleUnderline"/>
          <w:highlight w:val="magenta"/>
        </w:rPr>
        <w:t>Otherwise, we are in danger of forfeiting our liberties by default.</w:t>
      </w:r>
      <w:r w:rsidRPr="008E58CF">
        <w:rPr>
          <w:sz w:val="14"/>
        </w:rPr>
        <w:t xml:space="preserve"> </w:t>
      </w:r>
    </w:p>
    <w:p w:rsidR="00E86000" w:rsidRDefault="00E86000" w:rsidP="00E86000"/>
    <w:p w:rsidR="00E86000" w:rsidRDefault="00E86000" w:rsidP="00E86000"/>
    <w:p w:rsidR="00E86000" w:rsidRDefault="00E86000" w:rsidP="00E86000"/>
    <w:p w:rsidR="00E86000" w:rsidRDefault="00E86000" w:rsidP="00E86000"/>
    <w:p w:rsidR="00E86000" w:rsidRPr="00141B52" w:rsidRDefault="00E86000" w:rsidP="00E86000"/>
    <w:p w:rsidR="00E86000" w:rsidRDefault="00E86000" w:rsidP="00E86000"/>
    <w:p w:rsidR="00E86000" w:rsidRPr="00065AAA" w:rsidRDefault="00E86000" w:rsidP="00E86000">
      <w:pPr>
        <w:pStyle w:val="Heading1"/>
      </w:pPr>
      <w:proofErr w:type="spellStart"/>
      <w:r>
        <w:lastRenderedPageBreak/>
        <w:t>Aff</w:t>
      </w:r>
      <w:proofErr w:type="spellEnd"/>
      <w:r>
        <w:t xml:space="preserve"> </w:t>
      </w:r>
      <w:r>
        <w:t>Backlines – Privacy Advantage</w:t>
      </w:r>
    </w:p>
    <w:p w:rsidR="00E86000" w:rsidRDefault="00E86000" w:rsidP="00E86000"/>
    <w:p w:rsidR="00E86000" w:rsidRDefault="00E86000" w:rsidP="00E86000">
      <w:pPr>
        <w:pStyle w:val="Heading2"/>
      </w:pPr>
      <w:r>
        <w:lastRenderedPageBreak/>
        <w:t>If you read the shorter 1AC version…</w:t>
      </w:r>
    </w:p>
    <w:p w:rsidR="00E86000" w:rsidRDefault="00E86000" w:rsidP="00E86000"/>
    <w:p w:rsidR="00E86000" w:rsidRDefault="00E86000" w:rsidP="00E86000">
      <w:r>
        <w:t>…then these are the four cards you didn’t read in the 1AC. They could be useful in the 2AC.</w:t>
      </w:r>
    </w:p>
    <w:p w:rsidR="00E86000" w:rsidRDefault="00E86000" w:rsidP="00E86000"/>
    <w:p w:rsidR="00E86000" w:rsidRDefault="00E86000" w:rsidP="00E86000">
      <w:pPr>
        <w:pStyle w:val="Heading3"/>
      </w:pPr>
      <w:r>
        <w:lastRenderedPageBreak/>
        <w:t>4</w:t>
      </w:r>
      <w:r w:rsidRPr="00B100A0">
        <w:rPr>
          <w:vertAlign w:val="superscript"/>
        </w:rPr>
        <w:t>th</w:t>
      </w:r>
      <w:r>
        <w:t xml:space="preserve"> Amendment and Side Constraints</w:t>
      </w:r>
    </w:p>
    <w:p w:rsidR="00E86000" w:rsidRDefault="00E86000" w:rsidP="00E86000"/>
    <w:p w:rsidR="00E86000" w:rsidRDefault="00E86000" w:rsidP="00E86000">
      <w:pPr>
        <w:pStyle w:val="Heading4"/>
      </w:pPr>
      <w:r>
        <w:t>The 4</w:t>
      </w:r>
      <w:r w:rsidRPr="00EB73FA">
        <w:rPr>
          <w:vertAlign w:val="superscript"/>
        </w:rPr>
        <w:t>th</w:t>
      </w:r>
      <w:r>
        <w:t xml:space="preserve"> Amendment outweighs. An ethical ballot can’t even consider their security impact. That would treat privacy as mere inconvenience – obliterating liberty. </w:t>
      </w:r>
    </w:p>
    <w:p w:rsidR="00E86000" w:rsidRDefault="00E86000" w:rsidP="00E86000"/>
    <w:p w:rsidR="00E86000" w:rsidRPr="00261D61" w:rsidRDefault="00E86000" w:rsidP="00E86000">
      <w:pPr>
        <w:rPr>
          <w:rStyle w:val="Style13ptBold"/>
        </w:rPr>
      </w:pPr>
      <w:r w:rsidRPr="00261D61">
        <w:rPr>
          <w:rStyle w:val="Style13ptBold"/>
        </w:rPr>
        <w:t>Smith ‘14</w:t>
      </w:r>
    </w:p>
    <w:p w:rsidR="00E86000" w:rsidRPr="00261D61" w:rsidRDefault="00E86000" w:rsidP="00E86000">
      <w:pPr>
        <w:rPr>
          <w:sz w:val="18"/>
          <w:szCs w:val="18"/>
        </w:rPr>
      </w:pPr>
      <w:r w:rsidRPr="00261D61">
        <w:rPr>
          <w:sz w:val="18"/>
          <w:szCs w:val="18"/>
        </w:rPr>
        <w:t xml:space="preserve">Peter J. Smith IV – attorney for the law firm LUKINS &amp; ANNIS and Lead Council for This brief was </w:t>
      </w:r>
      <w:proofErr w:type="spellStart"/>
      <w:r w:rsidRPr="00261D61">
        <w:rPr>
          <w:sz w:val="18"/>
          <w:szCs w:val="18"/>
        </w:rPr>
        <w:t>was</w:t>
      </w:r>
      <w:proofErr w:type="spellEnd"/>
      <w:r w:rsidRPr="00261D61">
        <w:rPr>
          <w:sz w:val="18"/>
          <w:szCs w:val="18"/>
        </w:rPr>
        <w:t xml:space="preserve"> signed by the entire legal team, which includes four attorneys from the ELECTRONIC FRONTIER FOUNDATION and three additional attorneys from the AMERICAN CIVIL LIBERTIES UNION FOUNDATION - APPELLANT’S REPLY BRIEF in the matter of Smith v. Obama – </w:t>
      </w:r>
      <w:r w:rsidRPr="00261D61">
        <w:rPr>
          <w:i/>
          <w:sz w:val="18"/>
          <w:szCs w:val="18"/>
        </w:rPr>
        <w:t>before the United States Ninth Circuit Court of Appeals</w:t>
      </w:r>
      <w:r w:rsidRPr="00261D61">
        <w:rPr>
          <w:sz w:val="18"/>
          <w:szCs w:val="18"/>
        </w:rPr>
        <w:t>. October 16</w:t>
      </w:r>
      <w:r w:rsidRPr="00261D61">
        <w:rPr>
          <w:sz w:val="18"/>
          <w:szCs w:val="18"/>
          <w:vertAlign w:val="superscript"/>
        </w:rPr>
        <w:t>th</w:t>
      </w:r>
      <w:r w:rsidRPr="00261D61">
        <w:rPr>
          <w:sz w:val="18"/>
          <w:szCs w:val="18"/>
        </w:rPr>
        <w:t xml:space="preserve"> – available at: https://www.eff.org/document/smiths-reply-brief</w:t>
      </w:r>
    </w:p>
    <w:p w:rsidR="00E86000" w:rsidRDefault="00E86000" w:rsidP="00E86000"/>
    <w:p w:rsidR="00E86000" w:rsidRPr="005700EC" w:rsidRDefault="00E86000" w:rsidP="00E86000">
      <w:pPr>
        <w:rPr>
          <w:sz w:val="14"/>
        </w:rPr>
      </w:pPr>
      <w:r w:rsidRPr="00530FA2">
        <w:rPr>
          <w:rStyle w:val="StyleUnderline"/>
          <w:highlight w:val="magenta"/>
        </w:rPr>
        <w:t>The government argues that it would be more convenient for law enforcement if the courts established a bright-line rule that extinguished all privacy in information shared with others.</w:t>
      </w:r>
      <w:r w:rsidRPr="005700EC">
        <w:rPr>
          <w:sz w:val="14"/>
        </w:rPr>
        <w:t xml:space="preserve"> See Gov’t Br. 40. The government is surely right about this. </w:t>
      </w:r>
      <w:r w:rsidRPr="00530FA2">
        <w:rPr>
          <w:rStyle w:val="StyleUnderline"/>
          <w:highlight w:val="magenta"/>
        </w:rPr>
        <w:t>The Bill of Rights exists</w:t>
      </w:r>
      <w:r w:rsidRPr="005700EC">
        <w:rPr>
          <w:sz w:val="14"/>
        </w:rPr>
        <w:t xml:space="preserve">, </w:t>
      </w:r>
      <w:r w:rsidRPr="00530FA2">
        <w:rPr>
          <w:rStyle w:val="StyleUnderline"/>
          <w:highlight w:val="magenta"/>
        </w:rPr>
        <w:t>however, not to serve governmental efficiency but to safeguard individual liberty.</w:t>
      </w:r>
      <w:r w:rsidRPr="007916B1">
        <w:rPr>
          <w:rStyle w:val="StyleUnderline"/>
        </w:rPr>
        <w:t xml:space="preserve"> </w:t>
      </w:r>
      <w:r w:rsidRPr="005700EC">
        <w:rPr>
          <w:sz w:val="14"/>
        </w:rPr>
        <w:t>Cf. Bailey v. United States, 133 S. Ct. 1031, 1041 (2013) (“</w:t>
      </w:r>
      <w:r w:rsidRPr="00530FA2">
        <w:rPr>
          <w:rStyle w:val="Emphasis"/>
          <w:highlight w:val="magenta"/>
        </w:rPr>
        <w:t>‘[T]he mere fact that law enforcement may be made more efficient can never by itself justify disregard of the Fourth Amendment</w:t>
      </w:r>
      <w:r w:rsidRPr="005700EC">
        <w:rPr>
          <w:sz w:val="14"/>
        </w:rPr>
        <w:t xml:space="preserve">.’” (quoting </w:t>
      </w:r>
      <w:proofErr w:type="spellStart"/>
      <w:r w:rsidRPr="005700EC">
        <w:rPr>
          <w:sz w:val="14"/>
        </w:rPr>
        <w:t>Mincey</w:t>
      </w:r>
      <w:proofErr w:type="spellEnd"/>
      <w:r w:rsidRPr="005700EC">
        <w:rPr>
          <w:sz w:val="14"/>
        </w:rPr>
        <w:t xml:space="preserve"> v. Arizona, 437 U.S. 385, 393 (1978))); Riley, 134 S. Ct. at 2493 (“Our cases have historically recognized that </w:t>
      </w:r>
      <w:r w:rsidRPr="00530FA2">
        <w:rPr>
          <w:rStyle w:val="Emphasis"/>
          <w:highlight w:val="magenta"/>
        </w:rPr>
        <w:t>the warrant requirement is</w:t>
      </w:r>
      <w:r w:rsidRPr="005700EC">
        <w:rPr>
          <w:sz w:val="14"/>
        </w:rPr>
        <w:t xml:space="preserve"> ‘</w:t>
      </w:r>
      <w:r w:rsidRPr="00530FA2">
        <w:rPr>
          <w:rStyle w:val="StyleUnderline"/>
          <w:highlight w:val="magenta"/>
        </w:rPr>
        <w:t>an important working part of our machinery of government,</w:t>
      </w:r>
      <w:r w:rsidRPr="005700EC">
        <w:rPr>
          <w:sz w:val="14"/>
        </w:rPr>
        <w:t xml:space="preserve">’ </w:t>
      </w:r>
      <w:r w:rsidRPr="00530FA2">
        <w:rPr>
          <w:rStyle w:val="Emphasis"/>
          <w:highlight w:val="magenta"/>
        </w:rPr>
        <w:t>not merely ‘an inconvenience to be somehow “weighed” against the claims of police efficiency.</w:t>
      </w:r>
      <w:r w:rsidRPr="005700EC">
        <w:rPr>
          <w:sz w:val="14"/>
        </w:rPr>
        <w:t>’” (</w:t>
      </w:r>
      <w:proofErr w:type="gramStart"/>
      <w:r w:rsidRPr="005700EC">
        <w:rPr>
          <w:sz w:val="14"/>
        </w:rPr>
        <w:t>quoting</w:t>
      </w:r>
      <w:proofErr w:type="gramEnd"/>
      <w:r w:rsidRPr="005700EC">
        <w:rPr>
          <w:sz w:val="14"/>
        </w:rPr>
        <w:t xml:space="preserve"> Coolidge v. New Hampshire, 403 U.S. 443, 481 (1971))). Notably, the government made the same appeal for a bright-line rule in Jones and Maynard, see, e.g., Brief for the United States at 13, Jones, 132 S. Ct. 945, but the Supreme Court and D.C. Circuit rejected it.</w:t>
      </w:r>
    </w:p>
    <w:p w:rsidR="00E86000" w:rsidRDefault="00E86000" w:rsidP="00E86000"/>
    <w:p w:rsidR="00E86000" w:rsidRDefault="00E86000" w:rsidP="00E86000">
      <w:pPr>
        <w:pStyle w:val="Heading4"/>
      </w:pPr>
      <w:r>
        <w:t xml:space="preserve">Reject those privacy violations as an </w:t>
      </w:r>
      <w:r w:rsidRPr="0005380B">
        <w:rPr>
          <w:i/>
          <w:u w:val="single"/>
        </w:rPr>
        <w:t>a priori imperative</w:t>
      </w:r>
      <w:r>
        <w:t xml:space="preserve">. Also proves that the </w:t>
      </w:r>
      <w:proofErr w:type="spellStart"/>
      <w:r>
        <w:t>disad’s</w:t>
      </w:r>
      <w:proofErr w:type="spellEnd"/>
      <w:r>
        <w:t xml:space="preserve"> all hype. </w:t>
      </w:r>
    </w:p>
    <w:p w:rsidR="00E86000" w:rsidRPr="00CB2FC4" w:rsidRDefault="00E86000" w:rsidP="00E86000">
      <w:pPr>
        <w:rPr>
          <w:rStyle w:val="Style13ptBold"/>
        </w:rPr>
      </w:pPr>
      <w:r w:rsidRPr="00CB2FC4">
        <w:rPr>
          <w:rStyle w:val="Style13ptBold"/>
        </w:rPr>
        <w:t>Wyden ‘14</w:t>
      </w:r>
    </w:p>
    <w:p w:rsidR="00E86000" w:rsidRPr="00CB2FC4" w:rsidRDefault="00E86000" w:rsidP="00E86000">
      <w:pPr>
        <w:rPr>
          <w:sz w:val="18"/>
          <w:szCs w:val="18"/>
        </w:rPr>
      </w:pPr>
      <w:r w:rsidRPr="00CB2FC4">
        <w:rPr>
          <w:sz w:val="18"/>
          <w:szCs w:val="18"/>
        </w:rPr>
        <w:t>(</w:t>
      </w:r>
      <w:proofErr w:type="gramStart"/>
      <w:r w:rsidRPr="00CB2FC4">
        <w:rPr>
          <w:sz w:val="18"/>
          <w:szCs w:val="18"/>
        </w:rPr>
        <w:t>et</w:t>
      </w:r>
      <w:proofErr w:type="gramEnd"/>
      <w:r w:rsidRPr="00CB2FC4">
        <w:rPr>
          <w:sz w:val="18"/>
          <w:szCs w:val="18"/>
        </w:rPr>
        <w:t xml:space="preserve"> al; This amicus brief issued by three US Senators - Ron Wyden, Mark Udall and Martin Heinrich. Wyden and Udall sat on the Senate Select Committee on Intelligence and had access to the meta-data program. “BRIEF FOR AMICI CURIAE SENATOR RON WYDEN, SENATOR MARK UDALL, AND SENATOR MARTIN HEINRICH IN SUPPORT OF PLAINTIFF-APPELLANT, URGING REVERSAL OF THE DISTRICT COURT” – Amicus Brief for </w:t>
      </w:r>
      <w:r w:rsidRPr="00CB2FC4">
        <w:rPr>
          <w:i/>
          <w:sz w:val="18"/>
          <w:szCs w:val="18"/>
        </w:rPr>
        <w:t>Smith v. Obama</w:t>
      </w:r>
      <w:r w:rsidRPr="00CB2FC4">
        <w:rPr>
          <w:sz w:val="18"/>
          <w:szCs w:val="18"/>
        </w:rPr>
        <w:t xml:space="preserve"> – before the United States Ninth Circuit Court of Appeals - Appeal from the United States District Court District of Idaho The Honorable B. Lynn </w:t>
      </w:r>
      <w:proofErr w:type="spellStart"/>
      <w:r w:rsidRPr="00CB2FC4">
        <w:rPr>
          <w:sz w:val="18"/>
          <w:szCs w:val="18"/>
        </w:rPr>
        <w:t>Winmill</w:t>
      </w:r>
      <w:proofErr w:type="spellEnd"/>
      <w:r w:rsidRPr="00CB2FC4">
        <w:rPr>
          <w:sz w:val="18"/>
          <w:szCs w:val="18"/>
        </w:rPr>
        <w:t>, Chief District Judge, Presiding Case No. 2:13-cv-00257-BLW – Sept 9</w:t>
      </w:r>
      <w:r w:rsidRPr="00CB2FC4">
        <w:rPr>
          <w:sz w:val="18"/>
          <w:szCs w:val="18"/>
          <w:vertAlign w:val="superscript"/>
        </w:rPr>
        <w:t>th</w:t>
      </w:r>
      <w:r w:rsidRPr="00CB2FC4">
        <w:rPr>
          <w:sz w:val="18"/>
          <w:szCs w:val="18"/>
        </w:rPr>
        <w:t xml:space="preserve">, 2014 </w:t>
      </w:r>
      <w:r>
        <w:rPr>
          <w:sz w:val="18"/>
          <w:szCs w:val="18"/>
        </w:rPr>
        <w:t>–</w:t>
      </w:r>
      <w:r w:rsidRPr="00CB2FC4">
        <w:rPr>
          <w:sz w:val="18"/>
          <w:szCs w:val="18"/>
        </w:rPr>
        <w:t xml:space="preserve"> </w:t>
      </w:r>
      <w:r>
        <w:rPr>
          <w:sz w:val="18"/>
          <w:szCs w:val="18"/>
        </w:rPr>
        <w:t xml:space="preserve">This Amicus Brief was prepared by CHARLES S. SIMS from the law firm PROSKAUER ROSE LLP. </w:t>
      </w:r>
      <w:r w:rsidRPr="00CB2FC4">
        <w:rPr>
          <w:sz w:val="18"/>
          <w:szCs w:val="18"/>
        </w:rPr>
        <w:t>This pdf can be obtained at: https://www.eff.org/document/wyden-udall-heinrich-smith-amicus)</w:t>
      </w:r>
    </w:p>
    <w:p w:rsidR="00E86000" w:rsidRDefault="00E86000" w:rsidP="00E86000"/>
    <w:p w:rsidR="00E86000" w:rsidRDefault="00E86000" w:rsidP="00E86000">
      <w:pPr>
        <w:rPr>
          <w:sz w:val="16"/>
        </w:rPr>
      </w:pPr>
      <w:r w:rsidRPr="00530FA2">
        <w:rPr>
          <w:rStyle w:val="StyleUnderline"/>
          <w:highlight w:val="magenta"/>
        </w:rPr>
        <w:t>Respect for</w:t>
      </w:r>
      <w:r w:rsidRPr="0017172C">
        <w:rPr>
          <w:sz w:val="16"/>
        </w:rPr>
        <w:t xml:space="preserve"> Americans’ </w:t>
      </w:r>
      <w:r w:rsidRPr="00530FA2">
        <w:rPr>
          <w:rStyle w:val="StyleUnderline"/>
          <w:highlight w:val="magenta"/>
        </w:rPr>
        <w:t>privacy is not a matter of convenience,</w:t>
      </w:r>
      <w:r w:rsidRPr="0017172C">
        <w:rPr>
          <w:sz w:val="16"/>
        </w:rPr>
        <w:t xml:space="preserve"> </w:t>
      </w:r>
      <w:r w:rsidRPr="00530FA2">
        <w:rPr>
          <w:rStyle w:val="Emphasis"/>
          <w:highlight w:val="magenta"/>
        </w:rPr>
        <w:t>but a Constitutional imperative</w:t>
      </w:r>
      <w:r w:rsidRPr="0017172C">
        <w:rPr>
          <w:sz w:val="16"/>
        </w:rPr>
        <w:t xml:space="preserve">. </w:t>
      </w:r>
      <w:r w:rsidRPr="00530FA2">
        <w:rPr>
          <w:rStyle w:val="StyleUnderline"/>
          <w:highlight w:val="magenta"/>
        </w:rPr>
        <w:t>Despite years of receiving classified briefings</w:t>
      </w:r>
      <w:r w:rsidRPr="0017172C">
        <w:rPr>
          <w:sz w:val="16"/>
        </w:rPr>
        <w:t xml:space="preserve"> </w:t>
      </w:r>
      <w:r w:rsidRPr="00530FA2">
        <w:rPr>
          <w:rStyle w:val="StyleUnderline"/>
          <w:highlight w:val="magenta"/>
        </w:rPr>
        <w:t>and asking repeated questions of intelligence officials</w:t>
      </w:r>
      <w:r w:rsidRPr="0017172C">
        <w:rPr>
          <w:sz w:val="16"/>
        </w:rPr>
        <w:t xml:space="preserve"> in both private and public settings, </w:t>
      </w:r>
      <w:r w:rsidRPr="00530FA2">
        <w:rPr>
          <w:rStyle w:val="StyleUnderline"/>
          <w:highlight w:val="magenta"/>
        </w:rPr>
        <w:t xml:space="preserve">amici have seen </w:t>
      </w:r>
      <w:r w:rsidRPr="00530FA2">
        <w:rPr>
          <w:rStyle w:val="Emphasis"/>
          <w:highlight w:val="magenta"/>
        </w:rPr>
        <w:t>no evidence that bulk collection accomplishes anything</w:t>
      </w:r>
      <w:r w:rsidRPr="00530FA2">
        <w:rPr>
          <w:rStyle w:val="StyleUnderline"/>
          <w:highlight w:val="magenta"/>
        </w:rPr>
        <w:t xml:space="preserve"> that other less intrusive surveillance authorities could not</w:t>
      </w:r>
      <w:r w:rsidRPr="0017172C">
        <w:rPr>
          <w:sz w:val="16"/>
        </w:rPr>
        <w:t xml:space="preserve">. </w:t>
      </w:r>
      <w:r w:rsidRPr="00530FA2">
        <w:rPr>
          <w:rStyle w:val="StyleUnderline"/>
          <w:highlight w:val="magenta"/>
        </w:rPr>
        <w:t>Bulk collection is not only a significant threat to the constitutional liberties of Americans, but a needless one</w:t>
      </w:r>
      <w:r w:rsidRPr="0017172C">
        <w:rPr>
          <w:sz w:val="16"/>
        </w:rPr>
        <w:t>.9</w:t>
      </w:r>
    </w:p>
    <w:p w:rsidR="00E86000" w:rsidRDefault="00E86000" w:rsidP="00E86000"/>
    <w:p w:rsidR="00E86000" w:rsidRDefault="00E86000" w:rsidP="00E86000">
      <w:pPr>
        <w:pStyle w:val="Heading3"/>
      </w:pPr>
      <w:r>
        <w:lastRenderedPageBreak/>
        <w:t>Utilitarianism is bad</w:t>
      </w:r>
    </w:p>
    <w:p w:rsidR="00E86000" w:rsidRDefault="00E86000" w:rsidP="00E86000"/>
    <w:p w:rsidR="00E86000" w:rsidRDefault="00E86000" w:rsidP="00E86000">
      <w:pPr>
        <w:pStyle w:val="Heading4"/>
      </w:pPr>
      <w:r>
        <w:t>Reject utilitarianism. It shatters all ethics and justifies the worst atrocities.</w:t>
      </w:r>
    </w:p>
    <w:p w:rsidR="00E86000" w:rsidRDefault="00E86000" w:rsidP="00E86000">
      <w:pPr>
        <w:rPr>
          <w:rStyle w:val="Style13ptBold"/>
        </w:rPr>
      </w:pPr>
      <w:r w:rsidRPr="00BC32CA">
        <w:rPr>
          <w:rStyle w:val="Style13ptBold"/>
        </w:rPr>
        <w:t>Holt</w:t>
      </w:r>
      <w:r>
        <w:rPr>
          <w:rStyle w:val="Style13ptBold"/>
        </w:rPr>
        <w:t xml:space="preserve"> ‘95</w:t>
      </w:r>
      <w:r w:rsidRPr="00BC32CA">
        <w:rPr>
          <w:rStyle w:val="Style13ptBold"/>
        </w:rPr>
        <w:t xml:space="preserve"> </w:t>
      </w:r>
    </w:p>
    <w:p w:rsidR="00E86000" w:rsidRPr="00A753F3" w:rsidRDefault="00E86000" w:rsidP="00E86000">
      <w:pPr>
        <w:rPr>
          <w:sz w:val="18"/>
          <w:szCs w:val="18"/>
        </w:rPr>
      </w:pPr>
      <w:r w:rsidRPr="00A753F3">
        <w:rPr>
          <w:sz w:val="18"/>
          <w:szCs w:val="18"/>
        </w:rPr>
        <w:t>(</w:t>
      </w:r>
      <w:r>
        <w:rPr>
          <w:sz w:val="18"/>
          <w:szCs w:val="18"/>
        </w:rPr>
        <w:t xml:space="preserve">Jim Holt is an American philosopher, author and essayist. He has contributed to The New York Times, The New York Times Magazine, The New York Review of Books, The New Yorker, The American Scholar, and Slate. He hosted a weekly radio spot on BBC for ten years and he </w:t>
      </w:r>
      <w:r w:rsidRPr="00A753F3">
        <w:rPr>
          <w:sz w:val="18"/>
          <w:szCs w:val="18"/>
        </w:rPr>
        <w:t>writes frequently</w:t>
      </w:r>
      <w:r>
        <w:rPr>
          <w:sz w:val="18"/>
          <w:szCs w:val="18"/>
        </w:rPr>
        <w:t xml:space="preserve"> about politics and philosophy. </w:t>
      </w:r>
      <w:r w:rsidRPr="00A753F3">
        <w:rPr>
          <w:sz w:val="18"/>
          <w:szCs w:val="18"/>
        </w:rPr>
        <w:t>New York Times, “Morality, Reduced To Arithmetic,” August 5, p. Lexis)</w:t>
      </w:r>
    </w:p>
    <w:p w:rsidR="00E86000" w:rsidRPr="00F21B7D" w:rsidRDefault="00E86000" w:rsidP="00E86000">
      <w:pPr>
        <w:rPr>
          <w:sz w:val="10"/>
        </w:rPr>
      </w:pPr>
    </w:p>
    <w:p w:rsidR="00E86000" w:rsidRPr="0005380B" w:rsidRDefault="00E86000" w:rsidP="00E86000">
      <w:pPr>
        <w:rPr>
          <w:b/>
          <w:bCs/>
          <w:u w:val="single"/>
        </w:rPr>
      </w:pPr>
      <w:r w:rsidRPr="0005380B">
        <w:rPr>
          <w:sz w:val="12"/>
        </w:rPr>
        <w:t xml:space="preserve">Can the deliberate massacre of innocent people ever be condoned? The atomic bombs dropped on Hiroshima and Nagasaki on Aug. 6 and 9, 1945, resulted in the deaths of 120,000 to 250,000 Japanese by incineration and radiation poisoning. Although a small fraction of the victims were soldiers, the great majority were noncombatants -- women, children, </w:t>
      </w:r>
      <w:proofErr w:type="gramStart"/>
      <w:r w:rsidRPr="0005380B">
        <w:rPr>
          <w:sz w:val="12"/>
        </w:rPr>
        <w:t>the</w:t>
      </w:r>
      <w:proofErr w:type="gramEnd"/>
      <w:r w:rsidRPr="0005380B">
        <w:rPr>
          <w:sz w:val="12"/>
        </w:rPr>
        <w:t xml:space="preserve"> aged. Among the justifications that have been put forward for President Harry Truman’s decision to use the bomb, only one is worth taking seriously -- that it saved lives. The alternative, the reasoning goes, was to launch an invasion. Truman claimed in his memoirs that this would have cost another half a million American lives. Winston Churchill put the figure at a million. Revisionist historians have cast doubt on such numbers. Wartime documents suggest that military planners expected around 50,000 American combat deaths in an invasion. Still, when Japanese casualties, military and civilian, are taken into account, the overall invasion death toll on both sides would surely have ended up surpassing that from Hiroshima and Nagasaki. Scholars will continue to argue over whether there were other, less catastrophic ways to force Tokyo to surrender. But given the fierce obstinacy of the Japanese militarists, Truman and his advisers had some grounds for believing that nothing short of a full-scale invasion or the annihilation of a big city with an apocalyptic new weapon would have succeeded. Suppose they were right. Would this prospect have justified the intentional mass killing of the people of Hiroshima and Nagasaki?</w:t>
      </w:r>
      <w:r w:rsidRPr="0047280E">
        <w:rPr>
          <w:rStyle w:val="StyleUnderline"/>
        </w:rPr>
        <w:t xml:space="preserve"> </w:t>
      </w:r>
      <w:r w:rsidRPr="00530FA2">
        <w:rPr>
          <w:rStyle w:val="StyleUnderline"/>
          <w:highlight w:val="magenta"/>
        </w:rPr>
        <w:t xml:space="preserve">In </w:t>
      </w:r>
      <w:r w:rsidRPr="0005380B">
        <w:rPr>
          <w:sz w:val="12"/>
        </w:rPr>
        <w:t xml:space="preserve">the </w:t>
      </w:r>
      <w:r w:rsidRPr="00530FA2">
        <w:rPr>
          <w:rStyle w:val="StyleUnderline"/>
          <w:highlight w:val="magenta"/>
        </w:rPr>
        <w:t>debate</w:t>
      </w:r>
      <w:r w:rsidRPr="0005380B">
        <w:rPr>
          <w:sz w:val="12"/>
        </w:rPr>
        <w:t xml:space="preserve"> over the question</w:t>
      </w:r>
      <w:r w:rsidRPr="00530FA2">
        <w:rPr>
          <w:rStyle w:val="StyleUnderline"/>
          <w:highlight w:val="magenta"/>
        </w:rPr>
        <w:t>,</w:t>
      </w:r>
      <w:r w:rsidRPr="0005380B">
        <w:rPr>
          <w:rStyle w:val="StyleUnderline"/>
        </w:rPr>
        <w:t xml:space="preserve"> </w:t>
      </w:r>
      <w:r w:rsidRPr="00530FA2">
        <w:rPr>
          <w:rStyle w:val="StyleUnderline"/>
          <w:highlight w:val="magenta"/>
        </w:rPr>
        <w:t>participants</w:t>
      </w:r>
      <w:r w:rsidRPr="0047280E">
        <w:rPr>
          <w:rStyle w:val="StyleUnderline"/>
        </w:rPr>
        <w:t xml:space="preserve"> </w:t>
      </w:r>
      <w:r w:rsidRPr="0005380B">
        <w:rPr>
          <w:sz w:val="12"/>
        </w:rPr>
        <w:t>on both sides have been</w:t>
      </w:r>
      <w:r w:rsidRPr="004E6EF2">
        <w:rPr>
          <w:rStyle w:val="StyleUnderline"/>
        </w:rPr>
        <w:t xml:space="preserve"> </w:t>
      </w:r>
      <w:r w:rsidRPr="00530FA2">
        <w:rPr>
          <w:rStyle w:val="StyleUnderline"/>
          <w:highlight w:val="magenta"/>
        </w:rPr>
        <w:t>playi</w:t>
      </w:r>
      <w:r w:rsidRPr="0005380B">
        <w:rPr>
          <w:sz w:val="12"/>
        </w:rPr>
        <w:t xml:space="preserve">ng </w:t>
      </w:r>
      <w:r w:rsidRPr="00530FA2">
        <w:rPr>
          <w:rStyle w:val="StyleUnderline"/>
          <w:highlight w:val="magenta"/>
        </w:rPr>
        <w:t>the numbers game.</w:t>
      </w:r>
      <w:r w:rsidRPr="0047280E">
        <w:rPr>
          <w:rStyle w:val="StyleUnderline"/>
        </w:rPr>
        <w:t xml:space="preserve"> </w:t>
      </w:r>
      <w:r w:rsidRPr="00530FA2">
        <w:rPr>
          <w:rStyle w:val="StyleUnderline"/>
          <w:highlight w:val="magenta"/>
        </w:rPr>
        <w:t>Estimate the hypothetical number of lives saved</w:t>
      </w:r>
      <w:r w:rsidRPr="0005380B">
        <w:rPr>
          <w:sz w:val="12"/>
        </w:rPr>
        <w:t xml:space="preserve"> by the bombings, </w:t>
      </w:r>
      <w:r w:rsidRPr="00530FA2">
        <w:rPr>
          <w:rStyle w:val="StyleUnderline"/>
          <w:highlight w:val="magenta"/>
        </w:rPr>
        <w:t>then add up the actual lives lost.</w:t>
      </w:r>
      <w:r w:rsidRPr="0047280E">
        <w:rPr>
          <w:rStyle w:val="StyleUnderline"/>
        </w:rPr>
        <w:t xml:space="preserve"> </w:t>
      </w:r>
      <w:r w:rsidRPr="0005380B">
        <w:rPr>
          <w:sz w:val="12"/>
        </w:rPr>
        <w:t xml:space="preserve">If the first number exceeds the second, then Truman did the right thing; if the reverse, it was wrong to have dropped the bombs. That is one approach to the matter -- the utilitarian approach. According to utilitarianism, a form of moral reasoning that arose in the 19th century, </w:t>
      </w:r>
      <w:r w:rsidRPr="00530FA2">
        <w:rPr>
          <w:rStyle w:val="StyleUnderline"/>
          <w:highlight w:val="magenta"/>
        </w:rPr>
        <w:t xml:space="preserve">the goodness or evil of an action is determined solely by its consequences. If somehow you can save 10 lives by boiling a baby, go ahead and </w:t>
      </w:r>
      <w:r w:rsidRPr="00530FA2">
        <w:rPr>
          <w:rStyle w:val="Emphasis"/>
          <w:highlight w:val="magenta"/>
        </w:rPr>
        <w:t>boil that baby</w:t>
      </w:r>
      <w:r w:rsidRPr="00530FA2">
        <w:rPr>
          <w:rStyle w:val="StyleUnderline"/>
          <w:highlight w:val="magenta"/>
        </w:rPr>
        <w:t>.</w:t>
      </w:r>
      <w:r w:rsidRPr="0047280E">
        <w:rPr>
          <w:rStyle w:val="StyleUnderline"/>
        </w:rPr>
        <w:t xml:space="preserve"> </w:t>
      </w:r>
      <w:r w:rsidRPr="00530FA2">
        <w:rPr>
          <w:rStyle w:val="StyleUnderline"/>
          <w:highlight w:val="magenta"/>
        </w:rPr>
        <w:t>There is, however, an older ethical tradition</w:t>
      </w:r>
      <w:r w:rsidRPr="0005380B">
        <w:rPr>
          <w:sz w:val="12"/>
        </w:rPr>
        <w:t xml:space="preserve">, one rooted in Judeo-Christian </w:t>
      </w:r>
      <w:proofErr w:type="gramStart"/>
      <w:r w:rsidRPr="0005380B">
        <w:rPr>
          <w:sz w:val="12"/>
        </w:rPr>
        <w:t>theology, that</w:t>
      </w:r>
      <w:proofErr w:type="gramEnd"/>
      <w:r w:rsidRPr="0005380B">
        <w:rPr>
          <w:sz w:val="12"/>
        </w:rPr>
        <w:t xml:space="preserve"> takes a quite different view. The gist of it is expressed by St. Paul’s condemnation of those who say, “Let us do </w:t>
      </w:r>
      <w:proofErr w:type="gramStart"/>
      <w:r w:rsidRPr="0005380B">
        <w:rPr>
          <w:sz w:val="12"/>
        </w:rPr>
        <w:t>evil, that</w:t>
      </w:r>
      <w:proofErr w:type="gramEnd"/>
      <w:r w:rsidRPr="0005380B">
        <w:rPr>
          <w:sz w:val="12"/>
        </w:rPr>
        <w:t xml:space="preserve"> good may come.” </w:t>
      </w:r>
      <w:r w:rsidRPr="00530FA2">
        <w:rPr>
          <w:rStyle w:val="StyleUnderline"/>
          <w:highlight w:val="magenta"/>
        </w:rPr>
        <w:t>Some actions</w:t>
      </w:r>
      <w:r w:rsidRPr="0005380B">
        <w:rPr>
          <w:sz w:val="12"/>
        </w:rPr>
        <w:t xml:space="preserve">, this tradition holds, </w:t>
      </w:r>
      <w:r w:rsidRPr="00530FA2">
        <w:rPr>
          <w:rStyle w:val="StyleUnderline"/>
          <w:highlight w:val="magenta"/>
        </w:rPr>
        <w:t>can never be justified by their consequences; they are absolutely forbidden</w:t>
      </w:r>
      <w:r w:rsidRPr="0047280E">
        <w:rPr>
          <w:rStyle w:val="StyleUnderline"/>
        </w:rPr>
        <w:t>. It is always wrong to boil a baby even if lives are saved thereby</w:t>
      </w:r>
      <w:r w:rsidRPr="0005380B">
        <w:rPr>
          <w:sz w:val="12"/>
        </w:rPr>
        <w:t xml:space="preserve">. Applying this absolutist morality to war can be tricky. When enemy soldiers are trying to enslave or kill us, the principle of self-defense permits us to kill them (though not to slaughter them once they are taken prisoner). But what of those who back them? During World War II, propagandists made much of the “indivisibility” of modern warfare: the idea was that since the enemy nation’s entire economic and social strength was deployed behind its military forces, the whole population was a legitimate target for obliteration. “There are no civilians in Japan,” declared an intelligence officer of the Fifth Air Force shortly before the Hiroshima bombing, a time when the Japanese were popularly depicted as vermin worthy of extermination. The boundary between combatant and noncombatant can be fuzzy, but the distinction is not meaningless, as the case of small children makes clear. Yet is wartime killing of those who are not trying to harm us always tantamount to murder? When naval dockyards, munitions factories and supply lines are bombed, civilian carnage is inevitable. The absolutist moral tradition acknowledges this by a principle known as double effect: although it is always wrong to kill innocents deliberately, it is sometimes permissible to attack a military target knowing some noncombatants will die as a side effect. The doctrine of double effect might even justify bombing a hospital where Hitler is lying ill. It does not, however, apply to Hiroshima and Nagasaki. Transformed into hostages by the technology of aerial bombardment, the people of those cities were intentionally executed </w:t>
      </w:r>
      <w:proofErr w:type="spellStart"/>
      <w:r w:rsidRPr="0005380B">
        <w:rPr>
          <w:sz w:val="12"/>
        </w:rPr>
        <w:t>en</w:t>
      </w:r>
      <w:proofErr w:type="spellEnd"/>
      <w:r w:rsidRPr="0005380B">
        <w:rPr>
          <w:sz w:val="12"/>
        </w:rPr>
        <w:t xml:space="preserve"> masse to send a message of terror to the rulers of Japan. The practice of ordering the massacre of civilians to bring the enemy to heel scarcely began with Truman. Nor did the bomb result in casualties of a new order of magnitude. The earlier bombing of Tokyo by incendiary weapons killed some 100,000 people. What Hiroshima and Nagasaki did mark, by the unprecedented need for rationalization they presented, was the triumph of </w:t>
      </w:r>
      <w:r w:rsidRPr="00530FA2">
        <w:rPr>
          <w:rStyle w:val="StyleUnderline"/>
          <w:highlight w:val="magenta"/>
        </w:rPr>
        <w:t xml:space="preserve">utilitarian thinking </w:t>
      </w:r>
      <w:r w:rsidRPr="0005380B">
        <w:rPr>
          <w:sz w:val="12"/>
        </w:rPr>
        <w:t>in the conduct of war.</w:t>
      </w:r>
      <w:r w:rsidRPr="0005380B">
        <w:rPr>
          <w:rStyle w:val="StyleUnderline"/>
        </w:rPr>
        <w:t xml:space="preserve"> </w:t>
      </w:r>
      <w:r w:rsidRPr="0005380B">
        <w:rPr>
          <w:sz w:val="12"/>
        </w:rPr>
        <w:t xml:space="preserve">The conventional code of noncombatant immunity -- a product of several centuries of ethical progress among nations, which had been formalized by an international commission in the 1920’s in </w:t>
      </w:r>
      <w:proofErr w:type="gramStart"/>
      <w:r w:rsidRPr="0005380B">
        <w:rPr>
          <w:sz w:val="12"/>
        </w:rPr>
        <w:t>the</w:t>
      </w:r>
      <w:proofErr w:type="gramEnd"/>
      <w:r w:rsidRPr="0005380B">
        <w:rPr>
          <w:sz w:val="12"/>
        </w:rPr>
        <w:t xml:space="preserve"> Hague -- was swept away. A simpler axiom took its place: since war is hell, any means necessary may be used to end, in Churchill’s words, “the vast indefinite butchery.” It</w:t>
      </w:r>
      <w:r w:rsidRPr="0005380B">
        <w:rPr>
          <w:rStyle w:val="StyleUnderline"/>
        </w:rPr>
        <w:t xml:space="preserve"> </w:t>
      </w:r>
      <w:r w:rsidRPr="00530FA2">
        <w:rPr>
          <w:rStyle w:val="StyleUnderline"/>
          <w:highlight w:val="magenta"/>
        </w:rPr>
        <w:t>is a moral calculus that</w:t>
      </w:r>
      <w:r w:rsidRPr="0005380B">
        <w:rPr>
          <w:sz w:val="12"/>
        </w:rPr>
        <w:t xml:space="preserve">, for all its logical consistency, </w:t>
      </w:r>
      <w:r w:rsidRPr="00530FA2">
        <w:rPr>
          <w:rStyle w:val="Emphasis"/>
          <w:highlight w:val="magenta"/>
        </w:rPr>
        <w:t>offends</w:t>
      </w:r>
      <w:r w:rsidRPr="0047280E">
        <w:rPr>
          <w:rStyle w:val="StyleUnderline"/>
        </w:rPr>
        <w:t xml:space="preserve"> </w:t>
      </w:r>
      <w:r w:rsidRPr="0005380B">
        <w:rPr>
          <w:sz w:val="12"/>
        </w:rPr>
        <w:t xml:space="preserve">our deep-seated intuitions about </w:t>
      </w:r>
      <w:r w:rsidRPr="00530FA2">
        <w:rPr>
          <w:rStyle w:val="Emphasis"/>
          <w:highlight w:val="magenta"/>
        </w:rPr>
        <w:t>the sanctity of life</w:t>
      </w:r>
      <w:r w:rsidRPr="0005380B">
        <w:rPr>
          <w:sz w:val="12"/>
        </w:rPr>
        <w:t xml:space="preserve"> -- our conviction that </w:t>
      </w:r>
      <w:r w:rsidRPr="00530FA2">
        <w:rPr>
          <w:rStyle w:val="StyleUnderline"/>
          <w:highlight w:val="magenta"/>
        </w:rPr>
        <w:t>a person is always to be treated as an end, never as a means.</w:t>
      </w:r>
      <w:r w:rsidRPr="0005380B">
        <w:rPr>
          <w:rStyle w:val="StyleUnderline"/>
        </w:rPr>
        <w:t xml:space="preserve"> Left up to the </w:t>
      </w:r>
      <w:proofErr w:type="spellStart"/>
      <w:r w:rsidRPr="0005380B">
        <w:rPr>
          <w:rStyle w:val="StyleUnderline"/>
        </w:rPr>
        <w:t>warmakers</w:t>
      </w:r>
      <w:proofErr w:type="spellEnd"/>
      <w:r w:rsidRPr="0005380B">
        <w:rPr>
          <w:sz w:val="12"/>
        </w:rPr>
        <w:t xml:space="preserve">, moreover, </w:t>
      </w:r>
      <w:r w:rsidRPr="00530FA2">
        <w:rPr>
          <w:rStyle w:val="StyleUnderline"/>
          <w:highlight w:val="magenta"/>
        </w:rPr>
        <w:t>utilitarian calculations are susceptible to bad-faith</w:t>
      </w:r>
      <w:r w:rsidRPr="0047280E">
        <w:rPr>
          <w:rStyle w:val="StyleUnderline"/>
        </w:rPr>
        <w:t xml:space="preserve"> reasoning: </w:t>
      </w:r>
      <w:r w:rsidRPr="00530FA2">
        <w:rPr>
          <w:rStyle w:val="Emphasis"/>
          <w:highlight w:val="magenta"/>
        </w:rPr>
        <w:t>tinker with the numbers enough and virtually any atrocity can be excused</w:t>
      </w:r>
      <w:r w:rsidRPr="0005380B">
        <w:rPr>
          <w:sz w:val="12"/>
        </w:rPr>
        <w:t xml:space="preserve"> </w:t>
      </w:r>
      <w:r w:rsidRPr="0005380B">
        <w:rPr>
          <w:rStyle w:val="StyleUnderline"/>
        </w:rPr>
        <w:t>in the national interest.</w:t>
      </w:r>
      <w:r w:rsidRPr="0005380B">
        <w:rPr>
          <w:sz w:val="12"/>
        </w:rPr>
        <w:t xml:space="preserve"> In January, the world commemorated the 50th anniversary of the liberation of Auschwitz, where mass slaughter was committed as an end in itself -- the ultimate evil. The moral nature of Hiroshima is ambiguous by contrast. Yet in the postwar era, when governments do not hesitate to treat the massacre of civilians as just another strategic option, </w:t>
      </w:r>
      <w:r w:rsidRPr="00530FA2">
        <w:rPr>
          <w:rStyle w:val="StyleUnderline"/>
          <w:highlight w:val="magenta"/>
        </w:rPr>
        <w:t>the</w:t>
      </w:r>
      <w:r w:rsidRPr="0005380B">
        <w:rPr>
          <w:rStyle w:val="StyleUnderline"/>
        </w:rPr>
        <w:t xml:space="preserve"> </w:t>
      </w:r>
      <w:r w:rsidRPr="0005380B">
        <w:rPr>
          <w:sz w:val="12"/>
        </w:rPr>
        <w:t>bomb’s sinister</w:t>
      </w:r>
      <w:r w:rsidRPr="0005380B">
        <w:rPr>
          <w:rStyle w:val="StyleUnderline"/>
        </w:rPr>
        <w:t xml:space="preserve"> </w:t>
      </w:r>
      <w:r w:rsidRPr="00530FA2">
        <w:rPr>
          <w:rStyle w:val="StyleUnderline"/>
          <w:highlight w:val="magenta"/>
        </w:rPr>
        <w:t>legacy</w:t>
      </w:r>
      <w:r w:rsidRPr="0005380B">
        <w:rPr>
          <w:rStyle w:val="StyleUnderline"/>
        </w:rPr>
        <w:t xml:space="preserve"> </w:t>
      </w:r>
      <w:r w:rsidRPr="00530FA2">
        <w:rPr>
          <w:rStyle w:val="StyleUnderline"/>
          <w:highlight w:val="magenta"/>
        </w:rPr>
        <w:t>is plain: it has inured</w:t>
      </w:r>
      <w:r w:rsidRPr="0005380B">
        <w:rPr>
          <w:rStyle w:val="StyleUnderline"/>
        </w:rPr>
        <w:t xml:space="preserve"> </w:t>
      </w:r>
      <w:r w:rsidRPr="00530FA2">
        <w:rPr>
          <w:rStyle w:val="StyleUnderline"/>
          <w:highlight w:val="magenta"/>
        </w:rPr>
        <w:t>us to the idea of reducing innocents to instruments and</w:t>
      </w:r>
      <w:r w:rsidRPr="0005380B">
        <w:rPr>
          <w:rStyle w:val="StyleUnderline"/>
        </w:rPr>
        <w:t xml:space="preserve"> </w:t>
      </w:r>
      <w:r w:rsidRPr="00530FA2">
        <w:rPr>
          <w:rStyle w:val="StyleUnderline"/>
          <w:highlight w:val="magenta"/>
        </w:rPr>
        <w:t>morality to arithmetic.</w:t>
      </w:r>
    </w:p>
    <w:p w:rsidR="00E86000" w:rsidRDefault="00E86000" w:rsidP="00E86000"/>
    <w:p w:rsidR="00E86000" w:rsidRDefault="00E86000" w:rsidP="00E86000">
      <w:pPr>
        <w:pStyle w:val="Heading3"/>
      </w:pPr>
      <w:proofErr w:type="spellStart"/>
      <w:r>
        <w:lastRenderedPageBreak/>
        <w:t>Neg</w:t>
      </w:r>
      <w:proofErr w:type="spellEnd"/>
      <w:r>
        <w:t xml:space="preserve"> </w:t>
      </w:r>
      <w:proofErr w:type="spellStart"/>
      <w:r>
        <w:t>args</w:t>
      </w:r>
      <w:proofErr w:type="spellEnd"/>
      <w:r>
        <w:t xml:space="preserve"> biased – inflates the terror risk</w:t>
      </w:r>
    </w:p>
    <w:p w:rsidR="00E86000" w:rsidRDefault="00E86000" w:rsidP="00E86000"/>
    <w:p w:rsidR="00E86000" w:rsidRDefault="00E86000" w:rsidP="00E86000">
      <w:pPr>
        <w:pStyle w:val="Heading4"/>
      </w:pPr>
      <w:r>
        <w:t xml:space="preserve">( ) Privacy outweighs security. </w:t>
      </w:r>
      <w:r>
        <w:rPr>
          <w:i/>
          <w:u w:val="single"/>
        </w:rPr>
        <w:t>Their link inflates the security risk</w:t>
      </w:r>
      <w:r>
        <w:t xml:space="preserve"> and their impact’s an </w:t>
      </w:r>
      <w:r>
        <w:rPr>
          <w:i/>
          <w:u w:val="single"/>
        </w:rPr>
        <w:t>epistemologically wrong</w:t>
      </w:r>
      <w:r>
        <w:t xml:space="preserve">.  </w:t>
      </w:r>
    </w:p>
    <w:p w:rsidR="00E86000" w:rsidRPr="00F07709" w:rsidRDefault="00E86000" w:rsidP="00E86000">
      <w:pPr>
        <w:rPr>
          <w:rStyle w:val="Style13ptBold"/>
        </w:rPr>
      </w:pPr>
      <w:r>
        <w:rPr>
          <w:rStyle w:val="Style13ptBold"/>
        </w:rPr>
        <w:t>Solove ‘8</w:t>
      </w:r>
    </w:p>
    <w:p w:rsidR="00E86000" w:rsidRDefault="00E86000" w:rsidP="00E86000">
      <w:pPr>
        <w:rPr>
          <w:sz w:val="18"/>
          <w:szCs w:val="18"/>
        </w:rPr>
      </w:pPr>
      <w:r w:rsidRPr="00F07709">
        <w:rPr>
          <w:sz w:val="18"/>
          <w:szCs w:val="18"/>
        </w:rPr>
        <w:t>Daniel Solove is an Associate Professor at George Washington University Law School and holds a J.D. from Yale Law School. He is one of the world’s leading expert in information privacy law and is well known for his academic work on privacy and for popular books on how privacy relates with information technology. He has written 9 books and more than 50 law review articles – From the Article</w:t>
      </w:r>
      <w:r>
        <w:rPr>
          <w:sz w:val="18"/>
          <w:szCs w:val="18"/>
        </w:rPr>
        <w:t xml:space="preserve">: “Data Mining and the Security-Liberty Debate” - University of Chicago Law Review, Vol. 74, p. 343, 2008 - </w:t>
      </w:r>
      <w:hyperlink r:id="rId7" w:history="1">
        <w:r w:rsidRPr="006702DA">
          <w:rPr>
            <w:rStyle w:val="Hyperlink"/>
            <w:sz w:val="18"/>
            <w:szCs w:val="18"/>
          </w:rPr>
          <w:t>http://papers.ssrn.com/sol3/papers.cfm?abstract_id=990030</w:t>
        </w:r>
      </w:hyperlink>
    </w:p>
    <w:p w:rsidR="00E86000" w:rsidRPr="00B4749E" w:rsidRDefault="00E86000" w:rsidP="00E86000">
      <w:pPr>
        <w:rPr>
          <w:sz w:val="18"/>
          <w:szCs w:val="18"/>
        </w:rPr>
      </w:pPr>
    </w:p>
    <w:p w:rsidR="00E86000" w:rsidRPr="00812D5C" w:rsidRDefault="00E86000" w:rsidP="00E86000">
      <w:pPr>
        <w:rPr>
          <w:rStyle w:val="StyleUnderline"/>
        </w:rPr>
      </w:pPr>
      <w:r w:rsidRPr="00530FA2">
        <w:rPr>
          <w:rStyle w:val="StyleUnderline"/>
          <w:highlight w:val="magenta"/>
        </w:rPr>
        <w:t>Data mining is one issue in</w:t>
      </w:r>
      <w:r w:rsidRPr="00243BDC">
        <w:rPr>
          <w:rStyle w:val="StyleUnderline"/>
        </w:rPr>
        <w:t xml:space="preserve"> </w:t>
      </w:r>
      <w:r w:rsidRPr="00812D5C">
        <w:rPr>
          <w:sz w:val="10"/>
        </w:rPr>
        <w:t xml:space="preserve">a larger </w:t>
      </w:r>
      <w:r w:rsidRPr="00530FA2">
        <w:rPr>
          <w:rStyle w:val="StyleUnderline"/>
          <w:highlight w:val="magenta"/>
        </w:rPr>
        <w:t>debate about security and privacy.</w:t>
      </w:r>
      <w:r w:rsidRPr="00243BDC">
        <w:rPr>
          <w:rStyle w:val="StyleUnderline"/>
        </w:rPr>
        <w:t xml:space="preserve"> </w:t>
      </w:r>
      <w:r w:rsidRPr="00530FA2">
        <w:rPr>
          <w:rStyle w:val="StyleUnderline"/>
          <w:highlight w:val="magenta"/>
        </w:rPr>
        <w:t>Proponents</w:t>
      </w:r>
      <w:r w:rsidRPr="00243BDC">
        <w:rPr>
          <w:rStyle w:val="StyleUnderline"/>
        </w:rPr>
        <w:t xml:space="preserve"> </w:t>
      </w:r>
      <w:r w:rsidRPr="00812D5C">
        <w:rPr>
          <w:sz w:val="10"/>
        </w:rPr>
        <w:t xml:space="preserve">of data mining </w:t>
      </w:r>
      <w:r w:rsidRPr="00530FA2">
        <w:rPr>
          <w:rStyle w:val="StyleUnderline"/>
          <w:highlight w:val="magenta"/>
        </w:rPr>
        <w:t>justify it as an essential tool to protect</w:t>
      </w:r>
      <w:r w:rsidRPr="00812D5C">
        <w:rPr>
          <w:sz w:val="10"/>
        </w:rPr>
        <w:t xml:space="preserve"> our </w:t>
      </w:r>
      <w:r w:rsidRPr="00530FA2">
        <w:rPr>
          <w:rStyle w:val="StyleUnderline"/>
          <w:highlight w:val="magenta"/>
        </w:rPr>
        <w:t>security.</w:t>
      </w:r>
      <w:r w:rsidRPr="00812D5C">
        <w:rPr>
          <w:sz w:val="10"/>
        </w:rPr>
        <w:t xml:space="preserve"> For example, Judge Richard Posner argues that “[</w:t>
      </w:r>
      <w:proofErr w:type="spellStart"/>
      <w:r w:rsidRPr="00812D5C">
        <w:rPr>
          <w:sz w:val="10"/>
        </w:rPr>
        <w:t>i</w:t>
      </w:r>
      <w:proofErr w:type="spellEnd"/>
      <w:r w:rsidRPr="00812D5C">
        <w:rPr>
          <w:sz w:val="10"/>
        </w:rPr>
        <w:t xml:space="preserve">]n an era of global terrorism and proliferation of weapons of mass destruction, the government has a compelling need to gather, pool, sift, and search vast quantities of information, much of it personal.”9 Moreover, proponents of security measures argue that we must provide the executive branch with the discretion it needs to protect us. We cannot second guess every decision made by government officials, and excessive meddling into issues of national security by judges and </w:t>
      </w:r>
      <w:proofErr w:type="spellStart"/>
      <w:r w:rsidRPr="00812D5C">
        <w:rPr>
          <w:sz w:val="10"/>
        </w:rPr>
        <w:t>oth-ers</w:t>
      </w:r>
      <w:proofErr w:type="spellEnd"/>
      <w:r w:rsidRPr="00812D5C">
        <w:rPr>
          <w:sz w:val="10"/>
        </w:rPr>
        <w:t xml:space="preserve"> lacking expertise will prove detrimental. For example, William </w:t>
      </w:r>
      <w:proofErr w:type="spellStart"/>
      <w:r w:rsidRPr="00812D5C">
        <w:rPr>
          <w:sz w:val="10"/>
        </w:rPr>
        <w:t>Stuntz</w:t>
      </w:r>
      <w:proofErr w:type="spellEnd"/>
      <w:r w:rsidRPr="00812D5C">
        <w:rPr>
          <w:sz w:val="10"/>
        </w:rPr>
        <w:t xml:space="preserve"> contends that “effective, active government—government that innovates, that protects people who need protecting, that acts aggressively when action is needed—is dying. Privacy and transparency are the diseases. We need to find a vaccine, and soon.”10 </w:t>
      </w:r>
      <w:proofErr w:type="spellStart"/>
      <w:r w:rsidRPr="00812D5C">
        <w:rPr>
          <w:sz w:val="10"/>
        </w:rPr>
        <w:t>Stuntz</w:t>
      </w:r>
      <w:proofErr w:type="spellEnd"/>
      <w:r w:rsidRPr="00812D5C">
        <w:rPr>
          <w:sz w:val="10"/>
        </w:rPr>
        <w:t xml:space="preserve"> concludes that “[</w:t>
      </w:r>
      <w:proofErr w:type="spellStart"/>
      <w:r w:rsidRPr="00812D5C">
        <w:rPr>
          <w:sz w:val="10"/>
        </w:rPr>
        <w:t>i</w:t>
      </w:r>
      <w:proofErr w:type="spellEnd"/>
      <w:r w:rsidRPr="00812D5C">
        <w:rPr>
          <w:sz w:val="10"/>
        </w:rPr>
        <w:t xml:space="preserve">]n an age of terrorism, privacy rules are not simply unaffordable. They are perverse.”11 We live in an “age of balancing,” and </w:t>
      </w:r>
      <w:r w:rsidRPr="00530FA2">
        <w:rPr>
          <w:rStyle w:val="StyleUnderline"/>
          <w:highlight w:val="magenta"/>
        </w:rPr>
        <w:t>the</w:t>
      </w:r>
      <w:r w:rsidRPr="00243BDC">
        <w:rPr>
          <w:rStyle w:val="StyleUnderline"/>
        </w:rPr>
        <w:t xml:space="preserve"> </w:t>
      </w:r>
      <w:r w:rsidRPr="00812D5C">
        <w:rPr>
          <w:sz w:val="10"/>
        </w:rPr>
        <w:t xml:space="preserve">prevailing </w:t>
      </w:r>
      <w:r w:rsidRPr="00530FA2">
        <w:rPr>
          <w:rStyle w:val="StyleUnderline"/>
          <w:highlight w:val="magenta"/>
        </w:rPr>
        <w:t xml:space="preserve">view </w:t>
      </w:r>
      <w:r w:rsidRPr="00812D5C">
        <w:rPr>
          <w:sz w:val="10"/>
        </w:rPr>
        <w:t>is that most rights and civil liberties are not absolute.12 Thus,</w:t>
      </w:r>
      <w:r w:rsidRPr="00243BDC">
        <w:rPr>
          <w:rStyle w:val="StyleUnderline"/>
        </w:rPr>
        <w:t xml:space="preserve"> </w:t>
      </w:r>
      <w:r w:rsidRPr="00530FA2">
        <w:rPr>
          <w:rStyle w:val="StyleUnderline"/>
          <w:highlight w:val="magenta"/>
        </w:rPr>
        <w:t>liberty must be balanced against security.</w:t>
      </w:r>
      <w:r w:rsidRPr="00812D5C">
        <w:rPr>
          <w:sz w:val="10"/>
        </w:rPr>
        <w:t xml:space="preserve"> </w:t>
      </w:r>
      <w:r w:rsidRPr="00530FA2">
        <w:rPr>
          <w:rStyle w:val="StyleUnderline"/>
          <w:highlight w:val="magenta"/>
        </w:rPr>
        <w:t xml:space="preserve">But there are </w:t>
      </w:r>
      <w:r w:rsidRPr="00530FA2">
        <w:rPr>
          <w:rStyle w:val="Emphasis"/>
          <w:highlight w:val="magenta"/>
        </w:rPr>
        <w:t>systematic problems</w:t>
      </w:r>
      <w:r w:rsidRPr="00812D5C">
        <w:rPr>
          <w:sz w:val="10"/>
        </w:rPr>
        <w:t xml:space="preserve"> with how the balancing occurs </w:t>
      </w:r>
      <w:r w:rsidRPr="00530FA2">
        <w:rPr>
          <w:rStyle w:val="StyleUnderline"/>
          <w:highlight w:val="magenta"/>
        </w:rPr>
        <w:t xml:space="preserve">that </w:t>
      </w:r>
      <w:r w:rsidRPr="00530FA2">
        <w:rPr>
          <w:rStyle w:val="Emphasis"/>
          <w:highlight w:val="magenta"/>
        </w:rPr>
        <w:t>inflate the importance of the security interests</w:t>
      </w:r>
      <w:r w:rsidRPr="00530FA2">
        <w:rPr>
          <w:rStyle w:val="StyleUnderline"/>
          <w:highlight w:val="magenta"/>
        </w:rPr>
        <w:t xml:space="preserve"> and </w:t>
      </w:r>
      <w:r w:rsidRPr="00530FA2">
        <w:rPr>
          <w:rStyle w:val="Emphasis"/>
          <w:highlight w:val="magenta"/>
        </w:rPr>
        <w:t xml:space="preserve">diminish </w:t>
      </w:r>
      <w:r w:rsidRPr="00243BDC">
        <w:rPr>
          <w:rStyle w:val="Emphasis"/>
        </w:rPr>
        <w:t xml:space="preserve">the value of </w:t>
      </w:r>
      <w:r w:rsidRPr="00530FA2">
        <w:rPr>
          <w:rStyle w:val="Emphasis"/>
          <w:highlight w:val="magenta"/>
        </w:rPr>
        <w:t>the liberty interests</w:t>
      </w:r>
      <w:r w:rsidRPr="00530FA2">
        <w:rPr>
          <w:rStyle w:val="StyleUnderline"/>
          <w:highlight w:val="magenta"/>
        </w:rPr>
        <w:t>.</w:t>
      </w:r>
      <w:r w:rsidRPr="00812D5C">
        <w:rPr>
          <w:sz w:val="10"/>
        </w:rPr>
        <w:t xml:space="preserve"> In this essay, I examine some common difficulties in the way that liberty is balanced against security in the context of data mining. Countless discussions about the tradeoffs between security and liberty begin by taking a security proposal and then weighing it against what it would cost our civil liberties. Often, the </w:t>
      </w:r>
      <w:r w:rsidRPr="00530FA2">
        <w:rPr>
          <w:rStyle w:val="StyleUnderline"/>
          <w:highlight w:val="magenta"/>
        </w:rPr>
        <w:t>liberty interests are cast as individual rights</w:t>
      </w:r>
      <w:r w:rsidRPr="00812D5C">
        <w:rPr>
          <w:sz w:val="10"/>
        </w:rPr>
        <w:t xml:space="preserve"> </w:t>
      </w:r>
      <w:r w:rsidRPr="00530FA2">
        <w:rPr>
          <w:rStyle w:val="StyleUnderline"/>
          <w:highlight w:val="magenta"/>
        </w:rPr>
        <w:t>and balanced against</w:t>
      </w:r>
      <w:r w:rsidRPr="00812D5C">
        <w:rPr>
          <w:sz w:val="10"/>
        </w:rPr>
        <w:t xml:space="preserve"> the </w:t>
      </w:r>
      <w:r w:rsidRPr="00530FA2">
        <w:rPr>
          <w:rStyle w:val="StyleUnderline"/>
          <w:highlight w:val="magenta"/>
        </w:rPr>
        <w:t>security interests,</w:t>
      </w:r>
      <w:r w:rsidRPr="00812D5C">
        <w:rPr>
          <w:sz w:val="10"/>
        </w:rPr>
        <w:t xml:space="preserve"> </w:t>
      </w:r>
      <w:r w:rsidRPr="00530FA2">
        <w:rPr>
          <w:rStyle w:val="StyleUnderline"/>
          <w:highlight w:val="magenta"/>
        </w:rPr>
        <w:t>which are cast in terms of</w:t>
      </w:r>
      <w:r w:rsidRPr="00812D5C">
        <w:rPr>
          <w:sz w:val="10"/>
        </w:rPr>
        <w:t xml:space="preserve"> the safety of </w:t>
      </w:r>
      <w:r w:rsidRPr="00530FA2">
        <w:rPr>
          <w:rStyle w:val="StyleUnderline"/>
          <w:highlight w:val="magenta"/>
        </w:rPr>
        <w:t>society as a whole.</w:t>
      </w:r>
      <w:r w:rsidRPr="00812D5C">
        <w:rPr>
          <w:sz w:val="10"/>
        </w:rPr>
        <w:t xml:space="preserve"> Courts and commentators defer to the government’s assertions about the effectiveness of the security interest. In the context of data mining, the liberty interest is limited by narrow understandings of privacy that neglect to account for many privacy problems. </w:t>
      </w:r>
      <w:r w:rsidRPr="00530FA2">
        <w:rPr>
          <w:rStyle w:val="StyleUnderline"/>
          <w:highlight w:val="magenta"/>
        </w:rPr>
        <w:t xml:space="preserve">As a result, the balancing concludes with a victory in favor of </w:t>
      </w:r>
      <w:r w:rsidRPr="00243BDC">
        <w:rPr>
          <w:rStyle w:val="StyleUnderline"/>
        </w:rPr>
        <w:t xml:space="preserve">the </w:t>
      </w:r>
      <w:r w:rsidRPr="00530FA2">
        <w:rPr>
          <w:rStyle w:val="StyleUnderline"/>
          <w:highlight w:val="magenta"/>
        </w:rPr>
        <w:t xml:space="preserve">security </w:t>
      </w:r>
      <w:r w:rsidRPr="00243BDC">
        <w:rPr>
          <w:rStyle w:val="StyleUnderline"/>
        </w:rPr>
        <w:t>interest.</w:t>
      </w:r>
      <w:r w:rsidRPr="00812D5C">
        <w:rPr>
          <w:sz w:val="10"/>
        </w:rPr>
        <w:t xml:space="preserve"> </w:t>
      </w:r>
      <w:r w:rsidRPr="00530FA2">
        <w:rPr>
          <w:rStyle w:val="Emphasis"/>
          <w:highlight w:val="magenta"/>
        </w:rPr>
        <w:t>But</w:t>
      </w:r>
      <w:r w:rsidRPr="00243BDC">
        <w:rPr>
          <w:rStyle w:val="Emphasis"/>
        </w:rPr>
        <w:t xml:space="preserve"> </w:t>
      </w:r>
      <w:r w:rsidRPr="00812D5C">
        <w:rPr>
          <w:sz w:val="10"/>
        </w:rPr>
        <w:t xml:space="preserve">as I will argue, important dimensions of data mining’s security benefits require more scrutiny, and the </w:t>
      </w:r>
      <w:r w:rsidRPr="00530FA2">
        <w:rPr>
          <w:rStyle w:val="Emphasis"/>
          <w:highlight w:val="magenta"/>
        </w:rPr>
        <w:t>privacy concerns are significantly greater than</w:t>
      </w:r>
      <w:r w:rsidRPr="00812D5C">
        <w:rPr>
          <w:sz w:val="10"/>
        </w:rPr>
        <w:t xml:space="preserve"> currently </w:t>
      </w:r>
      <w:r w:rsidRPr="00530FA2">
        <w:rPr>
          <w:rStyle w:val="Emphasis"/>
          <w:highlight w:val="magenta"/>
        </w:rPr>
        <w:t>acknowledged.</w:t>
      </w:r>
      <w:r>
        <w:rPr>
          <w:rStyle w:val="Emphasis"/>
        </w:rPr>
        <w:t xml:space="preserve"> </w:t>
      </w:r>
      <w:r w:rsidRPr="00530FA2">
        <w:rPr>
          <w:rStyle w:val="StyleUnderline"/>
          <w:highlight w:val="magenta"/>
        </w:rPr>
        <w:t>These problems</w:t>
      </w:r>
      <w:r w:rsidRPr="00812D5C">
        <w:rPr>
          <w:sz w:val="10"/>
        </w:rPr>
        <w:t xml:space="preserve"> have </w:t>
      </w:r>
      <w:r w:rsidRPr="00530FA2">
        <w:rPr>
          <w:rStyle w:val="StyleUnderline"/>
          <w:highlight w:val="magenta"/>
        </w:rPr>
        <w:t>undermine</w:t>
      </w:r>
      <w:r w:rsidRPr="00812D5C">
        <w:rPr>
          <w:sz w:val="10"/>
        </w:rPr>
        <w:t xml:space="preserve">d </w:t>
      </w:r>
      <w:r w:rsidRPr="00530FA2">
        <w:rPr>
          <w:rStyle w:val="StyleUnderline"/>
          <w:highlight w:val="magenta"/>
        </w:rPr>
        <w:t xml:space="preserve">the balancing process and </w:t>
      </w:r>
      <w:r w:rsidRPr="00530FA2">
        <w:rPr>
          <w:rStyle w:val="Emphasis"/>
          <w:highlight w:val="magenta"/>
        </w:rPr>
        <w:t>skew</w:t>
      </w:r>
      <w:r w:rsidRPr="00812D5C">
        <w:rPr>
          <w:sz w:val="10"/>
        </w:rPr>
        <w:t xml:space="preserve">ed the </w:t>
      </w:r>
      <w:r w:rsidRPr="00530FA2">
        <w:rPr>
          <w:rStyle w:val="Emphasis"/>
          <w:highlight w:val="magenta"/>
        </w:rPr>
        <w:t>results toward the security side of the scale.</w:t>
      </w:r>
      <w:r>
        <w:rPr>
          <w:rStyle w:val="Emphasis"/>
        </w:rPr>
        <w:t xml:space="preserve"> </w:t>
      </w:r>
      <w:r w:rsidRPr="00812D5C">
        <w:rPr>
          <w:sz w:val="10"/>
        </w:rPr>
        <w:t>Debates about data mining begin with the assumption that it is an essential tool in protecting our security. Terrorists lurk among us, and ferreting them out can be quite difficult. Examining data for patterns will greatly assist in this endeavor, the argument goes, because certain identifiable characteristics and behaviors are likely to be associated with terrorist activity. Often, little more is said, and the debate pro-</w:t>
      </w:r>
      <w:proofErr w:type="spellStart"/>
      <w:r w:rsidRPr="00812D5C">
        <w:rPr>
          <w:sz w:val="10"/>
        </w:rPr>
        <w:t>ceeds</w:t>
      </w:r>
      <w:proofErr w:type="spellEnd"/>
      <w:r w:rsidRPr="00812D5C">
        <w:rPr>
          <w:sz w:val="10"/>
        </w:rPr>
        <w:t xml:space="preserve"> to examine whether privacy is important enough to refrain from using such an effective terrorism-fighting tool. Many discussions about security and liberty proceed in this fashion. They commence by assuming that a particular security measure is effective, and the only remaining question is whether the liberty interest is strong enough to curtail that measure. But given the gravity of the security concerns over terrorism, the liberty interest has all but lost before it is even placed on the scale. </w:t>
      </w:r>
      <w:r w:rsidRPr="00812D5C">
        <w:rPr>
          <w:sz w:val="10"/>
          <w:szCs w:val="16"/>
        </w:rPr>
        <w:t>Judge Richard Posner argues that judges should give the executive branch considerable deference when it comes to assessing the security measures it proposes. In his recent book, Not a Suicide Pact: The Constitution in a Time of National Emergency,13 Posner contends that judicial restraint is wise because “when in doubt about the actual or likely consequences of a measure, the pragmatic, empiricist judge will be inclined to give the other branches of government their head.”14 According to Posner, “[j]</w:t>
      </w:r>
      <w:proofErr w:type="spellStart"/>
      <w:r w:rsidRPr="00812D5C">
        <w:rPr>
          <w:sz w:val="10"/>
          <w:szCs w:val="16"/>
        </w:rPr>
        <w:t>udges</w:t>
      </w:r>
      <w:proofErr w:type="spellEnd"/>
      <w:r w:rsidRPr="00812D5C">
        <w:rPr>
          <w:sz w:val="10"/>
          <w:szCs w:val="16"/>
        </w:rPr>
        <w:t xml:space="preserve"> aren’t supposed to know much about national security.”15 Likewise, Eric Posner and Adrian </w:t>
      </w:r>
      <w:proofErr w:type="spellStart"/>
      <w:r w:rsidRPr="00812D5C">
        <w:rPr>
          <w:sz w:val="10"/>
          <w:szCs w:val="16"/>
        </w:rPr>
        <w:t>Vermeule</w:t>
      </w:r>
      <w:proofErr w:type="spellEnd"/>
      <w:r w:rsidRPr="00812D5C">
        <w:rPr>
          <w:sz w:val="10"/>
          <w:szCs w:val="16"/>
        </w:rPr>
        <w:t xml:space="preserve"> declare in their new book, Terror in the Balance: Security, Liberty, and the Courts</w:t>
      </w:r>
      <w:proofErr w:type="gramStart"/>
      <w:r w:rsidRPr="00812D5C">
        <w:rPr>
          <w:sz w:val="10"/>
          <w:szCs w:val="16"/>
        </w:rPr>
        <w:t>,16</w:t>
      </w:r>
      <w:proofErr w:type="gramEnd"/>
      <w:r w:rsidRPr="00812D5C">
        <w:rPr>
          <w:sz w:val="10"/>
          <w:szCs w:val="16"/>
        </w:rPr>
        <w:t xml:space="preserve"> that “the executive branch, not Congress or the judicial branch, should make the tradeoff between security and liberty.”17 Moreover, Posner and </w:t>
      </w:r>
      <w:proofErr w:type="spellStart"/>
      <w:r w:rsidRPr="00812D5C">
        <w:rPr>
          <w:sz w:val="10"/>
          <w:szCs w:val="16"/>
        </w:rPr>
        <w:t>Vermeule</w:t>
      </w:r>
      <w:proofErr w:type="spellEnd"/>
      <w:r w:rsidRPr="00812D5C">
        <w:rPr>
          <w:sz w:val="10"/>
          <w:szCs w:val="16"/>
        </w:rPr>
        <w:t xml:space="preserve"> declare that during emergencies, “[c]</w:t>
      </w:r>
      <w:proofErr w:type="spellStart"/>
      <w:r w:rsidRPr="00812D5C">
        <w:rPr>
          <w:sz w:val="10"/>
          <w:szCs w:val="16"/>
        </w:rPr>
        <w:t>onstitutional</w:t>
      </w:r>
      <w:proofErr w:type="spellEnd"/>
      <w:r w:rsidRPr="00812D5C">
        <w:rPr>
          <w:sz w:val="10"/>
          <w:szCs w:val="16"/>
        </w:rPr>
        <w:t xml:space="preserve"> rights should be relaxed so that the executive can move forcefully against the threat.”18 The problem with such deference is that, historically, the executive branch has not always made the wisest national security decisions. Nonetheless, Posner and </w:t>
      </w:r>
      <w:proofErr w:type="spellStart"/>
      <w:r w:rsidRPr="00812D5C">
        <w:rPr>
          <w:sz w:val="10"/>
          <w:szCs w:val="16"/>
        </w:rPr>
        <w:t>Vermeule</w:t>
      </w:r>
      <w:proofErr w:type="spellEnd"/>
      <w:r w:rsidRPr="00812D5C">
        <w:rPr>
          <w:sz w:val="10"/>
          <w:szCs w:val="16"/>
        </w:rPr>
        <w:t xml:space="preserve"> contend that notwithstanding its mistakes, the executive branch is better than the judicial and legislative branches on institutional competence grounds.19 “Judges are generalists,” they observe, “and the political insulation that protects them from current politics also deprives them of information, especially information about novel security threats and necessary responses to those threats.”20 Posner and </w:t>
      </w:r>
      <w:proofErr w:type="spellStart"/>
      <w:r w:rsidRPr="00812D5C">
        <w:rPr>
          <w:sz w:val="10"/>
          <w:szCs w:val="16"/>
        </w:rPr>
        <w:t>Vermeule</w:t>
      </w:r>
      <w:proofErr w:type="spellEnd"/>
      <w:r w:rsidRPr="00812D5C">
        <w:rPr>
          <w:sz w:val="10"/>
          <w:szCs w:val="16"/>
        </w:rPr>
        <w:t xml:space="preserve"> argue that during emergencies, the “novelty of the threats and of the necessary responses makes judicial routines and evolved legal rules seem inapposite, even obstructive.”21 “Judicial routines” and “legal rules,” however, are the cornerstone of due process and the rule of law—the central building blocks of a free and democratic society. At many times, Posner, </w:t>
      </w:r>
      <w:proofErr w:type="spellStart"/>
      <w:r w:rsidRPr="00812D5C">
        <w:rPr>
          <w:sz w:val="10"/>
          <w:szCs w:val="16"/>
        </w:rPr>
        <w:t>Vermeule</w:t>
      </w:r>
      <w:proofErr w:type="spellEnd"/>
      <w:r w:rsidRPr="00812D5C">
        <w:rPr>
          <w:sz w:val="10"/>
          <w:szCs w:val="16"/>
        </w:rPr>
        <w:t xml:space="preserve">, and other strong proponents of security seem to focus almost exclusively on what would be best for security when the objective should be establishing an optimal balance between security and liberty. Although such a balance may not promote security with maximum efficiency, it is one of the costs of living in a constitutional democracy as opposed to an authoritarian political regime. The executive branch may be the appropriate branch for developing security measures, but this does not mean that it is the most adept branch at establishing a balance between security and liberty. In our constitutional democracy, all branches have a role to play in making policy. Courts protect constitutional rights not as absolute restrictions on executive and legislative policymaking but as important interests to be balanced against government interests. As T. Alexander </w:t>
      </w:r>
      <w:proofErr w:type="spellStart"/>
      <w:r w:rsidRPr="00812D5C">
        <w:rPr>
          <w:sz w:val="10"/>
          <w:szCs w:val="16"/>
        </w:rPr>
        <w:t>Aleinikoff</w:t>
      </w:r>
      <w:proofErr w:type="spellEnd"/>
      <w:r w:rsidRPr="00812D5C">
        <w:rPr>
          <w:sz w:val="10"/>
          <w:szCs w:val="16"/>
        </w:rPr>
        <w:t xml:space="preserve"> notes, “balancing now dominates major areas of constitutional law.”22 Balancing occurs through various forms of judicial scrutiny, requiring courts to analyze the weight of the government’s interest, a particular measure’s effectiveness in protecting that interest, and the extent to which the government interest can be achieved without unduly infringing upon constitutional rights.23 </w:t>
      </w:r>
      <w:proofErr w:type="gramStart"/>
      <w:r w:rsidRPr="00812D5C">
        <w:rPr>
          <w:sz w:val="10"/>
          <w:szCs w:val="16"/>
        </w:rPr>
        <w:t>For</w:t>
      </w:r>
      <w:proofErr w:type="gramEnd"/>
      <w:r w:rsidRPr="00812D5C">
        <w:rPr>
          <w:sz w:val="10"/>
          <w:szCs w:val="16"/>
        </w:rPr>
        <w:t xml:space="preserve"> balancing to be meaningful, courts must scrutinize both the security and liberty interests. With deference, however, courts fail to give adequate scrutiny to security interests. For example, after the subway bombings in London, the New York Police Department began a program of random searches of people’s baggage on the subway. The searches were conducted without a warrant, probable cause, or even reasonable suspicion. In </w:t>
      </w:r>
      <w:proofErr w:type="spellStart"/>
      <w:r w:rsidRPr="00812D5C">
        <w:rPr>
          <w:sz w:val="10"/>
          <w:szCs w:val="16"/>
        </w:rPr>
        <w:t>MacWade</w:t>
      </w:r>
      <w:proofErr w:type="spellEnd"/>
      <w:r w:rsidRPr="00812D5C">
        <w:rPr>
          <w:sz w:val="10"/>
          <w:szCs w:val="16"/>
        </w:rPr>
        <w:t xml:space="preserve"> v Kelly</w:t>
      </w:r>
      <w:proofErr w:type="gramStart"/>
      <w:r w:rsidRPr="00812D5C">
        <w:rPr>
          <w:sz w:val="10"/>
          <w:szCs w:val="16"/>
        </w:rPr>
        <w:t>,24</w:t>
      </w:r>
      <w:proofErr w:type="gramEnd"/>
      <w:r w:rsidRPr="00812D5C">
        <w:rPr>
          <w:sz w:val="10"/>
          <w:szCs w:val="16"/>
        </w:rPr>
        <w:t xml:space="preserve"> the United States Court of Appeals for the Second Circuit upheld the program against a Fourth Amendment challenge. Under the special needs doctrine, when exceptional circumstances make the warrant and probable cause requirements unnecessary, the search is analyzed in terms of whether it is “reasonable.”25 Reasonableness is determined by balancing the government interest in security against the interests in privacy and civil liberties.26 </w:t>
      </w:r>
      <w:proofErr w:type="gramStart"/>
      <w:r w:rsidRPr="00812D5C">
        <w:rPr>
          <w:sz w:val="10"/>
          <w:szCs w:val="16"/>
        </w:rPr>
        <w:t>The</w:t>
      </w:r>
      <w:proofErr w:type="gramEnd"/>
      <w:r w:rsidRPr="00812D5C">
        <w:rPr>
          <w:sz w:val="10"/>
          <w:szCs w:val="16"/>
        </w:rPr>
        <w:t xml:space="preserve"> weight of the security interest should turn on the extent to which the program effectively improves subway safety. The goals of the program may be quite laudable, but nobody questions the importance of subway safety. The critical issue is whether the search program is a sufficiently effective way of achieving those goals that it is worth the tradeoff in civil liberties. On this question, unfortunately, the court deferred to the law enforcement officials, stating that the issue “is best left to those with a unique understanding of, and responsibility for, limited public resources, including a finite number of police officers.” 27 In determining whether the program was “a reasonably effective means of addressing the government interest in deterring and detecting a terrorist attack on the subway system,”28 the court refused to examine the data to assess the program’s effectiveness.29 </w:t>
      </w:r>
      <w:proofErr w:type="gramStart"/>
      <w:r w:rsidRPr="00812D5C">
        <w:rPr>
          <w:sz w:val="10"/>
          <w:szCs w:val="16"/>
        </w:rPr>
        <w:t>The</w:t>
      </w:r>
      <w:proofErr w:type="gramEnd"/>
      <w:r w:rsidRPr="00812D5C">
        <w:rPr>
          <w:sz w:val="10"/>
          <w:szCs w:val="16"/>
        </w:rPr>
        <w:t xml:space="preserve"> way the court analyzed the government’s side of the balance would justify nearly any search, no matter how ineffective. Although courts should not take a know-it-all attitude, they should not defer on such a critical question as a security measure’s effectiveness. The problem with many security measures is that they are not wise expenditures of resources. A small number of random searches in a subway system of over four million riders a day seems more symbolic than effective because the odds of the police finding the terrorist with a bomb are very low. The government also argued that the program would deter terrorists from bringing bombs on subway trains, but nearly any kind of security measure can arguably produce some degree of deterrence. The key issue, which the court did not analyze, is whether the program would lead to deterrence significant enough to outweigh the curtailment of civil liberties. If courts fail to question the efficacy of security measures, then the security interest will prevail nearly all the time. Preventing terrorism has an immensely heavy weight, and any given security measure will provide a marginal advancement toward that goal. In the defer-</w:t>
      </w:r>
      <w:proofErr w:type="spellStart"/>
      <w:r w:rsidRPr="00812D5C">
        <w:rPr>
          <w:sz w:val="10"/>
          <w:szCs w:val="16"/>
        </w:rPr>
        <w:t>ence</w:t>
      </w:r>
      <w:proofErr w:type="spellEnd"/>
      <w:r w:rsidRPr="00812D5C">
        <w:rPr>
          <w:sz w:val="10"/>
          <w:szCs w:val="16"/>
        </w:rPr>
        <w:t xml:space="preserve"> equation, the math then becomes easy. At this point, it is futile to even bother to look at the civil liberties side of the balance. The government side has already won. Proponents of deference argue that if courts did not defer, then they would be substituting their judgment for that of executive officials, who have greater expertise in understanding security issues. Special expertise in national security, however, is often not necessary for balancing security and liberty. Judges and legislators should require the experts to persuasively justify the security measures being developed or used. Of course, in very complex areas of knowledge, such as advanced physics, </w:t>
      </w:r>
      <w:proofErr w:type="spellStart"/>
      <w:r w:rsidRPr="00812D5C">
        <w:rPr>
          <w:sz w:val="10"/>
          <w:szCs w:val="16"/>
        </w:rPr>
        <w:t>nonexperts</w:t>
      </w:r>
      <w:proofErr w:type="spellEnd"/>
      <w:r w:rsidRPr="00812D5C">
        <w:rPr>
          <w:sz w:val="10"/>
          <w:szCs w:val="16"/>
        </w:rPr>
        <w:t xml:space="preserve"> may find it difficult to understand the concepts and </w:t>
      </w:r>
      <w:r w:rsidRPr="00812D5C">
        <w:rPr>
          <w:sz w:val="10"/>
          <w:szCs w:val="16"/>
        </w:rPr>
        <w:lastRenderedPageBreak/>
        <w:t xml:space="preserve">comprehend the terminology. But it is not clear that security expertise involves such sophisticated knowledge that it would be incomprehensible to </w:t>
      </w:r>
      <w:proofErr w:type="spellStart"/>
      <w:r w:rsidRPr="00812D5C">
        <w:rPr>
          <w:sz w:val="10"/>
          <w:szCs w:val="16"/>
        </w:rPr>
        <w:t>nonexperts</w:t>
      </w:r>
      <w:proofErr w:type="spellEnd"/>
      <w:r w:rsidRPr="00812D5C">
        <w:rPr>
          <w:sz w:val="10"/>
          <w:szCs w:val="16"/>
        </w:rPr>
        <w:t xml:space="preserve">. Moreover, the deference argument conflates evaluating a particular security measure with creating such a measure. The point of judicial review is to subject the judgment of government officials to critical scrutiny rather than blindly accept their authority. Critical inquiry into factual matters is not the imposition of the judge’s own judgment for that of the </w:t>
      </w:r>
      <w:proofErr w:type="spellStart"/>
      <w:r w:rsidRPr="00812D5C">
        <w:rPr>
          <w:sz w:val="10"/>
          <w:szCs w:val="16"/>
        </w:rPr>
        <w:t>decisionmaker</w:t>
      </w:r>
      <w:proofErr w:type="spellEnd"/>
      <w:r w:rsidRPr="00812D5C">
        <w:rPr>
          <w:sz w:val="10"/>
          <w:szCs w:val="16"/>
        </w:rPr>
        <w:t xml:space="preserve"> under review.30 Instead, it is forcing government officials to explain and justify their policies. Few will quarrel with the principle that courts should not “second guess” the decisions of policy experts. But there is a difference between not “second guessing” and failing to critically evaluate the factual and empirical evidence justifying the government programs. Nobody will contest the fact that security is a compelling interest. The key issue in the balancing is the extent to which the security measure furthers the interest in security. As I have argued elsewhere, whenever courts defer to the government on the effectiveness of a government security measure, they are actually deferring to the government on the ultimate question as to whether the measure passes constitutional muster.31 Deference by the courts or legislature is an abdication of their function. Our constitutional system of government was created with three branches, a design structured to establish checks and balances against abuses of power. Institutional competence arguments are often made as if they are ineluctable truths about the nature of each governmental branch. But the branches have all evolved considerably throughout history. To the extent a branch lacks resources to carry out its function, the answer should not be to diminish the power of that branch but to provide it with the necessary tools so it can more effectively carry out its function. Far too often, unfortunately, discussions of institutional competence devolve into broad generalizations about each branch and unsubstantiated assertions about the inherent superiority of certain branches for making particular determinations. It is true, as Posner and </w:t>
      </w:r>
      <w:proofErr w:type="spellStart"/>
      <w:r w:rsidRPr="00812D5C">
        <w:rPr>
          <w:sz w:val="10"/>
          <w:szCs w:val="16"/>
        </w:rPr>
        <w:t>Vermeule</w:t>
      </w:r>
      <w:proofErr w:type="spellEnd"/>
      <w:r w:rsidRPr="00812D5C">
        <w:rPr>
          <w:sz w:val="10"/>
          <w:szCs w:val="16"/>
        </w:rPr>
        <w:t xml:space="preserve"> observe, that historically courts have been deferential to the executive during emergencies.32 Proponents of security measures often advance what I will refer to as the “pendulum theory”—that in times of crisis, the balance shifts more toward security and in times of peace, the balance shifts back toward liberty. For example, Chief Justice Rehnquist argues that the “laws will thus not be silent in time of war, but they will speak with a somewhat different voice.”33 Judge Posner contends that the liberties curtailed during times of crisis are often restored during times of peace.34 Deference is inevitable, and we should accept it without being overly concerned, for the pendulum will surely swing back. As I argue elsewhere, however, there have been many instances throughout US history of needless curtailments of liberty in the name of security, such as the Palmer Raids, the Japanese Internment, and the McCarthy communist hearings.35 Too often, such curtailments did not stem from any real security need but because of the “personal agendas and prejudices” of government officials.36 We should not simply accept these mistakes as inevitable; we should seek to prevent them from occurring. Hoping that the pendulum will swing back offers little consolation to those whose liberties were infringed or chilled. The protection of liberty is most important in times of crisis, when it is under the greatest threat. During times of peace, when our judgment is not clouded by fear, we are less likely to make unnecessary sacrifices of liberty. The threat to liberty is lower in peacetime, and the need to protect it is not as dire. The greatest need for safeguarding liberty is during times when we least want to protect it. </w:t>
      </w:r>
      <w:r w:rsidRPr="00812D5C">
        <w:rPr>
          <w:sz w:val="10"/>
        </w:rPr>
        <w:t xml:space="preserve">In order to balance security and liberty, we must assess the security interest. This involves evaluating two components—the gravity of the security threat and the effectiveness of the security measures to address it. </w:t>
      </w:r>
      <w:r w:rsidRPr="00530FA2">
        <w:rPr>
          <w:rStyle w:val="StyleUnderline"/>
          <w:highlight w:val="magenta"/>
        </w:rPr>
        <w:t>It is often</w:t>
      </w:r>
      <w:r w:rsidRPr="00812D5C">
        <w:rPr>
          <w:sz w:val="10"/>
        </w:rPr>
        <w:t xml:space="preserve"> merely </w:t>
      </w:r>
      <w:r w:rsidRPr="00530FA2">
        <w:rPr>
          <w:rStyle w:val="StyleUnderline"/>
          <w:highlight w:val="magenta"/>
        </w:rPr>
        <w:t>assumed</w:t>
      </w:r>
      <w:r w:rsidRPr="00812D5C">
        <w:rPr>
          <w:sz w:val="10"/>
        </w:rPr>
        <w:t xml:space="preserve"> without question </w:t>
      </w:r>
      <w:r w:rsidRPr="00530FA2">
        <w:rPr>
          <w:rStyle w:val="StyleUnderline"/>
          <w:highlight w:val="magenta"/>
        </w:rPr>
        <w:t>that</w:t>
      </w:r>
      <w:r w:rsidRPr="00812D5C">
        <w:rPr>
          <w:sz w:val="10"/>
        </w:rPr>
        <w:t xml:space="preserve"> </w:t>
      </w:r>
      <w:r w:rsidRPr="00B4749E">
        <w:rPr>
          <w:rStyle w:val="StyleUnderline"/>
        </w:rPr>
        <w:t xml:space="preserve">the </w:t>
      </w:r>
      <w:proofErr w:type="spellStart"/>
      <w:r w:rsidRPr="00B4749E">
        <w:rPr>
          <w:rStyle w:val="StyleUnderline"/>
        </w:rPr>
        <w:t>secu-rity</w:t>
      </w:r>
      <w:proofErr w:type="spellEnd"/>
      <w:r w:rsidRPr="00B4749E">
        <w:rPr>
          <w:rStyle w:val="StyleUnderline"/>
        </w:rPr>
        <w:t xml:space="preserve"> threat from</w:t>
      </w:r>
      <w:r w:rsidRPr="00812D5C">
        <w:rPr>
          <w:sz w:val="10"/>
        </w:rPr>
        <w:t xml:space="preserve"> </w:t>
      </w:r>
      <w:r w:rsidRPr="00530FA2">
        <w:rPr>
          <w:rStyle w:val="StyleUnderline"/>
          <w:highlight w:val="magenta"/>
        </w:rPr>
        <w:t>terror</w:t>
      </w:r>
      <w:r w:rsidRPr="00812D5C">
        <w:rPr>
          <w:sz w:val="10"/>
        </w:rPr>
        <w:t xml:space="preserve">ism </w:t>
      </w:r>
      <w:r w:rsidRPr="00530FA2">
        <w:rPr>
          <w:rStyle w:val="StyleUnderline"/>
          <w:highlight w:val="magenta"/>
        </w:rPr>
        <w:t>is one of the gravest dangers we face</w:t>
      </w:r>
      <w:r w:rsidRPr="00812D5C">
        <w:rPr>
          <w:sz w:val="10"/>
        </w:rPr>
        <w:t xml:space="preserve"> in the modern world. But </w:t>
      </w:r>
      <w:r w:rsidRPr="00530FA2">
        <w:rPr>
          <w:rStyle w:val="StyleUnderline"/>
          <w:highlight w:val="magenta"/>
        </w:rPr>
        <w:t>this assumption might be wrong.</w:t>
      </w:r>
      <w:r w:rsidRPr="00812D5C">
        <w:rPr>
          <w:sz w:val="10"/>
        </w:rPr>
        <w:t xml:space="preserve"> Assessing the risk of harm from terrorism is very difficult because terrorism is such an irregular occurrence and is constantly evolving. If we examine the data from previous terrorist attacks, however, </w:t>
      </w:r>
      <w:r w:rsidRPr="00530FA2">
        <w:rPr>
          <w:rStyle w:val="StyleUnderline"/>
          <w:highlight w:val="magenta"/>
        </w:rPr>
        <w:t>the threat of terror</w:t>
      </w:r>
      <w:r w:rsidRPr="00812D5C">
        <w:rPr>
          <w:sz w:val="10"/>
        </w:rPr>
        <w:t xml:space="preserve">ism </w:t>
      </w:r>
      <w:r w:rsidRPr="00530FA2">
        <w:rPr>
          <w:rStyle w:val="Emphasis"/>
          <w:highlight w:val="magenta"/>
        </w:rPr>
        <w:t>has been severely overstated.</w:t>
      </w:r>
      <w:r w:rsidRPr="00812D5C">
        <w:rPr>
          <w:sz w:val="10"/>
        </w:rPr>
        <w:t xml:space="preserve"> For example, many people fear being killed in a terrorist attack, but based on statistics from terrorism in the United States, </w:t>
      </w:r>
      <w:r w:rsidRPr="00530FA2">
        <w:rPr>
          <w:rStyle w:val="StyleUnderline"/>
          <w:highlight w:val="magenta"/>
        </w:rPr>
        <w:t>the risk of dying from terrorism is miniscule</w:t>
      </w:r>
      <w:r w:rsidRPr="00812D5C">
        <w:rPr>
          <w:sz w:val="10"/>
        </w:rPr>
        <w:t>. According to political scientist John Mueller, [e]</w:t>
      </w:r>
      <w:proofErr w:type="spellStart"/>
      <w:r w:rsidRPr="00812D5C">
        <w:rPr>
          <w:sz w:val="10"/>
        </w:rPr>
        <w:t>ven</w:t>
      </w:r>
      <w:proofErr w:type="spellEnd"/>
      <w:r w:rsidRPr="00812D5C">
        <w:rPr>
          <w:sz w:val="10"/>
        </w:rPr>
        <w:t xml:space="preserve"> with the September 11 attacks included in the count . . . the number of Americans killed by international terrorism since the late 1960s (which is when the State Department began its accounting) is about the same as the number killed over the same period by lightning, or by accident-causing deer, or by severe allergic reactions to peanuts.37 </w:t>
      </w:r>
      <w:r w:rsidRPr="00530FA2">
        <w:rPr>
          <w:rStyle w:val="StyleUnderline"/>
          <w:highlight w:val="magenta"/>
        </w:rPr>
        <w:t>Add up the eight deadliest terror</w:t>
      </w:r>
      <w:r w:rsidRPr="00812D5C">
        <w:rPr>
          <w:sz w:val="10"/>
        </w:rPr>
        <w:t xml:space="preserve">ist </w:t>
      </w:r>
      <w:r w:rsidRPr="00530FA2">
        <w:rPr>
          <w:rStyle w:val="StyleUnderline"/>
          <w:highlight w:val="magenta"/>
        </w:rPr>
        <w:t>attacks in US history</w:t>
      </w:r>
      <w:r w:rsidRPr="00812D5C">
        <w:rPr>
          <w:sz w:val="10"/>
        </w:rPr>
        <w:t xml:space="preserve">, </w:t>
      </w:r>
      <w:r w:rsidRPr="00530FA2">
        <w:rPr>
          <w:rStyle w:val="StyleUnderline"/>
          <w:highlight w:val="magenta"/>
        </w:rPr>
        <w:t>and they amount to fewer than four thousand fatalities.</w:t>
      </w:r>
      <w:r w:rsidRPr="00812D5C">
        <w:rPr>
          <w:sz w:val="10"/>
        </w:rPr>
        <w:t xml:space="preserve">38 In contrast, flu and pneumonia deaths are estimated to be around sixty thousand per year.39 Another forty thousand die in auto accidents each year.40 Based on our experience with terrorism thus far, </w:t>
      </w:r>
      <w:r w:rsidRPr="00B4749E">
        <w:rPr>
          <w:rStyle w:val="StyleUnderline"/>
        </w:rPr>
        <w:t>the risk of dying from terrorism</w:t>
      </w:r>
      <w:r>
        <w:rPr>
          <w:rStyle w:val="StyleUnderline"/>
        </w:rPr>
        <w:t xml:space="preserve"> </w:t>
      </w:r>
      <w:r w:rsidRPr="00B4749E">
        <w:rPr>
          <w:rStyle w:val="StyleUnderline"/>
        </w:rPr>
        <w:t>is very low on the relative scale of fatal risks.</w:t>
      </w:r>
      <w:r>
        <w:rPr>
          <w:rStyle w:val="StyleUnderline"/>
        </w:rPr>
        <w:t xml:space="preserve"> </w:t>
      </w:r>
      <w:r w:rsidRPr="00812D5C">
        <w:rPr>
          <w:sz w:val="10"/>
        </w:rPr>
        <w:t xml:space="preserve">Dramatic events and </w:t>
      </w:r>
      <w:r w:rsidRPr="00530FA2">
        <w:rPr>
          <w:rStyle w:val="StyleUnderline"/>
          <w:highlight w:val="magenta"/>
        </w:rPr>
        <w:t>media attention</w:t>
      </w:r>
      <w:r w:rsidRPr="00812D5C">
        <w:rPr>
          <w:sz w:val="10"/>
        </w:rPr>
        <w:t xml:space="preserve"> </w:t>
      </w:r>
      <w:r w:rsidRPr="00530FA2">
        <w:rPr>
          <w:rStyle w:val="Emphasis"/>
          <w:highlight w:val="magenta"/>
        </w:rPr>
        <w:t>can cloud a rational assessment of risk.</w:t>
      </w:r>
      <w:r w:rsidRPr="00812D5C">
        <w:rPr>
          <w:sz w:val="10"/>
        </w:rPr>
        <w:t xml:space="preserve"> The year 2001 was not just notable for the September 11 attacks. It was also the summer of the shark bite, when extensive media coverage about shark bites led to the perception that such attacks were on the rise. But there were fewer shark attacks in 2001 than in 2000 and fewer deaths as well, with only four in 2001 as compared to thirteen in 2000.41 And regardless of which year had more deaths, the number is so low that an attack is a freak occurrence. It is certainly true that our past experience with terrorism might not be a good indicator of the future. More treacherous terrorism is possible, such as the use of nuclear or biological weapons. This complicates our ability to assess the risk of harm from terrorism. Moreover, the intentional human conduct involved in terrorism creates a sense of outrage and fear that ordinary deaths do not engender. Alleviating fear must be taken into account, even if such fear is irrationally high in relation to other riskier events such as dying in a car crash. But enlightened policy must not completely give in to the panic and irrational fear of the moment. It should certainly attempt to quell the fear, but it must do so thoughtfully. Nevertheless, </w:t>
      </w:r>
      <w:r w:rsidRPr="00530FA2">
        <w:rPr>
          <w:rStyle w:val="StyleUnderline"/>
          <w:highlight w:val="magenta"/>
        </w:rPr>
        <w:t>most policymakers find it quite difficult to assess the threat of terrorism modestly.</w:t>
      </w:r>
      <w:r w:rsidRPr="00812D5C">
        <w:rPr>
          <w:sz w:val="10"/>
        </w:rPr>
        <w:t xml:space="preserve"> In the face of widespread public panic, it is hard for government officials to make only moderate changes. Something dramatic must be done, or political heads will roll. Given the difficulty in assessing the security threat in a more rational manner, it is imperative that the courts meaningfully analyze the effectiveness of security measures. Even </w:t>
      </w:r>
      <w:r w:rsidRPr="00530FA2">
        <w:rPr>
          <w:rStyle w:val="StyleUnderline"/>
          <w:highlight w:val="magenta"/>
        </w:rPr>
        <w:t>if</w:t>
      </w:r>
      <w:r w:rsidRPr="00B4749E">
        <w:rPr>
          <w:rStyle w:val="StyleUnderline"/>
        </w:rPr>
        <w:t xml:space="preserve"> </w:t>
      </w:r>
      <w:r w:rsidRPr="00812D5C">
        <w:rPr>
          <w:sz w:val="10"/>
        </w:rPr>
        <w:t xml:space="preserve">panic and </w:t>
      </w:r>
      <w:r w:rsidRPr="00530FA2">
        <w:rPr>
          <w:rStyle w:val="StyleUnderline"/>
          <w:highlight w:val="magenta"/>
        </w:rPr>
        <w:t>fear might lead to the gravity of the threat being overstated, we should</w:t>
      </w:r>
      <w:r w:rsidRPr="00812D5C">
        <w:rPr>
          <w:sz w:val="10"/>
        </w:rPr>
        <w:t xml:space="preserve"> at least </w:t>
      </w:r>
      <w:r w:rsidRPr="00530FA2">
        <w:rPr>
          <w:rStyle w:val="StyleUnderline"/>
          <w:highlight w:val="magenta"/>
        </w:rPr>
        <w:t>ensure</w:t>
      </w:r>
      <w:r>
        <w:rPr>
          <w:rStyle w:val="StyleUnderline"/>
        </w:rPr>
        <w:t xml:space="preserve"> </w:t>
      </w:r>
      <w:r w:rsidRPr="00530FA2">
        <w:rPr>
          <w:rStyle w:val="StyleUnderline"/>
          <w:highlight w:val="magenta"/>
        </w:rPr>
        <w:t>that</w:t>
      </w:r>
      <w:r w:rsidRPr="00B4749E">
        <w:rPr>
          <w:rStyle w:val="StyleUnderline"/>
        </w:rPr>
        <w:t xml:space="preserve"> </w:t>
      </w:r>
      <w:r w:rsidRPr="00812D5C">
        <w:rPr>
          <w:sz w:val="10"/>
        </w:rPr>
        <w:t xml:space="preserve">the </w:t>
      </w:r>
      <w:r w:rsidRPr="00530FA2">
        <w:rPr>
          <w:rStyle w:val="StyleUnderline"/>
          <w:highlight w:val="magenta"/>
        </w:rPr>
        <w:t>measures taken to promote security are</w:t>
      </w:r>
      <w:r w:rsidRPr="00812D5C">
        <w:rPr>
          <w:sz w:val="10"/>
        </w:rPr>
        <w:t xml:space="preserve"> sufficiently</w:t>
      </w:r>
      <w:r w:rsidRPr="00B4749E">
        <w:rPr>
          <w:rStyle w:val="StyleUnderline"/>
        </w:rPr>
        <w:t xml:space="preserve"> </w:t>
      </w:r>
      <w:r w:rsidRPr="00530FA2">
        <w:rPr>
          <w:rStyle w:val="StyleUnderline"/>
          <w:highlight w:val="magenta"/>
        </w:rPr>
        <w:t>effective</w:t>
      </w:r>
      <w:r w:rsidRPr="00812D5C">
        <w:rPr>
          <w:sz w:val="10"/>
        </w:rPr>
        <w:t xml:space="preserve"> to justify the cost. Unfortunately, as I will discuss in the next section, rarely do discussions about the sacrifice of civil liberties explain the corresponding security benefit, why such a benefit cannot be achieved in other ways, and why such a security measure is the best and most rational one to take. </w:t>
      </w:r>
      <w:r w:rsidRPr="00530FA2">
        <w:rPr>
          <w:rStyle w:val="StyleUnderline"/>
          <w:highlight w:val="magenta"/>
        </w:rPr>
        <w:t>Little scrutiny is given to security measures.</w:t>
      </w:r>
      <w:r w:rsidRPr="00812D5C">
        <w:rPr>
          <w:sz w:val="10"/>
        </w:rPr>
        <w:t xml:space="preserve"> They are often just accepted as a given, </w:t>
      </w:r>
      <w:r w:rsidRPr="00530FA2">
        <w:rPr>
          <w:rStyle w:val="StyleUnderline"/>
          <w:highlight w:val="magenta"/>
        </w:rPr>
        <w:t>no matter how</w:t>
      </w:r>
      <w:r w:rsidRPr="00812D5C">
        <w:rPr>
          <w:sz w:val="10"/>
        </w:rPr>
        <w:t xml:space="preserve"> ill-conceived or </w:t>
      </w:r>
      <w:r w:rsidRPr="00530FA2">
        <w:rPr>
          <w:rStyle w:val="StyleUnderline"/>
          <w:highlight w:val="magenta"/>
        </w:rPr>
        <w:t>ineffective they might be.</w:t>
      </w:r>
      <w:r w:rsidRPr="00812D5C">
        <w:rPr>
          <w:sz w:val="10"/>
        </w:rPr>
        <w:t xml:space="preserve"> Some ineffective security measures are largely symbolic, such as the New York City subway search program. The searches are unlikely to catch or deter terrorists because they involve only a miniscule fraction of the millions of daily passengers. Terrorists can just turn to other targets or simply attempt the bombing on another day or at another train station where searches are not taking place. The vice of symbolic security programs is that they result in needless sacrifices of liberty and drain resources from other, more effective security measures. Nevertheless, these programs have a virtue—they can ameliorate fear because they are highly visible. Ironically, the subway search program’s primary benefit was alleviating people’s fear (which was probably too high), albeit in a deceptive manner (as the program did not add much in the way of security). </w:t>
      </w:r>
      <w:r w:rsidRPr="00530FA2">
        <w:rPr>
          <w:rStyle w:val="StyleUnderline"/>
          <w:highlight w:val="magenta"/>
        </w:rPr>
        <w:t>Data mining</w:t>
      </w:r>
      <w:r w:rsidRPr="00812D5C">
        <w:rPr>
          <w:sz w:val="10"/>
        </w:rPr>
        <w:t xml:space="preserve"> represents another kind of security measure, one that currently </w:t>
      </w:r>
      <w:r w:rsidRPr="00530FA2">
        <w:rPr>
          <w:rStyle w:val="StyleUnderline"/>
          <w:highlight w:val="magenta"/>
        </w:rPr>
        <w:t>has little proven effectiveness</w:t>
      </w:r>
      <w:r w:rsidRPr="00812D5C">
        <w:rPr>
          <w:sz w:val="10"/>
        </w:rPr>
        <w:t xml:space="preserve"> and little symbolic value. Data mining programs are often not visible enough to the public to quell much fear. Instead, their benefits come primarily from their actual effectiveness in reducing terrorist threats, which remains highly speculative. Thus far, </w:t>
      </w:r>
      <w:r w:rsidRPr="00530FA2">
        <w:rPr>
          <w:rStyle w:val="Emphasis"/>
          <w:highlight w:val="magenta"/>
        </w:rPr>
        <w:t>data mining is not very accurate</w:t>
      </w:r>
      <w:r w:rsidRPr="00812D5C">
        <w:rPr>
          <w:sz w:val="10"/>
        </w:rPr>
        <w:t xml:space="preserve"> in the behavioral predictions it makes. For example, there are approximately 1.8 million airline passengers each day.42 A data mining program to identify terrorists with a false positive rate of 1 percent (which would be exceedingly low for such a program) would flag eighteen thousand people as false positives. This is quite a large number of innocent people. Why is the government so interested in data mining if it remains unclear whether it will ever be very accurate or workable? Part of the government’s interest in data mining stems from the aggressive marketing efforts of database companies. After September 11, database companies met with government officials and made a persuasive pitch about the virtues of data mining.43 </w:t>
      </w:r>
      <w:proofErr w:type="gramStart"/>
      <w:r w:rsidRPr="00812D5C">
        <w:rPr>
          <w:sz w:val="10"/>
        </w:rPr>
        <w:t>The</w:t>
      </w:r>
      <w:proofErr w:type="gramEnd"/>
      <w:r w:rsidRPr="00812D5C">
        <w:rPr>
          <w:sz w:val="10"/>
        </w:rPr>
        <w:t xml:space="preserve"> technology sounds quite dazzling when presented by skillful marketers, and it can work quite well in the commercial setting. The problem, however, is that </w:t>
      </w:r>
      <w:r w:rsidRPr="00530FA2">
        <w:rPr>
          <w:rStyle w:val="StyleUnderline"/>
          <w:highlight w:val="magenta"/>
        </w:rPr>
        <w:t>just because data mining might be effective for businesses trying to predict customer behavior does not make it effective for the government trying to predict who will engage in terrorism.</w:t>
      </w:r>
      <w:r w:rsidRPr="00812D5C">
        <w:rPr>
          <w:rStyle w:val="StyleUnderline"/>
        </w:rPr>
        <w:t xml:space="preserve"> </w:t>
      </w:r>
      <w:r w:rsidRPr="00812D5C">
        <w:rPr>
          <w:sz w:val="10"/>
        </w:rPr>
        <w:t xml:space="preserve">A high level of accuracy is not necessary when data mining is used by businesses to target marketing to consumers, because the cost of error to individuals is minimal. Amazon.com, for example, engages in data mining to determine which books its customers are likely to find of interest by comparing </w:t>
      </w:r>
      <w:proofErr w:type="spellStart"/>
      <w:r w:rsidRPr="00812D5C">
        <w:rPr>
          <w:sz w:val="10"/>
        </w:rPr>
        <w:t>bookbuying</w:t>
      </w:r>
      <w:proofErr w:type="spellEnd"/>
      <w:r w:rsidRPr="00812D5C">
        <w:rPr>
          <w:sz w:val="10"/>
        </w:rPr>
        <w:t xml:space="preserve"> patterns among its customers. Although it is far from precise, it need not be because there are few bad consequences if it makes a wrong book recommendation. Conversely, the consequences are vastly greater for government data mining. Ultimately, </w:t>
      </w:r>
      <w:r w:rsidRPr="00530FA2">
        <w:rPr>
          <w:rStyle w:val="StyleUnderline"/>
          <w:highlight w:val="magenta"/>
        </w:rPr>
        <w:t>I do not believe that the case has been made that data mining is a wise expenditure of security resources.</w:t>
      </w:r>
      <w:r w:rsidRPr="00812D5C">
        <w:rPr>
          <w:sz w:val="10"/>
        </w:rPr>
        <w:t xml:space="preserve"> Those who advocate for security should be just as outraged as those on the liberty side of the debate. Although courts should not micromanage which security measures the government chooses, they should examine the effectiveness of any given security measure to weigh it against the liberty costs. Courts should not tell the executive branch to modify a security measure just because they are not convinced it is the best one, but they should tell the executive that a particular security measure is not effective enough to outweigh the liberty costs. </w:t>
      </w:r>
      <w:r w:rsidRPr="00812D5C">
        <w:rPr>
          <w:rStyle w:val="StyleUnderline"/>
        </w:rPr>
        <w:t>The very point of protecting</w:t>
      </w:r>
      <w:r>
        <w:rPr>
          <w:rStyle w:val="StyleUnderline"/>
        </w:rPr>
        <w:t xml:space="preserve"> </w:t>
      </w:r>
      <w:r w:rsidRPr="00812D5C">
        <w:rPr>
          <w:rStyle w:val="StyleUnderline"/>
        </w:rPr>
        <w:t>liberty is to demand that sacrifices to liberty are not in vain</w:t>
      </w:r>
      <w:r>
        <w:rPr>
          <w:rStyle w:val="StyleUnderline"/>
        </w:rPr>
        <w:t xml:space="preserve"> </w:t>
      </w:r>
      <w:r w:rsidRPr="00812D5C">
        <w:rPr>
          <w:rStyle w:val="StyleUnderline"/>
        </w:rPr>
        <w:t>and that security interests, which compromise civil liberties, are sufficiently</w:t>
      </w:r>
      <w:r>
        <w:rPr>
          <w:rStyle w:val="StyleUnderline"/>
        </w:rPr>
        <w:t xml:space="preserve"> </w:t>
      </w:r>
      <w:r w:rsidRPr="00812D5C">
        <w:rPr>
          <w:rStyle w:val="StyleUnderline"/>
        </w:rPr>
        <w:t>effective to warrant the cost.</w:t>
      </w:r>
    </w:p>
    <w:p w:rsidR="00E86000" w:rsidRPr="00423070" w:rsidRDefault="00E86000" w:rsidP="00E86000"/>
    <w:p w:rsidR="00E86000" w:rsidRDefault="00E86000" w:rsidP="00E86000"/>
    <w:p w:rsidR="00E86000" w:rsidRDefault="00E86000" w:rsidP="00E86000">
      <w:pPr>
        <w:pStyle w:val="Heading2"/>
      </w:pPr>
      <w:r>
        <w:lastRenderedPageBreak/>
        <w:t>Privacy backlines</w:t>
      </w:r>
    </w:p>
    <w:p w:rsidR="00E86000" w:rsidRDefault="00E86000" w:rsidP="00E86000"/>
    <w:p w:rsidR="00E86000" w:rsidRDefault="00E86000" w:rsidP="00E86000">
      <w:pPr>
        <w:pStyle w:val="Heading3"/>
      </w:pPr>
      <w:r>
        <w:lastRenderedPageBreak/>
        <w:t>Privacy - Impact Extensions</w:t>
      </w:r>
    </w:p>
    <w:p w:rsidR="00E86000" w:rsidRDefault="00E86000" w:rsidP="00E86000"/>
    <w:p w:rsidR="00E86000" w:rsidRDefault="00E86000" w:rsidP="00E86000">
      <w:pPr>
        <w:pStyle w:val="Heading4"/>
      </w:pPr>
      <w:r>
        <w:t>Privacy is the top priority – it’s a gateway right that shapes individual autonomy.</w:t>
      </w:r>
    </w:p>
    <w:p w:rsidR="00E86000" w:rsidRDefault="00E86000" w:rsidP="00E86000"/>
    <w:p w:rsidR="00E86000" w:rsidRPr="00725C44" w:rsidRDefault="00E86000" w:rsidP="00E86000">
      <w:pPr>
        <w:rPr>
          <w:rStyle w:val="Style13ptBold"/>
        </w:rPr>
      </w:pPr>
      <w:proofErr w:type="spellStart"/>
      <w:r w:rsidRPr="00725C44">
        <w:rPr>
          <w:rStyle w:val="Style13ptBold"/>
        </w:rPr>
        <w:t>PoKempner</w:t>
      </w:r>
      <w:proofErr w:type="spellEnd"/>
      <w:r w:rsidRPr="00725C44">
        <w:rPr>
          <w:rStyle w:val="Style13ptBold"/>
        </w:rPr>
        <w:t xml:space="preserve"> ‘14</w:t>
      </w:r>
    </w:p>
    <w:p w:rsidR="00E86000" w:rsidRPr="005A4AA7" w:rsidRDefault="00E86000" w:rsidP="00E86000">
      <w:pPr>
        <w:rPr>
          <w:sz w:val="18"/>
          <w:szCs w:val="18"/>
        </w:rPr>
      </w:pPr>
      <w:r w:rsidRPr="00725C44">
        <w:rPr>
          <w:sz w:val="18"/>
          <w:szCs w:val="18"/>
        </w:rPr>
        <w:t xml:space="preserve">Dinah </w:t>
      </w:r>
      <w:proofErr w:type="spellStart"/>
      <w:r w:rsidRPr="00725C44">
        <w:rPr>
          <w:sz w:val="18"/>
          <w:szCs w:val="18"/>
        </w:rPr>
        <w:t>PoKempner</w:t>
      </w:r>
      <w:proofErr w:type="spellEnd"/>
      <w:r w:rsidRPr="00725C44">
        <w:rPr>
          <w:sz w:val="18"/>
          <w:szCs w:val="18"/>
        </w:rPr>
        <w:t xml:space="preserve"> is general counsel of Human Rights Watch. Her work has taken her to Cambodia, the Republic of Korea, Vietnam, former Yugoslavia and elsewhere in documenting and analyzing compliance with international humanitarian law, war crimes and violations of civil and political rights. She has written on freedom of expression, peace-keeping operations, international tribunals, U.N. human rights mechanisms, cyber-liberties and security, and refugee law among other human rights topics, and oversees the organization’s positions on international law and policy. A graduate of Yale and Columbia University School of Law and a member of the Council on Foreign Relations, Ms. </w:t>
      </w:r>
      <w:proofErr w:type="spellStart"/>
      <w:r w:rsidRPr="00725C44">
        <w:rPr>
          <w:sz w:val="18"/>
          <w:szCs w:val="18"/>
        </w:rPr>
        <w:t>PoKempner</w:t>
      </w:r>
      <w:proofErr w:type="spellEnd"/>
      <w:r w:rsidRPr="00725C44">
        <w:rPr>
          <w:sz w:val="18"/>
          <w:szCs w:val="18"/>
        </w:rPr>
        <w:t xml:space="preserve"> also teaches at Columbia University. “World Report 2014” - World Report 2014 is Human Rights Watch’s 24th annual review of human rights practices around the globe. It summarizes key human rights issues in more than 90 countries and territories worldwide, drawing on events through November 2013. Human Rights Watch is an independent, international organization that works as part of a vibrant movement to uphold human dignity and advance the cause of human rights for all. http://www.hrw.org/world-report/2014</w:t>
      </w:r>
    </w:p>
    <w:p w:rsidR="00E86000" w:rsidRPr="00725C44" w:rsidRDefault="00E86000" w:rsidP="00E86000">
      <w:pPr>
        <w:rPr>
          <w:rStyle w:val="StyleUnderline"/>
        </w:rPr>
      </w:pPr>
      <w:r w:rsidRPr="00725C44">
        <w:rPr>
          <w:sz w:val="14"/>
        </w:rPr>
        <w:t xml:space="preserve">In a world where we share our lives on social media and trade immense amounts of personal information for the ease and convenience of online living, </w:t>
      </w:r>
      <w:r w:rsidRPr="00530FA2">
        <w:rPr>
          <w:rStyle w:val="StyleUnderline"/>
          <w:highlight w:val="magenta"/>
        </w:rPr>
        <w:t>some have questioned whether privacy is</w:t>
      </w:r>
      <w:r w:rsidRPr="00725C44">
        <w:rPr>
          <w:rStyle w:val="StyleUnderline"/>
        </w:rPr>
        <w:t xml:space="preserve"> </w:t>
      </w:r>
      <w:r w:rsidRPr="00725C44">
        <w:rPr>
          <w:sz w:val="14"/>
        </w:rPr>
        <w:t xml:space="preserve">a </w:t>
      </w:r>
      <w:r w:rsidRPr="00530FA2">
        <w:rPr>
          <w:rStyle w:val="StyleUnderline"/>
          <w:highlight w:val="magenta"/>
        </w:rPr>
        <w:t>relevant</w:t>
      </w:r>
      <w:r w:rsidRPr="00725C44">
        <w:rPr>
          <w:rStyle w:val="StyleUnderline"/>
        </w:rPr>
        <w:t xml:space="preserve"> </w:t>
      </w:r>
      <w:r w:rsidRPr="00725C44">
        <w:rPr>
          <w:sz w:val="14"/>
        </w:rPr>
        <w:t xml:space="preserve">concept. </w:t>
      </w:r>
      <w:r w:rsidRPr="00530FA2">
        <w:rPr>
          <w:rStyle w:val="Emphasis"/>
          <w:highlight w:val="magenta"/>
        </w:rPr>
        <w:t>It is</w:t>
      </w:r>
      <w:r w:rsidRPr="00725C44">
        <w:rPr>
          <w:rStyle w:val="Emphasis"/>
        </w:rPr>
        <w:t xml:space="preserve"> </w:t>
      </w:r>
      <w:r w:rsidRPr="00725C44">
        <w:rPr>
          <w:sz w:val="14"/>
        </w:rPr>
        <w:t xml:space="preserve">not just relevant, but </w:t>
      </w:r>
      <w:r w:rsidRPr="00530FA2">
        <w:rPr>
          <w:rStyle w:val="Emphasis"/>
          <w:highlight w:val="magenta"/>
        </w:rPr>
        <w:t>crucial.</w:t>
      </w:r>
      <w:r w:rsidRPr="00725C44">
        <w:rPr>
          <w:sz w:val="14"/>
        </w:rPr>
        <w:t xml:space="preserve"> Indeed, </w:t>
      </w:r>
      <w:r w:rsidRPr="00530FA2">
        <w:rPr>
          <w:rStyle w:val="Emphasis"/>
          <w:highlight w:val="magenta"/>
        </w:rPr>
        <w:t>privacy is a gateway right</w:t>
      </w:r>
      <w:r w:rsidRPr="00530FA2">
        <w:rPr>
          <w:rStyle w:val="StyleUnderline"/>
          <w:highlight w:val="magenta"/>
        </w:rPr>
        <w:t xml:space="preserve"> that affects our ability to exercise almost every other right</w:t>
      </w:r>
      <w:r w:rsidRPr="00725C44">
        <w:rPr>
          <w:sz w:val="14"/>
        </w:rPr>
        <w:t xml:space="preserve">, </w:t>
      </w:r>
      <w:r w:rsidRPr="00530FA2">
        <w:rPr>
          <w:rStyle w:val="StyleUnderline"/>
          <w:highlight w:val="magenta"/>
        </w:rPr>
        <w:t>not least our freedom to speak and associate</w:t>
      </w:r>
      <w:r w:rsidRPr="00725C44">
        <w:rPr>
          <w:sz w:val="14"/>
        </w:rPr>
        <w:t xml:space="preserve"> with those we choose, </w:t>
      </w:r>
      <w:r w:rsidRPr="00530FA2">
        <w:rPr>
          <w:rStyle w:val="StyleUnderline"/>
          <w:highlight w:val="magenta"/>
        </w:rPr>
        <w:t>make political choices</w:t>
      </w:r>
      <w:r w:rsidRPr="00725C44">
        <w:rPr>
          <w:sz w:val="14"/>
        </w:rPr>
        <w:t xml:space="preserve">, </w:t>
      </w:r>
      <w:r w:rsidRPr="00530FA2">
        <w:rPr>
          <w:rStyle w:val="StyleUnderline"/>
          <w:highlight w:val="magenta"/>
        </w:rPr>
        <w:t>practice</w:t>
      </w:r>
      <w:r w:rsidRPr="00725C44">
        <w:rPr>
          <w:sz w:val="14"/>
        </w:rPr>
        <w:t xml:space="preserve"> our </w:t>
      </w:r>
      <w:r w:rsidRPr="00530FA2">
        <w:rPr>
          <w:rStyle w:val="StyleUnderline"/>
          <w:highlight w:val="magenta"/>
        </w:rPr>
        <w:t>religious beliefs,</w:t>
      </w:r>
      <w:r w:rsidRPr="00725C44">
        <w:rPr>
          <w:sz w:val="14"/>
        </w:rPr>
        <w:t xml:space="preserve"> seek medical help, access education, figure out whom we love, and create our family life. </w:t>
      </w:r>
      <w:r w:rsidRPr="00530FA2">
        <w:rPr>
          <w:rStyle w:val="StyleUnderline"/>
          <w:highlight w:val="magenta"/>
        </w:rPr>
        <w:t xml:space="preserve">It is nothing less than the shelter in which </w:t>
      </w:r>
      <w:r w:rsidRPr="0064072A">
        <w:rPr>
          <w:rStyle w:val="StyleUnderline"/>
        </w:rPr>
        <w:t xml:space="preserve">we work out what we think and </w:t>
      </w:r>
      <w:r w:rsidRPr="00530FA2">
        <w:rPr>
          <w:rStyle w:val="StyleUnderline"/>
          <w:highlight w:val="magenta"/>
        </w:rPr>
        <w:t>who we are; a fulcrum of our autonomy as individuals.</w:t>
      </w:r>
    </w:p>
    <w:p w:rsidR="00E86000" w:rsidRDefault="00E86000" w:rsidP="00E86000"/>
    <w:p w:rsidR="00E86000" w:rsidRDefault="00E86000" w:rsidP="00E86000">
      <w:pPr>
        <w:pStyle w:val="Heading4"/>
      </w:pPr>
      <w:r>
        <w:t>Privacy is vital to autonomy and protecting independent thought.</w:t>
      </w:r>
    </w:p>
    <w:p w:rsidR="00E86000" w:rsidRPr="00725C44" w:rsidRDefault="00E86000" w:rsidP="00E86000">
      <w:pPr>
        <w:rPr>
          <w:rStyle w:val="Style13ptBold"/>
        </w:rPr>
      </w:pPr>
      <w:proofErr w:type="spellStart"/>
      <w:r w:rsidRPr="00725C44">
        <w:rPr>
          <w:rStyle w:val="Style13ptBold"/>
        </w:rPr>
        <w:t>PoKempner</w:t>
      </w:r>
      <w:proofErr w:type="spellEnd"/>
      <w:r w:rsidRPr="00725C44">
        <w:rPr>
          <w:rStyle w:val="Style13ptBold"/>
        </w:rPr>
        <w:t xml:space="preserve"> ‘14</w:t>
      </w:r>
    </w:p>
    <w:p w:rsidR="00E86000" w:rsidRPr="005A4AA7" w:rsidRDefault="00E86000" w:rsidP="00E86000">
      <w:pPr>
        <w:rPr>
          <w:sz w:val="18"/>
          <w:szCs w:val="18"/>
        </w:rPr>
      </w:pPr>
      <w:r w:rsidRPr="00725C44">
        <w:rPr>
          <w:sz w:val="18"/>
          <w:szCs w:val="18"/>
        </w:rPr>
        <w:t xml:space="preserve">Dinah </w:t>
      </w:r>
      <w:proofErr w:type="spellStart"/>
      <w:r w:rsidRPr="00725C44">
        <w:rPr>
          <w:sz w:val="18"/>
          <w:szCs w:val="18"/>
        </w:rPr>
        <w:t>PoKempner</w:t>
      </w:r>
      <w:proofErr w:type="spellEnd"/>
      <w:r w:rsidRPr="00725C44">
        <w:rPr>
          <w:sz w:val="18"/>
          <w:szCs w:val="18"/>
        </w:rPr>
        <w:t xml:space="preserve"> is general counsel of Human Rights Watch. Her work has taken her to Cambodia, the Republic of Korea, Vietnam, former Yugoslavia and elsewhere in documenting and analyzing compliance with international humanitarian law, war crimes and violations of civil and political rights. She has written on freedom of expression, peace-keeping operations, international tribunals, U.N. human rights mechanisms, cyber-liberties and security, and refugee law among other human rights topics, and oversees the organization’s positions on international law and policy. A graduate of Yale and Columbia University School of Law and a member of the Council on Foreign Relations, Ms. </w:t>
      </w:r>
      <w:proofErr w:type="spellStart"/>
      <w:r w:rsidRPr="00725C44">
        <w:rPr>
          <w:sz w:val="18"/>
          <w:szCs w:val="18"/>
        </w:rPr>
        <w:t>PoKempner</w:t>
      </w:r>
      <w:proofErr w:type="spellEnd"/>
      <w:r w:rsidRPr="00725C44">
        <w:rPr>
          <w:sz w:val="18"/>
          <w:szCs w:val="18"/>
        </w:rPr>
        <w:t xml:space="preserve"> also teaches at Columbia University. “World Report 2014” - World Report 2014 is Human Rights Watch’s 24th annual review of human rights practices around the globe. It summarizes key human rights issues in more than 90 countries and territories worldwide, drawing on events through November 2013. Human Rights Watch is an independent, international organization that works as part of a vibrant movement to uphold human dignity and advance the cause of human rights for all. http://www.hrw.org/world-report/2014</w:t>
      </w:r>
    </w:p>
    <w:p w:rsidR="00E86000" w:rsidRPr="00633AE5" w:rsidRDefault="00E86000" w:rsidP="00E86000">
      <w:pPr>
        <w:rPr>
          <w:rStyle w:val="StyleUnderline"/>
        </w:rPr>
      </w:pPr>
      <w:r w:rsidRPr="00530FA2">
        <w:rPr>
          <w:rStyle w:val="StyleUnderline"/>
          <w:highlight w:val="magenta"/>
        </w:rPr>
        <w:t>Some argue we must simply live with the reality of</w:t>
      </w:r>
      <w:r w:rsidRPr="00633AE5">
        <w:rPr>
          <w:sz w:val="16"/>
        </w:rPr>
        <w:t xml:space="preserve"> pervasive online </w:t>
      </w:r>
      <w:r w:rsidRPr="00530FA2">
        <w:rPr>
          <w:rStyle w:val="StyleUnderline"/>
          <w:highlight w:val="magenta"/>
        </w:rPr>
        <w:t>surveillance, and that public expectation of privacy has eroded.</w:t>
      </w:r>
      <w:r w:rsidRPr="00633AE5">
        <w:rPr>
          <w:rStyle w:val="StyleUnderline"/>
        </w:rPr>
        <w:t xml:space="preserve"> </w:t>
      </w:r>
      <w:r w:rsidRPr="00530FA2">
        <w:rPr>
          <w:rStyle w:val="StyleUnderline"/>
          <w:highlight w:val="magenta"/>
        </w:rPr>
        <w:t>But this is neither accurate nor dispositive.</w:t>
      </w:r>
      <w:r w:rsidRPr="00633AE5">
        <w:rPr>
          <w:sz w:val="16"/>
        </w:rPr>
        <w:t xml:space="preserve"> Our understanding of </w:t>
      </w:r>
      <w:r w:rsidRPr="00530FA2">
        <w:rPr>
          <w:rStyle w:val="StyleUnderline"/>
          <w:highlight w:val="magenta"/>
        </w:rPr>
        <w:t>privacy has</w:t>
      </w:r>
      <w:r w:rsidRPr="00633AE5">
        <w:rPr>
          <w:sz w:val="16"/>
        </w:rPr>
        <w:t xml:space="preserve"> in fact </w:t>
      </w:r>
      <w:r w:rsidRPr="00530FA2">
        <w:rPr>
          <w:rStyle w:val="StyleUnderline"/>
          <w:highlight w:val="magenta"/>
        </w:rPr>
        <w:t xml:space="preserve">grown far beyond “a right to be left alone” into a right of </w:t>
      </w:r>
      <w:r w:rsidRPr="00530FA2">
        <w:rPr>
          <w:rStyle w:val="Emphasis"/>
          <w:highlight w:val="magenta"/>
        </w:rPr>
        <w:t>personal self-determination</w:t>
      </w:r>
      <w:r w:rsidRPr="00633AE5">
        <w:rPr>
          <w:sz w:val="16"/>
        </w:rPr>
        <w:t xml:space="preserve">, </w:t>
      </w:r>
      <w:r w:rsidRPr="00633AE5">
        <w:rPr>
          <w:rStyle w:val="StyleUnderline"/>
        </w:rPr>
        <w:t>embracing the right to choose whom we share our personal details</w:t>
      </w:r>
      <w:r w:rsidRPr="00633AE5">
        <w:rPr>
          <w:sz w:val="16"/>
        </w:rPr>
        <w:t xml:space="preserve"> with</w:t>
      </w:r>
      <w:r w:rsidRPr="00633AE5">
        <w:rPr>
          <w:rStyle w:val="StyleUnderline"/>
        </w:rPr>
        <w:t xml:space="preserve"> and what identity we project to various communities. </w:t>
      </w:r>
      <w:r w:rsidRPr="00633AE5">
        <w:rPr>
          <w:sz w:val="16"/>
        </w:rPr>
        <w:t xml:space="preserve">When applied to the digital world, </w:t>
      </w:r>
      <w:r w:rsidRPr="00530FA2">
        <w:rPr>
          <w:rStyle w:val="StyleUnderline"/>
          <w:highlight w:val="magenta"/>
        </w:rPr>
        <w:t>privacy gives</w:t>
      </w:r>
      <w:r w:rsidRPr="00633AE5">
        <w:rPr>
          <w:sz w:val="16"/>
        </w:rPr>
        <w:t xml:space="preserve"> us some </w:t>
      </w:r>
      <w:r w:rsidRPr="00530FA2">
        <w:rPr>
          <w:rStyle w:val="StyleUnderline"/>
          <w:highlight w:val="magenta"/>
        </w:rPr>
        <w:t>boundaries against unwanted monitors, and with it the essential freedom for personal development and independent thought.</w:t>
      </w:r>
    </w:p>
    <w:p w:rsidR="00E86000" w:rsidRDefault="00E86000" w:rsidP="00E86000"/>
    <w:p w:rsidR="00E86000" w:rsidRDefault="00E86000" w:rsidP="00E86000">
      <w:pPr>
        <w:pStyle w:val="Heading3"/>
      </w:pPr>
      <w:r>
        <w:lastRenderedPageBreak/>
        <w:t>A-to Counter-Bias</w:t>
      </w:r>
    </w:p>
    <w:p w:rsidR="00E86000" w:rsidRDefault="00E86000" w:rsidP="00E86000"/>
    <w:p w:rsidR="00E86000" w:rsidRDefault="00E86000" w:rsidP="00E86000">
      <w:pPr>
        <w:pStyle w:val="Heading4"/>
      </w:pPr>
      <w:r>
        <w:t xml:space="preserve">(  ) Extend our 1AC Solove </w:t>
      </w:r>
      <w:proofErr w:type="spellStart"/>
      <w:proofErr w:type="gramStart"/>
      <w:r>
        <w:t>ev</w:t>
      </w:r>
      <w:proofErr w:type="spellEnd"/>
      <w:proofErr w:type="gramEnd"/>
      <w:r>
        <w:t xml:space="preserve"> – it proves that security risks are inflated and bias. Prefer our </w:t>
      </w:r>
      <w:proofErr w:type="spellStart"/>
      <w:proofErr w:type="gramStart"/>
      <w:r>
        <w:t>ev</w:t>
      </w:r>
      <w:proofErr w:type="spellEnd"/>
      <w:proofErr w:type="gramEnd"/>
      <w:r>
        <w:t xml:space="preserve"> – Solove is a foremost expert on privacy and security risks. </w:t>
      </w:r>
    </w:p>
    <w:p w:rsidR="00E86000" w:rsidRDefault="00E86000" w:rsidP="00E86000"/>
    <w:p w:rsidR="00E86000" w:rsidRDefault="00E86000" w:rsidP="00E86000">
      <w:pPr>
        <w:pStyle w:val="Heading4"/>
      </w:pPr>
      <w:r>
        <w:t xml:space="preserve">(  ) The structural bias debate goes </w:t>
      </w:r>
      <w:proofErr w:type="spellStart"/>
      <w:r>
        <w:t>Aff</w:t>
      </w:r>
      <w:proofErr w:type="spellEnd"/>
      <w:r>
        <w:t xml:space="preserve">. Bias </w:t>
      </w:r>
      <w:r w:rsidRPr="00A66CE6">
        <w:rPr>
          <w:i/>
          <w:u w:val="single"/>
        </w:rPr>
        <w:t xml:space="preserve">against </w:t>
      </w:r>
      <w:r>
        <w:t>privacy runs so deep that even hawks will hamper security in order to squash privacy interests.</w:t>
      </w:r>
    </w:p>
    <w:p w:rsidR="00E86000" w:rsidRDefault="00E86000" w:rsidP="00E86000"/>
    <w:p w:rsidR="00E86000" w:rsidRPr="003432AB" w:rsidRDefault="00E86000" w:rsidP="00E86000">
      <w:pPr>
        <w:rPr>
          <w:rStyle w:val="Style13ptBold"/>
        </w:rPr>
      </w:pPr>
      <w:proofErr w:type="spellStart"/>
      <w:r w:rsidRPr="003432AB">
        <w:rPr>
          <w:rStyle w:val="Style13ptBold"/>
        </w:rPr>
        <w:t>Dragu</w:t>
      </w:r>
      <w:proofErr w:type="spellEnd"/>
      <w:r w:rsidRPr="003432AB">
        <w:rPr>
          <w:rStyle w:val="Style13ptBold"/>
        </w:rPr>
        <w:t xml:space="preserve"> ‘11</w:t>
      </w:r>
    </w:p>
    <w:p w:rsidR="00E86000" w:rsidRPr="003432AB" w:rsidRDefault="00E86000" w:rsidP="00E86000">
      <w:pPr>
        <w:rPr>
          <w:sz w:val="18"/>
          <w:szCs w:val="18"/>
        </w:rPr>
      </w:pPr>
      <w:proofErr w:type="spellStart"/>
      <w:r w:rsidRPr="003432AB">
        <w:rPr>
          <w:sz w:val="18"/>
          <w:szCs w:val="18"/>
        </w:rPr>
        <w:t>Tiberiu</w:t>
      </w:r>
      <w:proofErr w:type="spellEnd"/>
      <w:r w:rsidRPr="003432AB">
        <w:rPr>
          <w:sz w:val="18"/>
          <w:szCs w:val="18"/>
        </w:rPr>
        <w:t xml:space="preserve"> </w:t>
      </w:r>
      <w:proofErr w:type="spellStart"/>
      <w:r w:rsidRPr="003432AB">
        <w:rPr>
          <w:sz w:val="18"/>
          <w:szCs w:val="18"/>
        </w:rPr>
        <w:t>Dragu</w:t>
      </w:r>
      <w:proofErr w:type="spellEnd"/>
      <w:r w:rsidRPr="003432AB">
        <w:rPr>
          <w:sz w:val="18"/>
          <w:szCs w:val="18"/>
        </w:rPr>
        <w:t xml:space="preserve"> is an Assistant Professor of Politics, Faculty of Department of Politics </w:t>
      </w:r>
      <w:r>
        <w:rPr>
          <w:sz w:val="18"/>
          <w:szCs w:val="18"/>
        </w:rPr>
        <w:t>at</w:t>
      </w:r>
      <w:r w:rsidRPr="003432AB">
        <w:rPr>
          <w:sz w:val="18"/>
          <w:szCs w:val="18"/>
        </w:rPr>
        <w:t xml:space="preserve"> NYU. He also holds a </w:t>
      </w:r>
      <w:r>
        <w:rPr>
          <w:sz w:val="18"/>
          <w:szCs w:val="18"/>
        </w:rPr>
        <w:t>PhD from the Department of Political Science at Stanford University.</w:t>
      </w:r>
      <w:r w:rsidRPr="003432AB">
        <w:rPr>
          <w:sz w:val="18"/>
          <w:szCs w:val="18"/>
        </w:rPr>
        <w:t xml:space="preserve"> He wrote this piece while at The University of Illinois at Urbana-Champaign</w:t>
      </w:r>
      <w:r>
        <w:rPr>
          <w:sz w:val="18"/>
          <w:szCs w:val="18"/>
        </w:rPr>
        <w:t xml:space="preserve"> </w:t>
      </w:r>
      <w:r w:rsidRPr="003432AB">
        <w:rPr>
          <w:sz w:val="18"/>
          <w:szCs w:val="18"/>
        </w:rPr>
        <w:t xml:space="preserve">“Is There a Tradeoff </w:t>
      </w:r>
      <w:proofErr w:type="gramStart"/>
      <w:r w:rsidRPr="003432AB">
        <w:rPr>
          <w:sz w:val="18"/>
          <w:szCs w:val="18"/>
        </w:rPr>
        <w:t>Between</w:t>
      </w:r>
      <w:proofErr w:type="gramEnd"/>
      <w:r w:rsidRPr="003432AB">
        <w:rPr>
          <w:sz w:val="18"/>
          <w:szCs w:val="18"/>
        </w:rPr>
        <w:t xml:space="preserve"> Security and Liberty? Executive Bias, Privacy Protections, and Terrorism Prevention”</w:t>
      </w:r>
      <w:r>
        <w:rPr>
          <w:sz w:val="18"/>
          <w:szCs w:val="18"/>
        </w:rPr>
        <w:t xml:space="preserve"> </w:t>
      </w:r>
      <w:r w:rsidRPr="003432AB">
        <w:rPr>
          <w:sz w:val="18"/>
          <w:szCs w:val="18"/>
        </w:rPr>
        <w:t>- http://www.researchgate.net/profile/Tiberiu_Dragu/publication/231746561_Is_There_a_Trade-off_between_Security_and_Liberty_Executive_Bias_Privacy_Protections_and_Terrorism_Prevention/lin</w:t>
      </w:r>
      <w:r>
        <w:rPr>
          <w:sz w:val="18"/>
          <w:szCs w:val="18"/>
        </w:rPr>
        <w:t>ks/02e7e52c84ffd738fc000000.pdf</w:t>
      </w:r>
    </w:p>
    <w:p w:rsidR="00E86000" w:rsidRPr="003432AB" w:rsidRDefault="00E86000" w:rsidP="00E86000">
      <w:pPr>
        <w:rPr>
          <w:sz w:val="18"/>
          <w:szCs w:val="18"/>
        </w:rPr>
      </w:pPr>
    </w:p>
    <w:p w:rsidR="00E86000" w:rsidRPr="00A66CE6" w:rsidRDefault="00E86000" w:rsidP="00E86000">
      <w:pPr>
        <w:rPr>
          <w:sz w:val="14"/>
        </w:rPr>
      </w:pPr>
      <w:r w:rsidRPr="00A66CE6">
        <w:rPr>
          <w:sz w:val="14"/>
        </w:rPr>
        <w:t xml:space="preserve">More importantly, the analysis shows that the </w:t>
      </w:r>
      <w:r w:rsidRPr="00530FA2">
        <w:rPr>
          <w:rStyle w:val="StyleUnderline"/>
          <w:highlight w:val="magenta"/>
        </w:rPr>
        <w:t>executive agencies in charge of terror</w:t>
      </w:r>
      <w:r w:rsidRPr="00A66CE6">
        <w:rPr>
          <w:sz w:val="14"/>
        </w:rPr>
        <w:t xml:space="preserve">ism </w:t>
      </w:r>
      <w:r w:rsidRPr="00530FA2">
        <w:rPr>
          <w:rStyle w:val="StyleUnderline"/>
          <w:highlight w:val="magenta"/>
        </w:rPr>
        <w:t xml:space="preserve">prevention prefer to reduce privacy protections </w:t>
      </w:r>
      <w:r w:rsidRPr="00530FA2">
        <w:rPr>
          <w:rStyle w:val="Emphasis"/>
          <w:highlight w:val="magenta"/>
        </w:rPr>
        <w:t>even when such a reduction reduces security from terrorism.</w:t>
      </w:r>
      <w:r w:rsidRPr="00A66CE6">
        <w:rPr>
          <w:sz w:val="14"/>
        </w:rPr>
        <w:t xml:space="preserve"> </w:t>
      </w:r>
      <w:r w:rsidRPr="00530FA2">
        <w:rPr>
          <w:rStyle w:val="StyleUnderline"/>
          <w:highlight w:val="magenta"/>
        </w:rPr>
        <w:t>The presence of this</w:t>
      </w:r>
      <w:r w:rsidRPr="00A66CE6">
        <w:rPr>
          <w:sz w:val="14"/>
        </w:rPr>
        <w:t xml:space="preserve"> strategic </w:t>
      </w:r>
      <w:r w:rsidRPr="00530FA2">
        <w:rPr>
          <w:rStyle w:val="StyleUnderline"/>
          <w:highlight w:val="magenta"/>
        </w:rPr>
        <w:t>bias</w:t>
      </w:r>
      <w:r w:rsidRPr="00A66CE6">
        <w:rPr>
          <w:sz w:val="14"/>
        </w:rPr>
        <w:t xml:space="preserve">, </w:t>
      </w:r>
      <w:r w:rsidRPr="00530FA2">
        <w:rPr>
          <w:rStyle w:val="Emphasis"/>
          <w:highlight w:val="magenta"/>
        </w:rPr>
        <w:t>currently absent from public debate</w:t>
      </w:r>
      <w:r w:rsidRPr="00A66CE6">
        <w:rPr>
          <w:sz w:val="14"/>
        </w:rPr>
        <w:t xml:space="preserve">, </w:t>
      </w:r>
      <w:r w:rsidRPr="00530FA2">
        <w:rPr>
          <w:rStyle w:val="StyleUnderline"/>
          <w:highlight w:val="magenta"/>
        </w:rPr>
        <w:t>raises</w:t>
      </w:r>
      <w:r w:rsidRPr="003432AB">
        <w:rPr>
          <w:rStyle w:val="StyleUnderline"/>
        </w:rPr>
        <w:t xml:space="preserve"> </w:t>
      </w:r>
      <w:r w:rsidRPr="00A66CE6">
        <w:rPr>
          <w:sz w:val="14"/>
        </w:rPr>
        <w:t xml:space="preserve">three </w:t>
      </w:r>
      <w:r w:rsidRPr="00530FA2">
        <w:rPr>
          <w:rStyle w:val="Emphasis"/>
          <w:highlight w:val="magenta"/>
        </w:rPr>
        <w:t>crucial matters.</w:t>
      </w:r>
      <w:r w:rsidRPr="00A66CE6">
        <w:rPr>
          <w:sz w:val="14"/>
        </w:rPr>
        <w:t xml:space="preserve"> First, it suggests that it may not be desirable to allow those executive off </w:t>
      </w:r>
      <w:proofErr w:type="spellStart"/>
      <w:r w:rsidRPr="00A66CE6">
        <w:rPr>
          <w:sz w:val="14"/>
        </w:rPr>
        <w:t>cials</w:t>
      </w:r>
      <w:proofErr w:type="spellEnd"/>
      <w:r w:rsidRPr="00A66CE6">
        <w:rPr>
          <w:sz w:val="14"/>
        </w:rPr>
        <w:t xml:space="preserve"> responsible for terrorism prevention also to craft antiterrorism legislation. Exacerbating the problem, situations of emergency, such as the aftermath of a terrorist attack, </w:t>
      </w:r>
      <w:proofErr w:type="gramStart"/>
      <w:r w:rsidRPr="00A66CE6">
        <w:rPr>
          <w:sz w:val="14"/>
        </w:rPr>
        <w:t>a</w:t>
      </w:r>
      <w:proofErr w:type="gramEnd"/>
      <w:r w:rsidRPr="00A66CE6">
        <w:rPr>
          <w:sz w:val="14"/>
        </w:rPr>
        <w:t xml:space="preserve"> </w:t>
      </w:r>
      <w:proofErr w:type="spellStart"/>
      <w:r w:rsidRPr="00A66CE6">
        <w:rPr>
          <w:sz w:val="14"/>
        </w:rPr>
        <w:t>ord</w:t>
      </w:r>
      <w:proofErr w:type="spellEnd"/>
      <w:r w:rsidRPr="00A66CE6">
        <w:rPr>
          <w:sz w:val="14"/>
        </w:rPr>
        <w:t xml:space="preserve"> executive agencies opportunities to draft measures and pass policies that were not attainable in normal times. For example, Congress rejected the inclusion of roving wiretaps in the 1996 Anti-terrorism and E </w:t>
      </w:r>
      <w:proofErr w:type="spellStart"/>
      <w:r w:rsidRPr="00A66CE6">
        <w:rPr>
          <w:sz w:val="14"/>
        </w:rPr>
        <w:t>ective</w:t>
      </w:r>
      <w:proofErr w:type="spellEnd"/>
      <w:r w:rsidRPr="00A66CE6">
        <w:rPr>
          <w:sz w:val="14"/>
        </w:rPr>
        <w:t xml:space="preserve"> Penalty Act; however, the roving wiretaps were included into the 2001 Patriot Act. Similarly, the FBI introduced delayed-notice search warrants into anti-drug bills and also attached them to a bankruptcy bill before 9/11, but Congress rejected all of these e orts (Donohue 2008). In striking contrast, the 2001 Patriot Act legalized the use of delayed-notice search warrants. Second, </w:t>
      </w:r>
      <w:r w:rsidRPr="00530FA2">
        <w:rPr>
          <w:rStyle w:val="StyleUnderline"/>
          <w:highlight w:val="magenta"/>
        </w:rPr>
        <w:t>the assumption underlying emergency measures is that once the threat passes</w:t>
      </w:r>
      <w:r w:rsidRPr="00A66CE6">
        <w:rPr>
          <w:sz w:val="14"/>
        </w:rPr>
        <w:t xml:space="preserve">, </w:t>
      </w:r>
      <w:r w:rsidRPr="00530FA2">
        <w:rPr>
          <w:rStyle w:val="StyleUnderline"/>
          <w:highlight w:val="magenta"/>
        </w:rPr>
        <w:t>civil liberties restrictions will be undone.</w:t>
      </w:r>
      <w:r w:rsidRPr="00A66CE6">
        <w:rPr>
          <w:sz w:val="14"/>
        </w:rPr>
        <w:t xml:space="preserve"> </w:t>
      </w:r>
      <w:r w:rsidRPr="00530FA2">
        <w:rPr>
          <w:rStyle w:val="StyleUnderline"/>
          <w:highlight w:val="magenta"/>
        </w:rPr>
        <w:t xml:space="preserve">However, </w:t>
      </w:r>
      <w:r w:rsidRPr="00530FA2">
        <w:rPr>
          <w:rStyle w:val="Emphasis"/>
          <w:highlight w:val="magenta"/>
        </w:rPr>
        <w:t>the</w:t>
      </w:r>
      <w:r w:rsidRPr="00A66CE6">
        <w:rPr>
          <w:sz w:val="14"/>
        </w:rPr>
        <w:t xml:space="preserve"> executive's strategic </w:t>
      </w:r>
      <w:r w:rsidRPr="00530FA2">
        <w:rPr>
          <w:rStyle w:val="Emphasis"/>
          <w:highlight w:val="magenta"/>
        </w:rPr>
        <w:t>bias creates an institutional interest to maintain them on the books after the perceived threat diminishes.</w:t>
      </w:r>
      <w:r>
        <w:rPr>
          <w:rStyle w:val="Emphasis"/>
        </w:rPr>
        <w:t xml:space="preserve"> </w:t>
      </w:r>
      <w:r w:rsidRPr="00A66CE6">
        <w:rPr>
          <w:sz w:val="14"/>
        </w:rPr>
        <w:t xml:space="preserve">Anecdotal evidence supports this implication. For example, in the U.K, the Terrorist Act of 1974 was enacted as a temporary measure in response to the IRA bombing campaigns of the early 1970s.23 The Act was rewritten in 1976 and 1984, and then again in 1989, but always as emergency 'temporary' powers (Walker 1992). The Terrorism Prevention Act of 2000 made them permanent. Finally, legal </w:t>
      </w:r>
      <w:r w:rsidRPr="00530FA2">
        <w:rPr>
          <w:rStyle w:val="StyleUnderline"/>
          <w:highlight w:val="magenta"/>
        </w:rPr>
        <w:t>scholars often argue that there should be a high level of</w:t>
      </w:r>
      <w:r w:rsidRPr="00A66CE6">
        <w:rPr>
          <w:sz w:val="14"/>
        </w:rPr>
        <w:t xml:space="preserve"> judicial </w:t>
      </w:r>
      <w:r w:rsidRPr="00530FA2">
        <w:rPr>
          <w:rStyle w:val="StyleUnderline"/>
          <w:highlight w:val="magenta"/>
        </w:rPr>
        <w:t>deference to the executive on matters of security policy</w:t>
      </w:r>
      <w:r w:rsidRPr="00A66CE6">
        <w:rPr>
          <w:sz w:val="14"/>
        </w:rPr>
        <w:t xml:space="preserve"> in times of emergency. Judge Richard Posner (2006a) asserts that judges should give the executive branch considerable deference when it comes to assessing the security measures it proposes. Likewise, Eric Posner and Adrian </w:t>
      </w:r>
      <w:proofErr w:type="spellStart"/>
      <w:r w:rsidRPr="00A66CE6">
        <w:rPr>
          <w:sz w:val="14"/>
        </w:rPr>
        <w:t>Ver</w:t>
      </w:r>
      <w:proofErr w:type="spellEnd"/>
      <w:r w:rsidRPr="00A66CE6">
        <w:rPr>
          <w:sz w:val="14"/>
        </w:rPr>
        <w:t xml:space="preserve">- </w:t>
      </w:r>
      <w:proofErr w:type="spellStart"/>
      <w:r w:rsidRPr="00A66CE6">
        <w:rPr>
          <w:sz w:val="14"/>
        </w:rPr>
        <w:t>meule</w:t>
      </w:r>
      <w:proofErr w:type="spellEnd"/>
      <w:r w:rsidRPr="00A66CE6">
        <w:rPr>
          <w:sz w:val="14"/>
        </w:rPr>
        <w:t xml:space="preserve"> (2007) write, “The executive branch, not Congress or the judicial branch, should make the </w:t>
      </w:r>
      <w:proofErr w:type="spellStart"/>
      <w:r w:rsidRPr="00A66CE6">
        <w:rPr>
          <w:sz w:val="14"/>
        </w:rPr>
        <w:t>tradeo</w:t>
      </w:r>
      <w:proofErr w:type="spellEnd"/>
      <w:r w:rsidRPr="00A66CE6">
        <w:rPr>
          <w:sz w:val="14"/>
        </w:rPr>
        <w:t xml:space="preserve"> between security and liberty." </w:t>
      </w:r>
      <w:r w:rsidRPr="00530FA2">
        <w:rPr>
          <w:rStyle w:val="StyleUnderline"/>
          <w:highlight w:val="magenta"/>
        </w:rPr>
        <w:t>However, the result here shows that</w:t>
      </w:r>
      <w:r w:rsidRPr="003432AB">
        <w:rPr>
          <w:rStyle w:val="StyleUnderline"/>
        </w:rPr>
        <w:t xml:space="preserve"> </w:t>
      </w:r>
      <w:r w:rsidRPr="00A66CE6">
        <w:rPr>
          <w:sz w:val="14"/>
        </w:rPr>
        <w:t xml:space="preserve">enforcement </w:t>
      </w:r>
      <w:r w:rsidRPr="00530FA2">
        <w:rPr>
          <w:rStyle w:val="StyleUnderline"/>
          <w:highlight w:val="magenta"/>
        </w:rPr>
        <w:t xml:space="preserve">agencies </w:t>
      </w:r>
      <w:r w:rsidRPr="00530FA2">
        <w:rPr>
          <w:rStyle w:val="Emphasis"/>
          <w:highlight w:val="magenta"/>
        </w:rPr>
        <w:t>have incentive to push for decreased privacy protections even when such a shift diminishes security from terrorism.</w:t>
      </w:r>
      <w:r w:rsidRPr="003432AB">
        <w:rPr>
          <w:rStyle w:val="StyleUnderline"/>
        </w:rPr>
        <w:t xml:space="preserve"> </w:t>
      </w:r>
      <w:r w:rsidRPr="00530FA2">
        <w:rPr>
          <w:rStyle w:val="StyleUnderline"/>
          <w:highlight w:val="magenta"/>
        </w:rPr>
        <w:t>The presence of this</w:t>
      </w:r>
      <w:r w:rsidRPr="00A66CE6">
        <w:rPr>
          <w:sz w:val="14"/>
        </w:rPr>
        <w:t xml:space="preserve"> strategic </w:t>
      </w:r>
      <w:r w:rsidRPr="00530FA2">
        <w:rPr>
          <w:rStyle w:val="Emphasis"/>
          <w:highlight w:val="magenta"/>
        </w:rPr>
        <w:t>bias</w:t>
      </w:r>
      <w:r w:rsidRPr="003432AB">
        <w:rPr>
          <w:rStyle w:val="Emphasis"/>
        </w:rPr>
        <w:t xml:space="preserve"> </w:t>
      </w:r>
      <w:r w:rsidRPr="00530FA2">
        <w:rPr>
          <w:rStyle w:val="StyleUnderline"/>
          <w:highlight w:val="magenta"/>
        </w:rPr>
        <w:t>suggests that judges</w:t>
      </w:r>
      <w:r>
        <w:rPr>
          <w:rStyle w:val="StyleUnderline"/>
        </w:rPr>
        <w:t xml:space="preserve"> </w:t>
      </w:r>
      <w:r w:rsidRPr="00530FA2">
        <w:rPr>
          <w:rStyle w:val="StyleUnderline"/>
          <w:highlight w:val="magenta"/>
        </w:rPr>
        <w:t>should</w:t>
      </w:r>
      <w:r w:rsidRPr="00A66CE6">
        <w:rPr>
          <w:sz w:val="14"/>
        </w:rPr>
        <w:t xml:space="preserve"> perhaps </w:t>
      </w:r>
      <w:r w:rsidRPr="00530FA2">
        <w:rPr>
          <w:rStyle w:val="Emphasis"/>
          <w:highlight w:val="magenta"/>
        </w:rPr>
        <w:t>be less deferential to</w:t>
      </w:r>
      <w:r w:rsidRPr="00A66CE6">
        <w:rPr>
          <w:sz w:val="14"/>
        </w:rPr>
        <w:t xml:space="preserve"> the </w:t>
      </w:r>
      <w:r w:rsidRPr="00530FA2">
        <w:rPr>
          <w:rStyle w:val="Emphasis"/>
          <w:highlight w:val="magenta"/>
        </w:rPr>
        <w:t>expertise</w:t>
      </w:r>
      <w:r w:rsidRPr="00A66CE6">
        <w:rPr>
          <w:rStyle w:val="Emphasis"/>
        </w:rPr>
        <w:t xml:space="preserve"> </w:t>
      </w:r>
      <w:r w:rsidRPr="00A66CE6">
        <w:rPr>
          <w:sz w:val="14"/>
        </w:rPr>
        <w:t xml:space="preserve">of the executive </w:t>
      </w:r>
      <w:r w:rsidRPr="00530FA2">
        <w:rPr>
          <w:rStyle w:val="Emphasis"/>
          <w:highlight w:val="magenta"/>
        </w:rPr>
        <w:t>on terrorism matters.</w:t>
      </w:r>
    </w:p>
    <w:p w:rsidR="00E86000" w:rsidRDefault="00E86000" w:rsidP="00E86000"/>
    <w:p w:rsidR="00E86000" w:rsidRDefault="00E86000" w:rsidP="00E86000">
      <w:pPr>
        <w:pStyle w:val="Heading4"/>
      </w:pPr>
      <w:r>
        <w:lastRenderedPageBreak/>
        <w:t xml:space="preserve">(  ) Bias goes our way. Security risk is unknowingly inflated – this starts with the media and seeps into scholarship. </w:t>
      </w:r>
    </w:p>
    <w:p w:rsidR="00E86000" w:rsidRDefault="00E86000" w:rsidP="00E86000"/>
    <w:p w:rsidR="00E86000" w:rsidRPr="00671C70" w:rsidRDefault="00E86000" w:rsidP="00E86000">
      <w:pPr>
        <w:rPr>
          <w:rStyle w:val="Style13ptBold"/>
        </w:rPr>
      </w:pPr>
      <w:r w:rsidRPr="00671C70">
        <w:rPr>
          <w:rStyle w:val="Style13ptBold"/>
        </w:rPr>
        <w:t>Wong &amp; Belair-Gagnon ‘13</w:t>
      </w:r>
    </w:p>
    <w:p w:rsidR="00E86000" w:rsidRPr="00671C70" w:rsidRDefault="00E86000" w:rsidP="00E86000">
      <w:pPr>
        <w:rPr>
          <w:sz w:val="18"/>
          <w:szCs w:val="18"/>
        </w:rPr>
      </w:pPr>
      <w:r w:rsidRPr="00671C70">
        <w:rPr>
          <w:sz w:val="18"/>
          <w:szCs w:val="18"/>
        </w:rPr>
        <w:t>Albert Wong and Valerie Belair-Gagnon are resident fellows at the Information Society Project at Yale Law School – “On the NSA, the media may tilt right” – Columbia Journalism Review – October 23</w:t>
      </w:r>
      <w:r w:rsidRPr="00671C70">
        <w:rPr>
          <w:sz w:val="18"/>
          <w:szCs w:val="18"/>
          <w:vertAlign w:val="superscript"/>
        </w:rPr>
        <w:t>rd</w:t>
      </w:r>
      <w:r w:rsidRPr="00671C70">
        <w:rPr>
          <w:sz w:val="18"/>
          <w:szCs w:val="18"/>
        </w:rPr>
        <w:t xml:space="preserve"> - http://www.cjr.org/the_kicker/news_media_pro_surveillance_bi.php</w:t>
      </w:r>
    </w:p>
    <w:p w:rsidR="00E86000" w:rsidRDefault="00E86000" w:rsidP="00E86000"/>
    <w:p w:rsidR="00E86000" w:rsidRPr="00671C70" w:rsidRDefault="00E86000" w:rsidP="00E86000">
      <w:pPr>
        <w:rPr>
          <w:sz w:val="14"/>
        </w:rPr>
      </w:pPr>
      <w:r w:rsidRPr="00671C70">
        <w:rPr>
          <w:sz w:val="14"/>
        </w:rPr>
        <w:t xml:space="preserve">Since June 6, the world has been roiled by an ongoing series of disclosures based on Edward Snowden’s document leaks, with coverage led by the Guardian and the Washington Post, about clandestine mass surveillance conducted, with little oversight, by the NSA and its international partners. </w:t>
      </w:r>
      <w:r w:rsidRPr="00530FA2">
        <w:rPr>
          <w:rStyle w:val="StyleUnderline"/>
          <w:highlight w:val="magenta"/>
        </w:rPr>
        <w:t>Public perception</w:t>
      </w:r>
      <w:r w:rsidRPr="00671C70">
        <w:rPr>
          <w:sz w:val="14"/>
        </w:rPr>
        <w:t xml:space="preserve">s </w:t>
      </w:r>
      <w:r w:rsidRPr="00530FA2">
        <w:rPr>
          <w:rStyle w:val="StyleUnderline"/>
          <w:highlight w:val="magenta"/>
        </w:rPr>
        <w:t>of</w:t>
      </w:r>
      <w:r w:rsidRPr="00671C70">
        <w:rPr>
          <w:rStyle w:val="StyleUnderline"/>
        </w:rPr>
        <w:t xml:space="preserve"> </w:t>
      </w:r>
      <w:r w:rsidRPr="00671C70">
        <w:rPr>
          <w:sz w:val="14"/>
        </w:rPr>
        <w:t xml:space="preserve">these </w:t>
      </w:r>
      <w:r w:rsidRPr="00530FA2">
        <w:rPr>
          <w:rStyle w:val="StyleUnderline"/>
          <w:highlight w:val="magenta"/>
        </w:rPr>
        <w:t>surveillance</w:t>
      </w:r>
      <w:r w:rsidRPr="00671C70">
        <w:rPr>
          <w:sz w:val="14"/>
        </w:rPr>
        <w:t xml:space="preserve"> revelations </w:t>
      </w:r>
      <w:r w:rsidRPr="00530FA2">
        <w:rPr>
          <w:rStyle w:val="StyleUnderline"/>
          <w:highlight w:val="magenta"/>
        </w:rPr>
        <w:t>are affected</w:t>
      </w:r>
      <w:r w:rsidRPr="00671C70">
        <w:rPr>
          <w:sz w:val="14"/>
        </w:rPr>
        <w:t xml:space="preserve"> </w:t>
      </w:r>
      <w:r w:rsidRPr="00530FA2">
        <w:rPr>
          <w:rStyle w:val="StyleUnderline"/>
          <w:highlight w:val="magenta"/>
        </w:rPr>
        <w:t>not only by</w:t>
      </w:r>
      <w:r w:rsidRPr="00671C70">
        <w:rPr>
          <w:sz w:val="14"/>
        </w:rPr>
        <w:t xml:space="preserve"> the </w:t>
      </w:r>
      <w:r w:rsidRPr="00530FA2">
        <w:rPr>
          <w:rStyle w:val="StyleUnderline"/>
          <w:highlight w:val="magenta"/>
        </w:rPr>
        <w:t>NSA</w:t>
      </w:r>
      <w:r w:rsidRPr="00671C70">
        <w:rPr>
          <w:sz w:val="14"/>
        </w:rPr>
        <w:t xml:space="preserve">’s actual </w:t>
      </w:r>
      <w:r w:rsidRPr="00530FA2">
        <w:rPr>
          <w:rStyle w:val="StyleUnderline"/>
          <w:highlight w:val="magenta"/>
        </w:rPr>
        <w:t>actions, but also</w:t>
      </w:r>
      <w:r w:rsidRPr="00671C70">
        <w:rPr>
          <w:sz w:val="14"/>
        </w:rPr>
        <w:t xml:space="preserve"> </w:t>
      </w:r>
      <w:r w:rsidRPr="00530FA2">
        <w:rPr>
          <w:rStyle w:val="StyleUnderline"/>
          <w:highlight w:val="magenta"/>
        </w:rPr>
        <w:t>by</w:t>
      </w:r>
      <w:r w:rsidRPr="00671C70">
        <w:rPr>
          <w:rStyle w:val="StyleUnderline"/>
        </w:rPr>
        <w:t xml:space="preserve"> </w:t>
      </w:r>
      <w:r w:rsidRPr="00671C70">
        <w:rPr>
          <w:sz w:val="14"/>
        </w:rPr>
        <w:t xml:space="preserve">the </w:t>
      </w:r>
      <w:r w:rsidRPr="00530FA2">
        <w:rPr>
          <w:rStyle w:val="StyleUnderline"/>
          <w:highlight w:val="magenta"/>
        </w:rPr>
        <w:t>news coverage of the government’s spying programs.</w:t>
      </w:r>
      <w:r w:rsidRPr="00671C70">
        <w:rPr>
          <w:sz w:val="14"/>
        </w:rPr>
        <w:t xml:space="preserve"> Previous studies have shown that </w:t>
      </w:r>
      <w:r w:rsidRPr="00530FA2">
        <w:rPr>
          <w:rStyle w:val="StyleUnderline"/>
          <w:highlight w:val="magenta"/>
        </w:rPr>
        <w:t xml:space="preserve">the latter factor can have </w:t>
      </w:r>
      <w:r w:rsidRPr="00530FA2">
        <w:rPr>
          <w:rStyle w:val="Emphasis"/>
          <w:highlight w:val="magenta"/>
        </w:rPr>
        <w:t>a profound effect on</w:t>
      </w:r>
      <w:r w:rsidRPr="00671C70">
        <w:rPr>
          <w:sz w:val="14"/>
        </w:rPr>
        <w:t xml:space="preserve"> public </w:t>
      </w:r>
      <w:r w:rsidRPr="00530FA2">
        <w:rPr>
          <w:rStyle w:val="Emphasis"/>
          <w:highlight w:val="magenta"/>
        </w:rPr>
        <w:t>opinion.</w:t>
      </w:r>
      <w:r w:rsidRPr="00671C70">
        <w:rPr>
          <w:sz w:val="14"/>
        </w:rPr>
        <w:t xml:space="preserve"> Given the importance of this issue, </w:t>
      </w:r>
      <w:r w:rsidRPr="00530FA2">
        <w:rPr>
          <w:rStyle w:val="StyleUnderline"/>
          <w:highlight w:val="magenta"/>
        </w:rPr>
        <w:t>we decided to analyze</w:t>
      </w:r>
      <w:r w:rsidRPr="00671C70">
        <w:rPr>
          <w:sz w:val="14"/>
        </w:rPr>
        <w:t xml:space="preserve"> major US newspapers’ “post-Snowden” </w:t>
      </w:r>
      <w:r w:rsidRPr="00530FA2">
        <w:rPr>
          <w:rStyle w:val="StyleUnderline"/>
          <w:highlight w:val="magenta"/>
        </w:rPr>
        <w:t>coverage of</w:t>
      </w:r>
      <w:r w:rsidRPr="00671C70">
        <w:rPr>
          <w:rStyle w:val="StyleUnderline"/>
        </w:rPr>
        <w:t xml:space="preserve"> </w:t>
      </w:r>
      <w:r w:rsidRPr="00671C70">
        <w:rPr>
          <w:sz w:val="14"/>
        </w:rPr>
        <w:t>the Foreign Intelligence Surveillance Act (</w:t>
      </w:r>
      <w:r w:rsidRPr="00530FA2">
        <w:rPr>
          <w:rStyle w:val="StyleUnderline"/>
          <w:highlight w:val="magenta"/>
        </w:rPr>
        <w:t>FISA</w:t>
      </w:r>
      <w:r w:rsidRPr="00671C70">
        <w:rPr>
          <w:sz w:val="14"/>
        </w:rPr>
        <w:t xml:space="preserve">) and the Foreign Intelligence Surveillance Court (FISC) </w:t>
      </w:r>
      <w:r w:rsidRPr="00530FA2">
        <w:rPr>
          <w:rStyle w:val="StyleUnderline"/>
          <w:highlight w:val="magenta"/>
        </w:rPr>
        <w:t>to determine if there was an overall bias</w:t>
      </w:r>
      <w:r w:rsidRPr="00671C70">
        <w:rPr>
          <w:sz w:val="14"/>
        </w:rPr>
        <w:t xml:space="preserve"> in either a pro- (traditionally conservative) or anti-surveillance (traditionally liberal) direction. </w:t>
      </w:r>
      <w:r w:rsidRPr="00530FA2">
        <w:rPr>
          <w:rStyle w:val="StyleUnderline"/>
          <w:highlight w:val="magenta"/>
        </w:rPr>
        <w:t>The results were</w:t>
      </w:r>
      <w:r w:rsidRPr="00671C70">
        <w:rPr>
          <w:sz w:val="14"/>
        </w:rPr>
        <w:t xml:space="preserve"> unexpected, and quite </w:t>
      </w:r>
      <w:r w:rsidRPr="00530FA2">
        <w:rPr>
          <w:rStyle w:val="StyleUnderline"/>
          <w:highlight w:val="magenta"/>
        </w:rPr>
        <w:t>remarkable.</w:t>
      </w:r>
      <w:r w:rsidRPr="00671C70">
        <w:rPr>
          <w:sz w:val="14"/>
        </w:rPr>
        <w:t xml:space="preserve"> Our analysis of total press coverage of FISA and FISC between July 1 and July 31 (July was the first full calendar month after the initial disclosures in June) revealed that the widely held assumption that major media outlets uniformly tilt to the left does not match reality. In fact, if anything, </w:t>
      </w:r>
      <w:r w:rsidRPr="00530FA2">
        <w:rPr>
          <w:rStyle w:val="StyleUnderline"/>
          <w:highlight w:val="magenta"/>
        </w:rPr>
        <w:t>the media appears to tilt to the right, at least on this issue.</w:t>
      </w:r>
      <w:r>
        <w:rPr>
          <w:rStyle w:val="StyleUnderline"/>
        </w:rPr>
        <w:t xml:space="preserve"> </w:t>
      </w:r>
      <w:r w:rsidRPr="00671C70">
        <w:rPr>
          <w:sz w:val="14"/>
        </w:rPr>
        <w:t xml:space="preserve">We did a LexisNexis search of four of the largest US newspapers by circulation: The New York Times, USA Today, the Los Angeles Times, and the Washington Post. Of the 30 traditionally pro- or anti-surveillance terms we examined (15 each, listed below) in all four newspapers, </w:t>
      </w:r>
      <w:r w:rsidRPr="00530FA2">
        <w:rPr>
          <w:rStyle w:val="StyleUnderline"/>
          <w:highlight w:val="magenta"/>
        </w:rPr>
        <w:t>key words</w:t>
      </w:r>
      <w:r w:rsidRPr="00671C70">
        <w:rPr>
          <w:sz w:val="14"/>
        </w:rPr>
        <w:t xml:space="preserve"> generally </w:t>
      </w:r>
      <w:r w:rsidRPr="00530FA2">
        <w:rPr>
          <w:rStyle w:val="StyleUnderline"/>
          <w:highlight w:val="magenta"/>
        </w:rPr>
        <w:t>used to justify</w:t>
      </w:r>
      <w:r w:rsidRPr="00671C70">
        <w:rPr>
          <w:sz w:val="14"/>
        </w:rPr>
        <w:t xml:space="preserve"> increased </w:t>
      </w:r>
      <w:r w:rsidRPr="00530FA2">
        <w:rPr>
          <w:rStyle w:val="StyleUnderline"/>
          <w:highlight w:val="magenta"/>
        </w:rPr>
        <w:t>surveillance</w:t>
      </w:r>
      <w:r w:rsidRPr="00671C70">
        <w:rPr>
          <w:sz w:val="14"/>
        </w:rPr>
        <w:t xml:space="preserve">, </w:t>
      </w:r>
      <w:r w:rsidRPr="00530FA2">
        <w:rPr>
          <w:rStyle w:val="Emphasis"/>
          <w:highlight w:val="magenta"/>
        </w:rPr>
        <w:t>such as security or terrorism</w:t>
      </w:r>
      <w:r w:rsidRPr="00671C70">
        <w:rPr>
          <w:sz w:val="14"/>
        </w:rPr>
        <w:t xml:space="preserve">, </w:t>
      </w:r>
      <w:r w:rsidRPr="00530FA2">
        <w:rPr>
          <w:rStyle w:val="StyleUnderline"/>
          <w:highlight w:val="magenta"/>
        </w:rPr>
        <w:t>were used much more frequently than terms</w:t>
      </w:r>
      <w:r w:rsidRPr="00671C70">
        <w:rPr>
          <w:rStyle w:val="StyleUnderline"/>
        </w:rPr>
        <w:t xml:space="preserve"> </w:t>
      </w:r>
      <w:r w:rsidRPr="00671C70">
        <w:rPr>
          <w:sz w:val="14"/>
        </w:rPr>
        <w:t xml:space="preserve">that tend </w:t>
      </w:r>
      <w:r w:rsidRPr="00530FA2">
        <w:rPr>
          <w:rStyle w:val="StyleUnderline"/>
          <w:highlight w:val="magenta"/>
        </w:rPr>
        <w:t>to invoke opposition</w:t>
      </w:r>
      <w:r w:rsidRPr="00671C70">
        <w:rPr>
          <w:sz w:val="14"/>
        </w:rPr>
        <w:t xml:space="preserve"> to mass surveillance, </w:t>
      </w:r>
      <w:r w:rsidRPr="00530FA2">
        <w:rPr>
          <w:rStyle w:val="Emphasis"/>
          <w:highlight w:val="magenta"/>
        </w:rPr>
        <w:t>such as privacy</w:t>
      </w:r>
      <w:r w:rsidRPr="00671C70">
        <w:rPr>
          <w:sz w:val="14"/>
        </w:rPr>
        <w:t xml:space="preserve"> or liberty. USA Today led the pack, using pro-surveillance terms 36 percent more frequently than anti-surveillance terms. The LA Times followed at 24 percent, while The New York Times was at 14.1 percent. Even the Washington Post, where Barton Gellman was the first US journalist to break the news of the NSA’s surveillance, exhibited a net pro-surveillance bias in its coverage of 11.1 percent. Although keyword frequency analysis on its own is not always conclusive, large, consistent discrepancies of the kind observed here strongly suggest a net media bias in favor of the US and UK governments’ pro-surveillance position. The pro-surveillance media bias we found was not, in general, overt. In our opinion, most of the New York Times’ FISA/FISC coverage was neutral in tone. But </w:t>
      </w:r>
      <w:r w:rsidRPr="00530FA2">
        <w:rPr>
          <w:rStyle w:val="Emphasis"/>
          <w:highlight w:val="magenta"/>
        </w:rPr>
        <w:t>covert bias</w:t>
      </w:r>
      <w:r w:rsidRPr="00671C70">
        <w:rPr>
          <w:sz w:val="14"/>
        </w:rPr>
        <w:t xml:space="preserve"> is still bias—in fact, it </w:t>
      </w:r>
      <w:r w:rsidRPr="00530FA2">
        <w:rPr>
          <w:rStyle w:val="Emphasis"/>
          <w:highlight w:val="magenta"/>
        </w:rPr>
        <w:t>may even be more effective than blatant bias</w:t>
      </w:r>
      <w:r w:rsidRPr="00671C70">
        <w:rPr>
          <w:sz w:val="14"/>
        </w:rPr>
        <w:t xml:space="preserve">, </w:t>
      </w:r>
      <w:r w:rsidRPr="00530FA2">
        <w:rPr>
          <w:rStyle w:val="StyleUnderline"/>
          <w:highlight w:val="magenta"/>
        </w:rPr>
        <w:t>since readers may not notice it</w:t>
      </w:r>
      <w:r w:rsidRPr="00671C70">
        <w:rPr>
          <w:sz w:val="14"/>
        </w:rPr>
        <w:t xml:space="preserve">s existence. A seemingly neutral article could leave a net pro-surveillance impression on readers if it contains an excess of references to, say, foreign terrorists or national security—terms that tend to frame the issue as a question of patriotic willingness to do what it takes to keep the country safe. Our findings indicate that the intense public concern about the NSA’s activities is not merely an artifact of biased coverage, since the media actually appears to be biased in the opposite direction. In a recent Associated Press-NORC Center for Public Affairs Research poll, 54 percent of respondents disagreed with dragnet collection of internet metadata and 71 percent disagreed with warrantless monitoring of US phone calls. Public </w:t>
      </w:r>
      <w:r w:rsidRPr="00530FA2">
        <w:rPr>
          <w:rStyle w:val="StyleUnderline"/>
          <w:highlight w:val="magenta"/>
        </w:rPr>
        <w:t>opposition to the government surveillance might be even more pronounced if overall</w:t>
      </w:r>
      <w:r w:rsidRPr="00671C70">
        <w:rPr>
          <w:rStyle w:val="StyleUnderline"/>
        </w:rPr>
        <w:t xml:space="preserve"> </w:t>
      </w:r>
      <w:r w:rsidRPr="00671C70">
        <w:rPr>
          <w:sz w:val="14"/>
        </w:rPr>
        <w:t xml:space="preserve">media </w:t>
      </w:r>
      <w:r w:rsidRPr="00530FA2">
        <w:rPr>
          <w:rStyle w:val="StyleUnderline"/>
          <w:highlight w:val="magenta"/>
        </w:rPr>
        <w:t>coverage was</w:t>
      </w:r>
      <w:r w:rsidRPr="00671C70">
        <w:rPr>
          <w:sz w:val="14"/>
        </w:rPr>
        <w:t xml:space="preserve"> neutral and </w:t>
      </w:r>
      <w:r w:rsidRPr="00530FA2">
        <w:rPr>
          <w:rStyle w:val="StyleUnderline"/>
          <w:highlight w:val="magenta"/>
        </w:rPr>
        <w:t>unbiased.</w:t>
      </w:r>
      <w:r w:rsidRPr="00671C70">
        <w:rPr>
          <w:sz w:val="14"/>
        </w:rPr>
        <w:t xml:space="preserve"> </w:t>
      </w:r>
      <w:r w:rsidRPr="00530FA2">
        <w:rPr>
          <w:rStyle w:val="StyleUnderline"/>
          <w:highlight w:val="magenta"/>
        </w:rPr>
        <w:t>Consciously or not, Western journalists</w:t>
      </w:r>
      <w:r w:rsidRPr="00671C70">
        <w:rPr>
          <w:sz w:val="14"/>
        </w:rPr>
        <w:t xml:space="preserve"> and media outlets </w:t>
      </w:r>
      <w:r w:rsidRPr="00530FA2">
        <w:rPr>
          <w:rStyle w:val="StyleUnderline"/>
          <w:highlight w:val="magenta"/>
        </w:rPr>
        <w:t>may still</w:t>
      </w:r>
      <w:r w:rsidRPr="00671C70">
        <w:rPr>
          <w:sz w:val="14"/>
        </w:rPr>
        <w:t xml:space="preserve"> (even more than a decade after 9/11) </w:t>
      </w:r>
      <w:r w:rsidRPr="00530FA2">
        <w:rPr>
          <w:rStyle w:val="StyleUnderline"/>
          <w:highlight w:val="magenta"/>
        </w:rPr>
        <w:t>be wary of appearing</w:t>
      </w:r>
      <w:r w:rsidRPr="00671C70">
        <w:rPr>
          <w:sz w:val="14"/>
        </w:rPr>
        <w:t xml:space="preserve"> to be </w:t>
      </w:r>
      <w:r w:rsidRPr="00530FA2">
        <w:rPr>
          <w:rStyle w:val="StyleUnderline"/>
          <w:highlight w:val="magenta"/>
        </w:rPr>
        <w:t>“soft on terror,</w:t>
      </w:r>
      <w:r w:rsidRPr="00671C70">
        <w:rPr>
          <w:sz w:val="14"/>
        </w:rPr>
        <w:t>” much as they once were about appearing to be soft on Communism. President George W. Bush’s September 2001 admonition that “either you are with us, or you are with the terrorists” appears to have an enduring legacy in media bias.</w:t>
      </w:r>
    </w:p>
    <w:p w:rsidR="00E86000" w:rsidRDefault="00E86000" w:rsidP="00E86000"/>
    <w:p w:rsidR="00E86000" w:rsidRDefault="00E86000" w:rsidP="00E86000"/>
    <w:p w:rsidR="00E86000" w:rsidRPr="00671C70" w:rsidRDefault="00E86000" w:rsidP="00E86000"/>
    <w:p w:rsidR="00E86000" w:rsidRDefault="00E86000" w:rsidP="00E86000"/>
    <w:p w:rsidR="00E86000" w:rsidRDefault="00E86000" w:rsidP="00E86000"/>
    <w:p w:rsidR="00E86000" w:rsidRDefault="00E86000" w:rsidP="00E86000">
      <w:pPr>
        <w:pStyle w:val="Heading3"/>
      </w:pPr>
      <w:r>
        <w:lastRenderedPageBreak/>
        <w:t>A-to “Security Rights should come first”</w:t>
      </w:r>
    </w:p>
    <w:p w:rsidR="00E86000" w:rsidRDefault="00E86000" w:rsidP="00E86000"/>
    <w:p w:rsidR="00E86000" w:rsidRDefault="00E86000" w:rsidP="00E86000">
      <w:pPr>
        <w:pStyle w:val="Heading4"/>
      </w:pPr>
      <w:r>
        <w:t xml:space="preserve">(  ) Utilitarian balancing is often good – but it </w:t>
      </w:r>
      <w:r w:rsidRPr="00577B57">
        <w:rPr>
          <w:i/>
          <w:u w:val="single"/>
        </w:rPr>
        <w:t>shouldn’t</w:t>
      </w:r>
      <w:r>
        <w:t xml:space="preserve"> hold in all instances. Narrow issues - such as prejudiced surveillance - should be off-limits. </w:t>
      </w:r>
    </w:p>
    <w:p w:rsidR="00E86000" w:rsidRPr="00577B57" w:rsidRDefault="00E86000" w:rsidP="00E86000"/>
    <w:p w:rsidR="00E86000" w:rsidRPr="00AB71CF" w:rsidRDefault="00E86000" w:rsidP="00E86000">
      <w:pPr>
        <w:rPr>
          <w:rStyle w:val="Style13ptBold"/>
        </w:rPr>
      </w:pPr>
      <w:r w:rsidRPr="00AB71CF">
        <w:rPr>
          <w:rStyle w:val="Style13ptBold"/>
        </w:rPr>
        <w:t>Clarke ‘13</w:t>
      </w:r>
    </w:p>
    <w:p w:rsidR="00E86000" w:rsidRPr="00DB7C42" w:rsidRDefault="00E86000" w:rsidP="00E86000">
      <w:pPr>
        <w:rPr>
          <w:sz w:val="18"/>
          <w:szCs w:val="18"/>
        </w:rPr>
      </w:pPr>
      <w:r w:rsidRPr="00DB7C42">
        <w:rPr>
          <w:sz w:val="18"/>
          <w:szCs w:val="18"/>
        </w:rPr>
        <w:t>(</w:t>
      </w:r>
      <w:proofErr w:type="gramStart"/>
      <w:r w:rsidRPr="00DB7C42">
        <w:rPr>
          <w:sz w:val="18"/>
          <w:szCs w:val="18"/>
        </w:rPr>
        <w:t>et</w:t>
      </w:r>
      <w:proofErr w:type="gramEnd"/>
      <w:r w:rsidRPr="00DB7C42">
        <w:rPr>
          <w:sz w:val="18"/>
          <w:szCs w:val="18"/>
        </w:rPr>
        <w:t xml:space="preserve"> al; This is the Final Report and Recommendations of The President’s Review Group on Intelligence and Communications Technologies. President Obama ordered a blue-ribbon task force to review domestic surveillance. This report releases the findings of that group. The report was headed by five experts – including Richard Alan Clarke, who is the former National Coordinator for Security, Infrastructure Protection, and Counter-terrorism for the United States. Other expert contributors include Michael Joseph Morell, who was the deputy director of the Central Intelligence Agency and served as acting director twice in 2011 and from 2012 to 2013 and Cass Robert </w:t>
      </w:r>
      <w:proofErr w:type="spellStart"/>
      <w:r w:rsidRPr="00DB7C42">
        <w:rPr>
          <w:sz w:val="18"/>
          <w:szCs w:val="18"/>
        </w:rPr>
        <w:t>Sunstein</w:t>
      </w:r>
      <w:proofErr w:type="spellEnd"/>
      <w:r w:rsidRPr="00DB7C42">
        <w:rPr>
          <w:sz w:val="18"/>
          <w:szCs w:val="18"/>
        </w:rPr>
        <w:t>, who was the Administrator of the White House Office of Information and Regulatory Affairs in the Obama administration and is currently a Professor of Law at Harvard Law School. “LIBERTY AND SECURITY IN A CHANGING WORLD” – December 12</w:t>
      </w:r>
      <w:r w:rsidRPr="00DB7C42">
        <w:rPr>
          <w:sz w:val="18"/>
          <w:szCs w:val="18"/>
          <w:vertAlign w:val="superscript"/>
        </w:rPr>
        <w:t>th</w:t>
      </w:r>
      <w:r w:rsidRPr="00DB7C42">
        <w:rPr>
          <w:sz w:val="18"/>
          <w:szCs w:val="18"/>
        </w:rPr>
        <w:t xml:space="preserve">, 2013 – </w:t>
      </w:r>
      <w:r>
        <w:rPr>
          <w:sz w:val="18"/>
          <w:szCs w:val="18"/>
        </w:rPr>
        <w:t xml:space="preserve">Easily obtained via a google search. </w:t>
      </w:r>
      <w:hyperlink r:id="rId8" w:history="1">
        <w:r w:rsidRPr="000544B4">
          <w:rPr>
            <w:rStyle w:val="Hyperlink"/>
            <w:sz w:val="18"/>
            <w:szCs w:val="18"/>
          </w:rPr>
          <w:t>https://www.google.com/url?sa=t&amp;rct=j&amp;q=&amp;esrc=s&amp;source=web&amp;cd=1&amp;cad=rja&amp;uact=8&amp;ved=0CB4QFjAA&amp;url=https%3A%2F2Fwww.whitehouse.gov%2Fsites%2Fdefault%2Ffiles%2Fdocs%2F2013-12</w:t>
        </w:r>
      </w:hyperlink>
      <w:r>
        <w:rPr>
          <w:sz w:val="18"/>
          <w:szCs w:val="18"/>
        </w:rPr>
        <w:t xml:space="preserve"> </w:t>
      </w:r>
      <w:r w:rsidRPr="00DB7C42">
        <w:rPr>
          <w:sz w:val="18"/>
          <w:szCs w:val="18"/>
        </w:rPr>
        <w:t>12_rg_final_report.pdf&amp;ei=Db</w:t>
      </w:r>
      <w:r>
        <w:rPr>
          <w:sz w:val="18"/>
          <w:szCs w:val="18"/>
        </w:rPr>
        <w:t>0yVdDjKIKdNtTXgZgE&amp;usg=AFQjCNH0</w:t>
      </w:r>
      <w:r w:rsidRPr="00DB7C42">
        <w:rPr>
          <w:sz w:val="18"/>
          <w:szCs w:val="18"/>
        </w:rPr>
        <w:t>S_Fo9dckL9bRarVpi4M6pq6MQ&amp;bvm=bv.91071109</w:t>
      </w:r>
      <w:proofErr w:type="gramStart"/>
      <w:r w:rsidRPr="00DB7C42">
        <w:rPr>
          <w:sz w:val="18"/>
          <w:szCs w:val="18"/>
        </w:rPr>
        <w:t>,d.eXY</w:t>
      </w:r>
      <w:proofErr w:type="gramEnd"/>
      <w:r>
        <w:rPr>
          <w:sz w:val="18"/>
          <w:szCs w:val="18"/>
        </w:rPr>
        <w:t>)</w:t>
      </w:r>
    </w:p>
    <w:p w:rsidR="00E86000" w:rsidRDefault="00E86000" w:rsidP="00E86000"/>
    <w:p w:rsidR="00E86000" w:rsidRPr="00577B57" w:rsidRDefault="00E86000" w:rsidP="00E86000">
      <w:pPr>
        <w:rPr>
          <w:sz w:val="12"/>
        </w:rPr>
      </w:pPr>
      <w:r w:rsidRPr="00530FA2">
        <w:rPr>
          <w:rStyle w:val="StyleUnderline"/>
          <w:highlight w:val="magenta"/>
        </w:rPr>
        <w:t>The U</w:t>
      </w:r>
      <w:r w:rsidRPr="00577B57">
        <w:rPr>
          <w:sz w:val="12"/>
        </w:rPr>
        <w:t xml:space="preserve">nited </w:t>
      </w:r>
      <w:r w:rsidRPr="00530FA2">
        <w:rPr>
          <w:rStyle w:val="StyleUnderline"/>
          <w:highlight w:val="magenta"/>
        </w:rPr>
        <w:t>S</w:t>
      </w:r>
      <w:r w:rsidRPr="00577B57">
        <w:rPr>
          <w:sz w:val="12"/>
        </w:rPr>
        <w:t xml:space="preserve">tates Government </w:t>
      </w:r>
      <w:r w:rsidRPr="00530FA2">
        <w:rPr>
          <w:rStyle w:val="StyleUnderline"/>
          <w:highlight w:val="magenta"/>
        </w:rPr>
        <w:t>must protect</w:t>
      </w:r>
      <w:r w:rsidRPr="00577B57">
        <w:rPr>
          <w:sz w:val="12"/>
        </w:rPr>
        <w:t>, at once,</w:t>
      </w:r>
      <w:r w:rsidRPr="00577B57">
        <w:rPr>
          <w:rStyle w:val="StyleUnderline"/>
        </w:rPr>
        <w:t xml:space="preserve"> </w:t>
      </w:r>
      <w:r w:rsidRPr="00530FA2">
        <w:rPr>
          <w:rStyle w:val="StyleUnderline"/>
          <w:highlight w:val="magenta"/>
        </w:rPr>
        <w:t>two different forms of security</w:t>
      </w:r>
      <w:r w:rsidRPr="00577B57">
        <w:rPr>
          <w:sz w:val="12"/>
        </w:rPr>
        <w:t xml:space="preserve">: </w:t>
      </w:r>
      <w:r w:rsidRPr="00530FA2">
        <w:rPr>
          <w:rStyle w:val="Emphasis"/>
          <w:highlight w:val="magenta"/>
        </w:rPr>
        <w:t>national security</w:t>
      </w:r>
      <w:r w:rsidRPr="00577B57">
        <w:rPr>
          <w:sz w:val="12"/>
        </w:rPr>
        <w:t xml:space="preserve"> </w:t>
      </w:r>
      <w:r w:rsidRPr="00530FA2">
        <w:rPr>
          <w:rStyle w:val="StyleUnderline"/>
          <w:highlight w:val="magenta"/>
        </w:rPr>
        <w:t>and</w:t>
      </w:r>
      <w:r w:rsidRPr="00577B57">
        <w:rPr>
          <w:rStyle w:val="StyleUnderline"/>
        </w:rPr>
        <w:t xml:space="preserve"> </w:t>
      </w:r>
      <w:r w:rsidRPr="00577B57">
        <w:rPr>
          <w:sz w:val="12"/>
        </w:rPr>
        <w:t xml:space="preserve">personal </w:t>
      </w:r>
      <w:r w:rsidRPr="00530FA2">
        <w:rPr>
          <w:rStyle w:val="Emphasis"/>
          <w:highlight w:val="magenta"/>
        </w:rPr>
        <w:t>privacy.</w:t>
      </w:r>
      <w:r w:rsidRPr="00577B57">
        <w:rPr>
          <w:sz w:val="12"/>
        </w:rPr>
        <w:t xml:space="preserve"> </w:t>
      </w:r>
      <w:r w:rsidRPr="00577B57">
        <w:rPr>
          <w:rStyle w:val="StyleUnderline"/>
        </w:rPr>
        <w:t xml:space="preserve">In the American tradition, </w:t>
      </w:r>
      <w:r w:rsidRPr="00530FA2">
        <w:rPr>
          <w:rStyle w:val="StyleUnderline"/>
          <w:highlight w:val="magenta"/>
        </w:rPr>
        <w:t>the word “security” has</w:t>
      </w:r>
      <w:r w:rsidRPr="00577B57">
        <w:rPr>
          <w:rStyle w:val="StyleUnderline"/>
        </w:rPr>
        <w:t xml:space="preserve"> had </w:t>
      </w:r>
      <w:r w:rsidRPr="00530FA2">
        <w:rPr>
          <w:rStyle w:val="StyleUnderline"/>
          <w:highlight w:val="magenta"/>
        </w:rPr>
        <w:t>multiple meanings.</w:t>
      </w:r>
      <w:r w:rsidRPr="00577B57">
        <w:rPr>
          <w:sz w:val="12"/>
        </w:rPr>
        <w:t xml:space="preserve"> In contemporary parlance, </w:t>
      </w:r>
      <w:r w:rsidRPr="00530FA2">
        <w:rPr>
          <w:rStyle w:val="StyleUnderline"/>
          <w:highlight w:val="magenta"/>
        </w:rPr>
        <w:t>it often refers to national security</w:t>
      </w:r>
      <w:r w:rsidRPr="00577B57">
        <w:rPr>
          <w:sz w:val="12"/>
        </w:rPr>
        <w:t xml:space="preserve"> </w:t>
      </w:r>
      <w:r w:rsidRPr="0064072A">
        <w:rPr>
          <w:rStyle w:val="StyleUnderline"/>
        </w:rPr>
        <w:t>or homeland security</w:t>
      </w:r>
      <w:r w:rsidRPr="00577B57">
        <w:rPr>
          <w:sz w:val="12"/>
        </w:rPr>
        <w:t>. One of the government’s most fundamental responsibilities is to protect this form of security, broadly understood</w:t>
      </w:r>
      <w:r w:rsidRPr="00530FA2">
        <w:rPr>
          <w:rStyle w:val="StyleUnderline"/>
          <w:highlight w:val="magenta"/>
        </w:rPr>
        <w:t>. At the same time</w:t>
      </w:r>
      <w:r w:rsidRPr="00577B57">
        <w:rPr>
          <w:sz w:val="12"/>
        </w:rPr>
        <w:t xml:space="preserve">, the idea of </w:t>
      </w:r>
      <w:r w:rsidRPr="00530FA2">
        <w:rPr>
          <w:rStyle w:val="StyleUnderline"/>
          <w:highlight w:val="magenta"/>
        </w:rPr>
        <w:t>security refers to</w:t>
      </w:r>
      <w:r w:rsidRPr="00577B57">
        <w:rPr>
          <w:sz w:val="12"/>
        </w:rPr>
        <w:t xml:space="preserve"> a quite different and equally </w:t>
      </w:r>
      <w:r w:rsidRPr="00530FA2">
        <w:rPr>
          <w:rStyle w:val="StyleUnderline"/>
          <w:highlight w:val="magenta"/>
        </w:rPr>
        <w:t>fundamental value</w:t>
      </w:r>
      <w:r w:rsidRPr="00577B57">
        <w:rPr>
          <w:sz w:val="12"/>
        </w:rPr>
        <w:t xml:space="preserve">, </w:t>
      </w:r>
      <w:r w:rsidRPr="00530FA2">
        <w:rPr>
          <w:rStyle w:val="StyleUnderline"/>
          <w:highlight w:val="magenta"/>
        </w:rPr>
        <w:t>captured in the Fourth Amendment</w:t>
      </w:r>
      <w:r w:rsidRPr="00577B57">
        <w:rPr>
          <w:sz w:val="12"/>
        </w:rPr>
        <w:t xml:space="preserve"> to the United States Constitution: “The right of the people to be secure in their persons, houses, papers, and effects, against unreasonable searches and seizures, shall not be violated . . . ” (emphasis added). Both forms of security must be protected. The central task is one of risk management; multiple risks are involved, and all of them must be considered. When public officials acquire foreign intelligence information, they seek to reduce risks, above all risks to national security. The challenge, of course, is that multiple risks are involved. Government must consider all of those risks, not a subset, when it is creating sensible safeguards. In addition to reducing risks to national security, public officials must consider four other risks: • Risks to privacy; • Risks to freedom and civil liberties, on the Internet and elsewhere; • Risks to our relationships with other nations; and • Risks to trade and commerce, including international commerce. </w:t>
      </w:r>
      <w:r w:rsidRPr="00530FA2">
        <w:rPr>
          <w:rStyle w:val="StyleUnderline"/>
          <w:highlight w:val="magenta"/>
        </w:rPr>
        <w:t>The idea of “balancing” has an</w:t>
      </w:r>
      <w:r w:rsidRPr="00577B57">
        <w:rPr>
          <w:sz w:val="12"/>
        </w:rPr>
        <w:t xml:space="preserve"> important </w:t>
      </w:r>
      <w:r w:rsidRPr="00530FA2">
        <w:rPr>
          <w:rStyle w:val="StyleUnderline"/>
          <w:highlight w:val="magenta"/>
        </w:rPr>
        <w:t>element of truth</w:t>
      </w:r>
      <w:r w:rsidRPr="00577B57">
        <w:rPr>
          <w:sz w:val="12"/>
        </w:rPr>
        <w:t xml:space="preserve">, </w:t>
      </w:r>
      <w:r w:rsidRPr="00530FA2">
        <w:rPr>
          <w:rStyle w:val="StyleUnderline"/>
          <w:highlight w:val="magenta"/>
        </w:rPr>
        <w:t xml:space="preserve">but it is also </w:t>
      </w:r>
      <w:r w:rsidRPr="00577B57">
        <w:rPr>
          <w:rStyle w:val="StyleUnderline"/>
        </w:rPr>
        <w:t xml:space="preserve">inadequate and </w:t>
      </w:r>
      <w:r w:rsidRPr="00530FA2">
        <w:rPr>
          <w:rStyle w:val="StyleUnderline"/>
          <w:highlight w:val="magenta"/>
        </w:rPr>
        <w:t>misleading.</w:t>
      </w:r>
      <w:r>
        <w:rPr>
          <w:rStyle w:val="StyleUnderline"/>
        </w:rPr>
        <w:t xml:space="preserve"> </w:t>
      </w:r>
      <w:r w:rsidRPr="00530FA2">
        <w:rPr>
          <w:rStyle w:val="StyleUnderline"/>
          <w:highlight w:val="magenta"/>
        </w:rPr>
        <w:t>It is tempting to</w:t>
      </w:r>
      <w:r w:rsidRPr="00577B57">
        <w:rPr>
          <w:sz w:val="12"/>
        </w:rPr>
        <w:t xml:space="preserve"> suggest that the underlying goal is to </w:t>
      </w:r>
      <w:r w:rsidRPr="00530FA2">
        <w:rPr>
          <w:rStyle w:val="StyleUnderline"/>
          <w:highlight w:val="magenta"/>
        </w:rPr>
        <w:t>achieve</w:t>
      </w:r>
      <w:r w:rsidRPr="00577B57">
        <w:rPr>
          <w:sz w:val="12"/>
        </w:rPr>
        <w:t xml:space="preserve"> the right “</w:t>
      </w:r>
      <w:r w:rsidRPr="00530FA2">
        <w:rPr>
          <w:rStyle w:val="StyleUnderline"/>
          <w:highlight w:val="magenta"/>
        </w:rPr>
        <w:t>balance” between the</w:t>
      </w:r>
      <w:r w:rsidRPr="00577B57">
        <w:rPr>
          <w:rStyle w:val="StyleUnderline"/>
        </w:rPr>
        <w:t xml:space="preserve"> two </w:t>
      </w:r>
      <w:r w:rsidRPr="00530FA2">
        <w:rPr>
          <w:rStyle w:val="StyleUnderline"/>
          <w:highlight w:val="magenta"/>
        </w:rPr>
        <w:t>forms of security.</w:t>
      </w:r>
      <w:r w:rsidRPr="00577B57">
        <w:rPr>
          <w:sz w:val="12"/>
        </w:rPr>
        <w:t xml:space="preserve"> The suggestion has an important element of truth. </w:t>
      </w:r>
      <w:r w:rsidRPr="00530FA2">
        <w:rPr>
          <w:rStyle w:val="Emphasis"/>
          <w:highlight w:val="magenta"/>
        </w:rPr>
        <w:t>But some safeguards are not subject to balancing at all.</w:t>
      </w:r>
      <w:r w:rsidRPr="00577B57">
        <w:rPr>
          <w:sz w:val="12"/>
        </w:rPr>
        <w:t xml:space="preserve"> In a free society</w:t>
      </w:r>
      <w:r w:rsidRPr="00530FA2">
        <w:rPr>
          <w:rStyle w:val="Emphasis"/>
          <w:highlight w:val="magenta"/>
        </w:rPr>
        <w:t>, public officials should never engage in surveillance in order to</w:t>
      </w:r>
      <w:r w:rsidRPr="00577B57">
        <w:rPr>
          <w:sz w:val="12"/>
        </w:rPr>
        <w:t xml:space="preserve"> punish their political enemies; to restrict freedom of speech or religion; to suppress legitimate criticism and dissent; to help their preferred companies or industries; to provide domestic companies with an unfair competitive advantage; or to benefit or </w:t>
      </w:r>
      <w:r w:rsidRPr="00530FA2">
        <w:rPr>
          <w:rStyle w:val="Emphasis"/>
          <w:highlight w:val="magenta"/>
        </w:rPr>
        <w:t>burden members of groups defined in terms of religion, ethnicity, race, and gender</w:t>
      </w:r>
      <w:r w:rsidRPr="00577B57">
        <w:rPr>
          <w:sz w:val="12"/>
        </w:rPr>
        <w:t>.</w:t>
      </w:r>
    </w:p>
    <w:p w:rsidR="00E86000" w:rsidRDefault="00E86000" w:rsidP="00E86000">
      <w:pPr>
        <w:pStyle w:val="Heading3"/>
      </w:pPr>
      <w:r>
        <w:lastRenderedPageBreak/>
        <w:t xml:space="preserve">Utilitarianism and Consequences = Go </w:t>
      </w:r>
      <w:proofErr w:type="spellStart"/>
      <w:r>
        <w:t>Aff</w:t>
      </w:r>
      <w:proofErr w:type="spellEnd"/>
    </w:p>
    <w:p w:rsidR="00E86000" w:rsidRDefault="00E86000" w:rsidP="00E86000"/>
    <w:p w:rsidR="00E86000" w:rsidRDefault="00E86000" w:rsidP="00E86000">
      <w:pPr>
        <w:pStyle w:val="Heading4"/>
      </w:pPr>
      <w:proofErr w:type="spellStart"/>
      <w:r>
        <w:t>Util</w:t>
      </w:r>
      <w:proofErr w:type="spellEnd"/>
      <w:r>
        <w:t xml:space="preserve"> and Consequentialism goes </w:t>
      </w:r>
      <w:proofErr w:type="spellStart"/>
      <w:r w:rsidRPr="00FB084E">
        <w:rPr>
          <w:i/>
          <w:u w:val="single"/>
        </w:rPr>
        <w:t>Aff</w:t>
      </w:r>
      <w:proofErr w:type="spellEnd"/>
      <w:r>
        <w:t xml:space="preserve"> in this specific context. The link is falsely rigged in favor of security over privacy.</w:t>
      </w:r>
    </w:p>
    <w:p w:rsidR="00E86000" w:rsidRPr="00F07709" w:rsidRDefault="00E86000" w:rsidP="00E86000">
      <w:pPr>
        <w:rPr>
          <w:rStyle w:val="Style13ptBold"/>
        </w:rPr>
      </w:pPr>
      <w:r>
        <w:rPr>
          <w:rStyle w:val="Style13ptBold"/>
        </w:rPr>
        <w:t>Solove ‘8</w:t>
      </w:r>
    </w:p>
    <w:p w:rsidR="00E86000" w:rsidRDefault="00E86000" w:rsidP="00E86000">
      <w:pPr>
        <w:rPr>
          <w:sz w:val="18"/>
          <w:szCs w:val="18"/>
        </w:rPr>
      </w:pPr>
      <w:r w:rsidRPr="00F07709">
        <w:rPr>
          <w:sz w:val="18"/>
          <w:szCs w:val="18"/>
        </w:rPr>
        <w:t>Daniel Solove is an Associate Professor at George Washington University Law School and holds a J.D. from Yale Law School. He is one of the world’s leading expert in information privacy law and is well known for his academic work on privacy and for popular books on how privacy relates with information technology. He has written 9 books and more than 50 law review articles – From the Article</w:t>
      </w:r>
      <w:r>
        <w:rPr>
          <w:sz w:val="18"/>
          <w:szCs w:val="18"/>
        </w:rPr>
        <w:t xml:space="preserve">: “Data Mining and the Security-Liberty Debate” - University of Chicago Law Review, Vol. 74, p. 343, 2008 - </w:t>
      </w:r>
      <w:hyperlink r:id="rId9" w:history="1">
        <w:r w:rsidRPr="006702DA">
          <w:rPr>
            <w:rStyle w:val="Hyperlink"/>
            <w:sz w:val="18"/>
            <w:szCs w:val="18"/>
          </w:rPr>
          <w:t>http://papers.ssrn.com/sol3/papers.cfm?abstract_id=990030</w:t>
        </w:r>
      </w:hyperlink>
    </w:p>
    <w:p w:rsidR="00E86000" w:rsidRDefault="00E86000" w:rsidP="00E86000"/>
    <w:p w:rsidR="00E86000" w:rsidRPr="00491A36" w:rsidRDefault="00E86000" w:rsidP="00E86000">
      <w:pPr>
        <w:rPr>
          <w:rStyle w:val="StyleUnderline"/>
        </w:rPr>
      </w:pPr>
      <w:r w:rsidRPr="00530FA2">
        <w:rPr>
          <w:rStyle w:val="StyleUnderline"/>
          <w:highlight w:val="magenta"/>
        </w:rPr>
        <w:t>The current security-liberty debate is deeply flawed, resulting in</w:t>
      </w:r>
      <w:r w:rsidRPr="00491A36">
        <w:rPr>
          <w:sz w:val="14"/>
        </w:rPr>
        <w:t xml:space="preserve"> a </w:t>
      </w:r>
      <w:r w:rsidRPr="00530FA2">
        <w:rPr>
          <w:rStyle w:val="StyleUnderline"/>
          <w:highlight w:val="magenta"/>
        </w:rPr>
        <w:t>balancing between security and liberty that is not very meaningful.</w:t>
      </w:r>
      <w:r>
        <w:rPr>
          <w:rStyle w:val="StyleUnderline"/>
        </w:rPr>
        <w:t xml:space="preserve"> </w:t>
      </w:r>
      <w:r w:rsidRPr="00530FA2">
        <w:rPr>
          <w:rStyle w:val="Emphasis"/>
          <w:highlight w:val="magenta"/>
        </w:rPr>
        <w:t>The scale is rigged so that security will win</w:t>
      </w:r>
      <w:r w:rsidRPr="00491A36">
        <w:rPr>
          <w:sz w:val="14"/>
        </w:rPr>
        <w:t xml:space="preserve"> out nearly all the time. </w:t>
      </w:r>
      <w:r w:rsidRPr="00530FA2">
        <w:rPr>
          <w:rStyle w:val="StyleUnderline"/>
          <w:highlight w:val="magenta"/>
        </w:rPr>
        <w:t>In an age of consequentialist balancing</w:t>
      </w:r>
      <w:r w:rsidRPr="00635C08">
        <w:rPr>
          <w:rStyle w:val="StyleUnderline"/>
        </w:rPr>
        <w:t xml:space="preserve"> </w:t>
      </w:r>
      <w:r w:rsidRPr="00491A36">
        <w:rPr>
          <w:sz w:val="14"/>
        </w:rPr>
        <w:t xml:space="preserve">of rights against government interests, </w:t>
      </w:r>
      <w:r w:rsidRPr="00530FA2">
        <w:rPr>
          <w:rStyle w:val="Emphasis"/>
          <w:highlight w:val="magenta"/>
        </w:rPr>
        <w:t>it is imperative that the balancing be done appropriately.</w:t>
      </w:r>
      <w:r w:rsidRPr="00491A36">
        <w:rPr>
          <w:sz w:val="14"/>
        </w:rPr>
        <w:t xml:space="preserve"> </w:t>
      </w:r>
      <w:r w:rsidRPr="00530FA2">
        <w:rPr>
          <w:rStyle w:val="StyleUnderline"/>
          <w:highlight w:val="magenta"/>
        </w:rPr>
        <w:t>Security and liberty often clash, but there need not be a zero-sum tradeoff.</w:t>
      </w:r>
      <w:r>
        <w:rPr>
          <w:rStyle w:val="StyleUnderline"/>
        </w:rPr>
        <w:t xml:space="preserve"> </w:t>
      </w:r>
      <w:r w:rsidRPr="00530FA2">
        <w:rPr>
          <w:rStyle w:val="StyleUnderline"/>
          <w:highlight w:val="magenta"/>
        </w:rPr>
        <w:t>Liberty interests are generally not achieved by eliminating particular security programs but by placing them under oversight</w:t>
      </w:r>
      <w:r w:rsidRPr="00491A36">
        <w:rPr>
          <w:sz w:val="14"/>
        </w:rPr>
        <w:t xml:space="preserve">, limiting future uses of personal data, and ensuring that they are carried out in a balanced and controlled manner. </w:t>
      </w:r>
      <w:r w:rsidRPr="00530FA2">
        <w:rPr>
          <w:rStyle w:val="StyleUnderline"/>
          <w:highlight w:val="magenta"/>
        </w:rPr>
        <w:t>Curtailing ineffective security measures is often not just a victory for liberty but for security as well, since better alternatives might be pursued.</w:t>
      </w:r>
      <w:r>
        <w:rPr>
          <w:rStyle w:val="StyleUnderline"/>
        </w:rPr>
        <w:t xml:space="preserve"> </w:t>
      </w:r>
      <w:r w:rsidRPr="00491A36">
        <w:rPr>
          <w:sz w:val="14"/>
        </w:rPr>
        <w:t xml:space="preserve">The government is currently seduced by data mining. </w:t>
      </w:r>
      <w:r w:rsidRPr="00530FA2">
        <w:rPr>
          <w:rStyle w:val="StyleUnderline"/>
          <w:highlight w:val="magenta"/>
        </w:rPr>
        <w:t>It is not clear</w:t>
      </w:r>
      <w:r w:rsidRPr="00491A36">
        <w:rPr>
          <w:sz w:val="14"/>
        </w:rPr>
        <w:t xml:space="preserve">, however, </w:t>
      </w:r>
      <w:r w:rsidRPr="00530FA2">
        <w:rPr>
          <w:rStyle w:val="StyleUnderline"/>
          <w:highlight w:val="magenta"/>
        </w:rPr>
        <w:t>that data mining is an effective security measure.</w:t>
      </w:r>
      <w:r w:rsidRPr="00491A36">
        <w:rPr>
          <w:rStyle w:val="StyleUnderline"/>
        </w:rPr>
        <w:t xml:space="preserve"> </w:t>
      </w:r>
      <w:r w:rsidRPr="00491A36">
        <w:rPr>
          <w:sz w:val="14"/>
        </w:rPr>
        <w:t xml:space="preserve">Its lack of transparency serves as a major impediment to any meaningful balancing of its security benefits and liberty costs. </w:t>
      </w:r>
      <w:r w:rsidRPr="00530FA2">
        <w:rPr>
          <w:rStyle w:val="StyleUnderline"/>
          <w:highlight w:val="magenta"/>
        </w:rPr>
        <w:t>By</w:t>
      </w:r>
      <w:r w:rsidRPr="00491A36">
        <w:rPr>
          <w:sz w:val="14"/>
        </w:rPr>
        <w:t xml:space="preserve"> exposing security interests to sunlight and </w:t>
      </w:r>
      <w:r w:rsidRPr="00530FA2">
        <w:rPr>
          <w:rStyle w:val="StyleUnderline"/>
          <w:highlight w:val="magenta"/>
        </w:rPr>
        <w:t>heeding liberty interests, the</w:t>
      </w:r>
      <w:r w:rsidRPr="00491A36">
        <w:rPr>
          <w:sz w:val="14"/>
        </w:rPr>
        <w:t xml:space="preserve"> government could ultimately be more accountable to the people. The </w:t>
      </w:r>
      <w:r w:rsidRPr="00530FA2">
        <w:rPr>
          <w:rStyle w:val="StyleUnderline"/>
          <w:highlight w:val="magenta"/>
        </w:rPr>
        <w:t xml:space="preserve">result might be not only better protection of liberty but also more </w:t>
      </w:r>
      <w:r w:rsidRPr="00491A36">
        <w:rPr>
          <w:rStyle w:val="StyleUnderline"/>
        </w:rPr>
        <w:t>thoughtful and</w:t>
      </w:r>
      <w:r w:rsidRPr="00530FA2">
        <w:rPr>
          <w:rStyle w:val="StyleUnderline"/>
          <w:highlight w:val="magenta"/>
        </w:rPr>
        <w:t xml:space="preserve"> effective security.</w:t>
      </w:r>
    </w:p>
    <w:p w:rsidR="00E86000" w:rsidRDefault="00E86000" w:rsidP="00E86000"/>
    <w:p w:rsidR="00E86000" w:rsidRDefault="00E86000" w:rsidP="00E86000">
      <w:pPr>
        <w:pStyle w:val="Heading3"/>
      </w:pPr>
      <w:r>
        <w:lastRenderedPageBreak/>
        <w:t xml:space="preserve">A-to “corporate privacy infringements are far </w:t>
      </w:r>
      <w:proofErr w:type="gramStart"/>
      <w:r>
        <w:t>worse ”</w:t>
      </w:r>
      <w:proofErr w:type="gramEnd"/>
    </w:p>
    <w:p w:rsidR="00E86000" w:rsidRDefault="00E86000" w:rsidP="00E86000"/>
    <w:p w:rsidR="00E86000" w:rsidRDefault="00E86000" w:rsidP="00E86000">
      <w:pPr>
        <w:pStyle w:val="Heading4"/>
      </w:pPr>
      <w:r>
        <w:t xml:space="preserve">(  ) Government surveillance is far worse – </w:t>
      </w:r>
      <w:r w:rsidRPr="0022577E">
        <w:rPr>
          <w:i/>
          <w:u w:val="single"/>
        </w:rPr>
        <w:t>there’s no opt-out</w:t>
      </w:r>
      <w:r>
        <w:t xml:space="preserve"> and </w:t>
      </w:r>
      <w:r w:rsidRPr="0022577E">
        <w:rPr>
          <w:i/>
          <w:u w:val="single"/>
        </w:rPr>
        <w:t>government force carries greater weight</w:t>
      </w:r>
      <w:r>
        <w:t>.</w:t>
      </w:r>
    </w:p>
    <w:p w:rsidR="00E86000" w:rsidRDefault="00E86000" w:rsidP="00E86000"/>
    <w:p w:rsidR="00E86000" w:rsidRPr="00BF6BB2" w:rsidRDefault="00E86000" w:rsidP="00E86000">
      <w:pPr>
        <w:rPr>
          <w:rStyle w:val="Style13ptBold"/>
        </w:rPr>
      </w:pPr>
      <w:r w:rsidRPr="00BF6BB2">
        <w:rPr>
          <w:rStyle w:val="Style13ptBold"/>
        </w:rPr>
        <w:t>Fung ‘13</w:t>
      </w:r>
    </w:p>
    <w:p w:rsidR="00E86000" w:rsidRPr="00BF6BB2" w:rsidRDefault="00E86000" w:rsidP="00E86000">
      <w:pPr>
        <w:rPr>
          <w:sz w:val="18"/>
          <w:szCs w:val="18"/>
        </w:rPr>
      </w:pPr>
      <w:r w:rsidRPr="00BF6BB2">
        <w:rPr>
          <w:sz w:val="18"/>
          <w:szCs w:val="18"/>
        </w:rPr>
        <w:t>Brian Fung covers technology for The Washington Post, focusing on telecom, broadband and digital politics. Before joining the Post, he was the technology correspondent for National Journal and an associate editor at the Atlantic. “Yes, there actually is a huge difference between government and corporate surveillance” – Washington Post - November 4, 2013 - http://www.washingtonpost.com/blogs/the-switch/wp/2013/11/04/yes-there-actually-is-a-huge-difference-between-government-and-corporate-surveillance/</w:t>
      </w:r>
    </w:p>
    <w:p w:rsidR="00E86000" w:rsidRDefault="00E86000" w:rsidP="00E86000"/>
    <w:p w:rsidR="00E86000" w:rsidRPr="0022577E" w:rsidRDefault="00E86000" w:rsidP="00E86000">
      <w:pPr>
        <w:rPr>
          <w:rStyle w:val="StyleUnderline"/>
        </w:rPr>
      </w:pPr>
      <w:r w:rsidRPr="0022577E">
        <w:rPr>
          <w:sz w:val="14"/>
        </w:rPr>
        <w:t xml:space="preserve">Yes, </w:t>
      </w:r>
      <w:r w:rsidRPr="00530FA2">
        <w:rPr>
          <w:rStyle w:val="Emphasis"/>
          <w:highlight w:val="magenta"/>
        </w:rPr>
        <w:t>there actually is a huge difference between government and corporate surveillance</w:t>
      </w:r>
      <w:r w:rsidRPr="0022577E">
        <w:rPr>
          <w:sz w:val="14"/>
        </w:rPr>
        <w:t xml:space="preserve"> </w:t>
      </w:r>
      <w:r w:rsidRPr="00530FA2">
        <w:rPr>
          <w:rStyle w:val="StyleUnderline"/>
          <w:highlight w:val="magenta"/>
        </w:rPr>
        <w:t>When it comes to</w:t>
      </w:r>
      <w:r w:rsidRPr="0022577E">
        <w:rPr>
          <w:sz w:val="14"/>
        </w:rPr>
        <w:t xml:space="preserve"> your </w:t>
      </w:r>
      <w:r w:rsidRPr="00530FA2">
        <w:rPr>
          <w:rStyle w:val="StyleUnderline"/>
          <w:highlight w:val="magenta"/>
        </w:rPr>
        <w:t>online privacy</w:t>
      </w:r>
      <w:r w:rsidRPr="0022577E">
        <w:rPr>
          <w:sz w:val="14"/>
        </w:rPr>
        <w:t xml:space="preserve"> — or what little is left of it — </w:t>
      </w:r>
      <w:r w:rsidRPr="00530FA2">
        <w:rPr>
          <w:rStyle w:val="StyleUnderline"/>
          <w:highlight w:val="magenta"/>
        </w:rPr>
        <w:t>businesses and governments act in</w:t>
      </w:r>
      <w:r w:rsidRPr="0022577E">
        <w:rPr>
          <w:rStyle w:val="StyleUnderline"/>
        </w:rPr>
        <w:t xml:space="preserve"> </w:t>
      </w:r>
      <w:r w:rsidRPr="0022577E">
        <w:rPr>
          <w:sz w:val="14"/>
        </w:rPr>
        <w:t xml:space="preserve">some pretty </w:t>
      </w:r>
      <w:r w:rsidRPr="00530FA2">
        <w:rPr>
          <w:rStyle w:val="StyleUnderline"/>
          <w:highlight w:val="magenta"/>
        </w:rPr>
        <w:t>similar ways.</w:t>
      </w:r>
      <w:r w:rsidRPr="0022577E">
        <w:rPr>
          <w:sz w:val="14"/>
        </w:rPr>
        <w:t xml:space="preserve"> They track your credit card purchases. </w:t>
      </w:r>
      <w:r w:rsidRPr="00530FA2">
        <w:rPr>
          <w:rStyle w:val="StyleUnderline"/>
          <w:highlight w:val="magenta"/>
        </w:rPr>
        <w:t>They mine</w:t>
      </w:r>
      <w:r w:rsidRPr="0022577E">
        <w:rPr>
          <w:sz w:val="14"/>
        </w:rPr>
        <w:t xml:space="preserve"> your e-mail for </w:t>
      </w:r>
      <w:r w:rsidRPr="00530FA2">
        <w:rPr>
          <w:rStyle w:val="StyleUnderline"/>
          <w:highlight w:val="magenta"/>
        </w:rPr>
        <w:t>info</w:t>
      </w:r>
      <w:r w:rsidRPr="0022577E">
        <w:rPr>
          <w:sz w:val="14"/>
        </w:rPr>
        <w:t xml:space="preserve">rmation </w:t>
      </w:r>
      <w:r w:rsidRPr="00530FA2">
        <w:rPr>
          <w:rStyle w:val="StyleUnderline"/>
          <w:highlight w:val="magenta"/>
        </w:rPr>
        <w:t>about you.</w:t>
      </w:r>
      <w:r w:rsidRPr="0022577E">
        <w:rPr>
          <w:sz w:val="14"/>
        </w:rPr>
        <w:t xml:space="preserve"> They may even monitor your movements in the real world. </w:t>
      </w:r>
      <w:r w:rsidRPr="00530FA2">
        <w:rPr>
          <w:rStyle w:val="Emphasis"/>
          <w:highlight w:val="magenta"/>
        </w:rPr>
        <w:t>Corporate and government surveillance also diverge in important ways</w:t>
      </w:r>
      <w:r w:rsidRPr="0022577E">
        <w:rPr>
          <w:sz w:val="14"/>
        </w:rPr>
        <w:t xml:space="preserve">. Companies are looking to make money off of you, while the government aims to prevent attacks that would halt that commercial activity (along with some other things). But </w:t>
      </w:r>
      <w:r w:rsidRPr="00530FA2">
        <w:rPr>
          <w:rStyle w:val="StyleUnderline"/>
          <w:highlight w:val="magenta"/>
        </w:rPr>
        <w:t>the biggest difference</w:t>
      </w:r>
      <w:r w:rsidRPr="0022577E">
        <w:rPr>
          <w:sz w:val="14"/>
        </w:rPr>
        <w:t xml:space="preserve"> between the two </w:t>
      </w:r>
      <w:r w:rsidRPr="00530FA2">
        <w:rPr>
          <w:rStyle w:val="StyleUnderline"/>
          <w:highlight w:val="magenta"/>
        </w:rPr>
        <w:t>has</w:t>
      </w:r>
      <w:r w:rsidRPr="0022577E">
        <w:rPr>
          <w:sz w:val="14"/>
        </w:rPr>
        <w:t xml:space="preserve"> almost no relation to who's doing the surveillance and everything </w:t>
      </w:r>
      <w:r w:rsidRPr="00530FA2">
        <w:rPr>
          <w:rStyle w:val="StyleUnderline"/>
          <w:highlight w:val="magenta"/>
        </w:rPr>
        <w:t>to do with your options in response.</w:t>
      </w:r>
      <w:r w:rsidRPr="0022577E">
        <w:rPr>
          <w:sz w:val="14"/>
        </w:rPr>
        <w:t xml:space="preserve"> Last week, we asked you whether you'd changed your online behavior as a result of this year's extended national conversation about privacy — and if so, which form of snooping annoyed you more. Looking through the responses so far, this one caught my eye: The government because I can't *choose* not to be spied on by them.</w:t>
      </w:r>
      <w:r w:rsidRPr="00530FA2">
        <w:rPr>
          <w:rStyle w:val="StyleUnderline"/>
          <w:highlight w:val="magenta"/>
        </w:rPr>
        <w:t xml:space="preserve"> The government also has the power to kill or imprison</w:t>
      </w:r>
      <w:r w:rsidRPr="0022577E">
        <w:rPr>
          <w:sz w:val="14"/>
        </w:rPr>
        <w:t xml:space="preserve"> me </w:t>
      </w:r>
      <w:r w:rsidRPr="00530FA2">
        <w:rPr>
          <w:rStyle w:val="StyleUnderline"/>
          <w:highlight w:val="magenta"/>
        </w:rPr>
        <w:t>which no private company has.</w:t>
      </w:r>
      <w:r w:rsidRPr="0022577E">
        <w:rPr>
          <w:sz w:val="14"/>
        </w:rPr>
        <w:t xml:space="preserve"> I am a firm believer that our founding fathers created a system that respected individual privacy and to see it eroded by the federal government concerns me deeply. I am a strong believer in the 1st, 2nd, 4th and 5th amendments. Putting aside the government's power to capture or kill, your </w:t>
      </w:r>
      <w:r w:rsidRPr="00530FA2">
        <w:rPr>
          <w:rStyle w:val="Emphasis"/>
          <w:highlight w:val="magenta"/>
        </w:rPr>
        <w:t>inability to refuse the government</w:t>
      </w:r>
      <w:r w:rsidRPr="00530FA2">
        <w:rPr>
          <w:rStyle w:val="StyleUnderline"/>
          <w:highlight w:val="magenta"/>
        </w:rPr>
        <w:t xml:space="preserve"> is what distinguishes the NSA from</w:t>
      </w:r>
      <w:r w:rsidRPr="0022577E">
        <w:rPr>
          <w:sz w:val="14"/>
        </w:rPr>
        <w:t xml:space="preserve"> even the nosiest </w:t>
      </w:r>
      <w:r w:rsidRPr="00530FA2">
        <w:rPr>
          <w:rStyle w:val="StyleUnderline"/>
          <w:highlight w:val="magenta"/>
        </w:rPr>
        <w:t>companies</w:t>
      </w:r>
      <w:r w:rsidRPr="0022577E">
        <w:rPr>
          <w:sz w:val="14"/>
        </w:rPr>
        <w:t xml:space="preserve"> on Earth. In a functioning marketplace, </w:t>
      </w:r>
      <w:r w:rsidRPr="00530FA2">
        <w:rPr>
          <w:rStyle w:val="StyleUnderline"/>
          <w:highlight w:val="magenta"/>
        </w:rPr>
        <w:t>boycotting a company that you dislike</w:t>
      </w:r>
      <w:r w:rsidRPr="0022577E">
        <w:rPr>
          <w:sz w:val="14"/>
        </w:rPr>
        <w:t xml:space="preserve"> — for whatever reason — </w:t>
      </w:r>
      <w:r w:rsidRPr="00530FA2">
        <w:rPr>
          <w:rStyle w:val="StyleUnderline"/>
          <w:highlight w:val="magenta"/>
        </w:rPr>
        <w:t>is fairly easy.</w:t>
      </w:r>
      <w:r w:rsidRPr="0022577E">
        <w:rPr>
          <w:sz w:val="14"/>
        </w:rPr>
        <w:t xml:space="preserve"> Diners who object to eating fake meat can stop frequenting Taco Bell. </w:t>
      </w:r>
      <w:r w:rsidRPr="0022577E">
        <w:rPr>
          <w:rStyle w:val="StyleUnderline"/>
        </w:rPr>
        <w:t>Internet users that don't like Google collecting their search terms can try</w:t>
      </w:r>
      <w:r w:rsidRPr="0022577E">
        <w:rPr>
          <w:sz w:val="14"/>
        </w:rPr>
        <w:t xml:space="preserve"> </w:t>
      </w:r>
      <w:proofErr w:type="spellStart"/>
      <w:r w:rsidRPr="0022577E">
        <w:rPr>
          <w:sz w:val="14"/>
        </w:rPr>
        <w:t>duckduckgo</w:t>
      </w:r>
      <w:proofErr w:type="spellEnd"/>
      <w:r w:rsidRPr="0022577E">
        <w:rPr>
          <w:sz w:val="14"/>
        </w:rPr>
        <w:t xml:space="preserve">, </w:t>
      </w:r>
      <w:r w:rsidRPr="0022577E">
        <w:rPr>
          <w:rStyle w:val="StyleUnderline"/>
        </w:rPr>
        <w:t>an anonymous search engine.</w:t>
      </w:r>
      <w:r w:rsidRPr="0022577E">
        <w:rPr>
          <w:sz w:val="14"/>
        </w:rPr>
        <w:t xml:space="preserve"> </w:t>
      </w:r>
      <w:r w:rsidRPr="00530FA2">
        <w:rPr>
          <w:rStyle w:val="StyleUnderline"/>
          <w:highlight w:val="magenta"/>
        </w:rPr>
        <w:t>By contrast, it's nearly impossible to simply pick up your belongings and quit the U</w:t>
      </w:r>
      <w:r w:rsidRPr="0022577E">
        <w:rPr>
          <w:sz w:val="14"/>
        </w:rPr>
        <w:t xml:space="preserve">nited </w:t>
      </w:r>
      <w:r w:rsidRPr="00530FA2">
        <w:rPr>
          <w:rStyle w:val="StyleUnderline"/>
          <w:highlight w:val="magenta"/>
        </w:rPr>
        <w:t>S</w:t>
      </w:r>
      <w:r w:rsidRPr="0022577E">
        <w:rPr>
          <w:sz w:val="14"/>
        </w:rPr>
        <w:t>tates</w:t>
      </w:r>
      <w:r w:rsidRPr="00530FA2">
        <w:rPr>
          <w:rStyle w:val="StyleUnderline"/>
          <w:highlight w:val="magenta"/>
        </w:rPr>
        <w:t>.</w:t>
      </w:r>
      <w:r w:rsidRPr="0022577E">
        <w:rPr>
          <w:sz w:val="14"/>
        </w:rPr>
        <w:t xml:space="preserve"> For most people, that would carry some significant costs — quitting your job, for instance, or disrupting your children's education, or leaving friends and family. Those costs can be high enough to outweigh the benefits of recovering some hard-to-measure modicum of privacy. Besides, leaving the country would ironically expose you to even greater risk of surveillance, since you'd no longer be covered by the legal protections granted to people (even foreign terror suspects) that arrive to U.S. shores. There are still some ways to shield yourself from the NSA. To the best of our knowledge, the government has yet to crack the encryption protocols behind Tor, the online traffic anonymizing service. But Tor's users are also inherently the object of greater suspicion precisely because they're making efforts to cover their tracks. </w:t>
      </w:r>
      <w:r w:rsidRPr="00530FA2">
        <w:rPr>
          <w:rStyle w:val="StyleUnderline"/>
          <w:highlight w:val="magenta"/>
        </w:rPr>
        <w:t xml:space="preserve">In the business world, no single company owns a monopoly over your privacy. The same can't really be said about </w:t>
      </w:r>
      <w:r w:rsidRPr="0022577E">
        <w:rPr>
          <w:sz w:val="14"/>
        </w:rPr>
        <w:t xml:space="preserve">the </w:t>
      </w:r>
      <w:r w:rsidRPr="00530FA2">
        <w:rPr>
          <w:rStyle w:val="StyleUnderline"/>
          <w:highlight w:val="magenta"/>
        </w:rPr>
        <w:t>government.</w:t>
      </w:r>
    </w:p>
    <w:p w:rsidR="00E86000" w:rsidRDefault="00E86000" w:rsidP="00E86000"/>
    <w:p w:rsidR="00E86000" w:rsidRDefault="00E86000" w:rsidP="00E86000">
      <w:pPr>
        <w:pStyle w:val="Heading4"/>
      </w:pPr>
      <w:r>
        <w:t xml:space="preserve">(  ) Government violations are worse. Even if they’re now - corporate privacy violations shouldn’t condone government violations. </w:t>
      </w:r>
    </w:p>
    <w:p w:rsidR="00E86000" w:rsidRPr="006D4FF6" w:rsidRDefault="00E86000" w:rsidP="00E86000">
      <w:pPr>
        <w:rPr>
          <w:rStyle w:val="Style13ptBold"/>
        </w:rPr>
      </w:pPr>
      <w:proofErr w:type="spellStart"/>
      <w:r w:rsidRPr="006D4FF6">
        <w:rPr>
          <w:rStyle w:val="Style13ptBold"/>
        </w:rPr>
        <w:t>Sklansky</w:t>
      </w:r>
      <w:proofErr w:type="spellEnd"/>
      <w:r w:rsidRPr="006D4FF6">
        <w:rPr>
          <w:rStyle w:val="Style13ptBold"/>
        </w:rPr>
        <w:t xml:space="preserve"> ‘2</w:t>
      </w:r>
    </w:p>
    <w:p w:rsidR="00E86000" w:rsidRPr="006D4FF6" w:rsidRDefault="00E86000" w:rsidP="00E86000">
      <w:pPr>
        <w:rPr>
          <w:sz w:val="18"/>
          <w:szCs w:val="18"/>
        </w:rPr>
      </w:pPr>
      <w:r w:rsidRPr="006D4FF6">
        <w:rPr>
          <w:sz w:val="18"/>
          <w:szCs w:val="18"/>
        </w:rPr>
        <w:t xml:space="preserve">David A. </w:t>
      </w:r>
      <w:proofErr w:type="spellStart"/>
      <w:r w:rsidRPr="006D4FF6">
        <w:rPr>
          <w:sz w:val="18"/>
          <w:szCs w:val="18"/>
        </w:rPr>
        <w:t>Sklansky</w:t>
      </w:r>
      <w:proofErr w:type="spellEnd"/>
      <w:r w:rsidRPr="006D4FF6">
        <w:rPr>
          <w:sz w:val="18"/>
          <w:szCs w:val="18"/>
        </w:rPr>
        <w:t xml:space="preserve"> is an Associate Dean and Professor of Law. UCLA School of Law. “BACK TO THE FUTURE: KYLLO, KATZ, AND COMMON LAW” - University of California, Los Angeles School of Law Research Paper Series. Mississippi Law Journal, Forthcoming Research Paper No. 02-17 - July 27. 2002 - www.isrcl.org/Papers/sklansky.pdf</w:t>
      </w:r>
    </w:p>
    <w:p w:rsidR="00E86000" w:rsidRPr="00BF6BB2" w:rsidRDefault="00E86000" w:rsidP="00E86000">
      <w:pPr>
        <w:rPr>
          <w:sz w:val="16"/>
        </w:rPr>
      </w:pPr>
      <w:r w:rsidRPr="00BF6BB2">
        <w:rPr>
          <w:sz w:val="16"/>
        </w:rPr>
        <w:lastRenderedPageBreak/>
        <w:t xml:space="preserve">There are two relatively straightforward ways out of this dilemma, but both would require the Supreme Court to rethink certain aspects of Fourth Amendment law.252 The first and simplest way out would be to recognize that </w:t>
      </w:r>
      <w:r w:rsidRPr="00530FA2">
        <w:rPr>
          <w:rStyle w:val="Emphasis"/>
          <w:highlight w:val="magenta"/>
        </w:rPr>
        <w:t>government surveillance differs from private snooping</w:t>
      </w:r>
      <w:r w:rsidRPr="00BF6BB2">
        <w:rPr>
          <w:sz w:val="16"/>
        </w:rPr>
        <w:t xml:space="preserve">, </w:t>
      </w:r>
      <w:r w:rsidRPr="00530FA2">
        <w:rPr>
          <w:rStyle w:val="StyleUnderline"/>
          <w:highlight w:val="magenta"/>
        </w:rPr>
        <w:t>and therefore that the latter</w:t>
      </w:r>
      <w:r w:rsidRPr="00BF6BB2">
        <w:rPr>
          <w:sz w:val="16"/>
        </w:rPr>
        <w:t xml:space="preserve">, </w:t>
      </w:r>
      <w:r w:rsidRPr="00530FA2">
        <w:rPr>
          <w:rStyle w:val="Emphasis"/>
          <w:highlight w:val="magenta"/>
        </w:rPr>
        <w:t>no matter how common</w:t>
      </w:r>
      <w:r w:rsidRPr="00BF6BB2">
        <w:rPr>
          <w:sz w:val="16"/>
        </w:rPr>
        <w:t xml:space="preserve">, </w:t>
      </w:r>
      <w:r w:rsidRPr="00530FA2">
        <w:rPr>
          <w:rStyle w:val="StyleUnderline"/>
          <w:highlight w:val="magenta"/>
        </w:rPr>
        <w:t>should not eliminate protection against the former.</w:t>
      </w:r>
      <w:r w:rsidRPr="006D4FF6">
        <w:rPr>
          <w:rStyle w:val="StyleUnderline"/>
        </w:rPr>
        <w:t xml:space="preserve"> </w:t>
      </w:r>
      <w:r w:rsidRPr="00BF6BB2">
        <w:rPr>
          <w:sz w:val="16"/>
        </w:rPr>
        <w:t xml:space="preserve">This was the approach one lower court took when it found that government agents intruded on a reasonable expectation of privacy by using a telescope to peer into a suspect's apartment. The court expressly rejected the government's claim that any expectation of privacy was rendered unreasonable by the widespread use of telescopes by private citizens to spy on people living in high-rises. </w:t>
      </w:r>
      <w:r w:rsidRPr="00530FA2">
        <w:rPr>
          <w:rStyle w:val="StyleUnderline"/>
          <w:highlight w:val="magenta"/>
        </w:rPr>
        <w:t>Private snooping</w:t>
      </w:r>
      <w:r w:rsidRPr="00BF6BB2">
        <w:rPr>
          <w:sz w:val="16"/>
        </w:rPr>
        <w:t>, the court reasoned</w:t>
      </w:r>
      <w:r w:rsidRPr="00530FA2">
        <w:rPr>
          <w:rStyle w:val="StyleUnderline"/>
          <w:highlight w:val="magenta"/>
        </w:rPr>
        <w:t>, had "no bearing" on the legality of government surveillance</w:t>
      </w:r>
      <w:r w:rsidRPr="00BF6BB2">
        <w:rPr>
          <w:sz w:val="16"/>
        </w:rPr>
        <w:t xml:space="preserve">, </w:t>
      </w:r>
      <w:r w:rsidRPr="00530FA2">
        <w:rPr>
          <w:rStyle w:val="StyleUnderline"/>
          <w:highlight w:val="magenta"/>
        </w:rPr>
        <w:t xml:space="preserve">because the government spies </w:t>
      </w:r>
      <w:r w:rsidRPr="00BF6BB2">
        <w:rPr>
          <w:rStyle w:val="StyleUnderline"/>
        </w:rPr>
        <w:t>"</w:t>
      </w:r>
      <w:r w:rsidRPr="00530FA2">
        <w:rPr>
          <w:rStyle w:val="Emphasis"/>
          <w:highlight w:val="magenta"/>
        </w:rPr>
        <w:t>for different purposes than private citizens."</w:t>
      </w:r>
      <w:r w:rsidRPr="00BF6BB2">
        <w:rPr>
          <w:rStyle w:val="Emphasis"/>
        </w:rPr>
        <w:t xml:space="preserve"> </w:t>
      </w:r>
      <w:r w:rsidRPr="00530FA2">
        <w:rPr>
          <w:rStyle w:val="StyleUnderline"/>
          <w:highlight w:val="magenta"/>
        </w:rPr>
        <w:t xml:space="preserve">and </w:t>
      </w:r>
      <w:r w:rsidRPr="00BF6BB2">
        <w:rPr>
          <w:rStyle w:val="StyleUnderline"/>
        </w:rPr>
        <w:t>sometimes</w:t>
      </w:r>
      <w:r w:rsidRPr="00530FA2">
        <w:rPr>
          <w:rStyle w:val="StyleUnderline"/>
          <w:highlight w:val="magenta"/>
        </w:rPr>
        <w:t xml:space="preserve"> "</w:t>
      </w:r>
      <w:r w:rsidRPr="00530FA2">
        <w:rPr>
          <w:rStyle w:val="Emphasis"/>
          <w:highlight w:val="magenta"/>
        </w:rPr>
        <w:t>with more zeal."</w:t>
      </w:r>
      <w:r w:rsidRPr="00BF6BB2">
        <w:rPr>
          <w:sz w:val="16"/>
        </w:rPr>
        <w:t xml:space="preserve"> Accordingly, </w:t>
      </w:r>
      <w:r w:rsidRPr="00530FA2">
        <w:rPr>
          <w:rStyle w:val="StyleUnderline"/>
          <w:highlight w:val="magenta"/>
        </w:rPr>
        <w:t>a person's "lack of concern about intrusions from private sources has little to do with an expectation of freedom from systematic governmental surveillance,"</w:t>
      </w:r>
      <w:r w:rsidRPr="00BF6BB2">
        <w:rPr>
          <w:sz w:val="16"/>
        </w:rPr>
        <w:t xml:space="preserve"> </w:t>
      </w:r>
      <w:r w:rsidRPr="00530FA2">
        <w:rPr>
          <w:rStyle w:val="StyleUnderline"/>
          <w:highlight w:val="magenta"/>
        </w:rPr>
        <w:t xml:space="preserve">and "[t]he fact that Peeping Toms abound </w:t>
      </w:r>
      <w:r w:rsidRPr="00530FA2">
        <w:rPr>
          <w:rStyle w:val="Emphasis"/>
          <w:highlight w:val="magenta"/>
        </w:rPr>
        <w:t>does not license the government to follow suit."</w:t>
      </w:r>
      <w:r w:rsidRPr="00BF6BB2">
        <w:rPr>
          <w:sz w:val="16"/>
        </w:rPr>
        <w:t>253</w:t>
      </w:r>
    </w:p>
    <w:p w:rsidR="00E86000" w:rsidRDefault="00E86000" w:rsidP="00E86000"/>
    <w:p w:rsidR="00E86000" w:rsidRPr="00697B1C" w:rsidRDefault="00E86000" w:rsidP="00E86000">
      <w:pPr>
        <w:rPr>
          <w:rStyle w:val="StyleUnderline"/>
        </w:rPr>
      </w:pPr>
    </w:p>
    <w:p w:rsidR="00E86000" w:rsidRDefault="00E86000" w:rsidP="00E86000">
      <w:pPr>
        <w:pStyle w:val="Heading3"/>
      </w:pPr>
      <w:r>
        <w:lastRenderedPageBreak/>
        <w:t>A-to “Government Checks mitigate Privacy violations”</w:t>
      </w:r>
    </w:p>
    <w:p w:rsidR="00E86000" w:rsidRDefault="00E86000" w:rsidP="00E86000"/>
    <w:p w:rsidR="00E86000" w:rsidRDefault="00E86000" w:rsidP="00E86000">
      <w:pPr>
        <w:pStyle w:val="Heading4"/>
      </w:pPr>
      <w:r>
        <w:t>New Protocols insufficient – doesn’t check the large Privacy violation.</w:t>
      </w:r>
    </w:p>
    <w:p w:rsidR="00E86000" w:rsidRPr="00261D61" w:rsidRDefault="00E86000" w:rsidP="00E86000">
      <w:pPr>
        <w:rPr>
          <w:rStyle w:val="Style13ptBold"/>
        </w:rPr>
      </w:pPr>
      <w:r w:rsidRPr="00261D61">
        <w:rPr>
          <w:rStyle w:val="Style13ptBold"/>
        </w:rPr>
        <w:t>Smith ‘14</w:t>
      </w:r>
    </w:p>
    <w:p w:rsidR="00E86000" w:rsidRPr="00EB1D5C" w:rsidRDefault="00E86000" w:rsidP="00E86000">
      <w:pPr>
        <w:rPr>
          <w:sz w:val="18"/>
          <w:szCs w:val="18"/>
        </w:rPr>
      </w:pPr>
      <w:r w:rsidRPr="00261D61">
        <w:rPr>
          <w:sz w:val="18"/>
          <w:szCs w:val="18"/>
        </w:rPr>
        <w:t xml:space="preserve">Peter J. Smith IV – attorney for the law firm LUKINS &amp; ANNIS and Lead Council for This brief was </w:t>
      </w:r>
      <w:proofErr w:type="spellStart"/>
      <w:r w:rsidRPr="00261D61">
        <w:rPr>
          <w:sz w:val="18"/>
          <w:szCs w:val="18"/>
        </w:rPr>
        <w:t>was</w:t>
      </w:r>
      <w:proofErr w:type="spellEnd"/>
      <w:r w:rsidRPr="00261D61">
        <w:rPr>
          <w:sz w:val="18"/>
          <w:szCs w:val="18"/>
        </w:rPr>
        <w:t xml:space="preserve"> signed by the entire legal team, which includes four attorneys from the ELECTRONIC FRONTIER FOUNDATION and three additional attorneys from the AMERICAN CIVIL LIBERTIES UNION FOUNDATION - APPELLANT’S REPLY BRIEF in the matter of Smith v. Obama – </w:t>
      </w:r>
      <w:r w:rsidRPr="00261D61">
        <w:rPr>
          <w:i/>
          <w:sz w:val="18"/>
          <w:szCs w:val="18"/>
        </w:rPr>
        <w:t>before the United States Ninth Circuit Court of Appeals</w:t>
      </w:r>
      <w:r w:rsidRPr="00261D61">
        <w:rPr>
          <w:sz w:val="18"/>
          <w:szCs w:val="18"/>
        </w:rPr>
        <w:t>. October 16</w:t>
      </w:r>
      <w:r w:rsidRPr="00261D61">
        <w:rPr>
          <w:sz w:val="18"/>
          <w:szCs w:val="18"/>
          <w:vertAlign w:val="superscript"/>
        </w:rPr>
        <w:t>th</w:t>
      </w:r>
      <w:r w:rsidRPr="00261D61">
        <w:rPr>
          <w:sz w:val="18"/>
          <w:szCs w:val="18"/>
        </w:rPr>
        <w:t xml:space="preserve"> – available at: https://www.eff.org/document/smiths-reply-brief</w:t>
      </w:r>
    </w:p>
    <w:p w:rsidR="00E86000" w:rsidRDefault="00E86000" w:rsidP="00E86000"/>
    <w:p w:rsidR="00E86000" w:rsidRPr="00566584" w:rsidRDefault="00E86000" w:rsidP="00E86000">
      <w:pPr>
        <w:rPr>
          <w:sz w:val="14"/>
        </w:rPr>
      </w:pPr>
      <w:r w:rsidRPr="00530FA2">
        <w:rPr>
          <w:rStyle w:val="StyleUnderline"/>
          <w:highlight w:val="magenta"/>
        </w:rPr>
        <w:t>The government argues</w:t>
      </w:r>
      <w:r w:rsidRPr="00566584">
        <w:rPr>
          <w:sz w:val="14"/>
        </w:rPr>
        <w:t xml:space="preserve"> that </w:t>
      </w:r>
      <w:r w:rsidRPr="00530FA2">
        <w:rPr>
          <w:rStyle w:val="StyleUnderline"/>
          <w:highlight w:val="magenta"/>
        </w:rPr>
        <w:t>the privacy intrusion</w:t>
      </w:r>
      <w:r w:rsidRPr="00566584">
        <w:rPr>
          <w:sz w:val="14"/>
        </w:rPr>
        <w:t xml:space="preserve"> here </w:t>
      </w:r>
      <w:r w:rsidRPr="00530FA2">
        <w:rPr>
          <w:rStyle w:val="StyleUnderline"/>
          <w:highlight w:val="magenta"/>
        </w:rPr>
        <w:t>is mitigated by the</w:t>
      </w:r>
      <w:r w:rsidRPr="00566584">
        <w:rPr>
          <w:sz w:val="14"/>
        </w:rPr>
        <w:t xml:space="preserve"> </w:t>
      </w:r>
      <w:r w:rsidRPr="00530FA2">
        <w:rPr>
          <w:rStyle w:val="StyleUnderline"/>
          <w:highlight w:val="magenta"/>
        </w:rPr>
        <w:t>fact that most</w:t>
      </w:r>
      <w:r w:rsidRPr="00566584">
        <w:rPr>
          <w:sz w:val="14"/>
        </w:rPr>
        <w:t xml:space="preserve"> of the collected </w:t>
      </w:r>
      <w:r w:rsidRPr="00530FA2">
        <w:rPr>
          <w:rStyle w:val="StyleUnderline"/>
          <w:highlight w:val="magenta"/>
        </w:rPr>
        <w:t>data is never reviewed.</w:t>
      </w:r>
      <w:r w:rsidRPr="00566584">
        <w:rPr>
          <w:sz w:val="14"/>
        </w:rPr>
        <w:t xml:space="preserve"> See Gov’t Br. 65. The government’s </w:t>
      </w:r>
      <w:r w:rsidRPr="00530FA2">
        <w:rPr>
          <w:rStyle w:val="Emphasis"/>
          <w:highlight w:val="magenta"/>
        </w:rPr>
        <w:t>bulk collection of such</w:t>
      </w:r>
      <w:r w:rsidRPr="00566584">
        <w:rPr>
          <w:sz w:val="14"/>
        </w:rPr>
        <w:t xml:space="preserve"> personally </w:t>
      </w:r>
      <w:r w:rsidRPr="00530FA2">
        <w:rPr>
          <w:rStyle w:val="Emphasis"/>
          <w:highlight w:val="magenta"/>
        </w:rPr>
        <w:t>revealing information</w:t>
      </w:r>
      <w:r w:rsidRPr="00566584">
        <w:rPr>
          <w:sz w:val="14"/>
        </w:rPr>
        <w:t xml:space="preserve">, </w:t>
      </w:r>
      <w:r w:rsidRPr="00FF072D">
        <w:rPr>
          <w:rStyle w:val="StyleUnderline"/>
        </w:rPr>
        <w:t>however</w:t>
      </w:r>
      <w:r w:rsidRPr="00566584">
        <w:rPr>
          <w:sz w:val="14"/>
        </w:rPr>
        <w:t xml:space="preserve">, </w:t>
      </w:r>
      <w:r w:rsidRPr="00530FA2">
        <w:rPr>
          <w:rStyle w:val="Emphasis"/>
          <w:highlight w:val="magenta"/>
        </w:rPr>
        <w:t>cannot be made reasonable by back-end protocols.</w:t>
      </w:r>
      <w:r w:rsidRPr="00566584">
        <w:rPr>
          <w:sz w:val="14"/>
        </w:rPr>
        <w:t xml:space="preserve"> Cf. Riley, 134 S. Ct. at 2491. </w:t>
      </w:r>
      <w:r w:rsidRPr="00530FA2">
        <w:rPr>
          <w:rStyle w:val="StyleUnderline"/>
          <w:highlight w:val="magenta"/>
        </w:rPr>
        <w:t xml:space="preserve">The privacy intrusion occurs </w:t>
      </w:r>
      <w:r w:rsidRPr="00530FA2">
        <w:rPr>
          <w:rStyle w:val="Emphasis"/>
          <w:highlight w:val="magenta"/>
        </w:rPr>
        <w:t>at the moment of collection</w:t>
      </w:r>
      <w:r w:rsidRPr="00566584">
        <w:rPr>
          <w:sz w:val="14"/>
        </w:rPr>
        <w:t xml:space="preserve">, </w:t>
      </w:r>
      <w:r w:rsidRPr="00566584">
        <w:rPr>
          <w:rStyle w:val="StyleUnderline"/>
        </w:rPr>
        <w:t>when the government</w:t>
      </w:r>
      <w:r>
        <w:rPr>
          <w:rStyle w:val="StyleUnderline"/>
        </w:rPr>
        <w:t xml:space="preserve"> </w:t>
      </w:r>
      <w:r w:rsidRPr="00566584">
        <w:rPr>
          <w:rStyle w:val="StyleUnderline"/>
        </w:rPr>
        <w:t>obtains personal info</w:t>
      </w:r>
      <w:r w:rsidRPr="00566584">
        <w:rPr>
          <w:sz w:val="14"/>
        </w:rPr>
        <w:t xml:space="preserve">rmation </w:t>
      </w:r>
      <w:r w:rsidRPr="00566584">
        <w:rPr>
          <w:rStyle w:val="StyleUnderline"/>
        </w:rPr>
        <w:t xml:space="preserve">protected by the Fourth Amendment. </w:t>
      </w:r>
      <w:r w:rsidRPr="00566584">
        <w:rPr>
          <w:sz w:val="14"/>
        </w:rPr>
        <w:t>See United States v. Verdugo-</w:t>
      </w:r>
      <w:proofErr w:type="spellStart"/>
      <w:r w:rsidRPr="00566584">
        <w:rPr>
          <w:sz w:val="14"/>
        </w:rPr>
        <w:t>Urquidez</w:t>
      </w:r>
      <w:proofErr w:type="spellEnd"/>
      <w:r w:rsidRPr="00566584">
        <w:rPr>
          <w:sz w:val="14"/>
        </w:rPr>
        <w:t xml:space="preserve">, 494 U.S. 259, 264 (1990) (“[A] </w:t>
      </w:r>
      <w:r w:rsidRPr="00530FA2">
        <w:rPr>
          <w:rStyle w:val="StyleUnderline"/>
          <w:highlight w:val="magenta"/>
        </w:rPr>
        <w:t>violation of the [Fourth] Amendment is ‘fully accomplished’ at the time of an unreasonable</w:t>
      </w:r>
      <w:r>
        <w:rPr>
          <w:rStyle w:val="StyleUnderline"/>
        </w:rPr>
        <w:t xml:space="preserve"> </w:t>
      </w:r>
      <w:r w:rsidRPr="00566584">
        <w:rPr>
          <w:sz w:val="14"/>
        </w:rPr>
        <w:t xml:space="preserve">governmental </w:t>
      </w:r>
      <w:r w:rsidRPr="00530FA2">
        <w:rPr>
          <w:rStyle w:val="StyleUnderline"/>
          <w:highlight w:val="magenta"/>
        </w:rPr>
        <w:t>intrusion.”</w:t>
      </w:r>
      <w:r w:rsidRPr="00566584">
        <w:rPr>
          <w:sz w:val="14"/>
        </w:rPr>
        <w:t xml:space="preserve"> (quoting United States v. </w:t>
      </w:r>
      <w:proofErr w:type="spellStart"/>
      <w:r w:rsidRPr="00566584">
        <w:rPr>
          <w:sz w:val="14"/>
        </w:rPr>
        <w:t>Calandra</w:t>
      </w:r>
      <w:proofErr w:type="spellEnd"/>
      <w:r w:rsidRPr="00566584">
        <w:rPr>
          <w:sz w:val="14"/>
        </w:rPr>
        <w:t xml:space="preserve">, 414 U.S. 338, 354 (1974))); accord </w:t>
      </w:r>
      <w:proofErr w:type="spellStart"/>
      <w:r w:rsidRPr="00566584">
        <w:rPr>
          <w:sz w:val="14"/>
        </w:rPr>
        <w:t>Soldal</w:t>
      </w:r>
      <w:proofErr w:type="spellEnd"/>
      <w:r w:rsidRPr="00566584">
        <w:rPr>
          <w:sz w:val="14"/>
        </w:rPr>
        <w:t xml:space="preserve"> v. Cook </w:t>
      </w:r>
      <w:proofErr w:type="spellStart"/>
      <w:r w:rsidRPr="00566584">
        <w:rPr>
          <w:sz w:val="14"/>
        </w:rPr>
        <w:t>Cnty</w:t>
      </w:r>
      <w:proofErr w:type="spellEnd"/>
      <w:r w:rsidRPr="00566584">
        <w:rPr>
          <w:sz w:val="14"/>
        </w:rPr>
        <w:t xml:space="preserve">., 506 U.S. 56, 67 n.11 (1992); see also </w:t>
      </w:r>
      <w:proofErr w:type="spellStart"/>
      <w:r w:rsidRPr="00566584">
        <w:rPr>
          <w:sz w:val="14"/>
        </w:rPr>
        <w:t>Kyllo</w:t>
      </w:r>
      <w:proofErr w:type="spellEnd"/>
      <w:r w:rsidRPr="00566584">
        <w:rPr>
          <w:sz w:val="14"/>
        </w:rPr>
        <w:t xml:space="preserve">, 533 U.S. at 37 (“[T]here is certainly no exception to the warrant requirement for the officer who barely cracks open the front door and sees nothing but the </w:t>
      </w:r>
      <w:proofErr w:type="spellStart"/>
      <w:r w:rsidRPr="00566584">
        <w:rPr>
          <w:sz w:val="14"/>
        </w:rPr>
        <w:t>nonintimate</w:t>
      </w:r>
      <w:proofErr w:type="spellEnd"/>
      <w:r w:rsidRPr="00566584">
        <w:rPr>
          <w:sz w:val="14"/>
        </w:rPr>
        <w:t xml:space="preserve"> rug on the vestibule floor.” (citing Silverman v. United States, 365 U.S. 505, 512 (1961))).</w:t>
      </w:r>
    </w:p>
    <w:p w:rsidR="00E86000" w:rsidRDefault="00E86000" w:rsidP="00E86000"/>
    <w:p w:rsidR="00E86000" w:rsidRDefault="00E86000" w:rsidP="00E86000">
      <w:pPr>
        <w:pStyle w:val="Heading3"/>
      </w:pPr>
      <w:r>
        <w:lastRenderedPageBreak/>
        <w:t>A-to “No 4</w:t>
      </w:r>
      <w:r w:rsidRPr="00782BFF">
        <w:rPr>
          <w:vertAlign w:val="superscript"/>
        </w:rPr>
        <w:t>th</w:t>
      </w:r>
      <w:r>
        <w:t xml:space="preserve"> Amendment Violation – Metadata is not a search”</w:t>
      </w:r>
    </w:p>
    <w:p w:rsidR="00E86000" w:rsidRDefault="00E86000" w:rsidP="00E86000"/>
    <w:p w:rsidR="00E86000" w:rsidRDefault="00E86000" w:rsidP="00E86000">
      <w:pPr>
        <w:pStyle w:val="Heading4"/>
      </w:pPr>
      <w:r>
        <w:t>Meta-data is a “search” and does violate the 4</w:t>
      </w:r>
      <w:r w:rsidRPr="00782BFF">
        <w:rPr>
          <w:vertAlign w:val="superscript"/>
        </w:rPr>
        <w:t>th</w:t>
      </w:r>
      <w:r>
        <w:t xml:space="preserve"> Amendment.</w:t>
      </w:r>
    </w:p>
    <w:p w:rsidR="00E86000" w:rsidRPr="00261D61" w:rsidRDefault="00E86000" w:rsidP="00E86000">
      <w:pPr>
        <w:rPr>
          <w:rStyle w:val="Style13ptBold"/>
        </w:rPr>
      </w:pPr>
      <w:r w:rsidRPr="00261D61">
        <w:rPr>
          <w:rStyle w:val="Style13ptBold"/>
        </w:rPr>
        <w:t>Smith ‘14</w:t>
      </w:r>
    </w:p>
    <w:p w:rsidR="00E86000" w:rsidRPr="00261D61" w:rsidRDefault="00E86000" w:rsidP="00E86000">
      <w:pPr>
        <w:rPr>
          <w:sz w:val="18"/>
          <w:szCs w:val="18"/>
        </w:rPr>
      </w:pPr>
      <w:r w:rsidRPr="00261D61">
        <w:rPr>
          <w:sz w:val="18"/>
          <w:szCs w:val="18"/>
        </w:rPr>
        <w:t xml:space="preserve">Peter J. Smith IV – attorney for the law firm LUKINS &amp; ANNIS and Lead Council for This brief was </w:t>
      </w:r>
      <w:proofErr w:type="spellStart"/>
      <w:r w:rsidRPr="00261D61">
        <w:rPr>
          <w:sz w:val="18"/>
          <w:szCs w:val="18"/>
        </w:rPr>
        <w:t>was</w:t>
      </w:r>
      <w:proofErr w:type="spellEnd"/>
      <w:r w:rsidRPr="00261D61">
        <w:rPr>
          <w:sz w:val="18"/>
          <w:szCs w:val="18"/>
        </w:rPr>
        <w:t xml:space="preserve"> signed by the entire legal team, which includes four attorneys from the ELECTRONIC FRONTIER FOUNDATION and three additional attorneys from the AMERICAN CIVIL LIBERTIES UNION FOUNDATION - APPELLANT’S REPLY BRIEF in the matter of Smith v. Obama – </w:t>
      </w:r>
      <w:r w:rsidRPr="00261D61">
        <w:rPr>
          <w:i/>
          <w:sz w:val="18"/>
          <w:szCs w:val="18"/>
        </w:rPr>
        <w:t>before the United States Ninth Circuit Court of Appeals</w:t>
      </w:r>
      <w:r w:rsidRPr="00261D61">
        <w:rPr>
          <w:sz w:val="18"/>
          <w:szCs w:val="18"/>
        </w:rPr>
        <w:t>. October 16</w:t>
      </w:r>
      <w:r w:rsidRPr="00261D61">
        <w:rPr>
          <w:sz w:val="18"/>
          <w:szCs w:val="18"/>
          <w:vertAlign w:val="superscript"/>
        </w:rPr>
        <w:t>th</w:t>
      </w:r>
      <w:r w:rsidRPr="00261D61">
        <w:rPr>
          <w:sz w:val="18"/>
          <w:szCs w:val="18"/>
        </w:rPr>
        <w:t xml:space="preserve"> – available at: https://www.eff.org/document/smiths-reply-brief</w:t>
      </w:r>
    </w:p>
    <w:p w:rsidR="00E86000" w:rsidRDefault="00E86000" w:rsidP="00E86000"/>
    <w:p w:rsidR="00E86000" w:rsidRDefault="00E86000" w:rsidP="00E86000">
      <w:pPr>
        <w:rPr>
          <w:sz w:val="14"/>
        </w:rPr>
      </w:pPr>
      <w:r w:rsidRPr="00782BFF">
        <w:rPr>
          <w:sz w:val="14"/>
        </w:rPr>
        <w:t xml:space="preserve">The </w:t>
      </w:r>
      <w:r w:rsidRPr="00530FA2">
        <w:rPr>
          <w:rStyle w:val="StyleUnderline"/>
          <w:highlight w:val="magenta"/>
        </w:rPr>
        <w:t>long-term collection and aggregation of</w:t>
      </w:r>
      <w:r w:rsidRPr="00782BFF">
        <w:rPr>
          <w:sz w:val="14"/>
        </w:rPr>
        <w:t xml:space="preserve"> </w:t>
      </w:r>
      <w:r w:rsidRPr="004941FB">
        <w:t>Mrs. Smith’s call</w:t>
      </w:r>
      <w:r w:rsidRPr="004941FB">
        <w:rPr>
          <w:rStyle w:val="StyleUnderline"/>
        </w:rPr>
        <w:t xml:space="preserve"> </w:t>
      </w:r>
      <w:r w:rsidRPr="00530FA2">
        <w:rPr>
          <w:rStyle w:val="StyleUnderline"/>
          <w:highlight w:val="magenta"/>
        </w:rPr>
        <w:t xml:space="preserve">records </w:t>
      </w:r>
      <w:r w:rsidRPr="00530FA2">
        <w:rPr>
          <w:rStyle w:val="Emphasis"/>
          <w:highlight w:val="magenta"/>
        </w:rPr>
        <w:t xml:space="preserve">is a search </w:t>
      </w:r>
      <w:r w:rsidRPr="00530FA2">
        <w:rPr>
          <w:rStyle w:val="StyleUnderline"/>
          <w:highlight w:val="magenta"/>
        </w:rPr>
        <w:t>within the meaning of the Fourth Amendment.</w:t>
      </w:r>
      <w:r w:rsidRPr="00782BFF">
        <w:rPr>
          <w:sz w:val="14"/>
        </w:rPr>
        <w:t xml:space="preserve"> See Pl. Br. 21–26. </w:t>
      </w:r>
      <w:r w:rsidRPr="00530FA2">
        <w:rPr>
          <w:rStyle w:val="StyleUnderline"/>
          <w:highlight w:val="magenta"/>
        </w:rPr>
        <w:t>When collected in bulk, call records reveal religious</w:t>
      </w:r>
      <w:r w:rsidRPr="00782BFF">
        <w:rPr>
          <w:sz w:val="14"/>
        </w:rPr>
        <w:t xml:space="preserve">, familial, </w:t>
      </w:r>
      <w:r w:rsidRPr="00530FA2">
        <w:rPr>
          <w:rStyle w:val="StyleUnderline"/>
          <w:highlight w:val="magenta"/>
        </w:rPr>
        <w:t>political, and intimate relationships;</w:t>
      </w:r>
      <w:r w:rsidRPr="00782BFF">
        <w:rPr>
          <w:sz w:val="14"/>
        </w:rPr>
        <w:t xml:space="preserve"> sleeping and work habits; health problems; and business plans. Id. at 22–24. When the records of one individual are aggregated with the records of many others, the records become even more revealing. See, e.g., </w:t>
      </w:r>
      <w:proofErr w:type="spellStart"/>
      <w:r w:rsidRPr="00782BFF">
        <w:rPr>
          <w:sz w:val="14"/>
        </w:rPr>
        <w:t>Felten</w:t>
      </w:r>
      <w:proofErr w:type="spellEnd"/>
      <w:r w:rsidRPr="00782BFF">
        <w:rPr>
          <w:sz w:val="14"/>
        </w:rPr>
        <w:t xml:space="preserve"> Decl. </w:t>
      </w:r>
      <w:r w:rsidRPr="00782BFF">
        <w:rPr>
          <w:sz w:val="12"/>
        </w:rPr>
        <w:t>¶</w:t>
      </w:r>
      <w:r w:rsidRPr="00782BFF">
        <w:rPr>
          <w:sz w:val="14"/>
        </w:rPr>
        <w:t xml:space="preserve"> 64 (ERII 101); Jonathan Mayer &amp; Patrick </w:t>
      </w:r>
      <w:proofErr w:type="spellStart"/>
      <w:r w:rsidRPr="00782BFF">
        <w:rPr>
          <w:sz w:val="14"/>
        </w:rPr>
        <w:t>Mutchler</w:t>
      </w:r>
      <w:proofErr w:type="spellEnd"/>
      <w:r w:rsidRPr="00782BFF">
        <w:rPr>
          <w:sz w:val="14"/>
        </w:rPr>
        <w:t xml:space="preserve">, </w:t>
      </w:r>
      <w:proofErr w:type="spellStart"/>
      <w:r w:rsidRPr="00782BFF">
        <w:rPr>
          <w:sz w:val="14"/>
        </w:rPr>
        <w:t>MetaPhone</w:t>
      </w:r>
      <w:proofErr w:type="spellEnd"/>
      <w:r w:rsidRPr="00782BFF">
        <w:rPr>
          <w:sz w:val="14"/>
        </w:rPr>
        <w:t xml:space="preserve">: The Sensitivity of Telephone Metadata (Mar. 12, 2014), http://bit.ly/1CqOaPK (study demonstrating use of telephony metadata to reveal who obtained an abortion, who sought medical treatment, or who owns particular kinds of firearms). The government contends that this case is controlled by Smith v. Maryland, but while that case involved the collection of call records, it did not involve the collection of call records over an extended period of time or in bulk. It held only that the Fourth Amendment is not implicated by the government’s collection of a single criminal suspect’s call records over a period of a few days. </w:t>
      </w:r>
      <w:r w:rsidRPr="00530FA2">
        <w:rPr>
          <w:rStyle w:val="StyleUnderline"/>
          <w:highlight w:val="magenta"/>
        </w:rPr>
        <w:t>The Fourth Amendment</w:t>
      </w:r>
      <w:r w:rsidRPr="00782BFF">
        <w:rPr>
          <w:sz w:val="14"/>
        </w:rPr>
        <w:t xml:space="preserve"> analysis </w:t>
      </w:r>
      <w:r w:rsidRPr="00530FA2">
        <w:rPr>
          <w:rStyle w:val="StyleUnderline"/>
          <w:highlight w:val="magenta"/>
        </w:rPr>
        <w:t>is not indifferent to the scale and intrusiveness of the government’s surveillance.</w:t>
      </w:r>
      <w:r w:rsidRPr="00782BFF">
        <w:rPr>
          <w:sz w:val="14"/>
        </w:rPr>
        <w:t xml:space="preserve"> Just four years after it decided Smith, the Supreme Court explicitly recognized that the distinction between narrow surveillance and dragnet surveillance is a constitutionally significant one. See Pl. Br. 18 (discussing United States v. </w:t>
      </w:r>
      <w:proofErr w:type="spellStart"/>
      <w:r w:rsidRPr="00782BFF">
        <w:rPr>
          <w:sz w:val="14"/>
        </w:rPr>
        <w:t>Knotts</w:t>
      </w:r>
      <w:proofErr w:type="spellEnd"/>
      <w:r w:rsidRPr="00782BFF">
        <w:rPr>
          <w:sz w:val="14"/>
        </w:rPr>
        <w:t xml:space="preserve">, 460 U.S. 276 (1983)). More recently, in United States v. Jones, 132 S. Ct. 945 (2012), five Justices concluded that the </w:t>
      </w:r>
      <w:proofErr w:type="spellStart"/>
      <w:r w:rsidRPr="00782BFF">
        <w:rPr>
          <w:sz w:val="14"/>
        </w:rPr>
        <w:t>longterm</w:t>
      </w:r>
      <w:proofErr w:type="spellEnd"/>
      <w:r w:rsidRPr="00782BFF">
        <w:rPr>
          <w:sz w:val="14"/>
        </w:rPr>
        <w:t xml:space="preserve"> tracking of an individual in public amounted to a search under the Fourth Amendment. See Pl. Br. 18–23; see also United States v. Maynard, 615 F.3d 544, 557 (D.C. Cir. 2010), aff’d sub nom. Jones, 132 S. Ct. 945. They reached this conclusion even though the Supreme Court had previously concluded that </w:t>
      </w:r>
      <w:proofErr w:type="spellStart"/>
      <w:r w:rsidRPr="00782BFF">
        <w:rPr>
          <w:sz w:val="14"/>
        </w:rPr>
        <w:t>shorterterm</w:t>
      </w:r>
      <w:proofErr w:type="spellEnd"/>
      <w:r w:rsidRPr="00782BFF">
        <w:rPr>
          <w:sz w:val="14"/>
        </w:rPr>
        <w:t xml:space="preserve"> tracking did not amount to a search. See </w:t>
      </w:r>
      <w:proofErr w:type="spellStart"/>
      <w:r w:rsidRPr="00782BFF">
        <w:rPr>
          <w:sz w:val="14"/>
        </w:rPr>
        <w:t>Knotts</w:t>
      </w:r>
      <w:proofErr w:type="spellEnd"/>
      <w:r w:rsidRPr="00782BFF">
        <w:rPr>
          <w:sz w:val="14"/>
        </w:rPr>
        <w:t>, 460 U.S. at 281–82.</w:t>
      </w:r>
    </w:p>
    <w:p w:rsidR="00E86000" w:rsidRDefault="00E86000" w:rsidP="00E86000"/>
    <w:p w:rsidR="00E86000" w:rsidRDefault="00E86000" w:rsidP="00E86000">
      <w:pPr>
        <w:pStyle w:val="Heading4"/>
      </w:pPr>
      <w:r>
        <w:t xml:space="preserve">Meta-Data violates 4th Amendment </w:t>
      </w:r>
    </w:p>
    <w:p w:rsidR="00E86000" w:rsidRPr="00976316" w:rsidRDefault="00E86000" w:rsidP="00E86000">
      <w:pPr>
        <w:rPr>
          <w:rStyle w:val="Style13ptBold"/>
        </w:rPr>
      </w:pPr>
      <w:proofErr w:type="spellStart"/>
      <w:r w:rsidRPr="00976316">
        <w:rPr>
          <w:rStyle w:val="Style13ptBold"/>
        </w:rPr>
        <w:t>Hattem</w:t>
      </w:r>
      <w:proofErr w:type="spellEnd"/>
      <w:r w:rsidRPr="00976316">
        <w:rPr>
          <w:rStyle w:val="Style13ptBold"/>
        </w:rPr>
        <w:t xml:space="preserve"> ‘15</w:t>
      </w:r>
    </w:p>
    <w:p w:rsidR="00E86000" w:rsidRPr="00976316" w:rsidRDefault="00E86000" w:rsidP="00E86000">
      <w:pPr>
        <w:rPr>
          <w:sz w:val="18"/>
          <w:szCs w:val="18"/>
        </w:rPr>
      </w:pPr>
      <w:r w:rsidRPr="00976316">
        <w:rPr>
          <w:sz w:val="18"/>
          <w:szCs w:val="18"/>
        </w:rPr>
        <w:t xml:space="preserve">Julian – Reporter for The Hill, holds a B.A. from the University of Chicago. The Hill is a newspaper written for and about the U.S. Congress, with a special focus on business and lobbying, political campaigns and other events on Capitol Hill. “Top federal court rules against NSA's phone records program” – </w:t>
      </w:r>
      <w:r>
        <w:rPr>
          <w:sz w:val="18"/>
          <w:szCs w:val="18"/>
        </w:rPr>
        <w:t xml:space="preserve">internally quoting Judge Gerard Lynch, of the Federal Second Circuit Court of Appeals. </w:t>
      </w:r>
      <w:r w:rsidRPr="00976316">
        <w:rPr>
          <w:sz w:val="18"/>
          <w:szCs w:val="18"/>
        </w:rPr>
        <w:t>The Hill – May 7</w:t>
      </w:r>
      <w:r w:rsidRPr="00976316">
        <w:rPr>
          <w:sz w:val="18"/>
          <w:szCs w:val="18"/>
          <w:vertAlign w:val="superscript"/>
        </w:rPr>
        <w:t>th</w:t>
      </w:r>
      <w:r w:rsidRPr="00976316">
        <w:rPr>
          <w:sz w:val="18"/>
          <w:szCs w:val="18"/>
        </w:rPr>
        <w:t xml:space="preserve"> - http://thehill.com/policy/technology/241305-top-court-rules-against-nsa-program</w:t>
      </w:r>
    </w:p>
    <w:p w:rsidR="00E86000" w:rsidRDefault="00E86000" w:rsidP="00E86000"/>
    <w:p w:rsidR="00E86000" w:rsidRPr="00297D3E" w:rsidRDefault="00E86000" w:rsidP="00E86000">
      <w:pPr>
        <w:rPr>
          <w:sz w:val="12"/>
        </w:rPr>
      </w:pPr>
      <w:r w:rsidRPr="00297D3E">
        <w:rPr>
          <w:sz w:val="12"/>
        </w:rPr>
        <w:t xml:space="preserve">While seemingly benign, </w:t>
      </w:r>
      <w:r w:rsidRPr="00530FA2">
        <w:rPr>
          <w:rStyle w:val="StyleUnderline"/>
          <w:highlight w:val="magenta"/>
        </w:rPr>
        <w:t>metadata can reveal</w:t>
      </w:r>
      <w:r w:rsidRPr="00297D3E">
        <w:rPr>
          <w:sz w:val="12"/>
        </w:rPr>
        <w:t xml:space="preserve"> “civil, </w:t>
      </w:r>
      <w:r w:rsidRPr="00530FA2">
        <w:rPr>
          <w:rStyle w:val="StyleUnderline"/>
          <w:highlight w:val="magenta"/>
        </w:rPr>
        <w:t>political, or religious affiliations</w:t>
      </w:r>
      <w:r w:rsidRPr="00297D3E">
        <w:rPr>
          <w:sz w:val="12"/>
        </w:rPr>
        <w:t xml:space="preserve">,” Lynch wrote, </w:t>
      </w:r>
      <w:r w:rsidRPr="00530FA2">
        <w:rPr>
          <w:rStyle w:val="StyleUnderline"/>
          <w:highlight w:val="magenta"/>
        </w:rPr>
        <w:t>as well as personal behavior</w:t>
      </w:r>
      <w:r w:rsidRPr="00297D3E">
        <w:rPr>
          <w:sz w:val="12"/>
        </w:rPr>
        <w:t xml:space="preserve"> and “intimate relationships.” But </w:t>
      </w:r>
      <w:r w:rsidRPr="00530FA2">
        <w:rPr>
          <w:rStyle w:val="StyleUnderline"/>
          <w:highlight w:val="magenta"/>
        </w:rPr>
        <w:t>that</w:t>
      </w:r>
      <w:r w:rsidRPr="00297D3E">
        <w:rPr>
          <w:sz w:val="12"/>
        </w:rPr>
        <w:t xml:space="preserve"> reading, the court ruled, </w:t>
      </w:r>
      <w:r w:rsidRPr="00530FA2">
        <w:rPr>
          <w:rStyle w:val="StyleUnderline"/>
          <w:highlight w:val="magenta"/>
        </w:rPr>
        <w:t>is far beyond what Congress ever intended.</w:t>
      </w:r>
      <w:r>
        <w:rPr>
          <w:rStyle w:val="StyleUnderline"/>
        </w:rPr>
        <w:t xml:space="preserve"> </w:t>
      </w:r>
      <w:r w:rsidRPr="00297D3E">
        <w:rPr>
          <w:sz w:val="12"/>
        </w:rPr>
        <w:t xml:space="preserve">“If the government is correct, </w:t>
      </w:r>
      <w:r w:rsidRPr="00530FA2">
        <w:rPr>
          <w:rStyle w:val="StyleUnderline"/>
          <w:highlight w:val="magenta"/>
        </w:rPr>
        <w:t>it could use</w:t>
      </w:r>
      <w:r w:rsidRPr="00297D3E">
        <w:rPr>
          <w:sz w:val="12"/>
        </w:rPr>
        <w:t xml:space="preserve"> § </w:t>
      </w:r>
      <w:r w:rsidRPr="00530FA2">
        <w:rPr>
          <w:rStyle w:val="StyleUnderline"/>
          <w:highlight w:val="magenta"/>
        </w:rPr>
        <w:t>215 to collect</w:t>
      </w:r>
      <w:r w:rsidRPr="00297D3E">
        <w:rPr>
          <w:sz w:val="12"/>
        </w:rPr>
        <w:t xml:space="preserve"> and store in bulk</w:t>
      </w:r>
      <w:r w:rsidRPr="00297D3E">
        <w:rPr>
          <w:rStyle w:val="StyleUnderline"/>
        </w:rPr>
        <w:t xml:space="preserve"> </w:t>
      </w:r>
      <w:r w:rsidRPr="00530FA2">
        <w:rPr>
          <w:rStyle w:val="StyleUnderline"/>
          <w:highlight w:val="magenta"/>
        </w:rPr>
        <w:t>any</w:t>
      </w:r>
      <w:r w:rsidRPr="00297D3E">
        <w:rPr>
          <w:sz w:val="12"/>
        </w:rPr>
        <w:t xml:space="preserve"> other </w:t>
      </w:r>
      <w:r w:rsidRPr="00530FA2">
        <w:rPr>
          <w:rStyle w:val="StyleUnderline"/>
          <w:highlight w:val="magenta"/>
        </w:rPr>
        <w:t>existing metadata available anywhere in the private sector, including</w:t>
      </w:r>
      <w:r w:rsidRPr="00297D3E">
        <w:rPr>
          <w:sz w:val="12"/>
        </w:rPr>
        <w:t xml:space="preserve"> metadata associated with </w:t>
      </w:r>
      <w:r w:rsidRPr="00530FA2">
        <w:rPr>
          <w:rStyle w:val="StyleUnderline"/>
          <w:highlight w:val="magenta"/>
        </w:rPr>
        <w:t>financial</w:t>
      </w:r>
      <w:r w:rsidRPr="00297D3E">
        <w:rPr>
          <w:rStyle w:val="StyleUnderline"/>
        </w:rPr>
        <w:t xml:space="preserve"> </w:t>
      </w:r>
      <w:r w:rsidRPr="00530FA2">
        <w:rPr>
          <w:rStyle w:val="StyleUnderline"/>
          <w:highlight w:val="magenta"/>
        </w:rPr>
        <w:t>records,</w:t>
      </w:r>
      <w:r w:rsidRPr="00297D3E">
        <w:rPr>
          <w:sz w:val="12"/>
        </w:rPr>
        <w:t xml:space="preserve"> </w:t>
      </w:r>
      <w:r w:rsidRPr="00530FA2">
        <w:rPr>
          <w:rStyle w:val="StyleUnderline"/>
          <w:highlight w:val="magenta"/>
        </w:rPr>
        <w:t>medical records,</w:t>
      </w:r>
      <w:r w:rsidRPr="00297D3E">
        <w:rPr>
          <w:sz w:val="12"/>
        </w:rPr>
        <w:t xml:space="preserve"> </w:t>
      </w:r>
      <w:r w:rsidRPr="00530FA2">
        <w:rPr>
          <w:rStyle w:val="StyleUnderline"/>
          <w:highlight w:val="magenta"/>
        </w:rPr>
        <w:t>and electronic communications</w:t>
      </w:r>
      <w:r w:rsidRPr="00297D3E">
        <w:rPr>
          <w:sz w:val="12"/>
        </w:rPr>
        <w:t xml:space="preserve"> (including e‐mail and social media information) relating to all Americans,” Lynch wrote. </w:t>
      </w:r>
      <w:r w:rsidRPr="00530FA2">
        <w:rPr>
          <w:rStyle w:val="StyleUnderline"/>
          <w:highlight w:val="magenta"/>
        </w:rPr>
        <w:t>“Such expansive development</w:t>
      </w:r>
      <w:r w:rsidRPr="00297D3E">
        <w:rPr>
          <w:sz w:val="12"/>
        </w:rPr>
        <w:t xml:space="preserve"> of government repositories </w:t>
      </w:r>
      <w:r w:rsidRPr="00530FA2">
        <w:rPr>
          <w:rStyle w:val="StyleUnderline"/>
          <w:highlight w:val="magenta"/>
        </w:rPr>
        <w:t>of formerly private records would be an unprecedented contraction of</w:t>
      </w:r>
      <w:r w:rsidRPr="00297D3E">
        <w:rPr>
          <w:sz w:val="12"/>
        </w:rPr>
        <w:t xml:space="preserve"> the </w:t>
      </w:r>
      <w:r w:rsidRPr="00530FA2">
        <w:rPr>
          <w:rStyle w:val="StyleUnderline"/>
          <w:highlight w:val="magenta"/>
        </w:rPr>
        <w:t>privacy expectations</w:t>
      </w:r>
      <w:r w:rsidRPr="00297D3E">
        <w:rPr>
          <w:sz w:val="12"/>
        </w:rPr>
        <w:t xml:space="preserve"> of all Americans.”</w:t>
      </w:r>
    </w:p>
    <w:p w:rsidR="00E86000" w:rsidRDefault="00E86000" w:rsidP="00E86000"/>
    <w:p w:rsidR="00E86000" w:rsidRDefault="00E86000" w:rsidP="00E86000">
      <w:pPr>
        <w:pStyle w:val="Heading3"/>
      </w:pPr>
      <w:r>
        <w:lastRenderedPageBreak/>
        <w:t>Bulk collection = violates 4</w:t>
      </w:r>
      <w:r w:rsidRPr="00F20580">
        <w:rPr>
          <w:vertAlign w:val="superscript"/>
        </w:rPr>
        <w:t>th</w:t>
      </w:r>
      <w:r>
        <w:t xml:space="preserve"> amendment</w:t>
      </w:r>
    </w:p>
    <w:p w:rsidR="00E86000" w:rsidRDefault="00E86000" w:rsidP="00E86000"/>
    <w:p w:rsidR="00E86000" w:rsidRDefault="00E86000" w:rsidP="00E86000">
      <w:pPr>
        <w:pStyle w:val="Heading4"/>
      </w:pPr>
      <w:r>
        <w:t xml:space="preserve">Bulk collection is the biggest internal link to privacy violations. Legal precedent must be updated. </w:t>
      </w:r>
    </w:p>
    <w:p w:rsidR="00E86000" w:rsidRDefault="00E86000" w:rsidP="00E86000"/>
    <w:p w:rsidR="00E86000" w:rsidRPr="00776D16" w:rsidRDefault="00E86000" w:rsidP="00E86000">
      <w:pPr>
        <w:rPr>
          <w:rStyle w:val="Style13ptBold"/>
        </w:rPr>
      </w:pPr>
      <w:r w:rsidRPr="00776D16">
        <w:rPr>
          <w:rStyle w:val="Style13ptBold"/>
        </w:rPr>
        <w:t>EPIC ‘14</w:t>
      </w:r>
    </w:p>
    <w:p w:rsidR="00E86000" w:rsidRPr="00776D16" w:rsidRDefault="00E86000" w:rsidP="00E86000">
      <w:pPr>
        <w:rPr>
          <w:sz w:val="18"/>
          <w:szCs w:val="18"/>
        </w:rPr>
      </w:pPr>
      <w:r w:rsidRPr="00776D16">
        <w:rPr>
          <w:sz w:val="18"/>
          <w:szCs w:val="18"/>
        </w:rPr>
        <w:t xml:space="preserve">The Electronic Privacy Information Center or “EPIC” - is a public interest research center in Washington, D.C… EPIC routinely participates as amicus curiae before federal and state courts in cases concerning the protection of privacy. Members of the EPIC Advisory Board are expert in issues of domestic surveillance. The EPIC amicus brief is joined by 33 technical experts and legal scholars – these include several Law Professors, Distinguished Scientists, Computer Science experts, Professors with specializations in Information Law. Amicus Brief for </w:t>
      </w:r>
      <w:r w:rsidRPr="00776D16">
        <w:rPr>
          <w:i/>
          <w:sz w:val="18"/>
          <w:szCs w:val="18"/>
        </w:rPr>
        <w:t>Smith v. Obama</w:t>
      </w:r>
      <w:r w:rsidRPr="00776D16">
        <w:rPr>
          <w:sz w:val="18"/>
          <w:szCs w:val="18"/>
        </w:rPr>
        <w:t xml:space="preserve"> – before the United States Ninth Circuit Court of Appeals - “BRIEF OF AMICI CURIAE ELECTRONIC PRIVACY INFORMATION CENTER (EPIC) AND THIRTY-THREE TECHNICAL EXPERTS AND LEGAL SCHOLARS IN SUPPORT OF APPELLANT” – Sept 9th, 2014 – This Amicus Brief was prepared by Attorney Marc Rotenberg, Counsel of Record. “Amici” means “friend of the court” and – in this context - is legal reference to EPIC and its technical experts. This pdf can be obtained at: https://epic.org/amicus/fisa/215/smith/ </w:t>
      </w:r>
    </w:p>
    <w:p w:rsidR="00E86000" w:rsidRDefault="00E86000" w:rsidP="00E86000"/>
    <w:p w:rsidR="00E86000" w:rsidRDefault="00E86000" w:rsidP="00E86000">
      <w:pPr>
        <w:rPr>
          <w:rStyle w:val="StyleUnderline"/>
        </w:rPr>
      </w:pPr>
      <w:r w:rsidRPr="00530FA2">
        <w:rPr>
          <w:rStyle w:val="StyleUnderline"/>
          <w:highlight w:val="magenta"/>
        </w:rPr>
        <w:t xml:space="preserve">This case presents a </w:t>
      </w:r>
      <w:r w:rsidRPr="00530FA2">
        <w:rPr>
          <w:rStyle w:val="Emphasis"/>
          <w:highlight w:val="magenta"/>
        </w:rPr>
        <w:t>critical Constitutional question</w:t>
      </w:r>
      <w:r w:rsidRPr="00F20580">
        <w:rPr>
          <w:sz w:val="12"/>
        </w:rPr>
        <w:t xml:space="preserve">: </w:t>
      </w:r>
      <w:r w:rsidRPr="00530FA2">
        <w:rPr>
          <w:rStyle w:val="StyleUnderline"/>
          <w:highlight w:val="magenta"/>
        </w:rPr>
        <w:t>whether</w:t>
      </w:r>
      <w:r w:rsidRPr="00F20580">
        <w:rPr>
          <w:sz w:val="12"/>
        </w:rPr>
        <w:t xml:space="preserve"> the </w:t>
      </w:r>
      <w:r w:rsidRPr="00530FA2">
        <w:rPr>
          <w:rStyle w:val="StyleUnderline"/>
          <w:highlight w:val="magenta"/>
        </w:rPr>
        <w:t xml:space="preserve">collection of all </w:t>
      </w:r>
      <w:r w:rsidRPr="00530FA2">
        <w:rPr>
          <w:rStyle w:val="Emphasis"/>
          <w:highlight w:val="magenta"/>
        </w:rPr>
        <w:t>domestic</w:t>
      </w:r>
      <w:r w:rsidRPr="00697B1C">
        <w:rPr>
          <w:rStyle w:val="StyleUnderline"/>
        </w:rPr>
        <w:t xml:space="preserve"> </w:t>
      </w:r>
      <w:r w:rsidRPr="00F20580">
        <w:rPr>
          <w:sz w:val="12"/>
        </w:rPr>
        <w:t>telephone</w:t>
      </w:r>
      <w:r w:rsidRPr="00697B1C">
        <w:rPr>
          <w:rStyle w:val="StyleUnderline"/>
        </w:rPr>
        <w:t xml:space="preserve"> </w:t>
      </w:r>
      <w:r w:rsidRPr="00530FA2">
        <w:rPr>
          <w:rStyle w:val="StyleUnderline"/>
          <w:highlight w:val="magenta"/>
        </w:rPr>
        <w:t>records</w:t>
      </w:r>
      <w:r w:rsidRPr="00F20580">
        <w:rPr>
          <w:sz w:val="12"/>
        </w:rPr>
        <w:t xml:space="preserve"> of American telephone customers </w:t>
      </w:r>
      <w:r w:rsidRPr="00530FA2">
        <w:rPr>
          <w:rStyle w:val="StyleUnderline"/>
          <w:highlight w:val="magenta"/>
        </w:rPr>
        <w:t>violates</w:t>
      </w:r>
      <w:r w:rsidRPr="00F20580">
        <w:rPr>
          <w:sz w:val="12"/>
        </w:rPr>
        <w:t xml:space="preserve"> a reasonable expectation of </w:t>
      </w:r>
      <w:r w:rsidRPr="00530FA2">
        <w:rPr>
          <w:rStyle w:val="StyleUnderline"/>
          <w:highlight w:val="magenta"/>
        </w:rPr>
        <w:t>privacy.</w:t>
      </w:r>
      <w:r w:rsidRPr="00F20580">
        <w:rPr>
          <w:sz w:val="12"/>
        </w:rPr>
        <w:t xml:space="preserve"> </w:t>
      </w:r>
      <w:r w:rsidRPr="00530FA2">
        <w:rPr>
          <w:rStyle w:val="StyleUnderline"/>
          <w:highlight w:val="magenta"/>
        </w:rPr>
        <w:t xml:space="preserve">The Supreme Court </w:t>
      </w:r>
      <w:r w:rsidRPr="00530FA2">
        <w:rPr>
          <w:rStyle w:val="Emphasis"/>
          <w:highlight w:val="magenta"/>
        </w:rPr>
        <w:t>has never considered</w:t>
      </w:r>
      <w:r w:rsidRPr="00F20580">
        <w:rPr>
          <w:sz w:val="12"/>
        </w:rPr>
        <w:t xml:space="preserve"> </w:t>
      </w:r>
      <w:r w:rsidRPr="00530FA2">
        <w:rPr>
          <w:rStyle w:val="Emphasis"/>
          <w:highlight w:val="magenta"/>
        </w:rPr>
        <w:t>government surveillance</w:t>
      </w:r>
      <w:r w:rsidRPr="00F20580">
        <w:rPr>
          <w:sz w:val="12"/>
        </w:rPr>
        <w:t xml:space="preserve"> activity </w:t>
      </w:r>
      <w:r w:rsidRPr="00530FA2">
        <w:rPr>
          <w:rStyle w:val="Emphasis"/>
          <w:highlight w:val="magenta"/>
        </w:rPr>
        <w:t>of this scope</w:t>
      </w:r>
      <w:r w:rsidRPr="00F20580">
        <w:rPr>
          <w:sz w:val="12"/>
        </w:rPr>
        <w:t xml:space="preserve">; </w:t>
      </w:r>
      <w:r w:rsidRPr="00530FA2">
        <w:rPr>
          <w:rStyle w:val="StyleUnderline"/>
          <w:highlight w:val="magenta"/>
        </w:rPr>
        <w:t>current</w:t>
      </w:r>
      <w:r w:rsidRPr="00F20580">
        <w:rPr>
          <w:sz w:val="12"/>
        </w:rPr>
        <w:t xml:space="preserve"> case </w:t>
      </w:r>
      <w:r w:rsidRPr="00530FA2">
        <w:rPr>
          <w:rStyle w:val="StyleUnderline"/>
          <w:highlight w:val="magenta"/>
        </w:rPr>
        <w:t>law relies on</w:t>
      </w:r>
      <w:r w:rsidRPr="00F20580">
        <w:rPr>
          <w:sz w:val="12"/>
        </w:rPr>
        <w:t xml:space="preserve"> an </w:t>
      </w:r>
      <w:r w:rsidRPr="00530FA2">
        <w:rPr>
          <w:rStyle w:val="StyleUnderline"/>
          <w:highlight w:val="magenta"/>
        </w:rPr>
        <w:t>opinion</w:t>
      </w:r>
      <w:r w:rsidRPr="00697B1C">
        <w:rPr>
          <w:rStyle w:val="StyleUnderline"/>
        </w:rPr>
        <w:t xml:space="preserve"> from an era</w:t>
      </w:r>
      <w:r w:rsidRPr="00F20580">
        <w:rPr>
          <w:sz w:val="12"/>
        </w:rPr>
        <w:t xml:space="preserve"> </w:t>
      </w:r>
      <w:r w:rsidRPr="00530FA2">
        <w:rPr>
          <w:rStyle w:val="StyleUnderline"/>
          <w:highlight w:val="magenta"/>
        </w:rPr>
        <w:t>before e-mail</w:t>
      </w:r>
      <w:r w:rsidRPr="00F20580">
        <w:rPr>
          <w:sz w:val="12"/>
        </w:rPr>
        <w:t xml:space="preserve">, </w:t>
      </w:r>
      <w:r w:rsidRPr="00530FA2">
        <w:rPr>
          <w:rStyle w:val="StyleUnderline"/>
          <w:highlight w:val="magenta"/>
        </w:rPr>
        <w:t>cell phones</w:t>
      </w:r>
      <w:r w:rsidRPr="00F20580">
        <w:rPr>
          <w:sz w:val="12"/>
        </w:rPr>
        <w:t>,</w:t>
      </w:r>
      <w:r w:rsidRPr="00697B1C">
        <w:rPr>
          <w:rStyle w:val="StyleUnderline"/>
        </w:rPr>
        <w:t xml:space="preserve"> </w:t>
      </w:r>
      <w:r w:rsidRPr="00530FA2">
        <w:rPr>
          <w:rStyle w:val="StyleUnderline"/>
          <w:highlight w:val="magenta"/>
        </w:rPr>
        <w:t>and</w:t>
      </w:r>
      <w:r w:rsidRPr="00F20580">
        <w:rPr>
          <w:sz w:val="12"/>
        </w:rPr>
        <w:t xml:space="preserve"> mobile</w:t>
      </w:r>
      <w:r w:rsidRPr="00697B1C">
        <w:rPr>
          <w:rStyle w:val="StyleUnderline"/>
        </w:rPr>
        <w:t xml:space="preserve"> </w:t>
      </w:r>
      <w:r w:rsidRPr="00530FA2">
        <w:rPr>
          <w:rStyle w:val="StyleUnderline"/>
          <w:highlight w:val="magenta"/>
        </w:rPr>
        <w:t>apps</w:t>
      </w:r>
      <w:r w:rsidRPr="00F20580">
        <w:rPr>
          <w:sz w:val="12"/>
        </w:rPr>
        <w:t xml:space="preserve">, </w:t>
      </w:r>
      <w:r w:rsidRPr="00530FA2">
        <w:rPr>
          <w:rStyle w:val="StyleUnderline"/>
          <w:highlight w:val="magenta"/>
        </w:rPr>
        <w:t>when</w:t>
      </w:r>
      <w:r w:rsidRPr="00697B1C">
        <w:rPr>
          <w:rStyle w:val="StyleUnderline"/>
        </w:rPr>
        <w:t xml:space="preserve"> </w:t>
      </w:r>
      <w:r w:rsidRPr="00F20580">
        <w:rPr>
          <w:sz w:val="12"/>
        </w:rPr>
        <w:t xml:space="preserve">most </w:t>
      </w:r>
      <w:r w:rsidRPr="00530FA2">
        <w:rPr>
          <w:rStyle w:val="StyleUnderline"/>
          <w:highlight w:val="magenta"/>
        </w:rPr>
        <w:t>metadata was not available</w:t>
      </w:r>
      <w:r w:rsidRPr="00F20580">
        <w:rPr>
          <w:sz w:val="12"/>
        </w:rPr>
        <w:t xml:space="preserve"> to the government because it </w:t>
      </w:r>
      <w:r w:rsidRPr="00530FA2">
        <w:rPr>
          <w:rStyle w:val="StyleUnderline"/>
          <w:highlight w:val="magenta"/>
        </w:rPr>
        <w:t>was never created.</w:t>
      </w:r>
      <w:r>
        <w:rPr>
          <w:rStyle w:val="StyleUnderline"/>
        </w:rPr>
        <w:t xml:space="preserve"> </w:t>
      </w:r>
      <w:r w:rsidRPr="00530FA2">
        <w:rPr>
          <w:rStyle w:val="StyleUnderline"/>
          <w:highlight w:val="magenta"/>
        </w:rPr>
        <w:t>Modern</w:t>
      </w:r>
      <w:r w:rsidRPr="00697B1C">
        <w:rPr>
          <w:rStyle w:val="StyleUnderline"/>
        </w:rPr>
        <w:t xml:space="preserve"> </w:t>
      </w:r>
      <w:r w:rsidRPr="00530FA2">
        <w:rPr>
          <w:rStyle w:val="StyleUnderline"/>
          <w:highlight w:val="magenta"/>
        </w:rPr>
        <w:t>communication</w:t>
      </w:r>
      <w:r w:rsidRPr="00F20580">
        <w:rPr>
          <w:sz w:val="12"/>
        </w:rPr>
        <w:t xml:space="preserve">s </w:t>
      </w:r>
      <w:r w:rsidRPr="00530FA2">
        <w:rPr>
          <w:rStyle w:val="StyleUnderline"/>
          <w:highlight w:val="magenta"/>
        </w:rPr>
        <w:t>technology</w:t>
      </w:r>
      <w:r w:rsidRPr="00F20580">
        <w:rPr>
          <w:sz w:val="12"/>
        </w:rPr>
        <w:t xml:space="preserve"> </w:t>
      </w:r>
      <w:r w:rsidRPr="00530FA2">
        <w:rPr>
          <w:rStyle w:val="StyleUnderline"/>
          <w:highlight w:val="magenta"/>
        </w:rPr>
        <w:t>generates</w:t>
      </w:r>
      <w:r w:rsidRPr="00F20580">
        <w:rPr>
          <w:sz w:val="12"/>
        </w:rPr>
        <w:t xml:space="preserve"> a </w:t>
      </w:r>
      <w:r w:rsidRPr="00530FA2">
        <w:rPr>
          <w:rStyle w:val="StyleUnderline"/>
          <w:highlight w:val="magenta"/>
        </w:rPr>
        <w:t>constant</w:t>
      </w:r>
      <w:r w:rsidRPr="00F20580">
        <w:rPr>
          <w:sz w:val="12"/>
        </w:rPr>
        <w:t xml:space="preserve"> stream of </w:t>
      </w:r>
      <w:r w:rsidRPr="00530FA2">
        <w:rPr>
          <w:rStyle w:val="StyleUnderline"/>
          <w:highlight w:val="magenta"/>
        </w:rPr>
        <w:t>detailed information about our private lives</w:t>
      </w:r>
      <w:r w:rsidRPr="00F20580">
        <w:rPr>
          <w:sz w:val="12"/>
        </w:rPr>
        <w:t xml:space="preserve">, raising concerns about data breaches, identity theft, and the wrongful disclosure of personal information. Legal scholars and technical experts affiliated with EPIC believe that </w:t>
      </w:r>
      <w:r w:rsidRPr="00530FA2">
        <w:rPr>
          <w:rStyle w:val="StyleUnderline"/>
          <w:highlight w:val="magenta"/>
        </w:rPr>
        <w:t>changes in technology</w:t>
      </w:r>
      <w:r w:rsidRPr="00F20580">
        <w:rPr>
          <w:sz w:val="12"/>
        </w:rPr>
        <w:t xml:space="preserve"> and the Supreme Court’s recent decision in Riley v. California </w:t>
      </w:r>
      <w:r w:rsidRPr="00530FA2">
        <w:rPr>
          <w:rStyle w:val="StyleUnderline"/>
          <w:highlight w:val="magenta"/>
        </w:rPr>
        <w:t xml:space="preserve">favor a </w:t>
      </w:r>
      <w:r w:rsidRPr="00697B1C">
        <w:rPr>
          <w:rStyle w:val="Emphasis"/>
        </w:rPr>
        <w:t>new legal rule that</w:t>
      </w:r>
      <w:r>
        <w:rPr>
          <w:rStyle w:val="StyleUnderline"/>
        </w:rPr>
        <w:t xml:space="preserve"> </w:t>
      </w:r>
      <w:r w:rsidRPr="00530FA2">
        <w:rPr>
          <w:rStyle w:val="Emphasis"/>
          <w:highlight w:val="magenta"/>
        </w:rPr>
        <w:t>recognizes the privacy interest inherent in modern communications records.</w:t>
      </w:r>
      <w:r>
        <w:rPr>
          <w:rStyle w:val="Emphasis"/>
        </w:rPr>
        <w:t xml:space="preserve"> </w:t>
      </w:r>
      <w:r w:rsidRPr="00F20580">
        <w:rPr>
          <w:sz w:val="12"/>
        </w:rPr>
        <w:t xml:space="preserve">The </w:t>
      </w:r>
      <w:r w:rsidRPr="00530FA2">
        <w:rPr>
          <w:rStyle w:val="StyleUnderline"/>
          <w:highlight w:val="magenta"/>
        </w:rPr>
        <w:t>ongoing collection</w:t>
      </w:r>
      <w:r w:rsidRPr="00F20580">
        <w:rPr>
          <w:sz w:val="12"/>
        </w:rPr>
        <w:t xml:space="preserve"> of Americans’ telephone </w:t>
      </w:r>
      <w:r w:rsidRPr="00530FA2">
        <w:rPr>
          <w:rStyle w:val="StyleUnderline"/>
          <w:highlight w:val="magenta"/>
        </w:rPr>
        <w:t>call records by the</w:t>
      </w:r>
      <w:r w:rsidRPr="00F20580">
        <w:rPr>
          <w:sz w:val="12"/>
        </w:rPr>
        <w:t xml:space="preserve"> </w:t>
      </w:r>
      <w:r w:rsidRPr="00530FA2">
        <w:rPr>
          <w:rStyle w:val="Emphasis"/>
          <w:highlight w:val="magenta"/>
        </w:rPr>
        <w:t>N</w:t>
      </w:r>
      <w:r w:rsidRPr="00F20580">
        <w:rPr>
          <w:sz w:val="12"/>
        </w:rPr>
        <w:t xml:space="preserve">ational </w:t>
      </w:r>
      <w:r w:rsidRPr="00530FA2">
        <w:rPr>
          <w:rStyle w:val="Emphasis"/>
          <w:highlight w:val="magenta"/>
        </w:rPr>
        <w:t>S</w:t>
      </w:r>
      <w:r w:rsidRPr="00F20580">
        <w:rPr>
          <w:sz w:val="12"/>
        </w:rPr>
        <w:t xml:space="preserve">ecurity </w:t>
      </w:r>
      <w:r w:rsidRPr="00530FA2">
        <w:rPr>
          <w:rStyle w:val="Emphasis"/>
          <w:highlight w:val="magenta"/>
        </w:rPr>
        <w:t>A</w:t>
      </w:r>
      <w:r w:rsidRPr="00F20580">
        <w:rPr>
          <w:sz w:val="12"/>
        </w:rPr>
        <w:t xml:space="preserve">gency </w:t>
      </w:r>
      <w:r w:rsidRPr="00530FA2">
        <w:rPr>
          <w:rStyle w:val="StyleUnderline"/>
          <w:highlight w:val="magenta"/>
        </w:rPr>
        <w:t xml:space="preserve">is an </w:t>
      </w:r>
      <w:r w:rsidRPr="00530FA2">
        <w:rPr>
          <w:rStyle w:val="Emphasis"/>
          <w:highlight w:val="magenta"/>
        </w:rPr>
        <w:t>unprecedented invasion of privacy</w:t>
      </w:r>
      <w:r w:rsidRPr="00F20580">
        <w:rPr>
          <w:sz w:val="12"/>
        </w:rPr>
        <w:t xml:space="preserve"> </w:t>
      </w:r>
      <w:r w:rsidRPr="00530FA2">
        <w:rPr>
          <w:rStyle w:val="StyleUnderline"/>
          <w:highlight w:val="magenta"/>
        </w:rPr>
        <w:t xml:space="preserve">that contravenes </w:t>
      </w:r>
      <w:r w:rsidRPr="00530FA2">
        <w:rPr>
          <w:rStyle w:val="Emphasis"/>
          <w:highlight w:val="magenta"/>
        </w:rPr>
        <w:t xml:space="preserve">the core </w:t>
      </w:r>
      <w:r w:rsidRPr="00697B1C">
        <w:rPr>
          <w:rStyle w:val="Emphasis"/>
        </w:rPr>
        <w:t xml:space="preserve">purpose </w:t>
      </w:r>
      <w:r w:rsidRPr="00530FA2">
        <w:rPr>
          <w:rStyle w:val="Emphasis"/>
          <w:highlight w:val="magenta"/>
        </w:rPr>
        <w:t>of the Fourth Amendment</w:t>
      </w:r>
      <w:r w:rsidRPr="00F20580">
        <w:rPr>
          <w:sz w:val="12"/>
        </w:rPr>
        <w:t xml:space="preserve">: to limit the government’s ability to search private records without individualized suspicion and the oversight of a neutral magistrate. The decision of the lower court that the NSA’s routine collection of all telephone call records of all telephone customers does not constitute a Fourth Amendment “search” relies on an opinion from the 1970s in which the police monitored calls from a single phone line following the suspicious activity of an identified suspect. Smith v. Maryland, 442 U.S. 735 (1979). </w:t>
      </w:r>
      <w:r w:rsidRPr="00697B1C">
        <w:rPr>
          <w:rStyle w:val="StyleUnderline"/>
        </w:rPr>
        <w:t>Reliance on Smith v. Maryland is untenable today</w:t>
      </w:r>
      <w:r w:rsidRPr="00F20580">
        <w:rPr>
          <w:sz w:val="12"/>
        </w:rPr>
        <w:t xml:space="preserve"> for three reasons: (1) </w:t>
      </w:r>
      <w:r w:rsidRPr="00697B1C">
        <w:rPr>
          <w:rStyle w:val="StyleUnderline"/>
        </w:rPr>
        <w:t>communications systems have changed dramatically since the era of the rotary dial</w:t>
      </w:r>
      <w:r>
        <w:rPr>
          <w:rStyle w:val="StyleUnderline"/>
        </w:rPr>
        <w:t xml:space="preserve"> </w:t>
      </w:r>
      <w:r w:rsidRPr="00697B1C">
        <w:rPr>
          <w:rStyle w:val="StyleUnderline"/>
        </w:rPr>
        <w:t>phone</w:t>
      </w:r>
      <w:r w:rsidRPr="00F20580">
        <w:rPr>
          <w:sz w:val="12"/>
        </w:rPr>
        <w:t xml:space="preserve">; (2) the vast amount of metadata generated today was unavailable </w:t>
      </w:r>
      <w:r w:rsidRPr="00697B1C">
        <w:rPr>
          <w:rStyle w:val="StyleUnderline"/>
        </w:rPr>
        <w:t>when</w:t>
      </w:r>
      <w:r>
        <w:rPr>
          <w:rStyle w:val="StyleUnderline"/>
        </w:rPr>
        <w:t xml:space="preserve"> </w:t>
      </w:r>
      <w:r w:rsidRPr="00697B1C">
        <w:rPr>
          <w:rStyle w:val="StyleUnderline"/>
        </w:rPr>
        <w:t>Smith was decided</w:t>
      </w:r>
      <w:r w:rsidRPr="00F20580">
        <w:rPr>
          <w:sz w:val="12"/>
        </w:rPr>
        <w:t xml:space="preserve">; and (3) the Supreme Court’s recent decision in Riley v. California, 134 S. Ct. 2473 (2014), recognized that </w:t>
      </w:r>
      <w:r w:rsidRPr="00697B1C">
        <w:rPr>
          <w:rStyle w:val="StyleUnderline"/>
        </w:rPr>
        <w:t>the privacy interests of phone</w:t>
      </w:r>
      <w:r>
        <w:rPr>
          <w:rStyle w:val="StyleUnderline"/>
        </w:rPr>
        <w:t xml:space="preserve"> </w:t>
      </w:r>
      <w:r w:rsidRPr="00697B1C">
        <w:rPr>
          <w:rStyle w:val="StyleUnderline"/>
        </w:rPr>
        <w:t>users today are far greater than</w:t>
      </w:r>
      <w:r w:rsidRPr="00F20580">
        <w:rPr>
          <w:sz w:val="12"/>
        </w:rPr>
        <w:t xml:space="preserve"> the interests the Court considered </w:t>
      </w:r>
      <w:r w:rsidRPr="00697B1C">
        <w:rPr>
          <w:rStyle w:val="StyleUnderline"/>
        </w:rPr>
        <w:t>when phones</w:t>
      </w:r>
      <w:r>
        <w:rPr>
          <w:rStyle w:val="StyleUnderline"/>
        </w:rPr>
        <w:t xml:space="preserve"> </w:t>
      </w:r>
      <w:r w:rsidRPr="00697B1C">
        <w:rPr>
          <w:rStyle w:val="StyleUnderline"/>
        </w:rPr>
        <w:t>were tethered to desks</w:t>
      </w:r>
      <w:r w:rsidRPr="00F20580">
        <w:rPr>
          <w:sz w:val="12"/>
        </w:rPr>
        <w:t xml:space="preserve">, </w:t>
      </w:r>
      <w:r w:rsidRPr="00697B1C">
        <w:rPr>
          <w:rStyle w:val="StyleUnderline"/>
        </w:rPr>
        <w:t>email was for computer geeks, and no one could take a</w:t>
      </w:r>
      <w:r>
        <w:rPr>
          <w:rStyle w:val="StyleUnderline"/>
        </w:rPr>
        <w:t xml:space="preserve"> </w:t>
      </w:r>
      <w:r w:rsidRPr="00697B1C">
        <w:rPr>
          <w:rStyle w:val="StyleUnderline"/>
        </w:rPr>
        <w:t>picture by holding up a telephone receiver.</w:t>
      </w:r>
    </w:p>
    <w:p w:rsidR="00E86000" w:rsidRPr="00782BFF" w:rsidRDefault="00E86000" w:rsidP="00E86000"/>
    <w:p w:rsidR="00E86000" w:rsidRDefault="00E86000" w:rsidP="00E86000">
      <w:pPr>
        <w:pStyle w:val="Heading3"/>
      </w:pPr>
      <w:r>
        <w:lastRenderedPageBreak/>
        <w:t>A-to “Meta-Data d/n violate Privacy - it was released to a 3rd Party”</w:t>
      </w:r>
    </w:p>
    <w:p w:rsidR="00E86000" w:rsidRDefault="00E86000" w:rsidP="00E86000"/>
    <w:p w:rsidR="00E86000" w:rsidRDefault="00E86000" w:rsidP="00E86000">
      <w:pPr>
        <w:pStyle w:val="Heading4"/>
      </w:pPr>
      <w:r>
        <w:t>Releasing Meta-data to a 3</w:t>
      </w:r>
      <w:r w:rsidRPr="00E36821">
        <w:rPr>
          <w:vertAlign w:val="superscript"/>
        </w:rPr>
        <w:t>rd</w:t>
      </w:r>
      <w:r>
        <w:t xml:space="preserve"> Party does not extinguish privacy interests.</w:t>
      </w:r>
    </w:p>
    <w:p w:rsidR="00E86000" w:rsidRDefault="00E86000" w:rsidP="00E86000"/>
    <w:p w:rsidR="00E86000" w:rsidRPr="00261D61" w:rsidRDefault="00E86000" w:rsidP="00E86000">
      <w:pPr>
        <w:rPr>
          <w:rStyle w:val="Style13ptBold"/>
        </w:rPr>
      </w:pPr>
      <w:r w:rsidRPr="00261D61">
        <w:rPr>
          <w:rStyle w:val="Style13ptBold"/>
        </w:rPr>
        <w:t>Smith ‘14</w:t>
      </w:r>
    </w:p>
    <w:p w:rsidR="00E86000" w:rsidRPr="00261D61" w:rsidRDefault="00E86000" w:rsidP="00E86000">
      <w:pPr>
        <w:rPr>
          <w:sz w:val="18"/>
          <w:szCs w:val="18"/>
        </w:rPr>
      </w:pPr>
      <w:r w:rsidRPr="00261D61">
        <w:rPr>
          <w:sz w:val="18"/>
          <w:szCs w:val="18"/>
        </w:rPr>
        <w:t xml:space="preserve">Peter J. Smith IV – attorney for the law firm LUKINS &amp; ANNIS and Lead Council for This brief was </w:t>
      </w:r>
      <w:proofErr w:type="spellStart"/>
      <w:r w:rsidRPr="00261D61">
        <w:rPr>
          <w:sz w:val="18"/>
          <w:szCs w:val="18"/>
        </w:rPr>
        <w:t>was</w:t>
      </w:r>
      <w:proofErr w:type="spellEnd"/>
      <w:r w:rsidRPr="00261D61">
        <w:rPr>
          <w:sz w:val="18"/>
          <w:szCs w:val="18"/>
        </w:rPr>
        <w:t xml:space="preserve"> signed by the entire legal team, which includes four attorneys from the ELECTRONIC FRONTIER FOUNDATION and three additional attorneys from the AMERICAN CIVIL LIBERTIES UNION FOUNDATION - APPELLANT’S REPLY BRIEF in the matter of Smith v. Obama – </w:t>
      </w:r>
      <w:r w:rsidRPr="00261D61">
        <w:rPr>
          <w:i/>
          <w:sz w:val="18"/>
          <w:szCs w:val="18"/>
        </w:rPr>
        <w:t>before the United States Ninth Circuit Court of Appeals</w:t>
      </w:r>
      <w:r w:rsidRPr="00261D61">
        <w:rPr>
          <w:sz w:val="18"/>
          <w:szCs w:val="18"/>
        </w:rPr>
        <w:t>. October 16</w:t>
      </w:r>
      <w:r w:rsidRPr="00261D61">
        <w:rPr>
          <w:sz w:val="18"/>
          <w:szCs w:val="18"/>
          <w:vertAlign w:val="superscript"/>
        </w:rPr>
        <w:t>th</w:t>
      </w:r>
      <w:r w:rsidRPr="00261D61">
        <w:rPr>
          <w:sz w:val="18"/>
          <w:szCs w:val="18"/>
        </w:rPr>
        <w:t xml:space="preserve"> – available at: https://www.eff.org/document/smiths-reply-brief</w:t>
      </w:r>
    </w:p>
    <w:p w:rsidR="00E86000" w:rsidRDefault="00E86000" w:rsidP="00E86000"/>
    <w:p w:rsidR="00E86000" w:rsidRPr="007916B1" w:rsidRDefault="00E86000" w:rsidP="00E86000">
      <w:pPr>
        <w:rPr>
          <w:sz w:val="14"/>
        </w:rPr>
      </w:pPr>
      <w:r w:rsidRPr="00530FA2">
        <w:rPr>
          <w:rStyle w:val="StyleUnderline"/>
          <w:highlight w:val="magenta"/>
        </w:rPr>
        <w:t>The government contends</w:t>
      </w:r>
      <w:r w:rsidRPr="007916B1">
        <w:rPr>
          <w:sz w:val="14"/>
        </w:rPr>
        <w:t xml:space="preserve"> that its </w:t>
      </w:r>
      <w:r w:rsidRPr="00530FA2">
        <w:rPr>
          <w:rStyle w:val="StyleUnderline"/>
          <w:highlight w:val="magenta"/>
        </w:rPr>
        <w:t>collection of call records</w:t>
      </w:r>
      <w:r w:rsidRPr="007916B1">
        <w:rPr>
          <w:sz w:val="14"/>
        </w:rPr>
        <w:t xml:space="preserve"> </w:t>
      </w:r>
      <w:r w:rsidRPr="00530FA2">
        <w:rPr>
          <w:rStyle w:val="StyleUnderline"/>
          <w:highlight w:val="magenta"/>
        </w:rPr>
        <w:t>does not implicate the Fourth Amendment because call records consist of info</w:t>
      </w:r>
      <w:r w:rsidRPr="007916B1">
        <w:rPr>
          <w:sz w:val="14"/>
        </w:rPr>
        <w:t xml:space="preserve">rmation </w:t>
      </w:r>
      <w:r w:rsidRPr="00530FA2">
        <w:rPr>
          <w:rStyle w:val="StyleUnderline"/>
          <w:highlight w:val="magenta"/>
        </w:rPr>
        <w:t>entrusted</w:t>
      </w:r>
      <w:r w:rsidRPr="007916B1">
        <w:rPr>
          <w:sz w:val="14"/>
        </w:rPr>
        <w:t xml:space="preserve"> by Americans </w:t>
      </w:r>
      <w:r w:rsidRPr="00530FA2">
        <w:rPr>
          <w:rStyle w:val="StyleUnderline"/>
          <w:highlight w:val="magenta"/>
        </w:rPr>
        <w:t>to third-parties.</w:t>
      </w:r>
      <w:r w:rsidRPr="007916B1">
        <w:rPr>
          <w:sz w:val="14"/>
        </w:rPr>
        <w:t xml:space="preserve"> See Gov’t Br. 39–40, 57–58. As Plaintiff has explained, however, Pl. Br. 24–26, </w:t>
      </w:r>
      <w:r w:rsidRPr="00530FA2">
        <w:rPr>
          <w:rStyle w:val="Emphasis"/>
          <w:highlight w:val="magenta"/>
        </w:rPr>
        <w:t>the third-party doctrine has never operated with this kind of rigidity.</w:t>
      </w:r>
      <w:r w:rsidRPr="007916B1">
        <w:rPr>
          <w:sz w:val="14"/>
        </w:rPr>
        <w:t xml:space="preserve"> </w:t>
      </w:r>
      <w:r w:rsidRPr="00530FA2">
        <w:rPr>
          <w:rStyle w:val="StyleUnderline"/>
          <w:highlight w:val="magenta"/>
        </w:rPr>
        <w:t>If the transfer of information to a third party were enough to extinguish</w:t>
      </w:r>
      <w:r w:rsidRPr="007916B1">
        <w:rPr>
          <w:sz w:val="14"/>
        </w:rPr>
        <w:t xml:space="preserve"> an expectation of </w:t>
      </w:r>
      <w:r w:rsidRPr="00530FA2">
        <w:rPr>
          <w:rStyle w:val="StyleUnderline"/>
          <w:highlight w:val="magenta"/>
        </w:rPr>
        <w:t>privacy, the Fourth Amendment would not protect even the content of phone calls and emails</w:t>
      </w:r>
      <w:r w:rsidRPr="007916B1">
        <w:rPr>
          <w:sz w:val="14"/>
        </w:rPr>
        <w:t>—</w:t>
      </w:r>
      <w:r w:rsidRPr="00530FA2">
        <w:rPr>
          <w:rStyle w:val="StyleUnderline"/>
          <w:highlight w:val="magenta"/>
        </w:rPr>
        <w:t>but</w:t>
      </w:r>
      <w:r w:rsidRPr="00E36821">
        <w:rPr>
          <w:rStyle w:val="StyleUnderline"/>
        </w:rPr>
        <w:t xml:space="preserve"> </w:t>
      </w:r>
      <w:r w:rsidRPr="007916B1">
        <w:rPr>
          <w:sz w:val="14"/>
        </w:rPr>
        <w:t xml:space="preserve">even </w:t>
      </w:r>
      <w:r w:rsidRPr="00530FA2">
        <w:rPr>
          <w:rStyle w:val="StyleUnderline"/>
          <w:highlight w:val="magenta"/>
        </w:rPr>
        <w:t>the government concedes that this kind of content is protected.</w:t>
      </w:r>
      <w:r w:rsidRPr="00E36821">
        <w:rPr>
          <w:rStyle w:val="StyleUnderline"/>
        </w:rPr>
        <w:t xml:space="preserve"> </w:t>
      </w:r>
      <w:r w:rsidRPr="00530FA2">
        <w:rPr>
          <w:rStyle w:val="StyleUnderline"/>
          <w:highlight w:val="magenta"/>
        </w:rPr>
        <w:t>A third party’s possession of information</w:t>
      </w:r>
      <w:r w:rsidRPr="007916B1">
        <w:rPr>
          <w:sz w:val="14"/>
        </w:rPr>
        <w:t xml:space="preserve"> is surely relevant to the Katz analysis in some contexts, but it </w:t>
      </w:r>
      <w:r w:rsidRPr="00530FA2">
        <w:rPr>
          <w:rStyle w:val="Emphasis"/>
          <w:highlight w:val="magenta"/>
        </w:rPr>
        <w:t>is not determinative.</w:t>
      </w:r>
      <w:r w:rsidRPr="007916B1">
        <w:rPr>
          <w:sz w:val="14"/>
        </w:rPr>
        <w:t xml:space="preserve"> If it were, many previous cases would have come out the other way. See Pl. Br. 24– 25 (citing cases).</w:t>
      </w:r>
    </w:p>
    <w:p w:rsidR="00E86000" w:rsidRDefault="00E86000" w:rsidP="00E86000"/>
    <w:p w:rsidR="00E86000" w:rsidRDefault="00E86000" w:rsidP="00E86000">
      <w:pPr>
        <w:pStyle w:val="Heading3"/>
      </w:pPr>
      <w:r>
        <w:lastRenderedPageBreak/>
        <w:t>A-to “Special Needs Doctrine means Terrorism Outweighs Privacy”</w:t>
      </w:r>
    </w:p>
    <w:p w:rsidR="00E86000" w:rsidRDefault="00E86000" w:rsidP="00E86000"/>
    <w:p w:rsidR="00E86000" w:rsidRPr="00EB1D5C" w:rsidRDefault="00E86000" w:rsidP="00E86000">
      <w:pPr>
        <w:pStyle w:val="Heading4"/>
      </w:pPr>
      <w:r>
        <w:t>Special Needs doctrine does not justify the current meta-data program</w:t>
      </w:r>
    </w:p>
    <w:p w:rsidR="00E86000" w:rsidRDefault="00E86000" w:rsidP="00E86000"/>
    <w:p w:rsidR="00E86000" w:rsidRPr="00261D61" w:rsidRDefault="00E86000" w:rsidP="00E86000">
      <w:pPr>
        <w:rPr>
          <w:rStyle w:val="Style13ptBold"/>
        </w:rPr>
      </w:pPr>
      <w:r w:rsidRPr="00261D61">
        <w:rPr>
          <w:rStyle w:val="Style13ptBold"/>
        </w:rPr>
        <w:t>Smith ‘14</w:t>
      </w:r>
    </w:p>
    <w:p w:rsidR="00E86000" w:rsidRPr="00EB1D5C" w:rsidRDefault="00E86000" w:rsidP="00E86000">
      <w:pPr>
        <w:rPr>
          <w:sz w:val="18"/>
          <w:szCs w:val="18"/>
        </w:rPr>
      </w:pPr>
      <w:r w:rsidRPr="00261D61">
        <w:rPr>
          <w:sz w:val="18"/>
          <w:szCs w:val="18"/>
        </w:rPr>
        <w:t xml:space="preserve">Peter J. Smith IV – attorney for the law firm LUKINS &amp; ANNIS and Lead Council for This brief was </w:t>
      </w:r>
      <w:proofErr w:type="spellStart"/>
      <w:r w:rsidRPr="00261D61">
        <w:rPr>
          <w:sz w:val="18"/>
          <w:szCs w:val="18"/>
        </w:rPr>
        <w:t>was</w:t>
      </w:r>
      <w:proofErr w:type="spellEnd"/>
      <w:r w:rsidRPr="00261D61">
        <w:rPr>
          <w:sz w:val="18"/>
          <w:szCs w:val="18"/>
        </w:rPr>
        <w:t xml:space="preserve"> signed by the entire legal team, which includes four attorneys from the ELECTRONIC FRONTIER FOUNDATION and three additional attorneys from the AMERICAN CIVIL LIBERTIES UNION FOUNDATION - APPELLANT’S REPLY BRIEF in the matter of Smith v. Obama – </w:t>
      </w:r>
      <w:r w:rsidRPr="00261D61">
        <w:rPr>
          <w:i/>
          <w:sz w:val="18"/>
          <w:szCs w:val="18"/>
        </w:rPr>
        <w:t>before the United States Ninth Circuit Court of Appeals</w:t>
      </w:r>
      <w:r w:rsidRPr="00261D61">
        <w:rPr>
          <w:sz w:val="18"/>
          <w:szCs w:val="18"/>
        </w:rPr>
        <w:t>. October 16</w:t>
      </w:r>
      <w:r w:rsidRPr="00261D61">
        <w:rPr>
          <w:sz w:val="18"/>
          <w:szCs w:val="18"/>
          <w:vertAlign w:val="superscript"/>
        </w:rPr>
        <w:t>th</w:t>
      </w:r>
      <w:r w:rsidRPr="00261D61">
        <w:rPr>
          <w:sz w:val="18"/>
          <w:szCs w:val="18"/>
        </w:rPr>
        <w:t xml:space="preserve"> – available at: https://www.eff.org/document/smiths-reply-brief</w:t>
      </w:r>
    </w:p>
    <w:p w:rsidR="00E86000" w:rsidRDefault="00E86000" w:rsidP="00E86000"/>
    <w:p w:rsidR="00E86000" w:rsidRDefault="00E86000" w:rsidP="00E86000">
      <w:pPr>
        <w:rPr>
          <w:sz w:val="14"/>
        </w:rPr>
      </w:pPr>
      <w:r w:rsidRPr="00EB1D5C">
        <w:rPr>
          <w:sz w:val="14"/>
        </w:rPr>
        <w:t xml:space="preserve">The </w:t>
      </w:r>
      <w:r w:rsidRPr="00530FA2">
        <w:rPr>
          <w:rStyle w:val="StyleUnderline"/>
          <w:highlight w:val="magenta"/>
        </w:rPr>
        <w:t>bulk collection</w:t>
      </w:r>
      <w:r w:rsidRPr="00EB1D5C">
        <w:rPr>
          <w:sz w:val="14"/>
        </w:rPr>
        <w:t xml:space="preserve"> of call records </w:t>
      </w:r>
      <w:r w:rsidRPr="00530FA2">
        <w:rPr>
          <w:rStyle w:val="StyleUnderline"/>
          <w:highlight w:val="magenta"/>
        </w:rPr>
        <w:t>is</w:t>
      </w:r>
      <w:r w:rsidRPr="00EB1D5C">
        <w:rPr>
          <w:sz w:val="14"/>
        </w:rPr>
        <w:t xml:space="preserve"> per se</w:t>
      </w:r>
      <w:r w:rsidRPr="00423A29">
        <w:rPr>
          <w:rStyle w:val="StyleUnderline"/>
        </w:rPr>
        <w:t xml:space="preserve"> </w:t>
      </w:r>
      <w:r w:rsidRPr="00530FA2">
        <w:rPr>
          <w:rStyle w:val="StyleUnderline"/>
          <w:highlight w:val="magenta"/>
        </w:rPr>
        <w:t>unreasonable because it is warrantless and no exception to the Fourth Amendment’s warrant requirement applies.</w:t>
      </w:r>
      <w:r w:rsidRPr="00EB1D5C">
        <w:rPr>
          <w:rStyle w:val="StyleUnderline"/>
        </w:rPr>
        <w:t xml:space="preserve"> </w:t>
      </w:r>
      <w:r w:rsidRPr="00530FA2">
        <w:rPr>
          <w:rStyle w:val="StyleUnderline"/>
          <w:highlight w:val="magenta"/>
        </w:rPr>
        <w:t>The government invokes the special-needs doctrine</w:t>
      </w:r>
      <w:r w:rsidRPr="00EB1D5C">
        <w:rPr>
          <w:sz w:val="14"/>
        </w:rPr>
        <w:t xml:space="preserve">, Gov’t Br. 60, </w:t>
      </w:r>
      <w:r w:rsidRPr="00530FA2">
        <w:rPr>
          <w:rStyle w:val="StyleUnderline"/>
          <w:highlight w:val="magenta"/>
        </w:rPr>
        <w:t>but the</w:t>
      </w:r>
      <w:r w:rsidRPr="00EB1D5C">
        <w:rPr>
          <w:sz w:val="14"/>
        </w:rPr>
        <w:t xml:space="preserve"> special-needs </w:t>
      </w:r>
      <w:r w:rsidRPr="00530FA2">
        <w:rPr>
          <w:rStyle w:val="StyleUnderline"/>
          <w:highlight w:val="magenta"/>
        </w:rPr>
        <w:t>doctrine applies only where</w:t>
      </w:r>
      <w:r w:rsidRPr="00EB1D5C">
        <w:rPr>
          <w:rStyle w:val="StyleUnderline"/>
        </w:rPr>
        <w:t xml:space="preserve"> </w:t>
      </w:r>
      <w:r w:rsidRPr="00EB1D5C">
        <w:rPr>
          <w:sz w:val="14"/>
        </w:rPr>
        <w:t xml:space="preserve">compliance with the </w:t>
      </w:r>
      <w:r w:rsidRPr="00530FA2">
        <w:rPr>
          <w:rStyle w:val="StyleUnderline"/>
          <w:highlight w:val="magenta"/>
        </w:rPr>
        <w:t>probable-cause and warrant requirements would be impracticable</w:t>
      </w:r>
      <w:r w:rsidRPr="00EB1D5C">
        <w:rPr>
          <w:sz w:val="14"/>
        </w:rPr>
        <w:t xml:space="preserve">. See Pl. Br. 29–30. Thus, in Al- </w:t>
      </w:r>
      <w:proofErr w:type="spellStart"/>
      <w:r w:rsidRPr="00EB1D5C">
        <w:rPr>
          <w:sz w:val="14"/>
        </w:rPr>
        <w:t>Haramain</w:t>
      </w:r>
      <w:proofErr w:type="spellEnd"/>
      <w:r w:rsidRPr="00EB1D5C">
        <w:rPr>
          <w:sz w:val="14"/>
        </w:rPr>
        <w:t xml:space="preserve"> Islamic Foundation v. Department of Treasury, 686 F.3d 965, 992–93 (9th Cir. 2011), </w:t>
      </w:r>
      <w:r w:rsidRPr="00530FA2">
        <w:rPr>
          <w:rStyle w:val="StyleUnderline"/>
          <w:highlight w:val="magenta"/>
        </w:rPr>
        <w:t xml:space="preserve">the Court rejected a warrantless seizure based on a </w:t>
      </w:r>
      <w:proofErr w:type="spellStart"/>
      <w:r w:rsidRPr="00530FA2">
        <w:rPr>
          <w:rStyle w:val="StyleUnderline"/>
          <w:highlight w:val="magenta"/>
        </w:rPr>
        <w:t>foreignintelligence</w:t>
      </w:r>
      <w:proofErr w:type="spellEnd"/>
      <w:r w:rsidRPr="00530FA2">
        <w:rPr>
          <w:rStyle w:val="StyleUnderline"/>
          <w:highlight w:val="magenta"/>
        </w:rPr>
        <w:t xml:space="preserve"> need after concluding that the government could accomplish its purpose by obtaining a warrant</w:t>
      </w:r>
      <w:r w:rsidRPr="00EB1D5C">
        <w:rPr>
          <w:sz w:val="14"/>
        </w:rPr>
        <w:t xml:space="preserve">.4 </w:t>
      </w:r>
      <w:r w:rsidRPr="00530FA2">
        <w:rPr>
          <w:rStyle w:val="StyleUnderline"/>
          <w:highlight w:val="magenta"/>
        </w:rPr>
        <w:t>The same logic applies here. It would not be impracticable for the government to acquire phone records</w:t>
      </w:r>
      <w:r w:rsidRPr="00EB1D5C">
        <w:rPr>
          <w:sz w:val="14"/>
        </w:rPr>
        <w:t>—including those within one or two hops of its surveillance targets—</w:t>
      </w:r>
      <w:r w:rsidRPr="00530FA2">
        <w:rPr>
          <w:rStyle w:val="StyleUnderline"/>
          <w:highlight w:val="magenta"/>
        </w:rPr>
        <w:t>on an individualized basis.</w:t>
      </w:r>
      <w:r w:rsidRPr="00EB1D5C">
        <w:rPr>
          <w:sz w:val="14"/>
        </w:rPr>
        <w:t xml:space="preserve"> See id. Indeed, the government does not dispute that fact, see Gov’t Br. 67–68, and it has endorsed legislation that would end bulk collection in favor of targeted requests to phone companies.5 See White House, Office of the Press Secretary, Fact Sheet: The Administration’s Proposal for Ending the Section 215 Bulk Telephony Metadata Program (Mar. 27, 2014), http://1.usa.gov/1gS2HK0; Letter from </w:t>
      </w:r>
      <w:proofErr w:type="spellStart"/>
      <w:r w:rsidRPr="00EB1D5C">
        <w:rPr>
          <w:sz w:val="14"/>
        </w:rPr>
        <w:t>Att’y</w:t>
      </w:r>
      <w:proofErr w:type="spellEnd"/>
      <w:r w:rsidRPr="00EB1D5C">
        <w:rPr>
          <w:sz w:val="14"/>
        </w:rPr>
        <w:t xml:space="preserve"> Gen. Eric Holder and Dir. of Nat’l Intel. James Clapper to Sen. Patrick Leahy (Sept. 2, 2014) http://bit.ly/1tum5r1 (supporting the USA FREEDOM Act, S. 2685, as an “approach [that] will accommodate operational needs while providing appropriate privacy protections”).</w:t>
      </w:r>
    </w:p>
    <w:p w:rsidR="00E86000" w:rsidRPr="00827561" w:rsidRDefault="00E86000" w:rsidP="00E86000"/>
    <w:p w:rsidR="00E86000" w:rsidRDefault="00E86000" w:rsidP="00E86000"/>
    <w:p w:rsidR="00E86000" w:rsidRDefault="00E86000" w:rsidP="00E86000">
      <w:pPr>
        <w:pStyle w:val="Heading3"/>
      </w:pPr>
      <w:r>
        <w:lastRenderedPageBreak/>
        <w:t>A-to “</w:t>
      </w:r>
      <w:proofErr w:type="spellStart"/>
      <w:r>
        <w:t>Aff</w:t>
      </w:r>
      <w:proofErr w:type="spellEnd"/>
      <w:r>
        <w:t xml:space="preserve"> contradicts - still issues warrants, so privacy’s not absolute”</w:t>
      </w:r>
    </w:p>
    <w:p w:rsidR="00E86000" w:rsidRDefault="00E86000" w:rsidP="00E86000"/>
    <w:p w:rsidR="00E86000" w:rsidRDefault="00E86000" w:rsidP="00E86000">
      <w:pPr>
        <w:pStyle w:val="Heading4"/>
      </w:pPr>
      <w:r>
        <w:t>There’s no contradiction. Issuing warrants differs from mass surveillance. Such monitoring destroys self-expression.</w:t>
      </w:r>
    </w:p>
    <w:p w:rsidR="00E86000" w:rsidRPr="00F07709" w:rsidRDefault="00E86000" w:rsidP="00E86000">
      <w:pPr>
        <w:rPr>
          <w:rStyle w:val="Style13ptBold"/>
        </w:rPr>
      </w:pPr>
      <w:r>
        <w:rPr>
          <w:rStyle w:val="Style13ptBold"/>
        </w:rPr>
        <w:t>Solove ‘6</w:t>
      </w:r>
    </w:p>
    <w:p w:rsidR="00E86000" w:rsidRPr="009259E6" w:rsidRDefault="00E86000" w:rsidP="00E86000">
      <w:pPr>
        <w:rPr>
          <w:sz w:val="18"/>
          <w:szCs w:val="18"/>
        </w:rPr>
      </w:pPr>
      <w:r w:rsidRPr="00F07709">
        <w:rPr>
          <w:sz w:val="18"/>
          <w:szCs w:val="18"/>
        </w:rPr>
        <w:t>Daniel Solove is an Associate Professor at George Washington University Law School and holds a J.D. from Yale Law School. He is one of the world’s leading expert in information privacy law and is well known for his academic work on privacy and for popular books on how privacy relates with information technology. He has written 9 books and more than 50 law review articles – From the Article</w:t>
      </w:r>
      <w:r>
        <w:rPr>
          <w:sz w:val="18"/>
          <w:szCs w:val="18"/>
        </w:rPr>
        <w:t>: “A TAXONOMY OF PRIVACY” - University of Pennsylvania Law Review - VOL. 154, #3 – available at: http://papers.ssrn.com/sol3/papers.cfm?abstract_id=667622</w:t>
      </w:r>
    </w:p>
    <w:p w:rsidR="00E86000" w:rsidRDefault="00E86000" w:rsidP="00E86000"/>
    <w:p w:rsidR="00E86000" w:rsidRPr="009259E6" w:rsidRDefault="00E86000" w:rsidP="00E86000">
      <w:pPr>
        <w:rPr>
          <w:sz w:val="14"/>
        </w:rPr>
      </w:pPr>
      <w:r w:rsidRPr="00530FA2">
        <w:rPr>
          <w:rStyle w:val="StyleUnderline"/>
          <w:highlight w:val="magenta"/>
        </w:rPr>
        <w:t>For a long time, surveillance has been viewed as problematic.</w:t>
      </w:r>
      <w:r w:rsidRPr="009259E6">
        <w:rPr>
          <w:rStyle w:val="StyleUnderline"/>
        </w:rPr>
        <w:t xml:space="preserve"> </w:t>
      </w:r>
      <w:r w:rsidRPr="009259E6">
        <w:rPr>
          <w:sz w:val="14"/>
        </w:rPr>
        <w:t xml:space="preserve">The term “Peeping Tom” originates from a legend dating back to 1050. When Lady Godiva rode naked on a horse in the city of Coventry to protest taxes, a young man named Tom gawked at her, and he was punished by being blinded.48 </w:t>
      </w:r>
      <w:proofErr w:type="gramStart"/>
      <w:r w:rsidRPr="009259E6">
        <w:rPr>
          <w:sz w:val="14"/>
        </w:rPr>
        <w:t>Today</w:t>
      </w:r>
      <w:proofErr w:type="gramEnd"/>
      <w:r w:rsidRPr="009259E6">
        <w:rPr>
          <w:sz w:val="14"/>
        </w:rPr>
        <w:t>, many states have Peeping Tom laws. South Carolina, for example, criminalizes “peep[</w:t>
      </w:r>
      <w:proofErr w:type="spellStart"/>
      <w:r w:rsidRPr="009259E6">
        <w:rPr>
          <w:sz w:val="14"/>
        </w:rPr>
        <w:t>ing</w:t>
      </w:r>
      <w:proofErr w:type="spellEnd"/>
      <w:r w:rsidRPr="009259E6">
        <w:rPr>
          <w:sz w:val="14"/>
        </w:rPr>
        <w:t xml:space="preserve">] through windows, doors, or other like places, on or about the premises of another, for the purpose of spying upon or invading the privacy of the persons spied upon and any other conduct of a prohibit two-way mirrors in certain areas.50 </w:t>
      </w:r>
      <w:r w:rsidRPr="009259E6">
        <w:rPr>
          <w:rStyle w:val="StyleUnderline"/>
        </w:rPr>
        <w:t>As with visual surveillance, audio surveillance has long been viewed as troubling.</w:t>
      </w:r>
      <w:r w:rsidRPr="009259E6">
        <w:rPr>
          <w:sz w:val="14"/>
        </w:rPr>
        <w:t xml:space="preserve"> William Blackstone noted that eavesdropping was a common law crime, and defined it as “listen[</w:t>
      </w:r>
      <w:proofErr w:type="spellStart"/>
      <w:r w:rsidRPr="009259E6">
        <w:rPr>
          <w:sz w:val="14"/>
        </w:rPr>
        <w:t>ing</w:t>
      </w:r>
      <w:proofErr w:type="spellEnd"/>
      <w:r w:rsidRPr="009259E6">
        <w:rPr>
          <w:sz w:val="14"/>
        </w:rPr>
        <w:t xml:space="preserve">] under walls or windows, or the eaves of a house, to hearken after discourse, and thereupon to frame slanderous and mischievous tales.”51 These attitudes persisted after the emergence of </w:t>
      </w:r>
      <w:proofErr w:type="spellStart"/>
      <w:r w:rsidRPr="009259E6">
        <w:rPr>
          <w:sz w:val="14"/>
        </w:rPr>
        <w:t>elec-tronic</w:t>
      </w:r>
      <w:proofErr w:type="spellEnd"/>
      <w:r w:rsidRPr="009259E6">
        <w:rPr>
          <w:sz w:val="14"/>
        </w:rPr>
        <w:t xml:space="preserve"> eavesdropping. As early as 1862, California prohibited the </w:t>
      </w:r>
      <w:proofErr w:type="spellStart"/>
      <w:r w:rsidRPr="009259E6">
        <w:rPr>
          <w:sz w:val="14"/>
        </w:rPr>
        <w:t>intercep-tion</w:t>
      </w:r>
      <w:proofErr w:type="spellEnd"/>
      <w:r w:rsidRPr="009259E6">
        <w:rPr>
          <w:sz w:val="14"/>
        </w:rPr>
        <w:t xml:space="preserve"> of telegraph communications.52 Soon after telephone wiretapping be-</w:t>
      </w:r>
      <w:proofErr w:type="spellStart"/>
      <w:r w:rsidRPr="009259E6">
        <w:rPr>
          <w:sz w:val="14"/>
        </w:rPr>
        <w:t>gan</w:t>
      </w:r>
      <w:proofErr w:type="spellEnd"/>
      <w:r w:rsidRPr="009259E6">
        <w:rPr>
          <w:sz w:val="14"/>
        </w:rPr>
        <w:t xml:space="preserve"> in the 1890s, several states prohibited it, such as California in 1905.53 By 1928, over half the states had made wiretapping a crime.54 Justice Holmes referred to wiretapping as a “dirty business,”55 and Justice Frank-</w:t>
      </w:r>
      <w:proofErr w:type="spellStart"/>
      <w:r w:rsidRPr="009259E6">
        <w:rPr>
          <w:sz w:val="14"/>
        </w:rPr>
        <w:t>furter</w:t>
      </w:r>
      <w:proofErr w:type="spellEnd"/>
      <w:r w:rsidRPr="009259E6">
        <w:rPr>
          <w:sz w:val="14"/>
        </w:rPr>
        <w:t xml:space="preserve"> called it “odious.”56 </w:t>
      </w:r>
      <w:r w:rsidRPr="009259E6">
        <w:rPr>
          <w:rStyle w:val="StyleUnderline"/>
        </w:rPr>
        <w:t xml:space="preserve">When the Supreme Court held in </w:t>
      </w:r>
      <w:r w:rsidRPr="009259E6">
        <w:rPr>
          <w:sz w:val="14"/>
        </w:rPr>
        <w:t xml:space="preserve">the 1928 case </w:t>
      </w:r>
      <w:r w:rsidRPr="009259E6">
        <w:rPr>
          <w:rStyle w:val="StyleUnderline"/>
        </w:rPr>
        <w:t>Olmstead v. United States that the Fourth Amendment did not protect against wiretapping,</w:t>
      </w:r>
      <w:r w:rsidRPr="009259E6">
        <w:rPr>
          <w:sz w:val="14"/>
        </w:rPr>
        <w:t xml:space="preserve">57 </w:t>
      </w:r>
      <w:r w:rsidRPr="009259E6">
        <w:rPr>
          <w:rStyle w:val="StyleUnderline"/>
        </w:rPr>
        <w:t>Congress responded six years later by making wire-tapping a federal crime.</w:t>
      </w:r>
      <w:r w:rsidRPr="009259E6">
        <w:rPr>
          <w:sz w:val="14"/>
        </w:rPr>
        <w:t xml:space="preserve">58 </w:t>
      </w:r>
      <w:r w:rsidRPr="009259E6">
        <w:rPr>
          <w:rStyle w:val="StyleUnderline"/>
        </w:rPr>
        <w:t xml:space="preserve">In 1967, the Supreme Court changed its position on wiretapping, overruling Olmstead </w:t>
      </w:r>
      <w:r w:rsidRPr="009259E6">
        <w:rPr>
          <w:sz w:val="14"/>
        </w:rPr>
        <w:t xml:space="preserve">in Katz v. United States.59 </w:t>
      </w:r>
      <w:r w:rsidRPr="009259E6">
        <w:rPr>
          <w:rStyle w:val="StyleUnderline"/>
        </w:rPr>
        <w:t xml:space="preserve">One year later, Congress passed the Omnibus Crime Control and Safe Streets Act </w:t>
      </w:r>
      <w:r w:rsidRPr="009259E6">
        <w:rPr>
          <w:sz w:val="14"/>
        </w:rPr>
        <w:t xml:space="preserve">of 1968, Title III of </w:t>
      </w:r>
      <w:r w:rsidRPr="009259E6">
        <w:rPr>
          <w:rStyle w:val="StyleUnderline"/>
        </w:rPr>
        <w:t>which provided comprehensive protection against wiretap-ping.</w:t>
      </w:r>
      <w:r w:rsidRPr="009259E6">
        <w:rPr>
          <w:sz w:val="14"/>
        </w:rPr>
        <w:t xml:space="preserve">60 </w:t>
      </w:r>
      <w:r w:rsidRPr="009259E6">
        <w:rPr>
          <w:rStyle w:val="StyleUnderline"/>
        </w:rPr>
        <w:t>Title III required law enforcement officials to obtain a warrant before wiretapping and criminalized wiretaps by private parties.</w:t>
      </w:r>
      <w:r w:rsidRPr="009259E6">
        <w:rPr>
          <w:sz w:val="14"/>
        </w:rPr>
        <w:t xml:space="preserve">61 Congress amended Title III in 1986 with the Electronic Communications Privacy Act (ECPA), expanding Title III’s protections from wiretapping to additional forms of electronic surveillance.62 </w:t>
      </w:r>
      <w:r w:rsidRPr="00530FA2">
        <w:rPr>
          <w:rStyle w:val="StyleUnderline"/>
          <w:highlight w:val="magenta"/>
        </w:rPr>
        <w:t>What is the harm if</w:t>
      </w:r>
      <w:r w:rsidRPr="009259E6">
        <w:rPr>
          <w:sz w:val="14"/>
        </w:rPr>
        <w:t xml:space="preserve"> people or </w:t>
      </w:r>
      <w:r w:rsidRPr="00530FA2">
        <w:rPr>
          <w:rStyle w:val="StyleUnderline"/>
          <w:highlight w:val="magenta"/>
        </w:rPr>
        <w:t>the government watch or listen to us?</w:t>
      </w:r>
      <w:r w:rsidRPr="009259E6">
        <w:rPr>
          <w:sz w:val="14"/>
        </w:rPr>
        <w:t xml:space="preserve"> Certainly, we all watch or listen, even when others may not want us to, and we often do not view this as problematic. However, when done in a certain manner—such as </w:t>
      </w:r>
      <w:r w:rsidRPr="00530FA2">
        <w:rPr>
          <w:rStyle w:val="Emphasis"/>
          <w:highlight w:val="magenta"/>
        </w:rPr>
        <w:t>continuous</w:t>
      </w:r>
      <w:r w:rsidRPr="009259E6">
        <w:rPr>
          <w:sz w:val="14"/>
        </w:rPr>
        <w:t xml:space="preserve"> monitoring—</w:t>
      </w:r>
      <w:r w:rsidRPr="00530FA2">
        <w:rPr>
          <w:rStyle w:val="Emphasis"/>
          <w:highlight w:val="magenta"/>
        </w:rPr>
        <w:t xml:space="preserve">surveillance has problematic </w:t>
      </w:r>
      <w:proofErr w:type="spellStart"/>
      <w:r w:rsidRPr="00530FA2">
        <w:rPr>
          <w:rStyle w:val="Emphasis"/>
          <w:highlight w:val="magenta"/>
        </w:rPr>
        <w:t>ef-fects</w:t>
      </w:r>
      <w:proofErr w:type="spellEnd"/>
      <w:r w:rsidRPr="00530FA2">
        <w:rPr>
          <w:rStyle w:val="Emphasis"/>
          <w:highlight w:val="magenta"/>
        </w:rPr>
        <w:t>.</w:t>
      </w:r>
      <w:r w:rsidRPr="009259E6">
        <w:rPr>
          <w:sz w:val="14"/>
        </w:rPr>
        <w:t xml:space="preserve"> For example, </w:t>
      </w:r>
      <w:r w:rsidRPr="009259E6">
        <w:rPr>
          <w:rStyle w:val="StyleUnderline"/>
        </w:rPr>
        <w:t>people expect to be looked at when they ride the bus</w:t>
      </w:r>
      <w:r w:rsidRPr="009259E6">
        <w:rPr>
          <w:sz w:val="14"/>
        </w:rPr>
        <w:t xml:space="preserve"> or subway, </w:t>
      </w:r>
      <w:r w:rsidRPr="009259E6">
        <w:rPr>
          <w:rStyle w:val="StyleUnderline"/>
        </w:rPr>
        <w:t>but persistent gawking can create</w:t>
      </w:r>
      <w:r w:rsidRPr="009259E6">
        <w:rPr>
          <w:sz w:val="14"/>
        </w:rPr>
        <w:t xml:space="preserve"> feelings of </w:t>
      </w:r>
      <w:r w:rsidRPr="009259E6">
        <w:rPr>
          <w:rStyle w:val="StyleUnderline"/>
        </w:rPr>
        <w:t xml:space="preserve">anxiety and </w:t>
      </w:r>
      <w:proofErr w:type="spellStart"/>
      <w:r w:rsidRPr="009259E6">
        <w:rPr>
          <w:rStyle w:val="StyleUnderline"/>
        </w:rPr>
        <w:t>discom</w:t>
      </w:r>
      <w:proofErr w:type="spellEnd"/>
      <w:r w:rsidRPr="009259E6">
        <w:rPr>
          <w:rStyle w:val="StyleUnderline"/>
        </w:rPr>
        <w:t>-fort.</w:t>
      </w:r>
      <w:r w:rsidRPr="009259E6">
        <w:rPr>
          <w:sz w:val="14"/>
        </w:rPr>
        <w:t xml:space="preserve"> Not only can direct awareness of surveillance make a person feel ex-</w:t>
      </w:r>
      <w:proofErr w:type="spellStart"/>
      <w:r w:rsidRPr="009259E6">
        <w:rPr>
          <w:sz w:val="14"/>
        </w:rPr>
        <w:t>tremely</w:t>
      </w:r>
      <w:proofErr w:type="spellEnd"/>
      <w:r w:rsidRPr="009259E6">
        <w:rPr>
          <w:sz w:val="14"/>
        </w:rPr>
        <w:t xml:space="preserve"> uncomfortable, but </w:t>
      </w:r>
      <w:r w:rsidRPr="009259E6">
        <w:rPr>
          <w:rStyle w:val="StyleUnderline"/>
        </w:rPr>
        <w:t xml:space="preserve">it can also cause that person to alter </w:t>
      </w:r>
      <w:r w:rsidRPr="009259E6">
        <w:rPr>
          <w:sz w:val="14"/>
        </w:rPr>
        <w:t xml:space="preserve">her </w:t>
      </w:r>
      <w:proofErr w:type="spellStart"/>
      <w:r w:rsidRPr="009259E6">
        <w:rPr>
          <w:rStyle w:val="StyleUnderline"/>
        </w:rPr>
        <w:t>behav-ior</w:t>
      </w:r>
      <w:proofErr w:type="spellEnd"/>
      <w:r w:rsidRPr="009259E6">
        <w:rPr>
          <w:rStyle w:val="StyleUnderline"/>
        </w:rPr>
        <w:t>.</w:t>
      </w:r>
      <w:r w:rsidRPr="009259E6">
        <w:rPr>
          <w:sz w:val="14"/>
        </w:rPr>
        <w:t xml:space="preserve"> </w:t>
      </w:r>
      <w:r w:rsidRPr="00530FA2">
        <w:rPr>
          <w:rStyle w:val="StyleUnderline"/>
          <w:highlight w:val="magenta"/>
        </w:rPr>
        <w:t>Surveillance can lead to self-censorship</w:t>
      </w:r>
      <w:r w:rsidRPr="009259E6">
        <w:rPr>
          <w:sz w:val="14"/>
        </w:rPr>
        <w:t xml:space="preserve"> and inhibition.63 Because of its inhibitory effects, </w:t>
      </w:r>
      <w:r w:rsidRPr="00530FA2">
        <w:rPr>
          <w:rStyle w:val="StyleUnderline"/>
          <w:highlight w:val="magenta"/>
        </w:rPr>
        <w:t>surveillance is a tool of social control</w:t>
      </w:r>
      <w:r w:rsidRPr="009259E6">
        <w:rPr>
          <w:sz w:val="14"/>
        </w:rPr>
        <w:t xml:space="preserve">, enhancing the power of social norms, which work more effectively when people are being observed by others in the community.64 John </w:t>
      </w:r>
      <w:proofErr w:type="spellStart"/>
      <w:r w:rsidRPr="009259E6">
        <w:rPr>
          <w:sz w:val="14"/>
        </w:rPr>
        <w:t>Gilliom</w:t>
      </w:r>
      <w:proofErr w:type="spellEnd"/>
      <w:r w:rsidRPr="009259E6">
        <w:rPr>
          <w:sz w:val="14"/>
        </w:rPr>
        <w:t xml:space="preserve"> observes: “Surveil-lance of human behavior is in place to control human behavior, whether by limiting access to programs or institutions, monitoring and affecting </w:t>
      </w:r>
      <w:proofErr w:type="spellStart"/>
      <w:r w:rsidRPr="009259E6">
        <w:rPr>
          <w:sz w:val="14"/>
        </w:rPr>
        <w:t>behav-ior</w:t>
      </w:r>
      <w:proofErr w:type="spellEnd"/>
      <w:r w:rsidRPr="009259E6">
        <w:rPr>
          <w:sz w:val="14"/>
        </w:rPr>
        <w:t xml:space="preserve"> within those arenas, or otherwise enforcing rules and norms by </w:t>
      </w:r>
      <w:proofErr w:type="spellStart"/>
      <w:r w:rsidRPr="009259E6">
        <w:rPr>
          <w:sz w:val="14"/>
        </w:rPr>
        <w:t>observ-ing</w:t>
      </w:r>
      <w:proofErr w:type="spellEnd"/>
      <w:r w:rsidRPr="009259E6">
        <w:rPr>
          <w:sz w:val="14"/>
        </w:rPr>
        <w:t xml:space="preserve"> and recording acts of compliance and deviance.”65 This aspect of sur-</w:t>
      </w:r>
      <w:proofErr w:type="spellStart"/>
      <w:r w:rsidRPr="009259E6">
        <w:rPr>
          <w:sz w:val="14"/>
        </w:rPr>
        <w:t>veillance</w:t>
      </w:r>
      <w:proofErr w:type="spellEnd"/>
      <w:r w:rsidRPr="009259E6">
        <w:rPr>
          <w:sz w:val="14"/>
        </w:rPr>
        <w:t xml:space="preserve"> does not automatically make it harmful, though, since social control can be beneficial and every society must exercise a sizeable degree of social control. For example, surveillance can serve as a deterrent to crime. Many people desire the discipline and control surveillance can bring. Jeff Rosen observes that Britain’s closed circuit television (CCTV)—a net-work of over four million public surveillance cameras—is widely perceived as “a friendly eye in the sky, not Big Brother but a kindly and watchful uncle or aunt.”66 </w:t>
      </w:r>
      <w:r w:rsidRPr="00530FA2">
        <w:rPr>
          <w:rStyle w:val="StyleUnderline"/>
          <w:highlight w:val="magenta"/>
        </w:rPr>
        <w:t>Too much social control,</w:t>
      </w:r>
      <w:r w:rsidRPr="009259E6">
        <w:rPr>
          <w:sz w:val="14"/>
        </w:rPr>
        <w:t xml:space="preserve"> however, </w:t>
      </w:r>
      <w:r w:rsidRPr="00530FA2">
        <w:rPr>
          <w:rStyle w:val="StyleUnderline"/>
          <w:highlight w:val="magenta"/>
        </w:rPr>
        <w:t>can adversely impact freedom</w:t>
      </w:r>
      <w:r w:rsidRPr="009259E6">
        <w:rPr>
          <w:sz w:val="14"/>
        </w:rPr>
        <w:t xml:space="preserve">, </w:t>
      </w:r>
      <w:proofErr w:type="spellStart"/>
      <w:r w:rsidRPr="00530FA2">
        <w:rPr>
          <w:rStyle w:val="StyleUnderline"/>
          <w:highlight w:val="magenta"/>
        </w:rPr>
        <w:t>crea-tivity</w:t>
      </w:r>
      <w:proofErr w:type="spellEnd"/>
      <w:r w:rsidRPr="00530FA2">
        <w:rPr>
          <w:rStyle w:val="StyleUnderline"/>
          <w:highlight w:val="magenta"/>
        </w:rPr>
        <w:t>, and self-development.</w:t>
      </w:r>
      <w:r w:rsidRPr="009259E6">
        <w:rPr>
          <w:rStyle w:val="StyleUnderline"/>
        </w:rPr>
        <w:t xml:space="preserve"> </w:t>
      </w:r>
      <w:r w:rsidRPr="009259E6">
        <w:rPr>
          <w:sz w:val="14"/>
        </w:rPr>
        <w:t>According to Julie Cohen, “</w:t>
      </w:r>
      <w:r w:rsidRPr="00530FA2">
        <w:rPr>
          <w:rStyle w:val="Emphasis"/>
          <w:highlight w:val="magenta"/>
        </w:rPr>
        <w:t xml:space="preserve">pervasive </w:t>
      </w:r>
      <w:proofErr w:type="spellStart"/>
      <w:r w:rsidRPr="00530FA2">
        <w:rPr>
          <w:rStyle w:val="Emphasis"/>
          <w:highlight w:val="magenta"/>
        </w:rPr>
        <w:t>moni-toring</w:t>
      </w:r>
      <w:proofErr w:type="spellEnd"/>
      <w:r w:rsidRPr="009259E6">
        <w:rPr>
          <w:sz w:val="14"/>
        </w:rPr>
        <w:t xml:space="preserve"> of every first move or false start will, at the margin</w:t>
      </w:r>
      <w:r w:rsidRPr="00530FA2">
        <w:rPr>
          <w:rStyle w:val="StyleUnderline"/>
          <w:highlight w:val="magenta"/>
        </w:rPr>
        <w:t>, incline choices toward the bland and the mainstream.”</w:t>
      </w:r>
      <w:r w:rsidRPr="009259E6">
        <w:rPr>
          <w:sz w:val="14"/>
        </w:rPr>
        <w:t xml:space="preserve">67 </w:t>
      </w:r>
      <w:r w:rsidRPr="00530FA2">
        <w:rPr>
          <w:rStyle w:val="StyleUnderline"/>
          <w:highlight w:val="magenta"/>
        </w:rPr>
        <w:t>Monitoring constrains the “ac-</w:t>
      </w:r>
      <w:proofErr w:type="spellStart"/>
      <w:r w:rsidRPr="00530FA2">
        <w:rPr>
          <w:rStyle w:val="StyleUnderline"/>
          <w:highlight w:val="magenta"/>
        </w:rPr>
        <w:t>ceptable</w:t>
      </w:r>
      <w:proofErr w:type="spellEnd"/>
      <w:r w:rsidRPr="00530FA2">
        <w:rPr>
          <w:rStyle w:val="StyleUnderline"/>
          <w:highlight w:val="magenta"/>
        </w:rPr>
        <w:t xml:space="preserve"> spectrum of belief and behavior</w:t>
      </w:r>
      <w:r w:rsidRPr="009259E6">
        <w:rPr>
          <w:sz w:val="14"/>
        </w:rPr>
        <w:t xml:space="preserve">,” </w:t>
      </w:r>
      <w:r w:rsidRPr="00530FA2">
        <w:rPr>
          <w:rStyle w:val="StyleUnderline"/>
          <w:highlight w:val="magenta"/>
        </w:rPr>
        <w:t>and it results in</w:t>
      </w:r>
      <w:r w:rsidRPr="009259E6">
        <w:rPr>
          <w:sz w:val="14"/>
        </w:rPr>
        <w:t xml:space="preserve"> “a subtle yet </w:t>
      </w:r>
      <w:r w:rsidRPr="00530FA2">
        <w:rPr>
          <w:rStyle w:val="StyleUnderline"/>
          <w:highlight w:val="magenta"/>
        </w:rPr>
        <w:t>fundamental shift in the content of our character</w:t>
      </w:r>
      <w:r w:rsidRPr="009259E6">
        <w:rPr>
          <w:sz w:val="14"/>
        </w:rPr>
        <w:t xml:space="preserve">, a blunting and blurring of rough edges and sharp lines.”68 </w:t>
      </w:r>
      <w:r w:rsidRPr="00530FA2">
        <w:rPr>
          <w:rStyle w:val="StyleUnderline"/>
          <w:highlight w:val="magenta"/>
        </w:rPr>
        <w:t>Surveillance thus “threatens</w:t>
      </w:r>
      <w:r w:rsidRPr="009259E6">
        <w:rPr>
          <w:sz w:val="14"/>
        </w:rPr>
        <w:t xml:space="preserve"> not only </w:t>
      </w:r>
      <w:r w:rsidRPr="00530FA2">
        <w:rPr>
          <w:rStyle w:val="Emphasis"/>
          <w:highlight w:val="magenta"/>
        </w:rPr>
        <w:t>to chill</w:t>
      </w:r>
      <w:r w:rsidRPr="009259E6">
        <w:rPr>
          <w:sz w:val="14"/>
        </w:rPr>
        <w:t xml:space="preserve"> the </w:t>
      </w:r>
      <w:r w:rsidRPr="00530FA2">
        <w:rPr>
          <w:rStyle w:val="StyleUnderline"/>
          <w:highlight w:val="magenta"/>
        </w:rPr>
        <w:t>expression of</w:t>
      </w:r>
      <w:r w:rsidRPr="009259E6">
        <w:rPr>
          <w:rStyle w:val="StyleUnderline"/>
        </w:rPr>
        <w:t xml:space="preserve"> </w:t>
      </w:r>
      <w:r w:rsidRPr="009259E6">
        <w:rPr>
          <w:sz w:val="14"/>
        </w:rPr>
        <w:t xml:space="preserve">eccentric </w:t>
      </w:r>
      <w:r w:rsidRPr="00530FA2">
        <w:rPr>
          <w:rStyle w:val="StyleUnderline"/>
          <w:highlight w:val="magenta"/>
        </w:rPr>
        <w:t>individuality,</w:t>
      </w:r>
      <w:r w:rsidRPr="009259E6">
        <w:rPr>
          <w:sz w:val="14"/>
        </w:rPr>
        <w:t xml:space="preserve"> but also, gradually, to dampen the force of our aspirations to it.”69 Similarly, Paul Schwartz </w:t>
      </w:r>
      <w:proofErr w:type="spellStart"/>
      <w:r w:rsidRPr="009259E6">
        <w:rPr>
          <w:sz w:val="14"/>
        </w:rPr>
        <w:t>ar-gues</w:t>
      </w:r>
      <w:proofErr w:type="spellEnd"/>
      <w:r w:rsidRPr="009259E6">
        <w:rPr>
          <w:sz w:val="14"/>
        </w:rPr>
        <w:t xml:space="preserve"> that </w:t>
      </w:r>
      <w:r w:rsidRPr="009259E6">
        <w:rPr>
          <w:rStyle w:val="StyleUnderline"/>
        </w:rPr>
        <w:t>surveillance inhibits freedom of choice, impinging upon self-determination.</w:t>
      </w:r>
      <w:r w:rsidRPr="009259E6">
        <w:rPr>
          <w:sz w:val="14"/>
        </w:rPr>
        <w:t>70</w:t>
      </w:r>
    </w:p>
    <w:p w:rsidR="00E86000" w:rsidRPr="00B100A0" w:rsidRDefault="00E86000" w:rsidP="00E86000"/>
    <w:p w:rsidR="00E86000" w:rsidRPr="00065AAA" w:rsidRDefault="00E86000" w:rsidP="00E86000"/>
    <w:p w:rsidR="00E86000" w:rsidRDefault="00E86000" w:rsidP="00E86000">
      <w:pPr>
        <w:pStyle w:val="Heading3"/>
      </w:pPr>
      <w:r>
        <w:lastRenderedPageBreak/>
        <w:t xml:space="preserve">A-to ‘What is </w:t>
      </w:r>
      <w:proofErr w:type="gramStart"/>
      <w:r>
        <w:t>privacy ?</w:t>
      </w:r>
      <w:proofErr w:type="gramEnd"/>
      <w:r>
        <w:t>...” or “Privacy is a vague concept”</w:t>
      </w:r>
    </w:p>
    <w:p w:rsidR="00E86000" w:rsidRDefault="00E86000" w:rsidP="00E86000"/>
    <w:p w:rsidR="00E86000" w:rsidRDefault="00E86000" w:rsidP="00E86000">
      <w:pPr>
        <w:pStyle w:val="Heading4"/>
      </w:pPr>
      <w:r>
        <w:t>Meta-questions about “what is privacy” miss the point. There are genuinely invasive practices that need to be countered.</w:t>
      </w:r>
    </w:p>
    <w:p w:rsidR="00E86000" w:rsidRDefault="00E86000" w:rsidP="00E86000"/>
    <w:p w:rsidR="00E86000" w:rsidRPr="00F07709" w:rsidRDefault="00E86000" w:rsidP="00E86000">
      <w:pPr>
        <w:rPr>
          <w:rStyle w:val="Style13ptBold"/>
        </w:rPr>
      </w:pPr>
      <w:r w:rsidRPr="00F07709">
        <w:rPr>
          <w:rStyle w:val="Style13ptBold"/>
        </w:rPr>
        <w:t>Solove ‘7</w:t>
      </w:r>
    </w:p>
    <w:p w:rsidR="00E86000" w:rsidRPr="00F07709" w:rsidRDefault="00E86000" w:rsidP="00E86000">
      <w:pPr>
        <w:rPr>
          <w:sz w:val="18"/>
          <w:szCs w:val="18"/>
        </w:rPr>
      </w:pPr>
      <w:r w:rsidRPr="00F07709">
        <w:rPr>
          <w:sz w:val="18"/>
          <w:szCs w:val="18"/>
        </w:rPr>
        <w:t xml:space="preserve">Daniel Solove is an Associate Professor at George Washington University Law School and holds a J.D. from Yale Law School. He is one of the world’s leading expert in information privacy law and is well known for his academic work on privacy and for popular books on how privacy relates with information technology. He has written 9 books and more than 50 law review articles – From the Article ““I’ve Got Nothing to Hide” and Other Misunderstandings of Privacy” - San Diego Law Review, Vol. 44, p. 745 - GWU Law School Public Law Research Paper No. 289 – available from download at: http://papers.ssrn.com/sol3/papers.cfm?abstract_id=998565 </w:t>
      </w:r>
    </w:p>
    <w:p w:rsidR="00E86000" w:rsidRPr="00F07709" w:rsidRDefault="00E86000" w:rsidP="00E86000"/>
    <w:p w:rsidR="00E86000" w:rsidRPr="00E37D7E" w:rsidRDefault="00E86000" w:rsidP="00E86000">
      <w:pPr>
        <w:rPr>
          <w:sz w:val="16"/>
        </w:rPr>
      </w:pPr>
      <w:r w:rsidRPr="00E37D7E">
        <w:rPr>
          <w:sz w:val="16"/>
        </w:rPr>
        <w:t xml:space="preserve">My purpose in advancing the taxonomy is to shift away from the rather vague label of privacy in order to prevent distinct harms and problems from being conflated or not recognized. Some might contend, however, that several of the problems I discuss are not really “privacy” problems. But with no satisfactory set of necessary or sufficient conditions to define privacy, there is no one specific criterion for inclusion or exclusion under the rubric of “privacy.” Privacy violations consist of a web of related problems that are not connected by a common element, but nevertheless bear some resemblances to each other. We can determine whether to classify something as falling in the domain of privacy if it bears resemblance to other things we similarly classify. In other words, we use a form of analogical reasoning in which “[t]he key task,” Cass </w:t>
      </w:r>
      <w:proofErr w:type="spellStart"/>
      <w:r w:rsidRPr="00E37D7E">
        <w:rPr>
          <w:sz w:val="16"/>
        </w:rPr>
        <w:t>Sunstein</w:t>
      </w:r>
      <w:proofErr w:type="spellEnd"/>
      <w:r w:rsidRPr="00E37D7E">
        <w:rPr>
          <w:sz w:val="16"/>
        </w:rPr>
        <w:t xml:space="preserve"> observes, “is to decide when there are relevant similarities and differences.”59 Accordingly, there are no clear boundaries for what we should or should not refer to as “privacy.” Some might object to the lack of clear boundaries, but this objection assumes that having definitive boundaries matters. </w:t>
      </w:r>
      <w:r w:rsidRPr="00530FA2">
        <w:rPr>
          <w:rStyle w:val="StyleUnderline"/>
          <w:highlight w:val="magenta"/>
        </w:rPr>
        <w:t>The quest</w:t>
      </w:r>
      <w:r w:rsidRPr="00E37D7E">
        <w:rPr>
          <w:sz w:val="16"/>
        </w:rPr>
        <w:t xml:space="preserve"> </w:t>
      </w:r>
      <w:r w:rsidRPr="00530FA2">
        <w:rPr>
          <w:rStyle w:val="StyleUnderline"/>
          <w:highlight w:val="magenta"/>
        </w:rPr>
        <w:t>for a</w:t>
      </w:r>
      <w:r w:rsidRPr="00E37D7E">
        <w:rPr>
          <w:sz w:val="16"/>
        </w:rPr>
        <w:t xml:space="preserve"> traditional </w:t>
      </w:r>
      <w:r w:rsidRPr="00530FA2">
        <w:rPr>
          <w:rStyle w:val="StyleUnderline"/>
          <w:highlight w:val="magenta"/>
        </w:rPr>
        <w:t>definition of privacy has led to a rather fruitless</w:t>
      </w:r>
      <w:r w:rsidRPr="00E37D7E">
        <w:rPr>
          <w:rStyle w:val="StyleUnderline"/>
        </w:rPr>
        <w:t xml:space="preserve"> </w:t>
      </w:r>
      <w:r w:rsidRPr="00E37D7E">
        <w:rPr>
          <w:sz w:val="16"/>
        </w:rPr>
        <w:t xml:space="preserve">and unresolved </w:t>
      </w:r>
      <w:r w:rsidRPr="00530FA2">
        <w:rPr>
          <w:rStyle w:val="StyleUnderline"/>
          <w:highlight w:val="magenta"/>
        </w:rPr>
        <w:t>debate.</w:t>
      </w:r>
      <w:r w:rsidRPr="00E37D7E">
        <w:rPr>
          <w:sz w:val="16"/>
        </w:rPr>
        <w:t xml:space="preserve"> </w:t>
      </w:r>
      <w:r w:rsidRPr="00530FA2">
        <w:rPr>
          <w:rStyle w:val="StyleUnderline"/>
          <w:highlight w:val="magenta"/>
        </w:rPr>
        <w:t xml:space="preserve">In the meantime, </w:t>
      </w:r>
      <w:r w:rsidRPr="00530FA2">
        <w:rPr>
          <w:rStyle w:val="Emphasis"/>
          <w:highlight w:val="magenta"/>
        </w:rPr>
        <w:t>there are real problems that must be addressed</w:t>
      </w:r>
      <w:r w:rsidRPr="00E37D7E">
        <w:rPr>
          <w:sz w:val="16"/>
        </w:rPr>
        <w:t xml:space="preserve">, </w:t>
      </w:r>
      <w:r w:rsidRPr="00530FA2">
        <w:rPr>
          <w:rStyle w:val="StyleUnderline"/>
          <w:highlight w:val="magenta"/>
        </w:rPr>
        <w:t>but they are</w:t>
      </w:r>
      <w:r w:rsidRPr="00E37D7E">
        <w:rPr>
          <w:sz w:val="16"/>
        </w:rPr>
        <w:t xml:space="preserve"> either conflated or </w:t>
      </w:r>
      <w:r w:rsidRPr="00530FA2">
        <w:rPr>
          <w:rStyle w:val="StyleUnderline"/>
          <w:highlight w:val="magenta"/>
        </w:rPr>
        <w:t>ignored because they do not fit into</w:t>
      </w:r>
      <w:r w:rsidRPr="00E37D7E">
        <w:rPr>
          <w:sz w:val="16"/>
        </w:rPr>
        <w:t xml:space="preserve"> various </w:t>
      </w:r>
      <w:r w:rsidRPr="00530FA2">
        <w:rPr>
          <w:rStyle w:val="StyleUnderline"/>
          <w:highlight w:val="magenta"/>
        </w:rPr>
        <w:t>prefabricated conceptions of privacy.</w:t>
      </w:r>
      <w:r w:rsidRPr="00E37D7E">
        <w:rPr>
          <w:sz w:val="16"/>
        </w:rPr>
        <w:t xml:space="preserve"> The law often neglects to see the problems and instead ignores all things that do not fall into a particular conception of privacy. </w:t>
      </w:r>
      <w:r w:rsidRPr="00530FA2">
        <w:rPr>
          <w:rStyle w:val="StyleUnderline"/>
          <w:highlight w:val="magenta"/>
        </w:rPr>
        <w:t>In this way, conceptions of privacy can prevent the examination of problems. The problems still exist regardless</w:t>
      </w:r>
      <w:r w:rsidRPr="00E37D7E">
        <w:rPr>
          <w:sz w:val="16"/>
        </w:rPr>
        <w:t xml:space="preserve"> of whether we classify them as being “privacy” problems. </w:t>
      </w:r>
      <w:r w:rsidRPr="00530FA2">
        <w:rPr>
          <w:rStyle w:val="StyleUnderline"/>
          <w:highlight w:val="magenta"/>
        </w:rPr>
        <w:t>A great deal of attention is expended trying to elucidate the concept of privacy without looking at the problems we are facing</w:t>
      </w:r>
      <w:r w:rsidRPr="00E37D7E">
        <w:rPr>
          <w:sz w:val="16"/>
        </w:rPr>
        <w:t>. My goal is to begin with the problems and understand them in detail. Trying to fit them into a one-size-fits-all conception of privacy neglects to see the problems in their full dimensions or to understand them completely. Conceptions should help us understand and illuminate experience; they should not detract from experience and make us see and understand less.</w:t>
      </w:r>
    </w:p>
    <w:p w:rsidR="00E86000" w:rsidRDefault="00E86000" w:rsidP="00E86000"/>
    <w:p w:rsidR="00E86000" w:rsidRDefault="00E86000" w:rsidP="00E86000">
      <w:pPr>
        <w:pStyle w:val="Heading3"/>
      </w:pPr>
      <w:r>
        <w:lastRenderedPageBreak/>
        <w:t xml:space="preserve">A-to </w:t>
      </w:r>
      <w:proofErr w:type="spellStart"/>
      <w:r>
        <w:t>Etzioni</w:t>
      </w:r>
      <w:proofErr w:type="spellEnd"/>
    </w:p>
    <w:p w:rsidR="00E86000" w:rsidRDefault="00E86000" w:rsidP="00E86000"/>
    <w:p w:rsidR="00E86000" w:rsidRDefault="00E86000" w:rsidP="00E86000">
      <w:pPr>
        <w:pStyle w:val="Heading4"/>
      </w:pPr>
      <w:r>
        <w:t xml:space="preserve">(  ) </w:t>
      </w:r>
      <w:proofErr w:type="spellStart"/>
      <w:r>
        <w:t>Etzioni</w:t>
      </w:r>
      <w:proofErr w:type="spellEnd"/>
      <w:r>
        <w:t xml:space="preserve"> is wrong – falsely assumes privacy trades-off with communal rights.</w:t>
      </w:r>
    </w:p>
    <w:p w:rsidR="00E86000" w:rsidRDefault="00E86000" w:rsidP="00E86000"/>
    <w:p w:rsidR="00E86000" w:rsidRPr="00F07709" w:rsidRDefault="00E86000" w:rsidP="00E86000">
      <w:pPr>
        <w:rPr>
          <w:rStyle w:val="Style13ptBold"/>
        </w:rPr>
      </w:pPr>
      <w:r w:rsidRPr="00F07709">
        <w:rPr>
          <w:rStyle w:val="Style13ptBold"/>
        </w:rPr>
        <w:t>Solove ‘7</w:t>
      </w:r>
    </w:p>
    <w:p w:rsidR="00E86000" w:rsidRPr="00F07709" w:rsidRDefault="00E86000" w:rsidP="00E86000">
      <w:pPr>
        <w:rPr>
          <w:sz w:val="18"/>
          <w:szCs w:val="18"/>
        </w:rPr>
      </w:pPr>
      <w:r w:rsidRPr="00F07709">
        <w:rPr>
          <w:sz w:val="18"/>
          <w:szCs w:val="18"/>
        </w:rPr>
        <w:t xml:space="preserve">Daniel Solove is an Associate Professor at George Washington University Law School and holds a J.D. from Yale Law School. He is one of the world’s leading expert in information privacy law and is well known for his academic work on privacy and for popular books on how privacy relates with information technology. He has written 9 books and more than 50 law review articles – From the Article ““I’ve Got Nothing to Hide” and Other Misunderstandings of Privacy” - San Diego Law Review, Vol. 44, p. 745 - GWU Law School Public Law Research Paper No. 289 – available from download at: http://papers.ssrn.com/sol3/papers.cfm?abstract_id=998565 </w:t>
      </w:r>
    </w:p>
    <w:p w:rsidR="00E86000" w:rsidRDefault="00E86000" w:rsidP="00E86000"/>
    <w:p w:rsidR="00E86000" w:rsidRPr="00495CAE" w:rsidRDefault="00E86000" w:rsidP="00E86000">
      <w:pPr>
        <w:rPr>
          <w:sz w:val="14"/>
        </w:rPr>
      </w:pPr>
      <w:r w:rsidRPr="00530FA2">
        <w:rPr>
          <w:rStyle w:val="StyleUnderline"/>
          <w:highlight w:val="magenta"/>
        </w:rPr>
        <w:t>Communitarian scholars launch a</w:t>
      </w:r>
      <w:r w:rsidRPr="00495CAE">
        <w:rPr>
          <w:sz w:val="14"/>
        </w:rPr>
        <w:t xml:space="preserve"> formidable </w:t>
      </w:r>
      <w:r w:rsidRPr="00530FA2">
        <w:rPr>
          <w:rStyle w:val="StyleUnderline"/>
          <w:highlight w:val="magenta"/>
        </w:rPr>
        <w:t>critique of</w:t>
      </w:r>
      <w:r w:rsidRPr="00495CAE">
        <w:rPr>
          <w:sz w:val="14"/>
        </w:rPr>
        <w:t xml:space="preserve"> traditional accounts of individual </w:t>
      </w:r>
      <w:r w:rsidRPr="00530FA2">
        <w:rPr>
          <w:rStyle w:val="StyleUnderline"/>
          <w:highlight w:val="magenta"/>
        </w:rPr>
        <w:t>rights.</w:t>
      </w:r>
      <w:r w:rsidRPr="00495CAE">
        <w:rPr>
          <w:sz w:val="14"/>
        </w:rPr>
        <w:t xml:space="preserve"> </w:t>
      </w:r>
      <w:proofErr w:type="spellStart"/>
      <w:r w:rsidRPr="00495CAE">
        <w:rPr>
          <w:sz w:val="14"/>
        </w:rPr>
        <w:t>Amitai</w:t>
      </w:r>
      <w:proofErr w:type="spellEnd"/>
      <w:r w:rsidRPr="00495CAE">
        <w:rPr>
          <w:sz w:val="14"/>
        </w:rPr>
        <w:t xml:space="preserve"> </w:t>
      </w:r>
      <w:proofErr w:type="spellStart"/>
      <w:r w:rsidRPr="00495CAE">
        <w:rPr>
          <w:rStyle w:val="StyleUnderline"/>
        </w:rPr>
        <w:t>Etzioni</w:t>
      </w:r>
      <w:proofErr w:type="spellEnd"/>
      <w:r w:rsidRPr="00495CAE">
        <w:rPr>
          <w:sz w:val="14"/>
        </w:rPr>
        <w:t xml:space="preserve">, for example, </w:t>
      </w:r>
      <w:r w:rsidRPr="00495CAE">
        <w:rPr>
          <w:rStyle w:val="StyleUnderline"/>
        </w:rPr>
        <w:t xml:space="preserve">contends </w:t>
      </w:r>
      <w:r w:rsidRPr="00495CAE">
        <w:rPr>
          <w:sz w:val="14"/>
        </w:rPr>
        <w:t xml:space="preserve">that </w:t>
      </w:r>
      <w:r w:rsidRPr="00495CAE">
        <w:rPr>
          <w:rStyle w:val="StyleUnderline"/>
        </w:rPr>
        <w:t>privacy is “a</w:t>
      </w:r>
      <w:r w:rsidRPr="00495CAE">
        <w:rPr>
          <w:sz w:val="14"/>
        </w:rPr>
        <w:t xml:space="preserve"> societal </w:t>
      </w:r>
      <w:r w:rsidRPr="00495CAE">
        <w:rPr>
          <w:rStyle w:val="StyleUnderline"/>
        </w:rPr>
        <w:t>license that exempts</w:t>
      </w:r>
      <w:r w:rsidRPr="00495CAE">
        <w:rPr>
          <w:sz w:val="14"/>
        </w:rPr>
        <w:t xml:space="preserve"> a category of acts (including thoughts and emotions) from </w:t>
      </w:r>
      <w:r w:rsidRPr="00495CAE">
        <w:rPr>
          <w:rStyle w:val="StyleUnderline"/>
        </w:rPr>
        <w:t>communal,</w:t>
      </w:r>
      <w:r w:rsidRPr="00495CAE">
        <w:rPr>
          <w:sz w:val="14"/>
        </w:rPr>
        <w:t xml:space="preserve"> public, and governmental </w:t>
      </w:r>
      <w:r w:rsidRPr="00495CAE">
        <w:rPr>
          <w:rStyle w:val="StyleUnderline"/>
        </w:rPr>
        <w:t>scrutiny.”</w:t>
      </w:r>
      <w:r w:rsidRPr="00495CAE">
        <w:rPr>
          <w:sz w:val="14"/>
        </w:rPr>
        <w:t xml:space="preserve">64 </w:t>
      </w:r>
      <w:r w:rsidRPr="00530FA2">
        <w:rPr>
          <w:rStyle w:val="StyleUnderline"/>
          <w:highlight w:val="magenta"/>
        </w:rPr>
        <w:t xml:space="preserve">For </w:t>
      </w:r>
      <w:proofErr w:type="spellStart"/>
      <w:r w:rsidRPr="00530FA2">
        <w:rPr>
          <w:rStyle w:val="StyleUnderline"/>
          <w:highlight w:val="magenta"/>
        </w:rPr>
        <w:t>Etzioni</w:t>
      </w:r>
      <w:proofErr w:type="spellEnd"/>
      <w:r w:rsidRPr="00530FA2">
        <w:rPr>
          <w:rStyle w:val="StyleUnderline"/>
          <w:highlight w:val="magenta"/>
        </w:rPr>
        <w:t>,</w:t>
      </w:r>
      <w:r w:rsidRPr="00495CAE">
        <w:rPr>
          <w:rStyle w:val="StyleUnderline"/>
        </w:rPr>
        <w:t xml:space="preserve"> </w:t>
      </w:r>
      <w:r w:rsidRPr="00495CAE">
        <w:rPr>
          <w:sz w:val="14"/>
        </w:rPr>
        <w:t xml:space="preserve">many </w:t>
      </w:r>
      <w:r w:rsidRPr="00530FA2">
        <w:rPr>
          <w:rStyle w:val="StyleUnderline"/>
          <w:highlight w:val="magenta"/>
        </w:rPr>
        <w:t>theories of privacy treat it as sacrosanct, even when it conflicts with the common good</w:t>
      </w:r>
      <w:r w:rsidRPr="00495CAE">
        <w:rPr>
          <w:sz w:val="14"/>
        </w:rPr>
        <w:t xml:space="preserve">.65 According to </w:t>
      </w:r>
      <w:proofErr w:type="spellStart"/>
      <w:r w:rsidRPr="00495CAE">
        <w:rPr>
          <w:sz w:val="14"/>
        </w:rPr>
        <w:t>Etzioni</w:t>
      </w:r>
      <w:proofErr w:type="spellEnd"/>
      <w:r w:rsidRPr="00495CAE">
        <w:rPr>
          <w:sz w:val="14"/>
        </w:rPr>
        <w:t xml:space="preserve">, “privacy is not an absolute value and does not trump all other rights or concerns for the common good.”66 He goes on to demonstrate how privacy interferes with greater social interests and often, though not always, contends that privacy should lose out in the balance.67 </w:t>
      </w:r>
      <w:proofErr w:type="spellStart"/>
      <w:r w:rsidRPr="00495CAE">
        <w:rPr>
          <w:sz w:val="14"/>
        </w:rPr>
        <w:t>Etzioni</w:t>
      </w:r>
      <w:proofErr w:type="spellEnd"/>
      <w:r w:rsidRPr="00495CAE">
        <w:rPr>
          <w:sz w:val="14"/>
        </w:rPr>
        <w:t xml:space="preserve"> is right to critique those who argue that privacy is an individual right that should trump social interests. </w:t>
      </w:r>
      <w:r w:rsidRPr="00530FA2">
        <w:rPr>
          <w:rStyle w:val="StyleUnderline"/>
          <w:highlight w:val="magenta"/>
        </w:rPr>
        <w:t>The problem</w:t>
      </w:r>
      <w:r w:rsidRPr="00495CAE">
        <w:rPr>
          <w:sz w:val="14"/>
        </w:rPr>
        <w:t xml:space="preserve">, however, </w:t>
      </w:r>
      <w:r w:rsidRPr="00530FA2">
        <w:rPr>
          <w:rStyle w:val="StyleUnderline"/>
          <w:highlight w:val="magenta"/>
        </w:rPr>
        <w:t xml:space="preserve">is that utilitarian balancing between individual rights and the common good </w:t>
      </w:r>
      <w:r w:rsidRPr="00530FA2">
        <w:rPr>
          <w:rStyle w:val="Emphasis"/>
          <w:highlight w:val="magenta"/>
        </w:rPr>
        <w:t>rarely favors individual rights</w:t>
      </w:r>
      <w:r w:rsidRPr="00495CAE">
        <w:rPr>
          <w:sz w:val="14"/>
        </w:rPr>
        <w:t xml:space="preserve">—unless the interest advanced on the side of the common good is trivial. Society will generally win when its interests are balanced against those of the individual. </w:t>
      </w:r>
      <w:r w:rsidRPr="00530FA2">
        <w:rPr>
          <w:rStyle w:val="StyleUnderline"/>
          <w:highlight w:val="magenta"/>
        </w:rPr>
        <w:t xml:space="preserve">The deeper problem with </w:t>
      </w:r>
      <w:proofErr w:type="spellStart"/>
      <w:r w:rsidRPr="00530FA2">
        <w:rPr>
          <w:rStyle w:val="StyleUnderline"/>
          <w:highlight w:val="magenta"/>
        </w:rPr>
        <w:t>Etzioni’s</w:t>
      </w:r>
      <w:proofErr w:type="spellEnd"/>
      <w:r w:rsidRPr="00530FA2">
        <w:rPr>
          <w:rStyle w:val="StyleUnderline"/>
          <w:highlight w:val="magenta"/>
        </w:rPr>
        <w:t xml:space="preserve"> view is that</w:t>
      </w:r>
      <w:r w:rsidRPr="00495CAE">
        <w:rPr>
          <w:sz w:val="14"/>
        </w:rPr>
        <w:t xml:space="preserve"> in his critique of liberal theories of individual rights as absolutes, </w:t>
      </w:r>
      <w:r w:rsidRPr="00530FA2">
        <w:rPr>
          <w:rStyle w:val="StyleUnderline"/>
          <w:highlight w:val="magenta"/>
        </w:rPr>
        <w:t>he views individual rights as</w:t>
      </w:r>
      <w:r w:rsidRPr="00495CAE">
        <w:rPr>
          <w:sz w:val="14"/>
        </w:rPr>
        <w:t xml:space="preserve"> being </w:t>
      </w:r>
      <w:r w:rsidRPr="00530FA2">
        <w:rPr>
          <w:rStyle w:val="StyleUnderline"/>
          <w:highlight w:val="magenta"/>
        </w:rPr>
        <w:t>in tension with society.</w:t>
      </w:r>
      <w:r w:rsidRPr="00495CAE">
        <w:rPr>
          <w:sz w:val="14"/>
        </w:rPr>
        <w:t xml:space="preserve"> The same dichotomy between individual and society that pervades liberal theories of individual rights also pervades </w:t>
      </w:r>
      <w:proofErr w:type="spellStart"/>
      <w:r w:rsidRPr="00495CAE">
        <w:rPr>
          <w:sz w:val="14"/>
        </w:rPr>
        <w:t>Etzioni’s</w:t>
      </w:r>
      <w:proofErr w:type="spellEnd"/>
      <w:r w:rsidRPr="00495CAE">
        <w:rPr>
          <w:sz w:val="14"/>
        </w:rPr>
        <w:t xml:space="preserve"> communitarianism. </w:t>
      </w:r>
      <w:proofErr w:type="spellStart"/>
      <w:r w:rsidRPr="00495CAE">
        <w:rPr>
          <w:sz w:val="14"/>
        </w:rPr>
        <w:t>Etzioni</w:t>
      </w:r>
      <w:proofErr w:type="spellEnd"/>
      <w:r w:rsidRPr="00495CAE">
        <w:rPr>
          <w:sz w:val="14"/>
        </w:rPr>
        <w:t xml:space="preserve"> views the task of communitarians as “</w:t>
      </w:r>
      <w:proofErr w:type="spellStart"/>
      <w:r w:rsidRPr="00495CAE">
        <w:rPr>
          <w:sz w:val="14"/>
        </w:rPr>
        <w:t>balanc</w:t>
      </w:r>
      <w:proofErr w:type="spellEnd"/>
      <w:r w:rsidRPr="00495CAE">
        <w:rPr>
          <w:sz w:val="14"/>
        </w:rPr>
        <w:t>[</w:t>
      </w:r>
      <w:proofErr w:type="spellStart"/>
      <w:r w:rsidRPr="00495CAE">
        <w:rPr>
          <w:sz w:val="14"/>
        </w:rPr>
        <w:t>ing</w:t>
      </w:r>
      <w:proofErr w:type="spellEnd"/>
      <w:r w:rsidRPr="00495CAE">
        <w:rPr>
          <w:sz w:val="14"/>
        </w:rPr>
        <w:t xml:space="preserve">] individual rights with social responsibilities, and individuality with community.”68 The problem with </w:t>
      </w:r>
      <w:proofErr w:type="spellStart"/>
      <w:r w:rsidRPr="00495CAE">
        <w:rPr>
          <w:sz w:val="14"/>
        </w:rPr>
        <w:t>Etzioni’s</w:t>
      </w:r>
      <w:proofErr w:type="spellEnd"/>
      <w:r w:rsidRPr="00495CAE">
        <w:rPr>
          <w:sz w:val="14"/>
        </w:rPr>
        <w:t xml:space="preserve"> communitarian view is that </w:t>
      </w:r>
      <w:r w:rsidRPr="00530FA2">
        <w:rPr>
          <w:rStyle w:val="StyleUnderline"/>
          <w:highlight w:val="magenta"/>
        </w:rPr>
        <w:t>individuality need not be on the opposite side of the scale from community.</w:t>
      </w:r>
      <w:r w:rsidRPr="00495CAE">
        <w:rPr>
          <w:rStyle w:val="StyleUnderline"/>
        </w:rPr>
        <w:t xml:space="preserve"> </w:t>
      </w:r>
      <w:r w:rsidRPr="00495CAE">
        <w:rPr>
          <w:sz w:val="14"/>
        </w:rPr>
        <w:t>Such a view assumes that individual and societal interests are distinct and conflicting. A similar view also underpins many liberal conceptions of individual rights.</w:t>
      </w:r>
    </w:p>
    <w:p w:rsidR="00E86000" w:rsidRDefault="00E86000" w:rsidP="00E86000"/>
    <w:p w:rsidR="00E86000" w:rsidRDefault="00E86000" w:rsidP="00E86000">
      <w:pPr>
        <w:pStyle w:val="Heading3"/>
      </w:pPr>
      <w:r>
        <w:lastRenderedPageBreak/>
        <w:t xml:space="preserve">A-to “Public Private Dichotomy” </w:t>
      </w:r>
    </w:p>
    <w:p w:rsidR="00E86000" w:rsidRDefault="00E86000" w:rsidP="00E86000"/>
    <w:p w:rsidR="00E86000" w:rsidRDefault="00E86000" w:rsidP="00E86000">
      <w:pPr>
        <w:pStyle w:val="Heading4"/>
      </w:pPr>
      <w:r>
        <w:t xml:space="preserve">There is no “public-private dichotomy”. We said a form of “privacy” – that doesn’t lock us into never considering the same thing “public. The notions were always fluid and non-exclusive. </w:t>
      </w:r>
    </w:p>
    <w:p w:rsidR="00E86000" w:rsidRDefault="00E86000" w:rsidP="00E86000"/>
    <w:p w:rsidR="00E86000" w:rsidRPr="00067356" w:rsidRDefault="00E86000" w:rsidP="00E86000">
      <w:pPr>
        <w:rPr>
          <w:rStyle w:val="Style13ptBold"/>
        </w:rPr>
      </w:pPr>
      <w:r w:rsidRPr="00067356">
        <w:rPr>
          <w:rStyle w:val="Style13ptBold"/>
        </w:rPr>
        <w:t>Solove ‘2</w:t>
      </w:r>
    </w:p>
    <w:p w:rsidR="00E86000" w:rsidRDefault="00E86000" w:rsidP="00E86000">
      <w:r w:rsidRPr="00F07709">
        <w:rPr>
          <w:sz w:val="18"/>
          <w:szCs w:val="18"/>
        </w:rPr>
        <w:t>Daniel Solove is an Associate Professor at George Washington University Law School and holds a J.D. from Yale Law School. He is one of the world’s leading expert in information privacy law and is well known for his academic work on privacy and for popular books on how privacy relates with information technology. He has written 9 books and more than 50 law review articles –</w:t>
      </w:r>
      <w:r>
        <w:rPr>
          <w:sz w:val="18"/>
          <w:szCs w:val="18"/>
        </w:rPr>
        <w:t xml:space="preserve"> Conceptualizing Privacy, 90 CAL. L. REV. 1087, 1095–99 (2002). Available via: http://papers.ssrn.com/sol3/papers.cfm?abstract_id=313103</w:t>
      </w:r>
    </w:p>
    <w:p w:rsidR="00E86000" w:rsidRPr="00067356" w:rsidRDefault="00E86000" w:rsidP="00E86000">
      <w:pPr>
        <w:rPr>
          <w:sz w:val="14"/>
        </w:rPr>
      </w:pPr>
      <w:r w:rsidRPr="00530FA2">
        <w:rPr>
          <w:rStyle w:val="StyleUnderline"/>
          <w:highlight w:val="magenta"/>
        </w:rPr>
        <w:t>It is reductive to carve the world</w:t>
      </w:r>
      <w:r w:rsidRPr="00067356">
        <w:rPr>
          <w:sz w:val="14"/>
        </w:rPr>
        <w:t xml:space="preserve"> of social practices </w:t>
      </w:r>
      <w:r w:rsidRPr="00530FA2">
        <w:rPr>
          <w:rStyle w:val="StyleUnderline"/>
          <w:highlight w:val="magenta"/>
        </w:rPr>
        <w:t>into two spheres, public and private, and then attempt to determine what matters belong in each sphere.</w:t>
      </w:r>
      <w:r w:rsidRPr="00067356">
        <w:rPr>
          <w:sz w:val="14"/>
        </w:rPr>
        <w:t xml:space="preserve"> First, the </w:t>
      </w:r>
      <w:r w:rsidRPr="00530FA2">
        <w:rPr>
          <w:rStyle w:val="Emphasis"/>
          <w:highlight w:val="magenta"/>
        </w:rPr>
        <w:t>matters we consider private change over time</w:t>
      </w:r>
      <w:r w:rsidRPr="00067356">
        <w:rPr>
          <w:sz w:val="14"/>
        </w:rPr>
        <w:t xml:space="preserve">. </w:t>
      </w:r>
      <w:r w:rsidRPr="00530FA2">
        <w:rPr>
          <w:rStyle w:val="StyleUnderline"/>
          <w:highlight w:val="magenta"/>
        </w:rPr>
        <w:t>While some form of dichotomy between public and private has been maintained throughout</w:t>
      </w:r>
      <w:r w:rsidRPr="00067356">
        <w:rPr>
          <w:sz w:val="14"/>
        </w:rPr>
        <w:t xml:space="preserve"> the </w:t>
      </w:r>
      <w:r w:rsidRPr="00530FA2">
        <w:rPr>
          <w:rStyle w:val="StyleUnderline"/>
          <w:highlight w:val="magenta"/>
        </w:rPr>
        <w:t>history</w:t>
      </w:r>
      <w:r w:rsidRPr="00067356">
        <w:rPr>
          <w:sz w:val="14"/>
        </w:rPr>
        <w:t xml:space="preserve"> of Western civilization</w:t>
      </w:r>
      <w:proofErr w:type="gramStart"/>
      <w:r w:rsidRPr="00067356">
        <w:rPr>
          <w:sz w:val="14"/>
        </w:rPr>
        <w:t>,254</w:t>
      </w:r>
      <w:proofErr w:type="gramEnd"/>
      <w:r w:rsidRPr="00067356">
        <w:rPr>
          <w:sz w:val="14"/>
        </w:rPr>
        <w:t xml:space="preserve"> </w:t>
      </w:r>
      <w:r w:rsidRPr="00530FA2">
        <w:rPr>
          <w:rStyle w:val="StyleUnderline"/>
          <w:highlight w:val="magenta"/>
        </w:rPr>
        <w:t>the matters that have been considered public and private have metamorphosed throughout history due to changing attitudes</w:t>
      </w:r>
      <w:r w:rsidRPr="00067356">
        <w:rPr>
          <w:sz w:val="14"/>
        </w:rPr>
        <w:t xml:space="preserve">, </w:t>
      </w:r>
      <w:r w:rsidRPr="00530FA2">
        <w:rPr>
          <w:rStyle w:val="Emphasis"/>
          <w:highlight w:val="magenta"/>
        </w:rPr>
        <w:t>institutions,</w:t>
      </w:r>
      <w:r w:rsidRPr="00067356">
        <w:rPr>
          <w:sz w:val="14"/>
        </w:rPr>
        <w:t xml:space="preserve"> living conditions, </w:t>
      </w:r>
      <w:r w:rsidRPr="00530FA2">
        <w:rPr>
          <w:rStyle w:val="StyleUnderline"/>
          <w:highlight w:val="magenta"/>
        </w:rPr>
        <w:t>and technology.</w:t>
      </w:r>
      <w:r w:rsidRPr="00067356">
        <w:rPr>
          <w:sz w:val="14"/>
        </w:rPr>
        <w:t xml:space="preserve"> The matters we consider to be private are shaped by culture and history, and have differed across cultures and historical epochs. Second, although certain matters have moved from being public to being private and vice versa, the change often has been more subtle than a complete transformation from public to private. Particular </w:t>
      </w:r>
      <w:r w:rsidRPr="00530FA2">
        <w:rPr>
          <w:rStyle w:val="StyleUnderline"/>
          <w:highlight w:val="magenta"/>
        </w:rPr>
        <w:t>matters</w:t>
      </w:r>
      <w:r w:rsidRPr="00067356">
        <w:rPr>
          <w:rStyle w:val="StyleUnderline"/>
        </w:rPr>
        <w:t xml:space="preserve"> </w:t>
      </w:r>
      <w:r w:rsidRPr="00067356">
        <w:rPr>
          <w:sz w:val="14"/>
        </w:rPr>
        <w:t xml:space="preserve">have long </w:t>
      </w:r>
      <w:r w:rsidRPr="00530FA2">
        <w:rPr>
          <w:rStyle w:val="StyleUnderline"/>
          <w:highlight w:val="magenta"/>
        </w:rPr>
        <w:t>remain</w:t>
      </w:r>
      <w:r w:rsidRPr="00067356">
        <w:rPr>
          <w:sz w:val="14"/>
        </w:rPr>
        <w:t xml:space="preserve">ed </w:t>
      </w:r>
      <w:r w:rsidRPr="00530FA2">
        <w:rPr>
          <w:rStyle w:val="StyleUnderline"/>
          <w:highlight w:val="magenta"/>
        </w:rPr>
        <w:t>private</w:t>
      </w:r>
      <w:r w:rsidRPr="00067356">
        <w:rPr>
          <w:sz w:val="14"/>
        </w:rPr>
        <w:t xml:space="preserve"> </w:t>
      </w:r>
      <w:r w:rsidRPr="00530FA2">
        <w:rPr>
          <w:rStyle w:val="Emphasis"/>
          <w:highlight w:val="magenta"/>
        </w:rPr>
        <w:t>but in different ways</w:t>
      </w:r>
      <w:r w:rsidRPr="00067356">
        <w:rPr>
          <w:sz w:val="14"/>
        </w:rPr>
        <w:t xml:space="preserve">; they have been understood as private but because of different attributes; or they have been regarded as private for some people or groups but not for others. In other words, </w:t>
      </w:r>
      <w:r w:rsidRPr="00530FA2">
        <w:rPr>
          <w:rStyle w:val="StyleUnderline"/>
          <w:highlight w:val="magenta"/>
        </w:rPr>
        <w:t>to say simply that something is</w:t>
      </w:r>
      <w:r w:rsidRPr="00067356">
        <w:rPr>
          <w:sz w:val="14"/>
        </w:rPr>
        <w:t xml:space="preserve"> public or</w:t>
      </w:r>
      <w:r w:rsidRPr="00067356">
        <w:rPr>
          <w:rStyle w:val="StyleUnderline"/>
        </w:rPr>
        <w:t xml:space="preserve"> </w:t>
      </w:r>
      <w:r w:rsidRPr="00530FA2">
        <w:rPr>
          <w:rStyle w:val="StyleUnderline"/>
          <w:highlight w:val="magenta"/>
        </w:rPr>
        <w:t>private</w:t>
      </w:r>
      <w:r w:rsidRPr="00067356">
        <w:rPr>
          <w:rStyle w:val="StyleUnderline"/>
        </w:rPr>
        <w:t xml:space="preserve"> </w:t>
      </w:r>
      <w:r w:rsidRPr="00530FA2">
        <w:rPr>
          <w:rStyle w:val="Emphasis"/>
          <w:highlight w:val="magenta"/>
        </w:rPr>
        <w:t>is to make a rather general claim</w:t>
      </w:r>
      <w:r w:rsidRPr="00067356">
        <w:rPr>
          <w:sz w:val="14"/>
        </w:rPr>
        <w:t xml:space="preserve">; what it means for something to be private is the central question. </w:t>
      </w:r>
      <w:r w:rsidRPr="00530FA2">
        <w:rPr>
          <w:rStyle w:val="StyleUnderline"/>
          <w:highlight w:val="magenta"/>
        </w:rPr>
        <w:t>We consider ou</w:t>
      </w:r>
      <w:r w:rsidRPr="00067356">
        <w:rPr>
          <w:sz w:val="14"/>
        </w:rPr>
        <w:t xml:space="preserve">r Social Security number, </w:t>
      </w:r>
      <w:r w:rsidRPr="00530FA2">
        <w:rPr>
          <w:rStyle w:val="StyleUnderline"/>
          <w:highlight w:val="magenta"/>
        </w:rPr>
        <w:t>our sexual behavior</w:t>
      </w:r>
      <w:r w:rsidRPr="00067356">
        <w:rPr>
          <w:sz w:val="14"/>
        </w:rPr>
        <w:t xml:space="preserve">, our diary, </w:t>
      </w:r>
      <w:r w:rsidRPr="00530FA2">
        <w:rPr>
          <w:rStyle w:val="StyleUnderline"/>
          <w:highlight w:val="magenta"/>
        </w:rPr>
        <w:t>and our home private, but we do not consider them private in the same way. A number of aspects of life have commonly been viewed as private</w:t>
      </w:r>
      <w:r w:rsidRPr="00067356">
        <w:rPr>
          <w:sz w:val="14"/>
        </w:rPr>
        <w:t xml:space="preserve">: the family, body, and home to name a few. </w:t>
      </w:r>
      <w:r w:rsidRPr="00530FA2">
        <w:rPr>
          <w:rStyle w:val="StyleUnderline"/>
          <w:highlight w:val="magenta"/>
        </w:rPr>
        <w:t>To say simply that these things are private is imprecise because what it means for them to be private is different today than it was in the past.</w:t>
      </w:r>
      <w:r w:rsidRPr="00067356">
        <w:rPr>
          <w:sz w:val="14"/>
        </w:rPr>
        <w:t xml:space="preserve"> I will demonstrate my point by tracing a brief genealogy of the privacy of the family, body, and home.</w:t>
      </w:r>
    </w:p>
    <w:p w:rsidR="00E86000" w:rsidRDefault="00E86000" w:rsidP="00E86000"/>
    <w:p w:rsidR="00E86000" w:rsidRDefault="00E86000" w:rsidP="00E86000"/>
    <w:p w:rsidR="00E86000" w:rsidRDefault="00E86000" w:rsidP="00E86000">
      <w:pPr>
        <w:pStyle w:val="Heading3"/>
      </w:pPr>
      <w:r>
        <w:lastRenderedPageBreak/>
        <w:t xml:space="preserve">Court version of </w:t>
      </w:r>
      <w:proofErr w:type="spellStart"/>
      <w:r>
        <w:t>Aff</w:t>
      </w:r>
      <w:proofErr w:type="spellEnd"/>
      <w:r>
        <w:t xml:space="preserve"> – legal defense of 215 must be struck-down</w:t>
      </w:r>
    </w:p>
    <w:p w:rsidR="00E86000" w:rsidRDefault="00E86000" w:rsidP="00E86000"/>
    <w:p w:rsidR="00E86000" w:rsidRDefault="00E86000" w:rsidP="00E86000">
      <w:pPr>
        <w:pStyle w:val="Heading4"/>
      </w:pPr>
      <w:r>
        <w:t xml:space="preserve">The justifications the government used to support Section 215 in court must be debunked – otherwise they’ll snowball </w:t>
      </w:r>
      <w:proofErr w:type="gramStart"/>
      <w:r>
        <w:t>to</w:t>
      </w:r>
      <w:proofErr w:type="gramEnd"/>
      <w:r>
        <w:t xml:space="preserve"> many forms of electronic surveillance.</w:t>
      </w:r>
    </w:p>
    <w:p w:rsidR="00E86000" w:rsidRPr="00CB2FC4" w:rsidRDefault="00E86000" w:rsidP="00E86000">
      <w:pPr>
        <w:rPr>
          <w:rStyle w:val="Style13ptBold"/>
        </w:rPr>
      </w:pPr>
      <w:r w:rsidRPr="00CB2FC4">
        <w:rPr>
          <w:rStyle w:val="Style13ptBold"/>
        </w:rPr>
        <w:t>Wyden ‘14</w:t>
      </w:r>
    </w:p>
    <w:p w:rsidR="00E86000" w:rsidRPr="00C171FE" w:rsidRDefault="00E86000" w:rsidP="00E86000">
      <w:pPr>
        <w:rPr>
          <w:sz w:val="18"/>
          <w:szCs w:val="18"/>
        </w:rPr>
      </w:pPr>
      <w:r w:rsidRPr="00CB2FC4">
        <w:rPr>
          <w:sz w:val="18"/>
          <w:szCs w:val="18"/>
        </w:rPr>
        <w:t>(</w:t>
      </w:r>
      <w:proofErr w:type="gramStart"/>
      <w:r w:rsidRPr="00CB2FC4">
        <w:rPr>
          <w:sz w:val="18"/>
          <w:szCs w:val="18"/>
        </w:rPr>
        <w:t>et</w:t>
      </w:r>
      <w:proofErr w:type="gramEnd"/>
      <w:r w:rsidRPr="00CB2FC4">
        <w:rPr>
          <w:sz w:val="18"/>
          <w:szCs w:val="18"/>
        </w:rPr>
        <w:t xml:space="preserve"> al; This amicus brief issued by three US Senators - Ron Wyden, Mark Udall and Martin Heinrich. Wyden and Udall sat on the Senate Select Committee on Intelligence and had access to the meta-data program. “BRIEF FOR AMICI CURIAE SENATOR RON WYDEN, SENATOR MARK UDALL, AND SENATOR MARTIN HEINRICH IN SUPPORT OF PLAINTIFF-APPELLANT, URGING REVERSAL OF THE DISTRICT COURT” – Amicus Brief for </w:t>
      </w:r>
      <w:r w:rsidRPr="00CB2FC4">
        <w:rPr>
          <w:i/>
          <w:sz w:val="18"/>
          <w:szCs w:val="18"/>
        </w:rPr>
        <w:t>Smith v. Obama</w:t>
      </w:r>
      <w:r w:rsidRPr="00CB2FC4">
        <w:rPr>
          <w:sz w:val="18"/>
          <w:szCs w:val="18"/>
        </w:rPr>
        <w:t xml:space="preserve"> – before the United States Ninth Circuit Court of Appeals - Appeal from the United States District Court District of Idaho The Honorable B. Lynn </w:t>
      </w:r>
      <w:proofErr w:type="spellStart"/>
      <w:r w:rsidRPr="00CB2FC4">
        <w:rPr>
          <w:sz w:val="18"/>
          <w:szCs w:val="18"/>
        </w:rPr>
        <w:t>Winmill</w:t>
      </w:r>
      <w:proofErr w:type="spellEnd"/>
      <w:r w:rsidRPr="00CB2FC4">
        <w:rPr>
          <w:sz w:val="18"/>
          <w:szCs w:val="18"/>
        </w:rPr>
        <w:t>, Chief District Judge, Presiding Case No. 2:13-cv-00257-BLW – Sept 9</w:t>
      </w:r>
      <w:r w:rsidRPr="00CB2FC4">
        <w:rPr>
          <w:sz w:val="18"/>
          <w:szCs w:val="18"/>
          <w:vertAlign w:val="superscript"/>
        </w:rPr>
        <w:t>th</w:t>
      </w:r>
      <w:r w:rsidRPr="00CB2FC4">
        <w:rPr>
          <w:sz w:val="18"/>
          <w:szCs w:val="18"/>
        </w:rPr>
        <w:t xml:space="preserve">, 2014 </w:t>
      </w:r>
      <w:r>
        <w:rPr>
          <w:sz w:val="18"/>
          <w:szCs w:val="18"/>
        </w:rPr>
        <w:t>–</w:t>
      </w:r>
      <w:r w:rsidRPr="00CB2FC4">
        <w:rPr>
          <w:sz w:val="18"/>
          <w:szCs w:val="18"/>
        </w:rPr>
        <w:t xml:space="preserve"> </w:t>
      </w:r>
      <w:r>
        <w:rPr>
          <w:sz w:val="18"/>
          <w:szCs w:val="18"/>
        </w:rPr>
        <w:t xml:space="preserve">This Amicus Brief was prepared by CHARLES S. SIMS from the law firm PROSKAUER ROSE LLP. </w:t>
      </w:r>
      <w:r w:rsidRPr="00CB2FC4">
        <w:rPr>
          <w:sz w:val="18"/>
          <w:szCs w:val="18"/>
        </w:rPr>
        <w:t>This pdf can be obtained at: https://www.eff.org/document/wyden-udall-heinrich-smith-amicus)</w:t>
      </w:r>
    </w:p>
    <w:p w:rsidR="00E86000" w:rsidRPr="001F568A" w:rsidRDefault="00E86000" w:rsidP="00E86000">
      <w:pPr>
        <w:rPr>
          <w:sz w:val="16"/>
        </w:rPr>
      </w:pPr>
      <w:r w:rsidRPr="00530FA2">
        <w:rPr>
          <w:rStyle w:val="StyleUnderline"/>
          <w:highlight w:val="magenta"/>
        </w:rPr>
        <w:t>In assessing the</w:t>
      </w:r>
      <w:r w:rsidRPr="001F568A">
        <w:rPr>
          <w:sz w:val="16"/>
        </w:rPr>
        <w:t xml:space="preserve"> lawfulness of the </w:t>
      </w:r>
      <w:r w:rsidRPr="001F568A">
        <w:rPr>
          <w:rStyle w:val="StyleUnderline"/>
        </w:rPr>
        <w:t xml:space="preserve">government’s </w:t>
      </w:r>
      <w:r w:rsidRPr="00530FA2">
        <w:rPr>
          <w:rStyle w:val="StyleUnderline"/>
          <w:highlight w:val="magenta"/>
        </w:rPr>
        <w:t>bulk call</w:t>
      </w:r>
      <w:r w:rsidRPr="001F568A">
        <w:rPr>
          <w:sz w:val="16"/>
        </w:rPr>
        <w:t xml:space="preserve">-records </w:t>
      </w:r>
      <w:r w:rsidRPr="00530FA2">
        <w:rPr>
          <w:rStyle w:val="StyleUnderline"/>
          <w:highlight w:val="magenta"/>
        </w:rPr>
        <w:t>program,</w:t>
      </w:r>
      <w:r w:rsidRPr="001F568A">
        <w:rPr>
          <w:sz w:val="16"/>
        </w:rPr>
        <w:t xml:space="preserve"> </w:t>
      </w:r>
      <w:r w:rsidRPr="00530FA2">
        <w:rPr>
          <w:rStyle w:val="StyleUnderline"/>
          <w:highlight w:val="magenta"/>
        </w:rPr>
        <w:t>it is</w:t>
      </w:r>
      <w:r w:rsidRPr="001F568A">
        <w:rPr>
          <w:sz w:val="16"/>
        </w:rPr>
        <w:t xml:space="preserve"> also </w:t>
      </w:r>
      <w:r w:rsidRPr="00530FA2">
        <w:rPr>
          <w:rStyle w:val="StyleUnderline"/>
          <w:highlight w:val="magenta"/>
        </w:rPr>
        <w:t>important to understand the implications of the government’s interpretation of</w:t>
      </w:r>
      <w:r w:rsidRPr="001F568A">
        <w:rPr>
          <w:sz w:val="16"/>
        </w:rPr>
        <w:t xml:space="preserve"> section </w:t>
      </w:r>
      <w:r w:rsidRPr="00530FA2">
        <w:rPr>
          <w:rStyle w:val="StyleUnderline"/>
          <w:highlight w:val="magenta"/>
        </w:rPr>
        <w:t>215.</w:t>
      </w:r>
      <w:r w:rsidRPr="001F568A">
        <w:rPr>
          <w:rStyle w:val="StyleUnderline"/>
        </w:rPr>
        <w:t xml:space="preserve"> </w:t>
      </w:r>
      <w:r w:rsidRPr="00530FA2">
        <w:rPr>
          <w:rStyle w:val="StyleUnderline"/>
          <w:highlight w:val="magenta"/>
        </w:rPr>
        <w:t>That interpretation could authorize bulk collections of information far beyond</w:t>
      </w:r>
      <w:r w:rsidRPr="001F568A">
        <w:rPr>
          <w:sz w:val="16"/>
        </w:rPr>
        <w:t xml:space="preserve"> the </w:t>
      </w:r>
      <w:r w:rsidRPr="00530FA2">
        <w:rPr>
          <w:rStyle w:val="StyleUnderline"/>
          <w:highlight w:val="magenta"/>
        </w:rPr>
        <w:t>call records at issue in this case</w:t>
      </w:r>
      <w:r w:rsidRPr="001F568A">
        <w:rPr>
          <w:sz w:val="16"/>
        </w:rPr>
        <w:t xml:space="preserve">, </w:t>
      </w:r>
      <w:r w:rsidRPr="00530FA2">
        <w:rPr>
          <w:rStyle w:val="StyleUnderline"/>
          <w:highlight w:val="magenta"/>
        </w:rPr>
        <w:t>such as financial</w:t>
      </w:r>
      <w:r w:rsidRPr="001F568A">
        <w:rPr>
          <w:sz w:val="16"/>
        </w:rPr>
        <w:t xml:space="preserve"> </w:t>
      </w:r>
      <w:r w:rsidRPr="00530FA2">
        <w:rPr>
          <w:rStyle w:val="StyleUnderline"/>
          <w:highlight w:val="magenta"/>
        </w:rPr>
        <w:t>or medical records</w:t>
      </w:r>
      <w:r w:rsidRPr="001F568A">
        <w:rPr>
          <w:sz w:val="16"/>
        </w:rPr>
        <w:t xml:space="preserve">, </w:t>
      </w:r>
      <w:r w:rsidRPr="00530FA2">
        <w:rPr>
          <w:rStyle w:val="StyleUnderline"/>
          <w:highlight w:val="magenta"/>
        </w:rPr>
        <w:t>or even</w:t>
      </w:r>
      <w:r w:rsidRPr="001F568A">
        <w:rPr>
          <w:sz w:val="16"/>
        </w:rPr>
        <w:t xml:space="preserve"> records </w:t>
      </w:r>
      <w:r w:rsidRPr="00530FA2">
        <w:rPr>
          <w:rStyle w:val="Emphasis"/>
          <w:highlight w:val="magenta"/>
        </w:rPr>
        <w:t>indicating the location of ordinary Americans</w:t>
      </w:r>
      <w:r w:rsidRPr="001F568A">
        <w:rPr>
          <w:sz w:val="16"/>
        </w:rPr>
        <w:t xml:space="preserve">. The Court should reject the government’s contention that its use of the statute is cabined by the supposedly unique characteristics of call records. </w:t>
      </w:r>
      <w:r w:rsidRPr="00530FA2">
        <w:rPr>
          <w:rStyle w:val="StyleUnderline"/>
          <w:highlight w:val="magenta"/>
        </w:rPr>
        <w:t>Because</w:t>
      </w:r>
      <w:r w:rsidRPr="001F568A">
        <w:rPr>
          <w:rStyle w:val="StyleUnderline"/>
        </w:rPr>
        <w:t xml:space="preserve"> </w:t>
      </w:r>
      <w:r w:rsidRPr="00530FA2">
        <w:rPr>
          <w:rStyle w:val="StyleUnderline"/>
          <w:highlight w:val="magenta"/>
        </w:rPr>
        <w:t>the</w:t>
      </w:r>
      <w:r w:rsidRPr="001F568A">
        <w:rPr>
          <w:sz w:val="16"/>
        </w:rPr>
        <w:t xml:space="preserve"> government’s </w:t>
      </w:r>
      <w:r w:rsidRPr="00530FA2">
        <w:rPr>
          <w:rStyle w:val="StyleUnderline"/>
          <w:highlight w:val="magenta"/>
        </w:rPr>
        <w:t xml:space="preserve">call-records program needlessly intrudes upon the </w:t>
      </w:r>
      <w:r w:rsidRPr="00530FA2">
        <w:rPr>
          <w:rStyle w:val="Emphasis"/>
          <w:highlight w:val="magenta"/>
        </w:rPr>
        <w:t>privacy rights of hundreds of millions of Americans</w:t>
      </w:r>
      <w:r w:rsidRPr="00530FA2">
        <w:rPr>
          <w:rStyle w:val="StyleUnderline"/>
          <w:highlight w:val="magenta"/>
        </w:rPr>
        <w:t>, providing the executive branch with information that</w:t>
      </w:r>
      <w:r w:rsidRPr="001F568A">
        <w:rPr>
          <w:sz w:val="16"/>
        </w:rPr>
        <w:t xml:space="preserve"> U.S. </w:t>
      </w:r>
      <w:r w:rsidRPr="00530FA2">
        <w:rPr>
          <w:rStyle w:val="StyleUnderline"/>
          <w:highlight w:val="magenta"/>
        </w:rPr>
        <w:t>citizens</w:t>
      </w:r>
      <w:r w:rsidRPr="001F568A">
        <w:rPr>
          <w:sz w:val="16"/>
        </w:rPr>
        <w:t xml:space="preserve"> </w:t>
      </w:r>
      <w:r w:rsidRPr="00530FA2">
        <w:rPr>
          <w:rStyle w:val="StyleUnderline"/>
          <w:highlight w:val="magenta"/>
        </w:rPr>
        <w:t>have no intention of providing to</w:t>
      </w:r>
      <w:r w:rsidRPr="001F568A">
        <w:rPr>
          <w:sz w:val="16"/>
        </w:rPr>
        <w:t xml:space="preserve"> the </w:t>
      </w:r>
      <w:r w:rsidRPr="00530FA2">
        <w:rPr>
          <w:rStyle w:val="StyleUnderline"/>
          <w:highlight w:val="magenta"/>
        </w:rPr>
        <w:t>government,</w:t>
      </w:r>
      <w:r w:rsidRPr="001F568A">
        <w:rPr>
          <w:sz w:val="16"/>
        </w:rPr>
        <w:t xml:space="preserve"> </w:t>
      </w:r>
      <w:r w:rsidRPr="00530FA2">
        <w:rPr>
          <w:rStyle w:val="StyleUnderline"/>
          <w:highlight w:val="magenta"/>
        </w:rPr>
        <w:t>amici believe</w:t>
      </w:r>
      <w:r w:rsidRPr="001F568A">
        <w:rPr>
          <w:sz w:val="16"/>
        </w:rPr>
        <w:t xml:space="preserve"> the </w:t>
      </w:r>
      <w:r w:rsidRPr="00530FA2">
        <w:rPr>
          <w:rStyle w:val="StyleUnderline"/>
          <w:highlight w:val="magenta"/>
        </w:rPr>
        <w:t>bulk collection</w:t>
      </w:r>
      <w:r w:rsidRPr="001F568A">
        <w:rPr>
          <w:sz w:val="16"/>
        </w:rPr>
        <w:t xml:space="preserve"> of these phone records </w:t>
      </w:r>
      <w:r w:rsidRPr="00530FA2">
        <w:rPr>
          <w:rStyle w:val="StyleUnderline"/>
          <w:highlight w:val="magenta"/>
        </w:rPr>
        <w:t>should be ended.</w:t>
      </w:r>
    </w:p>
    <w:p w:rsidR="00E86000" w:rsidRPr="00065AAA" w:rsidRDefault="00E86000" w:rsidP="00E86000"/>
    <w:p w:rsidR="00E86000" w:rsidRPr="00065AAA" w:rsidRDefault="00E86000" w:rsidP="00E86000"/>
    <w:p w:rsidR="00E86000" w:rsidRDefault="00E86000" w:rsidP="00E86000">
      <w:pPr>
        <w:pStyle w:val="Heading4"/>
      </w:pPr>
      <w:r>
        <w:t>The precedents from the phone meta-data sets a precedent that spills to privacy violations on every issue.</w:t>
      </w:r>
    </w:p>
    <w:p w:rsidR="00E86000" w:rsidRPr="00261D61" w:rsidRDefault="00E86000" w:rsidP="00E86000">
      <w:pPr>
        <w:rPr>
          <w:rStyle w:val="Style13ptBold"/>
        </w:rPr>
      </w:pPr>
      <w:r w:rsidRPr="00261D61">
        <w:rPr>
          <w:rStyle w:val="Style13ptBold"/>
        </w:rPr>
        <w:t>Smith ‘14</w:t>
      </w:r>
    </w:p>
    <w:p w:rsidR="00E86000" w:rsidRPr="00261D61" w:rsidRDefault="00E86000" w:rsidP="00E86000">
      <w:pPr>
        <w:rPr>
          <w:sz w:val="18"/>
          <w:szCs w:val="18"/>
        </w:rPr>
      </w:pPr>
      <w:r w:rsidRPr="00261D61">
        <w:rPr>
          <w:sz w:val="18"/>
          <w:szCs w:val="18"/>
        </w:rPr>
        <w:t xml:space="preserve">Peter J. Smith IV – attorney for the law firm LUKINS &amp; ANNIS and Lead Council for This brief was </w:t>
      </w:r>
      <w:proofErr w:type="spellStart"/>
      <w:r w:rsidRPr="00261D61">
        <w:rPr>
          <w:sz w:val="18"/>
          <w:szCs w:val="18"/>
        </w:rPr>
        <w:t>was</w:t>
      </w:r>
      <w:proofErr w:type="spellEnd"/>
      <w:r w:rsidRPr="00261D61">
        <w:rPr>
          <w:sz w:val="18"/>
          <w:szCs w:val="18"/>
        </w:rPr>
        <w:t xml:space="preserve"> signed by the entire legal team, which includes four attorneys from the ELECTRONIC FRONTIER FOUNDATION and three additional attorneys from the AMERICAN CIVIL LIBERTIES UNION FOUNDATION - APPELLANT’S REPLY BRIEF in the matter of Smith v. Obama – </w:t>
      </w:r>
      <w:r w:rsidRPr="00261D61">
        <w:rPr>
          <w:i/>
          <w:sz w:val="18"/>
          <w:szCs w:val="18"/>
        </w:rPr>
        <w:t>before the United States Ninth Circuit Court of Appeals</w:t>
      </w:r>
      <w:r w:rsidRPr="00261D61">
        <w:rPr>
          <w:sz w:val="18"/>
          <w:szCs w:val="18"/>
        </w:rPr>
        <w:t>. October 16</w:t>
      </w:r>
      <w:r w:rsidRPr="00261D61">
        <w:rPr>
          <w:sz w:val="18"/>
          <w:szCs w:val="18"/>
          <w:vertAlign w:val="superscript"/>
        </w:rPr>
        <w:t>th</w:t>
      </w:r>
      <w:r w:rsidRPr="00261D61">
        <w:rPr>
          <w:sz w:val="18"/>
          <w:szCs w:val="18"/>
        </w:rPr>
        <w:t xml:space="preserve"> – available at: https://www.eff.org/document/smiths-reply-brief</w:t>
      </w:r>
    </w:p>
    <w:p w:rsidR="00E86000" w:rsidRPr="00261D61" w:rsidRDefault="00E86000" w:rsidP="00E86000">
      <w:pPr>
        <w:rPr>
          <w:rStyle w:val="StyleUnderline"/>
        </w:rPr>
      </w:pPr>
      <w:r w:rsidRPr="00261D61">
        <w:rPr>
          <w:sz w:val="14"/>
        </w:rPr>
        <w:t xml:space="preserve">The government’s </w:t>
      </w:r>
      <w:r w:rsidRPr="00530FA2">
        <w:rPr>
          <w:rStyle w:val="StyleUnderline"/>
          <w:highlight w:val="magenta"/>
        </w:rPr>
        <w:t>ongoing collection of</w:t>
      </w:r>
      <w:r w:rsidRPr="00261D61">
        <w:rPr>
          <w:rStyle w:val="StyleUnderline"/>
        </w:rPr>
        <w:t xml:space="preserve"> </w:t>
      </w:r>
      <w:r w:rsidRPr="00261D61">
        <w:rPr>
          <w:sz w:val="14"/>
        </w:rPr>
        <w:t xml:space="preserve">Anna Smith’s </w:t>
      </w:r>
      <w:r w:rsidRPr="00530FA2">
        <w:rPr>
          <w:rStyle w:val="StyleUnderline"/>
          <w:highlight w:val="magenta"/>
        </w:rPr>
        <w:t>call records violates the Fourth Amendment.</w:t>
      </w:r>
      <w:r w:rsidRPr="00261D61">
        <w:rPr>
          <w:sz w:val="14"/>
        </w:rPr>
        <w:t xml:space="preserve"> The government contends that Smith v. Maryland, 442 U.S. 735 (1979), controls this case, but that case involved the collection of a single criminal suspect’s call records over a period of several days; it did not involve dragnet surveillance, which—as the Supreme Court has recognized—raises constitutional questions of an entirely different order. </w:t>
      </w:r>
      <w:r w:rsidRPr="00530FA2">
        <w:rPr>
          <w:rStyle w:val="StyleUnderline"/>
          <w:highlight w:val="magenta"/>
        </w:rPr>
        <w:t>To accept the</w:t>
      </w:r>
      <w:r w:rsidRPr="00261D61">
        <w:rPr>
          <w:sz w:val="14"/>
        </w:rPr>
        <w:t xml:space="preserve"> government’s </w:t>
      </w:r>
      <w:r w:rsidRPr="00530FA2">
        <w:rPr>
          <w:rStyle w:val="StyleUnderline"/>
          <w:highlight w:val="magenta"/>
        </w:rPr>
        <w:t>view that the Constitution is indifferent</w:t>
      </w:r>
      <w:r w:rsidRPr="00261D61">
        <w:rPr>
          <w:sz w:val="14"/>
        </w:rPr>
        <w:t xml:space="preserve"> to that distinction </w:t>
      </w:r>
      <w:r w:rsidRPr="00530FA2">
        <w:rPr>
          <w:rStyle w:val="StyleUnderline"/>
          <w:highlight w:val="magenta"/>
        </w:rPr>
        <w:t>is to accept that the government may collect in bulk not just call records</w:t>
      </w:r>
      <w:r w:rsidRPr="00261D61">
        <w:rPr>
          <w:sz w:val="14"/>
        </w:rPr>
        <w:t xml:space="preserve">, </w:t>
      </w:r>
      <w:r w:rsidRPr="00530FA2">
        <w:rPr>
          <w:rStyle w:val="Emphasis"/>
          <w:highlight w:val="magenta"/>
        </w:rPr>
        <w:t>but many other records</w:t>
      </w:r>
      <w:r w:rsidRPr="00261D61">
        <w:rPr>
          <w:sz w:val="14"/>
        </w:rPr>
        <w:t xml:space="preserve"> </w:t>
      </w:r>
      <w:r w:rsidRPr="00530FA2">
        <w:rPr>
          <w:rStyle w:val="StyleUnderline"/>
          <w:highlight w:val="magenta"/>
        </w:rPr>
        <w:t>as well</w:t>
      </w:r>
      <w:r w:rsidRPr="00261D61">
        <w:rPr>
          <w:sz w:val="14"/>
        </w:rPr>
        <w:t xml:space="preserve">. </w:t>
      </w:r>
      <w:r w:rsidRPr="00530FA2">
        <w:rPr>
          <w:rStyle w:val="StyleUnderline"/>
          <w:highlight w:val="magenta"/>
        </w:rPr>
        <w:t>It is to accept that the government may</w:t>
      </w:r>
      <w:r w:rsidRPr="00261D61">
        <w:rPr>
          <w:sz w:val="14"/>
        </w:rPr>
        <w:t xml:space="preserve"> </w:t>
      </w:r>
      <w:r w:rsidRPr="00530FA2">
        <w:rPr>
          <w:rStyle w:val="StyleUnderline"/>
          <w:highlight w:val="magenta"/>
        </w:rPr>
        <w:t xml:space="preserve">also create a permanent record of </w:t>
      </w:r>
      <w:r w:rsidRPr="00530FA2">
        <w:rPr>
          <w:rStyle w:val="Emphasis"/>
          <w:highlight w:val="magenta"/>
        </w:rPr>
        <w:t>every person Americans</w:t>
      </w:r>
      <w:r w:rsidRPr="00261D61">
        <w:rPr>
          <w:rStyle w:val="Emphasis"/>
        </w:rPr>
        <w:t xml:space="preserve"> </w:t>
      </w:r>
      <w:r w:rsidRPr="00530FA2">
        <w:rPr>
          <w:rStyle w:val="Emphasis"/>
          <w:highlight w:val="magenta"/>
        </w:rPr>
        <w:t>contact by email</w:t>
      </w:r>
      <w:r w:rsidRPr="00261D61">
        <w:rPr>
          <w:sz w:val="14"/>
        </w:rPr>
        <w:t xml:space="preserve">; </w:t>
      </w:r>
      <w:r w:rsidRPr="00530FA2">
        <w:rPr>
          <w:rStyle w:val="Emphasis"/>
          <w:highlight w:val="magenta"/>
        </w:rPr>
        <w:t>every website they visit</w:t>
      </w:r>
      <w:r w:rsidRPr="00261D61">
        <w:rPr>
          <w:rStyle w:val="Emphasis"/>
        </w:rPr>
        <w:t>;</w:t>
      </w:r>
      <w:r w:rsidRPr="00261D61">
        <w:rPr>
          <w:sz w:val="14"/>
        </w:rPr>
        <w:t xml:space="preserve"> </w:t>
      </w:r>
      <w:r w:rsidRPr="00530FA2">
        <w:rPr>
          <w:rStyle w:val="Emphasis"/>
          <w:highlight w:val="magenta"/>
        </w:rPr>
        <w:t>every doctor</w:t>
      </w:r>
      <w:r w:rsidRPr="00261D61">
        <w:rPr>
          <w:sz w:val="14"/>
        </w:rPr>
        <w:t xml:space="preserve"> or lawyer </w:t>
      </w:r>
      <w:r w:rsidRPr="00530FA2">
        <w:rPr>
          <w:rStyle w:val="Emphasis"/>
          <w:highlight w:val="magenta"/>
        </w:rPr>
        <w:t>they consult</w:t>
      </w:r>
      <w:r w:rsidRPr="00261D61">
        <w:rPr>
          <w:sz w:val="14"/>
        </w:rPr>
        <w:t xml:space="preserve">; and every financial transaction they conduct. </w:t>
      </w:r>
      <w:r w:rsidRPr="00530FA2">
        <w:rPr>
          <w:rStyle w:val="StyleUnderline"/>
          <w:highlight w:val="magenta"/>
        </w:rPr>
        <w:t>The Constitution does not condone that result.</w:t>
      </w:r>
    </w:p>
    <w:p w:rsidR="00E86000" w:rsidRDefault="00E86000" w:rsidP="00E86000"/>
    <w:p w:rsidR="00E86000" w:rsidRDefault="00E86000" w:rsidP="00E86000"/>
    <w:p w:rsidR="00E86000" w:rsidRDefault="00E86000" w:rsidP="00E86000">
      <w:pPr>
        <w:pStyle w:val="Heading3"/>
      </w:pPr>
      <w:r>
        <w:lastRenderedPageBreak/>
        <w:t>Hops are key</w:t>
      </w:r>
    </w:p>
    <w:p w:rsidR="00E86000" w:rsidRDefault="00E86000" w:rsidP="00E86000">
      <w:pPr>
        <w:rPr>
          <w:sz w:val="16"/>
        </w:rPr>
      </w:pPr>
    </w:p>
    <w:p w:rsidR="00E86000" w:rsidRDefault="00E86000" w:rsidP="00E86000">
      <w:pPr>
        <w:pStyle w:val="Heading4"/>
      </w:pPr>
      <w:r>
        <w:t>The new Freedom Act didn’t ban “contact chain hops”. Hops are key – a single search violates the privacy of many more.</w:t>
      </w:r>
    </w:p>
    <w:p w:rsidR="00E86000" w:rsidRDefault="00E86000" w:rsidP="00E86000">
      <w:pPr>
        <w:rPr>
          <w:sz w:val="16"/>
        </w:rPr>
      </w:pPr>
    </w:p>
    <w:p w:rsidR="00E86000" w:rsidRPr="00776D16" w:rsidRDefault="00E86000" w:rsidP="00E86000">
      <w:pPr>
        <w:rPr>
          <w:rStyle w:val="Style13ptBold"/>
        </w:rPr>
      </w:pPr>
      <w:r w:rsidRPr="00776D16">
        <w:rPr>
          <w:rStyle w:val="Style13ptBold"/>
        </w:rPr>
        <w:t>EPIC ‘14</w:t>
      </w:r>
    </w:p>
    <w:p w:rsidR="00E86000" w:rsidRPr="00776D16" w:rsidRDefault="00E86000" w:rsidP="00E86000">
      <w:pPr>
        <w:rPr>
          <w:sz w:val="18"/>
          <w:szCs w:val="18"/>
        </w:rPr>
      </w:pPr>
      <w:r w:rsidRPr="00776D16">
        <w:rPr>
          <w:sz w:val="18"/>
          <w:szCs w:val="18"/>
        </w:rPr>
        <w:t xml:space="preserve">The Electronic Privacy Information Center or “EPIC” - is a public interest research center in Washington, D.C… EPIC routinely participates as amicus curiae before federal and state courts in cases concerning the protection of privacy. Members of the EPIC Advisory Board are expert in issues of domestic surveillance. The EPIC amicus brief is joined by 33 technical experts and legal scholars – these include several Law Professors, Distinguished Scientists, Computer Science experts, Professors with specializations in Information Law. Amicus Brief for </w:t>
      </w:r>
      <w:r w:rsidRPr="00776D16">
        <w:rPr>
          <w:i/>
          <w:sz w:val="18"/>
          <w:szCs w:val="18"/>
        </w:rPr>
        <w:t>Smith v. Obama</w:t>
      </w:r>
      <w:r w:rsidRPr="00776D16">
        <w:rPr>
          <w:sz w:val="18"/>
          <w:szCs w:val="18"/>
        </w:rPr>
        <w:t xml:space="preserve"> – before the United States Ninth Circuit Court of Appeals - “BRIEF OF AMICI CURIAE ELECTRONIC PRIVACY INFORMATION CENTER (EPIC) AND THIRTY-THREE TECHNICAL EXPERTS AND LEGAL SCHOLARS IN SUPPORT OF APPELLANT” – Sept 9th, 2014 – This Amicus Brief was prepared by Attorney Marc Rotenberg, Counsel of Record. “Amici” means “friend of the court” and – in this context - is legal reference to EPIC and its technical experts. This pdf can be obtained at: https://epic.org/amicus/fisa/215/smith/ </w:t>
      </w:r>
    </w:p>
    <w:p w:rsidR="00E86000" w:rsidRDefault="00E86000" w:rsidP="00E86000"/>
    <w:p w:rsidR="00E86000" w:rsidRPr="009730E9" w:rsidRDefault="00E86000" w:rsidP="00E86000">
      <w:pPr>
        <w:rPr>
          <w:sz w:val="12"/>
        </w:rPr>
      </w:pPr>
      <w:r w:rsidRPr="009730E9">
        <w:rPr>
          <w:sz w:val="12"/>
        </w:rPr>
        <w:t xml:space="preserve">The </w:t>
      </w:r>
      <w:r w:rsidRPr="00530FA2">
        <w:rPr>
          <w:rStyle w:val="StyleUnderline"/>
          <w:highlight w:val="magenta"/>
        </w:rPr>
        <w:t>Government</w:t>
      </w:r>
      <w:r w:rsidRPr="009730E9">
        <w:rPr>
          <w:sz w:val="12"/>
        </w:rPr>
        <w:t xml:space="preserve">’s </w:t>
      </w:r>
      <w:r w:rsidRPr="00530FA2">
        <w:rPr>
          <w:rStyle w:val="StyleUnderline"/>
          <w:highlight w:val="magenta"/>
        </w:rPr>
        <w:t>Analysis of</w:t>
      </w:r>
      <w:r w:rsidRPr="009730E9">
        <w:rPr>
          <w:sz w:val="12"/>
        </w:rPr>
        <w:t xml:space="preserve"> the Phone </w:t>
      </w:r>
      <w:r w:rsidRPr="00530FA2">
        <w:rPr>
          <w:rStyle w:val="StyleUnderline"/>
          <w:highlight w:val="magenta"/>
        </w:rPr>
        <w:t>Metadata Is Specifically Designed to Uncover</w:t>
      </w:r>
      <w:r w:rsidRPr="009730E9">
        <w:rPr>
          <w:sz w:val="12"/>
        </w:rPr>
        <w:t xml:space="preserve"> </w:t>
      </w:r>
      <w:proofErr w:type="gramStart"/>
      <w:r w:rsidRPr="009730E9">
        <w:rPr>
          <w:sz w:val="12"/>
        </w:rPr>
        <w:t xml:space="preserve">The </w:t>
      </w:r>
      <w:r w:rsidRPr="00530FA2">
        <w:rPr>
          <w:rStyle w:val="StyleUnderline"/>
          <w:highlight w:val="magenta"/>
        </w:rPr>
        <w:t>Private Associations of Users</w:t>
      </w:r>
      <w:r w:rsidRPr="009730E9">
        <w:rPr>
          <w:sz w:val="12"/>
        </w:rPr>
        <w:t xml:space="preserve"> </w:t>
      </w:r>
      <w:r w:rsidRPr="00530FA2">
        <w:rPr>
          <w:rStyle w:val="StyleUnderline"/>
          <w:highlight w:val="magenta"/>
        </w:rPr>
        <w:t>The</w:t>
      </w:r>
      <w:proofErr w:type="gramEnd"/>
      <w:r w:rsidRPr="00530FA2">
        <w:rPr>
          <w:rStyle w:val="StyleUnderline"/>
          <w:highlight w:val="magenta"/>
        </w:rPr>
        <w:t xml:space="preserve"> NSA uses</w:t>
      </w:r>
      <w:r w:rsidRPr="009730E9">
        <w:rPr>
          <w:sz w:val="12"/>
        </w:rPr>
        <w:t xml:space="preserve"> computer </w:t>
      </w:r>
      <w:r w:rsidRPr="00530FA2">
        <w:rPr>
          <w:rStyle w:val="StyleUnderline"/>
          <w:highlight w:val="magenta"/>
        </w:rPr>
        <w:t>algorithms to create</w:t>
      </w:r>
      <w:r w:rsidRPr="00A078BF">
        <w:rPr>
          <w:rStyle w:val="StyleUnderline"/>
        </w:rPr>
        <w:t xml:space="preserve"> </w:t>
      </w:r>
      <w:r w:rsidRPr="009730E9">
        <w:rPr>
          <w:sz w:val="12"/>
        </w:rPr>
        <w:t xml:space="preserve">detailed social graphs through a process known as </w:t>
      </w:r>
      <w:r w:rsidRPr="00530FA2">
        <w:rPr>
          <w:rStyle w:val="StyleUnderline"/>
          <w:highlight w:val="magenta"/>
        </w:rPr>
        <w:t>“contact chaining.”</w:t>
      </w:r>
      <w:r w:rsidRPr="009730E9">
        <w:rPr>
          <w:sz w:val="12"/>
        </w:rPr>
        <w:t xml:space="preserve"> See Documents on N.S.A. Efforts to Diagram Social Networks of U.S. Citizens, N.Y. Times (Sept. 28, 2013) (showing an internal NSA memo on new “contact chaining” procedures from 2011).17 The NSA has described contact chaining as “the process of building a network graph that models the communication (e-mail, telephony, etc.) patterns of targeted entities (people, organizations, </w:t>
      </w:r>
      <w:proofErr w:type="spellStart"/>
      <w:r w:rsidRPr="009730E9">
        <w:rPr>
          <w:sz w:val="12"/>
        </w:rPr>
        <w:t>etc</w:t>
      </w:r>
      <w:proofErr w:type="spellEnd"/>
      <w:r w:rsidRPr="009730E9">
        <w:rPr>
          <w:sz w:val="12"/>
        </w:rPr>
        <w:t xml:space="preserve">) and their associates from the communications sent or received by targets.” Office of the Inspector Gen., Nat’l Sec. Agency, Cent. Sec. Serv., Working Draft ST-09-0002 (Mar. 24, 2009) (discussing a proposed amendment to Department of Defense procedures for contact chaining). </w:t>
      </w:r>
      <w:r w:rsidRPr="00530FA2">
        <w:rPr>
          <w:rStyle w:val="StyleUnderline"/>
          <w:highlight w:val="magenta"/>
        </w:rPr>
        <w:t>NSA analysts</w:t>
      </w:r>
      <w:r w:rsidRPr="009730E9">
        <w:rPr>
          <w:sz w:val="12"/>
        </w:rPr>
        <w:t xml:space="preserve"> conduct this contact chaining procedure </w:t>
      </w:r>
      <w:r w:rsidRPr="00530FA2">
        <w:rPr>
          <w:rStyle w:val="StyleUnderline"/>
          <w:highlight w:val="magenta"/>
        </w:rPr>
        <w:t>begin</w:t>
      </w:r>
      <w:r w:rsidRPr="009730E9">
        <w:rPr>
          <w:sz w:val="12"/>
        </w:rPr>
        <w:t xml:space="preserve">ning </w:t>
      </w:r>
      <w:r w:rsidRPr="00530FA2">
        <w:rPr>
          <w:rStyle w:val="StyleUnderline"/>
          <w:highlight w:val="magenta"/>
        </w:rPr>
        <w:t>with a</w:t>
      </w:r>
      <w:r>
        <w:rPr>
          <w:rStyle w:val="StyleUnderline"/>
        </w:rPr>
        <w:t xml:space="preserve"> </w:t>
      </w:r>
      <w:r w:rsidRPr="009730E9">
        <w:rPr>
          <w:sz w:val="12"/>
        </w:rPr>
        <w:t xml:space="preserve">target or </w:t>
      </w:r>
      <w:r w:rsidRPr="00530FA2">
        <w:rPr>
          <w:rStyle w:val="StyleUnderline"/>
          <w:highlight w:val="magenta"/>
        </w:rPr>
        <w:t>“seed” number</w:t>
      </w:r>
      <w:r w:rsidRPr="009730E9">
        <w:rPr>
          <w:sz w:val="12"/>
        </w:rPr>
        <w:t xml:space="preserve"> and extending through all “second and third tier contacts of the identifier.” Administration White Paper: Bulk Collection of Telephony Metadata </w:t>
      </w:r>
      <w:proofErr w:type="gramStart"/>
      <w:r w:rsidRPr="009730E9">
        <w:rPr>
          <w:sz w:val="12"/>
        </w:rPr>
        <w:t>Under</w:t>
      </w:r>
      <w:proofErr w:type="gramEnd"/>
      <w:r w:rsidRPr="009730E9">
        <w:rPr>
          <w:sz w:val="12"/>
        </w:rPr>
        <w:t xml:space="preserve"> Section 215 of the USA PATRIOT Act 3 (Aug. 9, 2013).18 Each layer of analysis is referred to as a “hop.” </w:t>
      </w:r>
      <w:r w:rsidRPr="00530FA2">
        <w:rPr>
          <w:rStyle w:val="StyleUnderline"/>
          <w:highlight w:val="magenta"/>
        </w:rPr>
        <w:t>The first “hop” includes the numbers that directly contact the target</w:t>
      </w:r>
      <w:r w:rsidRPr="009730E9">
        <w:rPr>
          <w:sz w:val="12"/>
        </w:rPr>
        <w:t xml:space="preserve">; </w:t>
      </w:r>
      <w:r w:rsidRPr="00530FA2">
        <w:rPr>
          <w:rStyle w:val="StyleUnderline"/>
          <w:highlight w:val="magenta"/>
        </w:rPr>
        <w:t>the second “hop” includes the numbers that directly contact first hop numbers</w:t>
      </w:r>
      <w:r w:rsidRPr="009730E9">
        <w:rPr>
          <w:sz w:val="12"/>
        </w:rPr>
        <w:t xml:space="preserve">; and the third “hop” are those numbers that directly contact the second hop numbers. Id. at 3-4. </w:t>
      </w:r>
      <w:r w:rsidRPr="00530FA2">
        <w:rPr>
          <w:rStyle w:val="StyleUnderline"/>
          <w:highlight w:val="magenta"/>
        </w:rPr>
        <w:t>The number of phone records analyzed grows exponentially as the number of hops increases</w:t>
      </w:r>
      <w:r w:rsidRPr="009730E9">
        <w:rPr>
          <w:sz w:val="12"/>
        </w:rPr>
        <w:t xml:space="preserve">. </w:t>
      </w:r>
      <w:r w:rsidRPr="00530FA2">
        <w:rPr>
          <w:rStyle w:val="StyleUnderline"/>
          <w:highlight w:val="magenta"/>
        </w:rPr>
        <w:t>The NSA has emphasized that the number of “seed” numbers</w:t>
      </w:r>
      <w:r w:rsidRPr="009730E9">
        <w:rPr>
          <w:sz w:val="12"/>
        </w:rPr>
        <w:t xml:space="preserve"> queried </w:t>
      </w:r>
      <w:r w:rsidRPr="00530FA2">
        <w:rPr>
          <w:rStyle w:val="StyleUnderline"/>
          <w:highlight w:val="magenta"/>
        </w:rPr>
        <w:t>is low,</w:t>
      </w:r>
      <w:r w:rsidRPr="009730E9">
        <w:rPr>
          <w:sz w:val="12"/>
        </w:rPr>
        <w:t xml:space="preserve"> </w:t>
      </w:r>
      <w:r w:rsidRPr="00530FA2">
        <w:rPr>
          <w:rStyle w:val="StyleUnderline"/>
          <w:highlight w:val="magenta"/>
        </w:rPr>
        <w:t>but this ignores the broad impact of the contact chaining process</w:t>
      </w:r>
      <w:r w:rsidRPr="009730E9">
        <w:rPr>
          <w:sz w:val="12"/>
        </w:rPr>
        <w:t xml:space="preserve">. </w:t>
      </w:r>
      <w:r w:rsidRPr="00A078BF">
        <w:rPr>
          <w:rStyle w:val="StyleUnderline"/>
        </w:rPr>
        <w:t>For example, in</w:t>
      </w:r>
      <w:r>
        <w:rPr>
          <w:rStyle w:val="StyleUnderline"/>
        </w:rPr>
        <w:t xml:space="preserve"> </w:t>
      </w:r>
      <w:r w:rsidRPr="00A078BF">
        <w:rPr>
          <w:rStyle w:val="StyleUnderline"/>
        </w:rPr>
        <w:t>2012, the NSA queried 288 phone numbers (known as “seeds”).</w:t>
      </w:r>
      <w:r w:rsidRPr="009730E9">
        <w:rPr>
          <w:sz w:val="12"/>
        </w:rPr>
        <w:t xml:space="preserve"> The </w:t>
      </w:r>
      <w:r w:rsidRPr="00530FA2">
        <w:rPr>
          <w:rStyle w:val="StyleUnderline"/>
          <w:highlight w:val="magenta"/>
        </w:rPr>
        <w:t>contact chaining algorithms</w:t>
      </w:r>
      <w:r w:rsidRPr="009730E9">
        <w:rPr>
          <w:sz w:val="12"/>
        </w:rPr>
        <w:t xml:space="preserve"> the NSA uses, though, </w:t>
      </w:r>
      <w:r w:rsidRPr="00530FA2">
        <w:rPr>
          <w:rStyle w:val="StyleUnderline"/>
          <w:highlight w:val="magenta"/>
        </w:rPr>
        <w:t xml:space="preserve">implicate a </w:t>
      </w:r>
      <w:r w:rsidRPr="00530FA2">
        <w:rPr>
          <w:rStyle w:val="Emphasis"/>
          <w:highlight w:val="magenta"/>
        </w:rPr>
        <w:t>much larger set of phone numbers</w:t>
      </w:r>
      <w:r w:rsidRPr="00530FA2">
        <w:rPr>
          <w:rStyle w:val="StyleUnderline"/>
          <w:highlight w:val="magenta"/>
        </w:rPr>
        <w:t>.</w:t>
      </w:r>
      <w:r w:rsidRPr="009730E9">
        <w:rPr>
          <w:sz w:val="12"/>
        </w:rPr>
        <w:t xml:space="preserve"> A three-hop analysis would yield 2.5 million numbers if each person contacted 40 unique people. Jonathan Mayer &amp; Patrick </w:t>
      </w:r>
      <w:proofErr w:type="spellStart"/>
      <w:r w:rsidRPr="009730E9">
        <w:rPr>
          <w:sz w:val="12"/>
        </w:rPr>
        <w:t>Mutchler</w:t>
      </w:r>
      <w:proofErr w:type="spellEnd"/>
      <w:r w:rsidRPr="009730E9">
        <w:rPr>
          <w:sz w:val="12"/>
        </w:rPr>
        <w:t xml:space="preserve">, </w:t>
      </w:r>
      <w:proofErr w:type="spellStart"/>
      <w:r w:rsidRPr="009730E9">
        <w:rPr>
          <w:sz w:val="12"/>
        </w:rPr>
        <w:t>MetaPhone</w:t>
      </w:r>
      <w:proofErr w:type="spellEnd"/>
      <w:r w:rsidRPr="009730E9">
        <w:rPr>
          <w:sz w:val="12"/>
        </w:rPr>
        <w:t xml:space="preserve">: The NSA Three-Hop n.3 (Dec. 9, 2013).19 The NSA stores telephony metadata collected under this program for five years. The </w:t>
      </w:r>
      <w:r w:rsidRPr="00530FA2">
        <w:rPr>
          <w:rStyle w:val="StyleUnderline"/>
          <w:highlight w:val="magenta"/>
        </w:rPr>
        <w:t>social graphing</w:t>
      </w:r>
      <w:r w:rsidRPr="009730E9">
        <w:rPr>
          <w:sz w:val="12"/>
        </w:rPr>
        <w:t xml:space="preserve"> of the past five years of a </w:t>
      </w:r>
      <w:proofErr w:type="spellStart"/>
      <w:r w:rsidRPr="009730E9">
        <w:rPr>
          <w:sz w:val="12"/>
        </w:rPr>
        <w:t>persons</w:t>
      </w:r>
      <w:proofErr w:type="spellEnd"/>
      <w:r w:rsidRPr="009730E9">
        <w:rPr>
          <w:sz w:val="12"/>
        </w:rPr>
        <w:t xml:space="preserve"> phone number </w:t>
      </w:r>
      <w:r w:rsidRPr="00530FA2">
        <w:rPr>
          <w:rStyle w:val="StyleUnderline"/>
          <w:highlight w:val="magenta"/>
        </w:rPr>
        <w:t>will produce a very detailed and intimate picture of</w:t>
      </w:r>
      <w:r w:rsidRPr="009730E9">
        <w:rPr>
          <w:sz w:val="12"/>
        </w:rPr>
        <w:t xml:space="preserve"> his or her </w:t>
      </w:r>
      <w:r w:rsidRPr="00530FA2">
        <w:rPr>
          <w:rStyle w:val="StyleUnderline"/>
          <w:highlight w:val="magenta"/>
        </w:rPr>
        <w:t>life.</w:t>
      </w:r>
    </w:p>
    <w:p w:rsidR="00E86000" w:rsidRDefault="00E86000" w:rsidP="00E86000"/>
    <w:p w:rsidR="00E86000" w:rsidRDefault="00E86000" w:rsidP="00E86000"/>
    <w:p w:rsidR="00E86000" w:rsidRDefault="00E86000" w:rsidP="00E86000">
      <w:pPr>
        <w:pStyle w:val="Heading3"/>
      </w:pPr>
      <w:r w:rsidRPr="00FB084E">
        <w:lastRenderedPageBreak/>
        <w:t>Phone Data is key</w:t>
      </w:r>
    </w:p>
    <w:p w:rsidR="00E86000" w:rsidRDefault="00E86000" w:rsidP="00E86000"/>
    <w:p w:rsidR="00E86000" w:rsidRDefault="00E86000" w:rsidP="00E86000">
      <w:pPr>
        <w:pStyle w:val="Heading4"/>
      </w:pPr>
      <w:r>
        <w:t xml:space="preserve">Phone data is a huge internal link to privacy. Modern Meta-data reveals much more information. </w:t>
      </w:r>
    </w:p>
    <w:p w:rsidR="00E86000" w:rsidRDefault="00E86000" w:rsidP="00E86000"/>
    <w:p w:rsidR="00E86000" w:rsidRPr="00776D16" w:rsidRDefault="00E86000" w:rsidP="00E86000">
      <w:pPr>
        <w:rPr>
          <w:rStyle w:val="Style13ptBold"/>
        </w:rPr>
      </w:pPr>
      <w:r w:rsidRPr="00776D16">
        <w:rPr>
          <w:rStyle w:val="Style13ptBold"/>
        </w:rPr>
        <w:t>EPIC ‘14</w:t>
      </w:r>
    </w:p>
    <w:p w:rsidR="00E86000" w:rsidRPr="00776D16" w:rsidRDefault="00E86000" w:rsidP="00E86000">
      <w:pPr>
        <w:rPr>
          <w:sz w:val="18"/>
          <w:szCs w:val="18"/>
        </w:rPr>
      </w:pPr>
      <w:r w:rsidRPr="00776D16">
        <w:rPr>
          <w:sz w:val="18"/>
          <w:szCs w:val="18"/>
        </w:rPr>
        <w:t xml:space="preserve">The Electronic Privacy Information Center or “EPIC” - is a public interest research center in Washington, D.C… EPIC routinely participates as amicus curiae before federal and state courts in cases concerning the protection of privacy. Members of the EPIC Advisory Board are expert in issues of domestic surveillance. The EPIC amicus brief is joined by 33 technical experts and legal scholars – these include several Law Professors, Distinguished Scientists, Computer Science experts, Professors with specializations in Information Law. Amicus Brief for </w:t>
      </w:r>
      <w:r w:rsidRPr="00776D16">
        <w:rPr>
          <w:i/>
          <w:sz w:val="18"/>
          <w:szCs w:val="18"/>
        </w:rPr>
        <w:t>Smith v. Obama</w:t>
      </w:r>
      <w:r w:rsidRPr="00776D16">
        <w:rPr>
          <w:sz w:val="18"/>
          <w:szCs w:val="18"/>
        </w:rPr>
        <w:t xml:space="preserve"> – before the United States Ninth Circuit Court of Appeals - “BRIEF OF AMICI CURIAE ELECTRONIC PRIVACY INFORMATION CENTER (EPIC) AND THIRTY-THREE TECHNICAL EXPERTS AND LEGAL SCHOLARS IN SUPPORT OF APPELLANT” – Sept 9th, 2014 – This Amicus Brief was prepared by Attorney Marc Rotenberg, Counsel of Record. “Amici” means “friend of the court” and – in this context - is legal reference to EPIC and its technical experts. This pdf can be obtained at: https://epic.org/amicus/fisa/215/smith/ </w:t>
      </w:r>
    </w:p>
    <w:p w:rsidR="00E86000" w:rsidRDefault="00E86000" w:rsidP="00E86000"/>
    <w:p w:rsidR="00E86000" w:rsidRPr="00450395" w:rsidRDefault="00E86000" w:rsidP="00E86000">
      <w:pPr>
        <w:rPr>
          <w:rStyle w:val="StyleUnderline"/>
        </w:rPr>
      </w:pPr>
      <w:r w:rsidRPr="00450395">
        <w:rPr>
          <w:sz w:val="12"/>
        </w:rPr>
        <w:t xml:space="preserve">In fact, the </w:t>
      </w:r>
      <w:r w:rsidRPr="00530FA2">
        <w:rPr>
          <w:rStyle w:val="StyleUnderline"/>
          <w:highlight w:val="magenta"/>
        </w:rPr>
        <w:t>bulk</w:t>
      </w:r>
      <w:r w:rsidRPr="00450395">
        <w:rPr>
          <w:sz w:val="12"/>
        </w:rPr>
        <w:t xml:space="preserve"> tele</w:t>
      </w:r>
      <w:r w:rsidRPr="00530FA2">
        <w:rPr>
          <w:rStyle w:val="StyleUnderline"/>
          <w:highlight w:val="magenta"/>
        </w:rPr>
        <w:t>phone</w:t>
      </w:r>
      <w:r w:rsidRPr="00450395">
        <w:rPr>
          <w:rStyle w:val="StyleUnderline"/>
        </w:rPr>
        <w:t xml:space="preserve"> </w:t>
      </w:r>
      <w:r w:rsidRPr="00530FA2">
        <w:rPr>
          <w:rStyle w:val="StyleUnderline"/>
          <w:highlight w:val="magenta"/>
        </w:rPr>
        <w:t>records</w:t>
      </w:r>
      <w:r w:rsidRPr="00450395">
        <w:rPr>
          <w:rStyle w:val="StyleUnderline"/>
        </w:rPr>
        <w:t xml:space="preserve"> collected by the NSA</w:t>
      </w:r>
      <w:r w:rsidRPr="00450395">
        <w:rPr>
          <w:sz w:val="12"/>
        </w:rPr>
        <w:t xml:space="preserve"> </w:t>
      </w:r>
      <w:r w:rsidRPr="00530FA2">
        <w:rPr>
          <w:rStyle w:val="StyleUnderline"/>
          <w:highlight w:val="magenta"/>
        </w:rPr>
        <w:t>reveal a great deal more info</w:t>
      </w:r>
      <w:r w:rsidRPr="00450395">
        <w:rPr>
          <w:sz w:val="12"/>
        </w:rPr>
        <w:t xml:space="preserve">rmation about social connections between citizens </w:t>
      </w:r>
      <w:r w:rsidRPr="00530FA2">
        <w:rPr>
          <w:rStyle w:val="StyleUnderline"/>
          <w:highlight w:val="magenta"/>
        </w:rPr>
        <w:t>than any traditional</w:t>
      </w:r>
      <w:r>
        <w:rPr>
          <w:rStyle w:val="StyleUnderline"/>
        </w:rPr>
        <w:t xml:space="preserve"> </w:t>
      </w:r>
      <w:r w:rsidRPr="00450395">
        <w:rPr>
          <w:sz w:val="12"/>
        </w:rPr>
        <w:t xml:space="preserve">pen register </w:t>
      </w:r>
      <w:r w:rsidRPr="00530FA2">
        <w:rPr>
          <w:rStyle w:val="StyleUnderline"/>
          <w:highlight w:val="magenta"/>
        </w:rPr>
        <w:t>data could.</w:t>
      </w:r>
      <w:r w:rsidRPr="00450395">
        <w:rPr>
          <w:sz w:val="12"/>
        </w:rPr>
        <w:t xml:space="preserve"> But as the Court recognized in Riley, this </w:t>
      </w:r>
      <w:r w:rsidRPr="00530FA2">
        <w:rPr>
          <w:rStyle w:val="StyleUnderline"/>
          <w:highlight w:val="magenta"/>
        </w:rPr>
        <w:t xml:space="preserve">aggregation of millions of records heightens the privacy harm </w:t>
      </w:r>
      <w:r w:rsidRPr="00530FA2">
        <w:rPr>
          <w:rStyle w:val="Emphasis"/>
          <w:highlight w:val="magenta"/>
        </w:rPr>
        <w:t>to each user</w:t>
      </w:r>
      <w:r w:rsidRPr="00450395">
        <w:rPr>
          <w:sz w:val="12"/>
        </w:rPr>
        <w:t xml:space="preserve">. Riley, 134 S. Ct. at 2489. And due to the ubiquity of cell phones in the United States, the volume of call data is much higher now than in 1979 before the emergence of mobile phones.21 </w:t>
      </w:r>
      <w:r w:rsidRPr="00530FA2">
        <w:rPr>
          <w:rStyle w:val="StyleUnderline"/>
          <w:highlight w:val="magenta"/>
        </w:rPr>
        <w:t>Location data</w:t>
      </w:r>
      <w:r w:rsidRPr="00450395">
        <w:rPr>
          <w:sz w:val="12"/>
        </w:rPr>
        <w:t xml:space="preserve">, in particular, </w:t>
      </w:r>
      <w:r w:rsidRPr="00530FA2">
        <w:rPr>
          <w:rStyle w:val="StyleUnderline"/>
          <w:highlight w:val="magenta"/>
        </w:rPr>
        <w:t>reveals sensitive information including</w:t>
      </w:r>
      <w:r w:rsidRPr="00450395">
        <w:rPr>
          <w:sz w:val="12"/>
        </w:rPr>
        <w:t xml:space="preserve"> a “comprehensive </w:t>
      </w:r>
      <w:r w:rsidRPr="00530FA2">
        <w:rPr>
          <w:rStyle w:val="StyleUnderline"/>
          <w:highlight w:val="magenta"/>
        </w:rPr>
        <w:t>record of a person’s</w:t>
      </w:r>
      <w:r w:rsidRPr="00450395">
        <w:rPr>
          <w:sz w:val="12"/>
        </w:rPr>
        <w:t xml:space="preserve"> public </w:t>
      </w:r>
      <w:r w:rsidRPr="00530FA2">
        <w:rPr>
          <w:rStyle w:val="StyleUnderline"/>
          <w:highlight w:val="magenta"/>
        </w:rPr>
        <w:t>movements</w:t>
      </w:r>
      <w:r w:rsidRPr="00450395">
        <w:rPr>
          <w:sz w:val="12"/>
        </w:rPr>
        <w:t xml:space="preserve"> </w:t>
      </w:r>
      <w:r w:rsidRPr="00530FA2">
        <w:rPr>
          <w:rStyle w:val="StyleUnderline"/>
          <w:highlight w:val="magenta"/>
        </w:rPr>
        <w:t>that reflects a wealth of detail about</w:t>
      </w:r>
      <w:r w:rsidRPr="00450395">
        <w:rPr>
          <w:sz w:val="12"/>
        </w:rPr>
        <w:t xml:space="preserve"> her familial, </w:t>
      </w:r>
      <w:r w:rsidRPr="00530FA2">
        <w:rPr>
          <w:rStyle w:val="StyleUnderline"/>
          <w:highlight w:val="magenta"/>
        </w:rPr>
        <w:t>political</w:t>
      </w:r>
      <w:r w:rsidRPr="00450395">
        <w:rPr>
          <w:sz w:val="12"/>
        </w:rPr>
        <w:t xml:space="preserve">, professional, </w:t>
      </w:r>
      <w:r w:rsidRPr="00530FA2">
        <w:rPr>
          <w:rStyle w:val="StyleUnderline"/>
          <w:highlight w:val="magenta"/>
        </w:rPr>
        <w:t>religious, and sexual associations.”</w:t>
      </w:r>
      <w:r w:rsidRPr="00450395">
        <w:rPr>
          <w:sz w:val="12"/>
        </w:rPr>
        <w:t xml:space="preserve"> United States v. Jones, 132 S. Ct. 945, 955 (2012) (Sotomayor, J., concurring). The lower court’s broad reading of Smith v. Maryland is inconsistent with the Court’s recent holding in Riley. </w:t>
      </w:r>
      <w:r w:rsidRPr="00530FA2">
        <w:rPr>
          <w:rStyle w:val="StyleUnderline"/>
          <w:highlight w:val="magenta"/>
        </w:rPr>
        <w:t>Modern networks generate a wealth of detailed data</w:t>
      </w:r>
      <w:r w:rsidRPr="00450395">
        <w:rPr>
          <w:sz w:val="12"/>
        </w:rPr>
        <w:t xml:space="preserve"> about our communications, </w:t>
      </w:r>
      <w:r w:rsidRPr="00530FA2">
        <w:rPr>
          <w:rStyle w:val="StyleUnderline"/>
          <w:highlight w:val="magenta"/>
        </w:rPr>
        <w:t>and the ability to analyze</w:t>
      </w:r>
      <w:r w:rsidRPr="00450395">
        <w:rPr>
          <w:sz w:val="12"/>
        </w:rPr>
        <w:t xml:space="preserve"> and extract </w:t>
      </w:r>
      <w:r w:rsidRPr="00530FA2">
        <w:rPr>
          <w:rStyle w:val="StyleUnderline"/>
          <w:highlight w:val="magenta"/>
        </w:rPr>
        <w:t>sensitive personal information</w:t>
      </w:r>
      <w:r w:rsidRPr="00450395">
        <w:rPr>
          <w:sz w:val="12"/>
        </w:rPr>
        <w:t xml:space="preserve"> from that data </w:t>
      </w:r>
      <w:r w:rsidRPr="00530FA2">
        <w:rPr>
          <w:rStyle w:val="Emphasis"/>
          <w:highlight w:val="magenta"/>
        </w:rPr>
        <w:t>implicates users’ privacy interests in a way inconceivable</w:t>
      </w:r>
      <w:r w:rsidRPr="00450395">
        <w:rPr>
          <w:sz w:val="12"/>
        </w:rPr>
        <w:t xml:space="preserve"> </w:t>
      </w:r>
      <w:r w:rsidRPr="00530FA2">
        <w:rPr>
          <w:rStyle w:val="StyleUnderline"/>
          <w:highlight w:val="magenta"/>
        </w:rPr>
        <w:t>in the</w:t>
      </w:r>
      <w:r w:rsidRPr="00450395">
        <w:rPr>
          <w:sz w:val="12"/>
        </w:rPr>
        <w:t xml:space="preserve"> 19</w:t>
      </w:r>
      <w:r w:rsidRPr="00530FA2">
        <w:rPr>
          <w:rStyle w:val="Emphasis"/>
          <w:highlight w:val="magenta"/>
        </w:rPr>
        <w:t>70s.</w:t>
      </w:r>
      <w:r w:rsidRPr="00450395">
        <w:rPr>
          <w:rStyle w:val="Emphasis"/>
        </w:rPr>
        <w:t xml:space="preserve"> </w:t>
      </w:r>
      <w:r w:rsidRPr="00450395">
        <w:rPr>
          <w:rStyle w:val="StyleUnderline"/>
        </w:rPr>
        <w:t xml:space="preserve">To argue </w:t>
      </w:r>
      <w:r w:rsidRPr="00450395">
        <w:rPr>
          <w:sz w:val="12"/>
        </w:rPr>
        <w:t xml:space="preserve">that </w:t>
      </w:r>
      <w:r w:rsidRPr="00450395">
        <w:rPr>
          <w:rStyle w:val="StyleUnderline"/>
        </w:rPr>
        <w:t>the disclosure of all</w:t>
      </w:r>
      <w:r w:rsidRPr="00450395">
        <w:rPr>
          <w:sz w:val="12"/>
        </w:rPr>
        <w:t xml:space="preserve"> tele</w:t>
      </w:r>
      <w:r w:rsidRPr="00450395">
        <w:rPr>
          <w:rStyle w:val="StyleUnderline"/>
        </w:rPr>
        <w:t>phone</w:t>
      </w:r>
      <w:r w:rsidRPr="00450395">
        <w:rPr>
          <w:sz w:val="12"/>
        </w:rPr>
        <w:t xml:space="preserve"> </w:t>
      </w:r>
      <w:r w:rsidRPr="00450395">
        <w:rPr>
          <w:rStyle w:val="StyleUnderline"/>
        </w:rPr>
        <w:t>records of</w:t>
      </w:r>
      <w:r>
        <w:rPr>
          <w:rStyle w:val="StyleUnderline"/>
        </w:rPr>
        <w:t xml:space="preserve"> </w:t>
      </w:r>
      <w:r w:rsidRPr="00450395">
        <w:rPr>
          <w:rStyle w:val="StyleUnderline"/>
        </w:rPr>
        <w:t xml:space="preserve">all telephone customers </w:t>
      </w:r>
      <w:r w:rsidRPr="00450395">
        <w:rPr>
          <w:sz w:val="12"/>
        </w:rPr>
        <w:t xml:space="preserve">in the United States today </w:t>
      </w:r>
      <w:r w:rsidRPr="00450395">
        <w:rPr>
          <w:rStyle w:val="StyleUnderline"/>
        </w:rPr>
        <w:t>is equivalent to</w:t>
      </w:r>
      <w:r w:rsidRPr="00450395">
        <w:rPr>
          <w:sz w:val="12"/>
        </w:rPr>
        <w:t xml:space="preserve"> the </w:t>
      </w:r>
      <w:r w:rsidRPr="00450395">
        <w:rPr>
          <w:rStyle w:val="StyleUnderline"/>
        </w:rPr>
        <w:t>disclosure of</w:t>
      </w:r>
      <w:r w:rsidRPr="00450395">
        <w:rPr>
          <w:sz w:val="12"/>
        </w:rPr>
        <w:t xml:space="preserve"> the tele</w:t>
      </w:r>
      <w:r w:rsidRPr="00450395">
        <w:rPr>
          <w:rStyle w:val="StyleUnderline"/>
        </w:rPr>
        <w:t>phone</w:t>
      </w:r>
      <w:r w:rsidRPr="00450395">
        <w:rPr>
          <w:sz w:val="12"/>
        </w:rPr>
        <w:t xml:space="preserve"> </w:t>
      </w:r>
      <w:r w:rsidRPr="00450395">
        <w:rPr>
          <w:rStyle w:val="StyleUnderline"/>
        </w:rPr>
        <w:t>records from a single telephone line</w:t>
      </w:r>
      <w:r w:rsidRPr="00450395">
        <w:rPr>
          <w:sz w:val="12"/>
        </w:rPr>
        <w:t xml:space="preserve"> in the 1970s </w:t>
      </w:r>
      <w:r w:rsidRPr="00450395">
        <w:rPr>
          <w:rStyle w:val="StyleUnderline"/>
        </w:rPr>
        <w:t>is like equating the</w:t>
      </w:r>
      <w:r>
        <w:rPr>
          <w:rStyle w:val="StyleUnderline"/>
        </w:rPr>
        <w:t xml:space="preserve"> </w:t>
      </w:r>
      <w:r w:rsidRPr="00450395">
        <w:rPr>
          <w:rStyle w:val="StyleUnderline"/>
        </w:rPr>
        <w:t>Hubble space telescope and the bottom of a glass jar because they both enlarge</w:t>
      </w:r>
      <w:r>
        <w:rPr>
          <w:rStyle w:val="StyleUnderline"/>
        </w:rPr>
        <w:t xml:space="preserve"> </w:t>
      </w:r>
      <w:r w:rsidRPr="00450395">
        <w:rPr>
          <w:rStyle w:val="StyleUnderline"/>
        </w:rPr>
        <w:t xml:space="preserve">images. </w:t>
      </w:r>
      <w:r w:rsidRPr="00450395">
        <w:rPr>
          <w:sz w:val="12"/>
        </w:rPr>
        <w:t xml:space="preserve">The </w:t>
      </w:r>
      <w:r w:rsidRPr="00530FA2">
        <w:rPr>
          <w:rStyle w:val="StyleUnderline"/>
          <w:highlight w:val="magenta"/>
        </w:rPr>
        <w:t>collection and aggregation of private communications data</w:t>
      </w:r>
      <w:r w:rsidRPr="00450395">
        <w:rPr>
          <w:sz w:val="12"/>
        </w:rPr>
        <w:t xml:space="preserve"> </w:t>
      </w:r>
      <w:r w:rsidRPr="00530FA2">
        <w:rPr>
          <w:rStyle w:val="StyleUnderline"/>
          <w:highlight w:val="magenta"/>
        </w:rPr>
        <w:t>by the NSA</w:t>
      </w:r>
      <w:r w:rsidRPr="00450395">
        <w:rPr>
          <w:sz w:val="12"/>
        </w:rPr>
        <w:t xml:space="preserve"> on a nationwide scale </w:t>
      </w:r>
      <w:r w:rsidRPr="00530FA2">
        <w:rPr>
          <w:rStyle w:val="StyleUnderline"/>
          <w:highlight w:val="magenta"/>
        </w:rPr>
        <w:t>violates the reasonable expectations of privacy of everyday Americans.</w:t>
      </w:r>
    </w:p>
    <w:p w:rsidR="00E86000" w:rsidRPr="00FB084E" w:rsidRDefault="00E86000" w:rsidP="00E86000"/>
    <w:p w:rsidR="00E86000" w:rsidRPr="00EB1D5C" w:rsidRDefault="00E86000" w:rsidP="00E86000"/>
    <w:p w:rsidR="00E86000" w:rsidRDefault="00E86000" w:rsidP="00E86000">
      <w:pPr>
        <w:pStyle w:val="Heading3"/>
      </w:pPr>
      <w:r>
        <w:lastRenderedPageBreak/>
        <w:t>A-to “No Privacy violation b/c it’s only phone data”</w:t>
      </w:r>
    </w:p>
    <w:p w:rsidR="00E86000" w:rsidRDefault="00E86000" w:rsidP="00E86000"/>
    <w:p w:rsidR="00E86000" w:rsidRDefault="00E86000" w:rsidP="00E86000"/>
    <w:p w:rsidR="00E86000" w:rsidRDefault="00E86000" w:rsidP="00E86000">
      <w:pPr>
        <w:pStyle w:val="Heading4"/>
      </w:pPr>
      <w:r>
        <w:t>(  ) Phone Data alone is sufficient to violate Privacy.</w:t>
      </w:r>
    </w:p>
    <w:p w:rsidR="00E86000" w:rsidRPr="00261D61" w:rsidRDefault="00E86000" w:rsidP="00E86000">
      <w:pPr>
        <w:rPr>
          <w:rStyle w:val="Style13ptBold"/>
        </w:rPr>
      </w:pPr>
      <w:r w:rsidRPr="00261D61">
        <w:rPr>
          <w:rStyle w:val="Style13ptBold"/>
        </w:rPr>
        <w:t>Smith ‘14</w:t>
      </w:r>
    </w:p>
    <w:p w:rsidR="00E86000" w:rsidRPr="00EB1D5C" w:rsidRDefault="00E86000" w:rsidP="00E86000">
      <w:pPr>
        <w:rPr>
          <w:sz w:val="18"/>
          <w:szCs w:val="18"/>
        </w:rPr>
      </w:pPr>
      <w:r w:rsidRPr="00261D61">
        <w:rPr>
          <w:sz w:val="18"/>
          <w:szCs w:val="18"/>
        </w:rPr>
        <w:t xml:space="preserve">Peter J. Smith IV – attorney for the law firm LUKINS &amp; ANNIS and Lead Council for This brief was </w:t>
      </w:r>
      <w:proofErr w:type="spellStart"/>
      <w:r w:rsidRPr="00261D61">
        <w:rPr>
          <w:sz w:val="18"/>
          <w:szCs w:val="18"/>
        </w:rPr>
        <w:t>was</w:t>
      </w:r>
      <w:proofErr w:type="spellEnd"/>
      <w:r w:rsidRPr="00261D61">
        <w:rPr>
          <w:sz w:val="18"/>
          <w:szCs w:val="18"/>
        </w:rPr>
        <w:t xml:space="preserve"> signed by the entire legal team, which includes four attorneys from the ELECTRONIC FRONTIER FOUNDATION and three additional attorneys from the AMERICAN CIVIL LIBERTIES UNION FOUNDATION - APPELLANT’S REPLY BRIEF in the matter of Smith v. Obama – </w:t>
      </w:r>
      <w:r w:rsidRPr="00261D61">
        <w:rPr>
          <w:i/>
          <w:sz w:val="18"/>
          <w:szCs w:val="18"/>
        </w:rPr>
        <w:t>before the United States Ninth Circuit Court of Appeals</w:t>
      </w:r>
      <w:r w:rsidRPr="00261D61">
        <w:rPr>
          <w:sz w:val="18"/>
          <w:szCs w:val="18"/>
        </w:rPr>
        <w:t>. October 16</w:t>
      </w:r>
      <w:r w:rsidRPr="00261D61">
        <w:rPr>
          <w:sz w:val="18"/>
          <w:szCs w:val="18"/>
          <w:vertAlign w:val="superscript"/>
        </w:rPr>
        <w:t>th</w:t>
      </w:r>
      <w:r w:rsidRPr="00261D61">
        <w:rPr>
          <w:sz w:val="18"/>
          <w:szCs w:val="18"/>
        </w:rPr>
        <w:t xml:space="preserve"> – available at: https://www.eff.org/document/smiths-reply-brief</w:t>
      </w:r>
    </w:p>
    <w:p w:rsidR="00E86000" w:rsidRDefault="00E86000" w:rsidP="00E86000"/>
    <w:p w:rsidR="00E86000" w:rsidRDefault="00E86000" w:rsidP="00E86000">
      <w:pPr>
        <w:rPr>
          <w:sz w:val="14"/>
        </w:rPr>
      </w:pPr>
      <w:r w:rsidRPr="00566584">
        <w:rPr>
          <w:sz w:val="14"/>
        </w:rPr>
        <w:t xml:space="preserve">Elsewhere, </w:t>
      </w:r>
      <w:r w:rsidRPr="00530FA2">
        <w:rPr>
          <w:rStyle w:val="StyleUnderline"/>
          <w:highlight w:val="magenta"/>
        </w:rPr>
        <w:t>the government emphasizes that it is collecting phone numbers, not names,</w:t>
      </w:r>
      <w:r w:rsidRPr="00566584">
        <w:rPr>
          <w:rStyle w:val="StyleUnderline"/>
        </w:rPr>
        <w:t xml:space="preserve"> </w:t>
      </w:r>
      <w:r w:rsidRPr="00530FA2">
        <w:rPr>
          <w:rStyle w:val="StyleUnderline"/>
          <w:highlight w:val="magenta"/>
        </w:rPr>
        <w:t>as if this mitigates</w:t>
      </w:r>
      <w:r w:rsidRPr="00566584">
        <w:rPr>
          <w:sz w:val="14"/>
        </w:rPr>
        <w:t xml:space="preserve"> or even eliminates </w:t>
      </w:r>
      <w:r w:rsidRPr="00530FA2">
        <w:rPr>
          <w:rStyle w:val="StyleUnderline"/>
          <w:highlight w:val="magenta"/>
        </w:rPr>
        <w:t>the privacy intrusion</w:t>
      </w:r>
      <w:r w:rsidRPr="00566584">
        <w:rPr>
          <w:rStyle w:val="StyleUnderline"/>
        </w:rPr>
        <w:t>.</w:t>
      </w:r>
      <w:r w:rsidRPr="00566584">
        <w:rPr>
          <w:sz w:val="14"/>
        </w:rPr>
        <w:t xml:space="preserve"> See Gov’t Br. 14. </w:t>
      </w:r>
      <w:r w:rsidRPr="00530FA2">
        <w:rPr>
          <w:rStyle w:val="Emphasis"/>
          <w:highlight w:val="magenta"/>
        </w:rPr>
        <w:t>But phone numbers are every bit as identifying as names.</w:t>
      </w:r>
      <w:r w:rsidRPr="00566584">
        <w:rPr>
          <w:sz w:val="14"/>
        </w:rPr>
        <w:t xml:space="preserve"> </w:t>
      </w:r>
      <w:r w:rsidRPr="00530FA2">
        <w:rPr>
          <w:rStyle w:val="StyleUnderline"/>
          <w:highlight w:val="magenta"/>
        </w:rPr>
        <w:t>Indeed, they are more so: while many people in the country may share the same name, no two phone subscribers share the same number.</w:t>
      </w:r>
      <w:r w:rsidRPr="00566584">
        <w:rPr>
          <w:sz w:val="14"/>
        </w:rPr>
        <w:t xml:space="preserve"> </w:t>
      </w:r>
      <w:r w:rsidRPr="00530FA2">
        <w:rPr>
          <w:rStyle w:val="StyleUnderline"/>
          <w:highlight w:val="magenta"/>
        </w:rPr>
        <w:t>Moreover, it is trivial</w:t>
      </w:r>
      <w:r w:rsidRPr="00566584">
        <w:rPr>
          <w:sz w:val="14"/>
        </w:rPr>
        <w:t xml:space="preserve"> for the government t</w:t>
      </w:r>
      <w:r w:rsidRPr="00530FA2">
        <w:rPr>
          <w:rStyle w:val="StyleUnderline"/>
          <w:highlight w:val="magenta"/>
        </w:rPr>
        <w:t>o obtain a subscriber’s name once it has that subscriber’s phone number,</w:t>
      </w:r>
      <w:r w:rsidRPr="00566584">
        <w:rPr>
          <w:rStyle w:val="StyleUnderline"/>
        </w:rPr>
        <w:t xml:space="preserve"> </w:t>
      </w:r>
      <w:r w:rsidRPr="00566584">
        <w:rPr>
          <w:sz w:val="14"/>
        </w:rPr>
        <w:t xml:space="preserve">using publicly available resources or the many subpoena authorities at its disposal. See </w:t>
      </w:r>
      <w:proofErr w:type="spellStart"/>
      <w:r w:rsidRPr="00566584">
        <w:rPr>
          <w:sz w:val="14"/>
        </w:rPr>
        <w:t>Felten</w:t>
      </w:r>
      <w:proofErr w:type="spellEnd"/>
      <w:r w:rsidRPr="00566584">
        <w:rPr>
          <w:sz w:val="14"/>
        </w:rPr>
        <w:t xml:space="preserve"> Decl. (ERII 86) </w:t>
      </w:r>
      <w:r w:rsidRPr="00566584">
        <w:rPr>
          <w:sz w:val="12"/>
        </w:rPr>
        <w:t>¶</w:t>
      </w:r>
      <w:r w:rsidRPr="00566584">
        <w:rPr>
          <w:sz w:val="14"/>
        </w:rPr>
        <w:t xml:space="preserve"> 19 &amp; n.14. For these reasons, the government itself treats phone numbers as identifying information in, for example, the context of Freedom of Information Act requests. See, e.g., Moore v. Obama, No. 09-5072, 2009 WL 2762827, at *1 (D.C. Cir. Aug. 24, 2009) (per </w:t>
      </w:r>
      <w:proofErr w:type="spellStart"/>
      <w:r w:rsidRPr="00566584">
        <w:rPr>
          <w:sz w:val="14"/>
        </w:rPr>
        <w:t>curiam</w:t>
      </w:r>
      <w:proofErr w:type="spellEnd"/>
      <w:r w:rsidRPr="00566584">
        <w:rPr>
          <w:sz w:val="14"/>
        </w:rPr>
        <w:t>) (affirming FBI’s withholding of employee phone numbers); Smith v. Dep’t of Labor, 798 F. Supp. 2d 274, 284 (D.D.C. 2011) (“Generally, personal identifying information such as a person’s name, address, phone number, date of birth, criminal history, medical history, and social security number may be protected under Exemption 6.”).</w:t>
      </w:r>
    </w:p>
    <w:p w:rsidR="00E86000" w:rsidRDefault="00E86000" w:rsidP="00E86000"/>
    <w:p w:rsidR="00E86000" w:rsidRDefault="00E86000" w:rsidP="00E86000"/>
    <w:p w:rsidR="00E86000" w:rsidRDefault="00E86000" w:rsidP="00E86000"/>
    <w:p w:rsidR="00E86000" w:rsidRPr="00065AAA" w:rsidRDefault="00E86000" w:rsidP="00E86000">
      <w:pPr>
        <w:pStyle w:val="Heading1"/>
      </w:pPr>
      <w:proofErr w:type="spellStart"/>
      <w:r>
        <w:lastRenderedPageBreak/>
        <w:t>Aff</w:t>
      </w:r>
      <w:proofErr w:type="spellEnd"/>
      <w:r>
        <w:t xml:space="preserve"> </w:t>
      </w:r>
      <w:r>
        <w:t>Backlines – Bigotry Advantage</w:t>
      </w:r>
    </w:p>
    <w:p w:rsidR="00E86000" w:rsidRDefault="00E86000" w:rsidP="00E86000"/>
    <w:p w:rsidR="00E86000" w:rsidRDefault="00E86000" w:rsidP="00E86000"/>
    <w:p w:rsidR="00E86000" w:rsidRDefault="00E86000" w:rsidP="00E86000">
      <w:pPr>
        <w:pStyle w:val="Heading2"/>
      </w:pPr>
      <w:r>
        <w:lastRenderedPageBreak/>
        <w:t>If you read the shorter 1AC version…</w:t>
      </w:r>
    </w:p>
    <w:p w:rsidR="00E86000" w:rsidRDefault="00E86000" w:rsidP="00E86000"/>
    <w:p w:rsidR="00E86000" w:rsidRDefault="00E86000" w:rsidP="00E86000">
      <w:r>
        <w:t>…then these are the cards you didn’t read in the 1AC. They could be useful in the 2AC.</w:t>
      </w:r>
    </w:p>
    <w:p w:rsidR="00E86000" w:rsidRDefault="00E86000" w:rsidP="00E86000"/>
    <w:p w:rsidR="00E86000" w:rsidRDefault="00E86000" w:rsidP="00E86000"/>
    <w:p w:rsidR="00E86000" w:rsidRDefault="00E86000" w:rsidP="00E86000">
      <w:pPr>
        <w:pStyle w:val="Heading3"/>
      </w:pPr>
      <w:r>
        <w:lastRenderedPageBreak/>
        <w:t>NSA surveillance = Racist, Must Center Racial Impacts</w:t>
      </w:r>
    </w:p>
    <w:p w:rsidR="00E86000" w:rsidRPr="0094205F" w:rsidRDefault="00E86000" w:rsidP="00E86000"/>
    <w:p w:rsidR="00E86000" w:rsidRDefault="00E86000" w:rsidP="00E86000">
      <w:pPr>
        <w:pStyle w:val="Heading4"/>
      </w:pPr>
      <w:r>
        <w:t xml:space="preserve">Warrantless mass surveillance is racist. Vote </w:t>
      </w:r>
      <w:proofErr w:type="spellStart"/>
      <w:r>
        <w:t>Aff</w:t>
      </w:r>
      <w:proofErr w:type="spellEnd"/>
      <w:r>
        <w:t xml:space="preserve"> to prioritize these under-represented impacts in public debates. </w:t>
      </w:r>
    </w:p>
    <w:p w:rsidR="00E86000" w:rsidRPr="000E335A" w:rsidRDefault="00E86000" w:rsidP="00E86000">
      <w:pPr>
        <w:rPr>
          <w:rStyle w:val="Style13ptBold"/>
        </w:rPr>
      </w:pPr>
      <w:r w:rsidRPr="000E335A">
        <w:rPr>
          <w:rStyle w:val="Style13ptBold"/>
        </w:rPr>
        <w:t xml:space="preserve">Kumar &amp; </w:t>
      </w:r>
      <w:proofErr w:type="spellStart"/>
      <w:r w:rsidRPr="000E335A">
        <w:rPr>
          <w:rStyle w:val="Style13ptBold"/>
        </w:rPr>
        <w:t>Kundnani</w:t>
      </w:r>
      <w:proofErr w:type="spellEnd"/>
      <w:r w:rsidRPr="000E335A">
        <w:rPr>
          <w:rStyle w:val="Style13ptBold"/>
        </w:rPr>
        <w:t xml:space="preserve"> ‘15</w:t>
      </w:r>
    </w:p>
    <w:p w:rsidR="00E86000" w:rsidRPr="000E335A" w:rsidRDefault="00E86000" w:rsidP="00E86000">
      <w:pPr>
        <w:rPr>
          <w:sz w:val="18"/>
          <w:szCs w:val="18"/>
        </w:rPr>
      </w:pPr>
      <w:proofErr w:type="spellStart"/>
      <w:r w:rsidRPr="000E335A">
        <w:rPr>
          <w:sz w:val="18"/>
          <w:szCs w:val="18"/>
        </w:rPr>
        <w:t>Deepa</w:t>
      </w:r>
      <w:proofErr w:type="spellEnd"/>
      <w:r w:rsidRPr="000E335A">
        <w:rPr>
          <w:sz w:val="18"/>
          <w:szCs w:val="18"/>
        </w:rPr>
        <w:t xml:space="preserve"> Kumar is an associate professor of Media Studies and Middle East Studies at Rutgers University. She is the author of Islamophobia and the Politics of Empire (Haymarket Books, 2012). </w:t>
      </w:r>
      <w:proofErr w:type="spellStart"/>
      <w:r w:rsidRPr="000E335A">
        <w:rPr>
          <w:sz w:val="18"/>
          <w:szCs w:val="18"/>
        </w:rPr>
        <w:t>Arun</w:t>
      </w:r>
      <w:proofErr w:type="spellEnd"/>
      <w:r w:rsidRPr="000E335A">
        <w:rPr>
          <w:sz w:val="18"/>
          <w:szCs w:val="18"/>
        </w:rPr>
        <w:t xml:space="preserve"> </w:t>
      </w:r>
      <w:proofErr w:type="spellStart"/>
      <w:r w:rsidRPr="000E335A">
        <w:rPr>
          <w:sz w:val="18"/>
          <w:szCs w:val="18"/>
        </w:rPr>
        <w:t>Kundnani</w:t>
      </w:r>
      <w:proofErr w:type="spellEnd"/>
      <w:r w:rsidRPr="000E335A">
        <w:rPr>
          <w:sz w:val="18"/>
          <w:szCs w:val="18"/>
        </w:rPr>
        <w:t xml:space="preserve"> is research fellow at the International Centre for Counter-Terrorism. He </w:t>
      </w:r>
      <w:r>
        <w:rPr>
          <w:sz w:val="18"/>
          <w:szCs w:val="18"/>
        </w:rPr>
        <w:t xml:space="preserve">is a writer and activist, and a </w:t>
      </w:r>
      <w:r w:rsidRPr="000E335A">
        <w:rPr>
          <w:sz w:val="18"/>
          <w:szCs w:val="18"/>
        </w:rPr>
        <w:t xml:space="preserve">professor at NYU. “Race, surveillance, and empire” – </w:t>
      </w:r>
      <w:r w:rsidRPr="007A261A">
        <w:rPr>
          <w:sz w:val="18"/>
          <w:szCs w:val="18"/>
          <w:u w:val="single"/>
        </w:rPr>
        <w:t>International Socialist Review</w:t>
      </w:r>
      <w:r w:rsidRPr="000E335A">
        <w:rPr>
          <w:sz w:val="18"/>
          <w:szCs w:val="18"/>
        </w:rPr>
        <w:t xml:space="preserve"> - Issue #96 – </w:t>
      </w:r>
      <w:proofErr w:type="gramStart"/>
      <w:r w:rsidRPr="000E335A">
        <w:rPr>
          <w:sz w:val="18"/>
          <w:szCs w:val="18"/>
        </w:rPr>
        <w:t>Spring</w:t>
      </w:r>
      <w:proofErr w:type="gramEnd"/>
      <w:r w:rsidRPr="000E335A">
        <w:rPr>
          <w:sz w:val="18"/>
          <w:szCs w:val="18"/>
        </w:rPr>
        <w:t xml:space="preserve"> - http://isreview.org/issue/96/race-surveillance-and-empire</w:t>
      </w:r>
    </w:p>
    <w:p w:rsidR="00E86000" w:rsidRDefault="00E86000" w:rsidP="00E86000"/>
    <w:p w:rsidR="00E86000" w:rsidRPr="007A261A" w:rsidRDefault="00E86000" w:rsidP="00E86000">
      <w:pPr>
        <w:rPr>
          <w:sz w:val="14"/>
        </w:rPr>
      </w:pPr>
      <w:r w:rsidRPr="007A261A">
        <w:rPr>
          <w:sz w:val="14"/>
        </w:rPr>
        <w:t xml:space="preserve">Beginning in June 2013, a series of news </w:t>
      </w:r>
      <w:r w:rsidRPr="000E335A">
        <w:rPr>
          <w:rStyle w:val="StyleUnderline"/>
        </w:rPr>
        <w:t>articles based on</w:t>
      </w:r>
      <w:r w:rsidRPr="007A261A">
        <w:rPr>
          <w:sz w:val="14"/>
        </w:rPr>
        <w:t xml:space="preserve"> whistle-blower Edward </w:t>
      </w:r>
      <w:r w:rsidRPr="000E335A">
        <w:rPr>
          <w:rStyle w:val="StyleUnderline"/>
        </w:rPr>
        <w:t xml:space="preserve">Snowden’s </w:t>
      </w:r>
      <w:r w:rsidRPr="007A261A">
        <w:rPr>
          <w:sz w:val="14"/>
        </w:rPr>
        <w:t xml:space="preserve">collection of </w:t>
      </w:r>
      <w:r w:rsidRPr="000E335A">
        <w:rPr>
          <w:rStyle w:val="StyleUnderline"/>
        </w:rPr>
        <w:t>documents from the National Security Agency</w:t>
      </w:r>
      <w:r w:rsidRPr="007A261A">
        <w:rPr>
          <w:sz w:val="14"/>
        </w:rPr>
        <w:t xml:space="preserve"> (NSA) </w:t>
      </w:r>
      <w:r w:rsidRPr="000E335A">
        <w:rPr>
          <w:rStyle w:val="StyleUnderline"/>
        </w:rPr>
        <w:t>took the world by storm.</w:t>
      </w:r>
      <w:r w:rsidRPr="007A261A">
        <w:rPr>
          <w:sz w:val="14"/>
        </w:rPr>
        <w:t xml:space="preserve"> Over the course of a year, </w:t>
      </w:r>
      <w:r w:rsidRPr="00530FA2">
        <w:rPr>
          <w:rStyle w:val="StyleUnderline"/>
          <w:highlight w:val="magenta"/>
        </w:rPr>
        <w:t xml:space="preserve">the Snowden material provided a detailed account of the </w:t>
      </w:r>
      <w:r w:rsidRPr="00530FA2">
        <w:rPr>
          <w:rStyle w:val="Emphasis"/>
          <w:highlight w:val="magenta"/>
        </w:rPr>
        <w:t>massive extent of NSA’s warrantless data collection</w:t>
      </w:r>
      <w:r w:rsidRPr="00530FA2">
        <w:rPr>
          <w:rStyle w:val="StyleUnderline"/>
          <w:highlight w:val="magenta"/>
        </w:rPr>
        <w:t>.</w:t>
      </w:r>
      <w:r w:rsidRPr="007A261A">
        <w:rPr>
          <w:sz w:val="14"/>
        </w:rPr>
        <w:t xml:space="preserve"> What became clear was that the NSA was involved in the mass collection of online material. </w:t>
      </w:r>
      <w:r w:rsidRPr="003D1B05">
        <w:rPr>
          <w:rStyle w:val="StyleUnderline"/>
        </w:rPr>
        <w:t xml:space="preserve">Less apparent was how this data was actually used by the NSA </w:t>
      </w:r>
      <w:r w:rsidRPr="007A261A">
        <w:rPr>
          <w:sz w:val="14"/>
        </w:rPr>
        <w:t xml:space="preserve">and other national security agencies. Part of </w:t>
      </w:r>
      <w:r w:rsidRPr="003D1B05">
        <w:rPr>
          <w:rStyle w:val="StyleUnderline"/>
        </w:rPr>
        <w:t xml:space="preserve">the answer came </w:t>
      </w:r>
      <w:r w:rsidRPr="007A261A">
        <w:rPr>
          <w:sz w:val="14"/>
        </w:rPr>
        <w:t xml:space="preserve">in July 2014 </w:t>
      </w:r>
      <w:r w:rsidRPr="003D1B05">
        <w:rPr>
          <w:rStyle w:val="StyleUnderline"/>
        </w:rPr>
        <w:t>when</w:t>
      </w:r>
      <w:r w:rsidRPr="007A261A">
        <w:rPr>
          <w:sz w:val="14"/>
        </w:rPr>
        <w:t xml:space="preserve"> </w:t>
      </w:r>
      <w:r w:rsidRPr="003D1B05">
        <w:rPr>
          <w:rStyle w:val="StyleUnderline"/>
        </w:rPr>
        <w:t>Glenn Greenwald</w:t>
      </w:r>
      <w:r w:rsidRPr="007A261A">
        <w:rPr>
          <w:sz w:val="14"/>
        </w:rPr>
        <w:t xml:space="preserve"> </w:t>
      </w:r>
      <w:r w:rsidRPr="003D1B05">
        <w:rPr>
          <w:rStyle w:val="StyleUnderline"/>
        </w:rPr>
        <w:t xml:space="preserve">and </w:t>
      </w:r>
      <w:proofErr w:type="spellStart"/>
      <w:r w:rsidRPr="003D1B05">
        <w:rPr>
          <w:rStyle w:val="StyleUnderline"/>
        </w:rPr>
        <w:t>Murtaza</w:t>
      </w:r>
      <w:proofErr w:type="spellEnd"/>
      <w:r w:rsidRPr="003D1B05">
        <w:rPr>
          <w:rStyle w:val="StyleUnderline"/>
        </w:rPr>
        <w:t xml:space="preserve"> Hussain</w:t>
      </w:r>
      <w:r w:rsidRPr="007A261A">
        <w:rPr>
          <w:sz w:val="14"/>
        </w:rPr>
        <w:t xml:space="preserve"> published </w:t>
      </w:r>
      <w:r w:rsidRPr="00530FA2">
        <w:rPr>
          <w:rStyle w:val="StyleUnderline"/>
          <w:highlight w:val="magenta"/>
        </w:rPr>
        <w:t>an article</w:t>
      </w:r>
      <w:r w:rsidRPr="007A261A">
        <w:rPr>
          <w:sz w:val="14"/>
        </w:rPr>
        <w:t xml:space="preserve"> that </w:t>
      </w:r>
      <w:r w:rsidRPr="00530FA2">
        <w:rPr>
          <w:rStyle w:val="StyleUnderline"/>
          <w:highlight w:val="magenta"/>
        </w:rPr>
        <w:t>identified specific targets of NSA surveillance and showed how individuals were being placed under surveillance despite there being no reasonable suspicion of their involvement in criminal activity.</w:t>
      </w:r>
      <w:r w:rsidRPr="007A261A">
        <w:rPr>
          <w:sz w:val="14"/>
        </w:rPr>
        <w:t xml:space="preserve">1 </w:t>
      </w:r>
      <w:proofErr w:type="gramStart"/>
      <w:r w:rsidRPr="00530FA2">
        <w:rPr>
          <w:rStyle w:val="Emphasis"/>
          <w:highlight w:val="magenta"/>
        </w:rPr>
        <w:t>All</w:t>
      </w:r>
      <w:proofErr w:type="gramEnd"/>
      <w:r w:rsidRPr="007A261A">
        <w:rPr>
          <w:sz w:val="14"/>
        </w:rPr>
        <w:t xml:space="preserve"> </w:t>
      </w:r>
      <w:r w:rsidRPr="00530FA2">
        <w:rPr>
          <w:rStyle w:val="StyleUnderline"/>
          <w:highlight w:val="magenta"/>
        </w:rPr>
        <w:t>of those named as targets were</w:t>
      </w:r>
      <w:r w:rsidRPr="007A261A">
        <w:rPr>
          <w:sz w:val="14"/>
        </w:rPr>
        <w:t xml:space="preserve"> prominent </w:t>
      </w:r>
      <w:r w:rsidRPr="00530FA2">
        <w:rPr>
          <w:rStyle w:val="StyleUnderline"/>
          <w:highlight w:val="magenta"/>
        </w:rPr>
        <w:t>Muslim Americans.</w:t>
      </w:r>
      <w:r w:rsidRPr="007A261A">
        <w:rPr>
          <w:sz w:val="14"/>
        </w:rPr>
        <w:t xml:space="preserve"> The following month, Jeremy </w:t>
      </w:r>
      <w:proofErr w:type="spellStart"/>
      <w:r w:rsidRPr="007A261A">
        <w:rPr>
          <w:sz w:val="14"/>
        </w:rPr>
        <w:t>Scahill</w:t>
      </w:r>
      <w:proofErr w:type="spellEnd"/>
      <w:r w:rsidRPr="007A261A">
        <w:rPr>
          <w:sz w:val="14"/>
        </w:rPr>
        <w:t xml:space="preserve"> and Ryan </w:t>
      </w:r>
      <w:proofErr w:type="spellStart"/>
      <w:r w:rsidRPr="007A261A">
        <w:rPr>
          <w:sz w:val="14"/>
        </w:rPr>
        <w:t>Devereaux</w:t>
      </w:r>
      <w:proofErr w:type="spellEnd"/>
      <w:r w:rsidRPr="007A261A">
        <w:rPr>
          <w:sz w:val="14"/>
        </w:rPr>
        <w:t xml:space="preserve"> published another story for The Intercept, which revealed that </w:t>
      </w:r>
      <w:r w:rsidRPr="00530FA2">
        <w:rPr>
          <w:rStyle w:val="StyleUnderline"/>
          <w:highlight w:val="magenta"/>
        </w:rPr>
        <w:t>under</w:t>
      </w:r>
      <w:r w:rsidRPr="00FD1D62">
        <w:rPr>
          <w:rStyle w:val="StyleUnderline"/>
        </w:rPr>
        <w:t xml:space="preserve"> the </w:t>
      </w:r>
      <w:r w:rsidRPr="00530FA2">
        <w:rPr>
          <w:rStyle w:val="StyleUnderline"/>
          <w:highlight w:val="magenta"/>
        </w:rPr>
        <w:t xml:space="preserve">Obama </w:t>
      </w:r>
      <w:r w:rsidRPr="00FD1D62">
        <w:rPr>
          <w:rStyle w:val="StyleUnderline"/>
        </w:rPr>
        <w:t>administration</w:t>
      </w:r>
      <w:r w:rsidRPr="00530FA2">
        <w:rPr>
          <w:rStyle w:val="StyleUnderline"/>
          <w:highlight w:val="magenta"/>
        </w:rPr>
        <w:t xml:space="preserve"> the number </w:t>
      </w:r>
      <w:r w:rsidRPr="00FD1D62">
        <w:rPr>
          <w:rStyle w:val="StyleUnderline"/>
        </w:rPr>
        <w:t xml:space="preserve">of people </w:t>
      </w:r>
      <w:r w:rsidRPr="00530FA2">
        <w:rPr>
          <w:rStyle w:val="StyleUnderline"/>
          <w:highlight w:val="magenta"/>
        </w:rPr>
        <w:t>on the</w:t>
      </w:r>
      <w:r w:rsidRPr="007A261A">
        <w:rPr>
          <w:sz w:val="14"/>
        </w:rPr>
        <w:t xml:space="preserve"> National Counterterrorism Center’s </w:t>
      </w:r>
      <w:r w:rsidRPr="00530FA2">
        <w:rPr>
          <w:rStyle w:val="StyleUnderline"/>
          <w:highlight w:val="magenta"/>
        </w:rPr>
        <w:t>no-fly list</w:t>
      </w:r>
      <w:r w:rsidRPr="007A261A">
        <w:rPr>
          <w:sz w:val="14"/>
        </w:rPr>
        <w:t xml:space="preserve"> had </w:t>
      </w:r>
      <w:r w:rsidRPr="00530FA2">
        <w:rPr>
          <w:rStyle w:val="StyleUnderline"/>
          <w:highlight w:val="magenta"/>
        </w:rPr>
        <w:t xml:space="preserve">increased </w:t>
      </w:r>
      <w:r w:rsidRPr="00530FA2">
        <w:rPr>
          <w:rStyle w:val="Emphasis"/>
          <w:highlight w:val="magenta"/>
        </w:rPr>
        <w:t>tenfold</w:t>
      </w:r>
      <w:r w:rsidRPr="007A261A">
        <w:rPr>
          <w:sz w:val="14"/>
        </w:rPr>
        <w:t xml:space="preserve"> to 47,000. Leaked classified documents showed that the NCC maintains a database of terrorism suspects worldwide—the Terrorist Identities </w:t>
      </w:r>
      <w:proofErr w:type="spellStart"/>
      <w:r w:rsidRPr="007A261A">
        <w:rPr>
          <w:sz w:val="14"/>
        </w:rPr>
        <w:t>Datamart</w:t>
      </w:r>
      <w:proofErr w:type="spellEnd"/>
      <w:r w:rsidRPr="007A261A">
        <w:rPr>
          <w:sz w:val="14"/>
        </w:rPr>
        <w:t xml:space="preserve"> Environment—which contained a million names by 2013, double the number four years earlier, and increasingly includes biometric data. </w:t>
      </w:r>
      <w:r w:rsidRPr="00530FA2">
        <w:rPr>
          <w:rStyle w:val="StyleUnderline"/>
          <w:highlight w:val="magenta"/>
        </w:rPr>
        <w:t>This database includes</w:t>
      </w:r>
      <w:r w:rsidRPr="007A261A">
        <w:rPr>
          <w:sz w:val="14"/>
        </w:rPr>
        <w:t xml:space="preserve"> </w:t>
      </w:r>
      <w:r w:rsidRPr="00227B88">
        <w:rPr>
          <w:rStyle w:val="StyleUnderline"/>
        </w:rPr>
        <w:t>20,800</w:t>
      </w:r>
      <w:r w:rsidRPr="00FD1D62">
        <w:rPr>
          <w:rStyle w:val="StyleUnderline"/>
        </w:rPr>
        <w:t xml:space="preserve"> </w:t>
      </w:r>
      <w:r w:rsidRPr="00530FA2">
        <w:rPr>
          <w:rStyle w:val="StyleUnderline"/>
          <w:highlight w:val="magenta"/>
        </w:rPr>
        <w:t>persons</w:t>
      </w:r>
      <w:r w:rsidRPr="00FD1D62">
        <w:rPr>
          <w:rStyle w:val="StyleUnderline"/>
        </w:rPr>
        <w:t xml:space="preserve"> within the United States </w:t>
      </w:r>
      <w:r w:rsidRPr="00530FA2">
        <w:rPr>
          <w:rStyle w:val="StyleUnderline"/>
          <w:highlight w:val="magenta"/>
        </w:rPr>
        <w:t xml:space="preserve">who are </w:t>
      </w:r>
      <w:r w:rsidRPr="00530FA2">
        <w:rPr>
          <w:rStyle w:val="Emphasis"/>
          <w:highlight w:val="magenta"/>
        </w:rPr>
        <w:t>disproportionately concentrated</w:t>
      </w:r>
      <w:r w:rsidRPr="00530FA2">
        <w:rPr>
          <w:rStyle w:val="StyleUnderline"/>
          <w:highlight w:val="magenta"/>
        </w:rPr>
        <w:t xml:space="preserve"> in Dearborn</w:t>
      </w:r>
      <w:r w:rsidRPr="007A261A">
        <w:rPr>
          <w:sz w:val="14"/>
        </w:rPr>
        <w:t xml:space="preserve">, </w:t>
      </w:r>
      <w:r w:rsidRPr="00FD1D62">
        <w:rPr>
          <w:rStyle w:val="StyleUnderline"/>
        </w:rPr>
        <w:t>Michigan,</w:t>
      </w:r>
      <w:r w:rsidRPr="007A261A">
        <w:rPr>
          <w:sz w:val="14"/>
        </w:rPr>
        <w:t xml:space="preserve"> </w:t>
      </w:r>
      <w:r w:rsidRPr="00530FA2">
        <w:rPr>
          <w:rStyle w:val="StyleUnderline"/>
          <w:highlight w:val="magenta"/>
        </w:rPr>
        <w:t>with its significant Arab American population.</w:t>
      </w:r>
      <w:r w:rsidRPr="007A261A">
        <w:rPr>
          <w:sz w:val="14"/>
        </w:rPr>
        <w:t xml:space="preserve">2 </w:t>
      </w:r>
      <w:proofErr w:type="gramStart"/>
      <w:r w:rsidRPr="007A261A">
        <w:rPr>
          <w:sz w:val="14"/>
        </w:rPr>
        <w:t>By</w:t>
      </w:r>
      <w:proofErr w:type="gramEnd"/>
      <w:r w:rsidRPr="007A261A">
        <w:rPr>
          <w:sz w:val="14"/>
        </w:rPr>
        <w:t xml:space="preserve"> any objective standard, these were major news stories that ought to have attracted as much attention as the earlier revelations. Yet the stories barely registered in the corporate media landscape. The “tech community,” which had earlier expressed outrage at the NSA’s mass digital surveillance, seemed to be indifferent when details emerged of the targeted surveillance of Muslims. The explanation for this reaction is not hard to find. </w:t>
      </w:r>
      <w:r w:rsidRPr="00530FA2">
        <w:rPr>
          <w:rStyle w:val="StyleUnderline"/>
          <w:highlight w:val="magenta"/>
        </w:rPr>
        <w:t>While many object to the</w:t>
      </w:r>
      <w:r w:rsidRPr="007A261A">
        <w:rPr>
          <w:sz w:val="14"/>
        </w:rPr>
        <w:t xml:space="preserve"> US </w:t>
      </w:r>
      <w:r w:rsidRPr="00530FA2">
        <w:rPr>
          <w:rStyle w:val="StyleUnderline"/>
          <w:highlight w:val="magenta"/>
        </w:rPr>
        <w:t>government collecting private data on “ordinary” people</w:t>
      </w:r>
      <w:r w:rsidRPr="007A261A">
        <w:rPr>
          <w:sz w:val="14"/>
        </w:rPr>
        <w:t xml:space="preserve">, </w:t>
      </w:r>
      <w:r w:rsidRPr="00530FA2">
        <w:rPr>
          <w:rStyle w:val="StyleUnderline"/>
          <w:highlight w:val="magenta"/>
        </w:rPr>
        <w:t xml:space="preserve">Muslims tend to be seen as reasonable targets </w:t>
      </w:r>
      <w:r w:rsidRPr="00FD1D62">
        <w:rPr>
          <w:rStyle w:val="StyleUnderline"/>
        </w:rPr>
        <w:t>of suspicion</w:t>
      </w:r>
      <w:r w:rsidRPr="00530FA2">
        <w:rPr>
          <w:rStyle w:val="StyleUnderline"/>
          <w:highlight w:val="magenta"/>
        </w:rPr>
        <w:t>.</w:t>
      </w:r>
      <w:r w:rsidRPr="00FD1D62">
        <w:rPr>
          <w:rStyle w:val="StyleUnderline"/>
        </w:rPr>
        <w:t xml:space="preserve"> </w:t>
      </w:r>
      <w:r w:rsidRPr="007A261A">
        <w:rPr>
          <w:sz w:val="14"/>
        </w:rPr>
        <w:t xml:space="preserve">A July 2014 poll for the Arab American Institute found that 42 percent of Americans think it is justifiable for law enforcement agencies to profile Arab Americans or American Muslims.3 In what follows, we argue that </w:t>
      </w:r>
      <w:r w:rsidRPr="00530FA2">
        <w:rPr>
          <w:rStyle w:val="StyleUnderline"/>
          <w:highlight w:val="magenta"/>
        </w:rPr>
        <w:t xml:space="preserve">the </w:t>
      </w:r>
      <w:r w:rsidRPr="00530FA2">
        <w:rPr>
          <w:rStyle w:val="Emphasis"/>
          <w:highlight w:val="magenta"/>
        </w:rPr>
        <w:t>debate</w:t>
      </w:r>
      <w:r w:rsidRPr="00530FA2">
        <w:rPr>
          <w:rStyle w:val="StyleUnderline"/>
          <w:highlight w:val="magenta"/>
        </w:rPr>
        <w:t xml:space="preserve"> on national security surveillance</w:t>
      </w:r>
      <w:r w:rsidRPr="007A261A">
        <w:rPr>
          <w:sz w:val="14"/>
        </w:rPr>
        <w:t xml:space="preserve"> </w:t>
      </w:r>
      <w:r w:rsidRPr="00530FA2">
        <w:rPr>
          <w:rStyle w:val="StyleUnderline"/>
          <w:highlight w:val="magenta"/>
        </w:rPr>
        <w:t>that has emerged</w:t>
      </w:r>
      <w:r w:rsidRPr="007A261A">
        <w:rPr>
          <w:sz w:val="14"/>
        </w:rPr>
        <w:t xml:space="preserve"> </w:t>
      </w:r>
      <w:r w:rsidRPr="00FD1D62">
        <w:rPr>
          <w:rStyle w:val="StyleUnderline"/>
        </w:rPr>
        <w:t xml:space="preserve">in the United States </w:t>
      </w:r>
      <w:r w:rsidRPr="007A261A">
        <w:rPr>
          <w:sz w:val="14"/>
        </w:rPr>
        <w:t xml:space="preserve">since the summer of 2013 </w:t>
      </w:r>
      <w:r w:rsidRPr="00530FA2">
        <w:rPr>
          <w:rStyle w:val="StyleUnderline"/>
          <w:highlight w:val="magenta"/>
        </w:rPr>
        <w:t>is woefully inadequate</w:t>
      </w:r>
      <w:r w:rsidRPr="007A261A">
        <w:rPr>
          <w:sz w:val="14"/>
        </w:rPr>
        <w:t xml:space="preserve">, </w:t>
      </w:r>
      <w:r w:rsidRPr="00530FA2">
        <w:rPr>
          <w:rStyle w:val="StyleUnderline"/>
          <w:highlight w:val="magenta"/>
        </w:rPr>
        <w:t>due to its failure to place questions of race</w:t>
      </w:r>
      <w:r w:rsidRPr="00FD1D62">
        <w:rPr>
          <w:rStyle w:val="StyleUnderline"/>
        </w:rPr>
        <w:t xml:space="preserve"> </w:t>
      </w:r>
      <w:r w:rsidRPr="007A261A">
        <w:rPr>
          <w:sz w:val="14"/>
        </w:rPr>
        <w:t xml:space="preserve">and empire </w:t>
      </w:r>
      <w:r w:rsidRPr="00530FA2">
        <w:rPr>
          <w:rStyle w:val="StyleUnderline"/>
          <w:highlight w:val="magenta"/>
        </w:rPr>
        <w:t>at the center of its analysis.</w:t>
      </w:r>
      <w:r w:rsidRPr="007A261A">
        <w:rPr>
          <w:sz w:val="14"/>
        </w:rPr>
        <w:t xml:space="preserve"> </w:t>
      </w:r>
      <w:r w:rsidRPr="00530FA2">
        <w:rPr>
          <w:rStyle w:val="StyleUnderline"/>
          <w:highlight w:val="magenta"/>
        </w:rPr>
        <w:t>It is racist ideas that form the basis for the ways national security surveillance is</w:t>
      </w:r>
      <w:r w:rsidRPr="007A261A">
        <w:rPr>
          <w:sz w:val="14"/>
        </w:rPr>
        <w:t xml:space="preserve"> organized and </w:t>
      </w:r>
      <w:r w:rsidRPr="00530FA2">
        <w:rPr>
          <w:rStyle w:val="StyleUnderline"/>
          <w:highlight w:val="magenta"/>
        </w:rPr>
        <w:t>deployed</w:t>
      </w:r>
      <w:r w:rsidRPr="007A261A">
        <w:rPr>
          <w:sz w:val="14"/>
        </w:rPr>
        <w:t xml:space="preserve">, </w:t>
      </w:r>
      <w:r w:rsidRPr="00530FA2">
        <w:rPr>
          <w:rStyle w:val="StyleUnderline"/>
          <w:highlight w:val="magenta"/>
        </w:rPr>
        <w:t>racist fears that are whipped up to legitimize this surveillance</w:t>
      </w:r>
      <w:r w:rsidRPr="007A261A">
        <w:rPr>
          <w:sz w:val="14"/>
        </w:rPr>
        <w:t xml:space="preserve"> to the American public, and the disproportionately targeted racialized groups that have been most effective in making sense of it and organizing opposition. This is as true today as it has been historically: race and state surveillance are intertwined in the history of US capitalism. Likewise, we argue that the history of national security surveillance in the United States is inseparable from the history of US colonialism and empire. </w:t>
      </w:r>
    </w:p>
    <w:p w:rsidR="00E86000" w:rsidRDefault="00E86000" w:rsidP="00E86000"/>
    <w:p w:rsidR="00E86000" w:rsidRDefault="00E86000" w:rsidP="00E86000">
      <w:pPr>
        <w:pStyle w:val="Heading3"/>
      </w:pPr>
      <w:r>
        <w:lastRenderedPageBreak/>
        <w:t>Surveillance = Racist</w:t>
      </w:r>
    </w:p>
    <w:p w:rsidR="00E86000" w:rsidRDefault="00E86000" w:rsidP="00E86000"/>
    <w:p w:rsidR="00E86000" w:rsidRDefault="00E86000" w:rsidP="00E86000">
      <w:pPr>
        <w:pStyle w:val="Heading4"/>
      </w:pPr>
      <w:r>
        <w:t xml:space="preserve">Surveillance is racist – it’s the modern COINTELPRO. Reject the security justifications that prop-up these forms of violence. </w:t>
      </w:r>
    </w:p>
    <w:p w:rsidR="00E86000" w:rsidRPr="000E335A" w:rsidRDefault="00E86000" w:rsidP="00E86000">
      <w:pPr>
        <w:rPr>
          <w:rStyle w:val="Style13ptBold"/>
        </w:rPr>
      </w:pPr>
      <w:r w:rsidRPr="000E335A">
        <w:rPr>
          <w:rStyle w:val="Style13ptBold"/>
        </w:rPr>
        <w:t xml:space="preserve">Kumar &amp; </w:t>
      </w:r>
      <w:proofErr w:type="spellStart"/>
      <w:r w:rsidRPr="000E335A">
        <w:rPr>
          <w:rStyle w:val="Style13ptBold"/>
        </w:rPr>
        <w:t>Kundnani</w:t>
      </w:r>
      <w:proofErr w:type="spellEnd"/>
      <w:r w:rsidRPr="000E335A">
        <w:rPr>
          <w:rStyle w:val="Style13ptBold"/>
        </w:rPr>
        <w:t xml:space="preserve"> ‘15</w:t>
      </w:r>
    </w:p>
    <w:p w:rsidR="00E86000" w:rsidRPr="000E335A" w:rsidRDefault="00E86000" w:rsidP="00E86000">
      <w:pPr>
        <w:rPr>
          <w:sz w:val="18"/>
          <w:szCs w:val="18"/>
        </w:rPr>
      </w:pPr>
      <w:proofErr w:type="spellStart"/>
      <w:r w:rsidRPr="000E335A">
        <w:rPr>
          <w:sz w:val="18"/>
          <w:szCs w:val="18"/>
        </w:rPr>
        <w:t>Deepa</w:t>
      </w:r>
      <w:proofErr w:type="spellEnd"/>
      <w:r w:rsidRPr="000E335A">
        <w:rPr>
          <w:sz w:val="18"/>
          <w:szCs w:val="18"/>
        </w:rPr>
        <w:t xml:space="preserve"> Kumar is an associate professor of Media Studies and Middle East Studies at Rutgers University. She is the author of Islamophobia and the Politics of Empire (Haymarket Books, 2012). </w:t>
      </w:r>
      <w:proofErr w:type="spellStart"/>
      <w:r w:rsidRPr="000E335A">
        <w:rPr>
          <w:sz w:val="18"/>
          <w:szCs w:val="18"/>
        </w:rPr>
        <w:t>Arun</w:t>
      </w:r>
      <w:proofErr w:type="spellEnd"/>
      <w:r w:rsidRPr="000E335A">
        <w:rPr>
          <w:sz w:val="18"/>
          <w:szCs w:val="18"/>
        </w:rPr>
        <w:t xml:space="preserve"> </w:t>
      </w:r>
      <w:proofErr w:type="spellStart"/>
      <w:r w:rsidRPr="000E335A">
        <w:rPr>
          <w:sz w:val="18"/>
          <w:szCs w:val="18"/>
        </w:rPr>
        <w:t>Kundnani</w:t>
      </w:r>
      <w:proofErr w:type="spellEnd"/>
      <w:r w:rsidRPr="000E335A">
        <w:rPr>
          <w:sz w:val="18"/>
          <w:szCs w:val="18"/>
        </w:rPr>
        <w:t xml:space="preserve"> is research fellow at the International Centre for Counter-Terrorism. He </w:t>
      </w:r>
      <w:r>
        <w:rPr>
          <w:sz w:val="18"/>
          <w:szCs w:val="18"/>
        </w:rPr>
        <w:t xml:space="preserve">is a writer and activist, and a </w:t>
      </w:r>
      <w:r w:rsidRPr="000E335A">
        <w:rPr>
          <w:sz w:val="18"/>
          <w:szCs w:val="18"/>
        </w:rPr>
        <w:t xml:space="preserve">professor at NYU. “Race, surveillance, and empire” – </w:t>
      </w:r>
      <w:r w:rsidRPr="007A261A">
        <w:rPr>
          <w:sz w:val="18"/>
          <w:szCs w:val="18"/>
          <w:u w:val="single"/>
        </w:rPr>
        <w:t>International Socialist Review</w:t>
      </w:r>
      <w:r w:rsidRPr="000E335A">
        <w:rPr>
          <w:sz w:val="18"/>
          <w:szCs w:val="18"/>
        </w:rPr>
        <w:t xml:space="preserve"> - Issue #96 – </w:t>
      </w:r>
      <w:proofErr w:type="gramStart"/>
      <w:r w:rsidRPr="000E335A">
        <w:rPr>
          <w:sz w:val="18"/>
          <w:szCs w:val="18"/>
        </w:rPr>
        <w:t>Spring</w:t>
      </w:r>
      <w:proofErr w:type="gramEnd"/>
      <w:r w:rsidRPr="000E335A">
        <w:rPr>
          <w:sz w:val="18"/>
          <w:szCs w:val="18"/>
        </w:rPr>
        <w:t xml:space="preserve"> - http://isreview.org/issue/96/race-surveillance-and-empire</w:t>
      </w:r>
    </w:p>
    <w:p w:rsidR="00E86000" w:rsidRDefault="00E86000" w:rsidP="00E86000"/>
    <w:p w:rsidR="00E86000" w:rsidRPr="00627115" w:rsidRDefault="00E86000" w:rsidP="00E86000">
      <w:pPr>
        <w:rPr>
          <w:rStyle w:val="StyleUnderline"/>
        </w:rPr>
      </w:pPr>
      <w:r w:rsidRPr="00627115">
        <w:rPr>
          <w:sz w:val="14"/>
        </w:rPr>
        <w:t xml:space="preserve">As of 2008, </w:t>
      </w:r>
      <w:r w:rsidRPr="00530FA2">
        <w:rPr>
          <w:rStyle w:val="StyleUnderline"/>
          <w:highlight w:val="magenta"/>
        </w:rPr>
        <w:t>the FBI</w:t>
      </w:r>
      <w:r w:rsidRPr="00627115">
        <w:rPr>
          <w:sz w:val="14"/>
        </w:rPr>
        <w:t xml:space="preserve"> </w:t>
      </w:r>
      <w:r w:rsidRPr="00530FA2">
        <w:rPr>
          <w:rStyle w:val="StyleUnderline"/>
          <w:highlight w:val="magenta"/>
        </w:rPr>
        <w:t>had a roster of 15,000 paid informants</w:t>
      </w:r>
      <w:r w:rsidRPr="00627115">
        <w:rPr>
          <w:sz w:val="14"/>
        </w:rPr>
        <w:t xml:space="preserve"> </w:t>
      </w:r>
      <w:r w:rsidRPr="00530FA2">
        <w:rPr>
          <w:rStyle w:val="StyleUnderline"/>
          <w:highlight w:val="magenta"/>
        </w:rPr>
        <w:t>and,</w:t>
      </w:r>
      <w:r w:rsidRPr="00627115">
        <w:rPr>
          <w:sz w:val="14"/>
        </w:rPr>
        <w:t xml:space="preserve"> according to Senator Dianne Feinstein of the Senate Intelligence Committee, the bureau had </w:t>
      </w:r>
      <w:r w:rsidRPr="00530FA2">
        <w:rPr>
          <w:rStyle w:val="StyleUnderline"/>
          <w:highlight w:val="magenta"/>
        </w:rPr>
        <w:t>10,000 counterterror</w:t>
      </w:r>
      <w:r w:rsidRPr="00627115">
        <w:rPr>
          <w:sz w:val="14"/>
        </w:rPr>
        <w:t xml:space="preserve">ism intelligence </w:t>
      </w:r>
      <w:r w:rsidRPr="00530FA2">
        <w:rPr>
          <w:rStyle w:val="StyleUnderline"/>
          <w:highlight w:val="magenta"/>
        </w:rPr>
        <w:t>analysts</w:t>
      </w:r>
      <w:r w:rsidRPr="00627115">
        <w:rPr>
          <w:rStyle w:val="StyleUnderline"/>
        </w:rPr>
        <w:t xml:space="preserve"> </w:t>
      </w:r>
      <w:r w:rsidRPr="00627115">
        <w:rPr>
          <w:sz w:val="14"/>
        </w:rPr>
        <w:t xml:space="preserve">in 2013.63 The proportion of these informants and analysts who are assigned to Muslim populations in the United States is unknown but is likely to be substantial. </w:t>
      </w:r>
      <w:r w:rsidRPr="00530FA2">
        <w:rPr>
          <w:rStyle w:val="StyleUnderline"/>
          <w:highlight w:val="magenta"/>
        </w:rPr>
        <w:t>The kinds of infiltration</w:t>
      </w:r>
      <w:r w:rsidRPr="00627115">
        <w:rPr>
          <w:sz w:val="14"/>
        </w:rPr>
        <w:t xml:space="preserve"> and provocation </w:t>
      </w:r>
      <w:r w:rsidRPr="00530FA2">
        <w:rPr>
          <w:rStyle w:val="StyleUnderline"/>
          <w:highlight w:val="magenta"/>
        </w:rPr>
        <w:t>tactics</w:t>
      </w:r>
      <w:r w:rsidRPr="00627115">
        <w:rPr>
          <w:rStyle w:val="StyleUnderline"/>
        </w:rPr>
        <w:t xml:space="preserve"> </w:t>
      </w:r>
      <w:r w:rsidRPr="00627115">
        <w:rPr>
          <w:sz w:val="14"/>
        </w:rPr>
        <w:t xml:space="preserve">that had been </w:t>
      </w:r>
      <w:r w:rsidRPr="00530FA2">
        <w:rPr>
          <w:rStyle w:val="StyleUnderline"/>
          <w:highlight w:val="magenta"/>
        </w:rPr>
        <w:t>practiced against Black radicals in the</w:t>
      </w:r>
      <w:r w:rsidRPr="00627115">
        <w:rPr>
          <w:sz w:val="14"/>
        </w:rPr>
        <w:t xml:space="preserve"> 19</w:t>
      </w:r>
      <w:r w:rsidRPr="00530FA2">
        <w:rPr>
          <w:rStyle w:val="StyleUnderline"/>
          <w:highlight w:val="magenta"/>
        </w:rPr>
        <w:t>60s</w:t>
      </w:r>
      <w:r w:rsidRPr="00627115">
        <w:rPr>
          <w:sz w:val="14"/>
        </w:rPr>
        <w:t xml:space="preserve"> </w:t>
      </w:r>
      <w:r w:rsidRPr="00530FA2">
        <w:rPr>
          <w:rStyle w:val="StyleUnderline"/>
          <w:highlight w:val="magenta"/>
        </w:rPr>
        <w:t>are being repeated today.</w:t>
      </w:r>
      <w:r w:rsidRPr="00627115">
        <w:rPr>
          <w:rStyle w:val="StyleUnderline"/>
        </w:rPr>
        <w:t xml:space="preserve"> </w:t>
      </w:r>
      <w:r w:rsidRPr="00530FA2">
        <w:rPr>
          <w:rStyle w:val="StyleUnderline"/>
          <w:highlight w:val="magenta"/>
        </w:rPr>
        <w:t>What has changed are the rationales used to justify them</w:t>
      </w:r>
      <w:r w:rsidRPr="00627115">
        <w:rPr>
          <w:sz w:val="14"/>
        </w:rPr>
        <w:t xml:space="preserve">: </w:t>
      </w:r>
      <w:r w:rsidRPr="00530FA2">
        <w:rPr>
          <w:rStyle w:val="StyleUnderline"/>
          <w:highlight w:val="magenta"/>
        </w:rPr>
        <w:t xml:space="preserve">it is no longer the threat of Black </w:t>
      </w:r>
      <w:proofErr w:type="gramStart"/>
      <w:r w:rsidRPr="00530FA2">
        <w:rPr>
          <w:rStyle w:val="StyleUnderline"/>
          <w:highlight w:val="magenta"/>
        </w:rPr>
        <w:t>nationalist</w:t>
      </w:r>
      <w:proofErr w:type="gramEnd"/>
      <w:r w:rsidRPr="00530FA2">
        <w:rPr>
          <w:rStyle w:val="StyleUnderline"/>
          <w:highlight w:val="magenta"/>
        </w:rPr>
        <w:t xml:space="preserve"> subversion, but the threat of Muslim radicalization that is invoked.</w:t>
      </w:r>
      <w:r w:rsidRPr="00627115">
        <w:rPr>
          <w:sz w:val="14"/>
        </w:rPr>
        <w:t xml:space="preserve"> With new provisions in the Clinton administration’s 1996 Antiterrorism and Effective Death Penalty Act, the FBI can launch investigations of a suspected individual or organization simply for providing “material support” to terrorism—a vague term that could include ideological activity unrelated to any actual plot to carry out violence. </w:t>
      </w:r>
      <w:r w:rsidRPr="00530FA2">
        <w:rPr>
          <w:rStyle w:val="StyleUnderline"/>
          <w:highlight w:val="magenta"/>
        </w:rPr>
        <w:t>While COINTELPRO violated federal laws, today similar kinds of investigation and criminalization of</w:t>
      </w:r>
      <w:r w:rsidRPr="00627115">
        <w:rPr>
          <w:rStyle w:val="StyleUnderline"/>
        </w:rPr>
        <w:t xml:space="preserve"> </w:t>
      </w:r>
      <w:r w:rsidRPr="00627115">
        <w:rPr>
          <w:sz w:val="14"/>
        </w:rPr>
        <w:t xml:space="preserve">political </w:t>
      </w:r>
      <w:r w:rsidRPr="00530FA2">
        <w:rPr>
          <w:rStyle w:val="StyleUnderline"/>
          <w:highlight w:val="magenta"/>
        </w:rPr>
        <w:t>dissent can be carried out legitimately in the name of countering terror</w:t>
      </w:r>
      <w:r w:rsidRPr="00627115">
        <w:rPr>
          <w:rStyle w:val="StyleUnderline"/>
        </w:rPr>
        <w:t>ism</w:t>
      </w:r>
      <w:r w:rsidRPr="00530FA2">
        <w:rPr>
          <w:rStyle w:val="StyleUnderline"/>
          <w:highlight w:val="magenta"/>
        </w:rPr>
        <w:t>.</w:t>
      </w:r>
    </w:p>
    <w:p w:rsidR="00E86000" w:rsidRPr="0094205F" w:rsidRDefault="00E86000" w:rsidP="00E86000"/>
    <w:p w:rsidR="00E86000" w:rsidRDefault="00E86000" w:rsidP="00E86000">
      <w:pPr>
        <w:pStyle w:val="Heading3"/>
      </w:pPr>
      <w:proofErr w:type="spellStart"/>
      <w:r>
        <w:lastRenderedPageBreak/>
        <w:t>Kritik</w:t>
      </w:r>
      <w:proofErr w:type="spellEnd"/>
      <w:r>
        <w:t xml:space="preserve"> of the </w:t>
      </w:r>
      <w:proofErr w:type="spellStart"/>
      <w:r>
        <w:t>Neg’s</w:t>
      </w:r>
      <w:proofErr w:type="spellEnd"/>
      <w:r>
        <w:t xml:space="preserve"> Security </w:t>
      </w:r>
      <w:proofErr w:type="spellStart"/>
      <w:r>
        <w:t>Disad</w:t>
      </w:r>
      <w:proofErr w:type="spellEnd"/>
    </w:p>
    <w:p w:rsidR="00E86000" w:rsidRDefault="00E86000" w:rsidP="00E86000"/>
    <w:p w:rsidR="00E86000" w:rsidRDefault="00E86000" w:rsidP="00E86000">
      <w:pPr>
        <w:pStyle w:val="Heading4"/>
      </w:pPr>
      <w:r>
        <w:t>We reject the racialized notions of Surveillance and Security. These practices falsely construct threats and shut-down dissent in many forms.</w:t>
      </w:r>
    </w:p>
    <w:p w:rsidR="00E86000" w:rsidRDefault="00E86000" w:rsidP="00E86000">
      <w:r>
        <w:t xml:space="preserve"> </w:t>
      </w:r>
    </w:p>
    <w:p w:rsidR="00E86000" w:rsidRPr="000E335A" w:rsidRDefault="00E86000" w:rsidP="00E86000">
      <w:pPr>
        <w:rPr>
          <w:rStyle w:val="Style13ptBold"/>
        </w:rPr>
      </w:pPr>
      <w:r w:rsidRPr="000E335A">
        <w:rPr>
          <w:rStyle w:val="Style13ptBold"/>
        </w:rPr>
        <w:t xml:space="preserve">Kumar &amp; </w:t>
      </w:r>
      <w:proofErr w:type="spellStart"/>
      <w:r w:rsidRPr="000E335A">
        <w:rPr>
          <w:rStyle w:val="Style13ptBold"/>
        </w:rPr>
        <w:t>Kundnani</w:t>
      </w:r>
      <w:proofErr w:type="spellEnd"/>
      <w:r w:rsidRPr="000E335A">
        <w:rPr>
          <w:rStyle w:val="Style13ptBold"/>
        </w:rPr>
        <w:t xml:space="preserve"> ‘15</w:t>
      </w:r>
    </w:p>
    <w:p w:rsidR="00E86000" w:rsidRPr="000E335A" w:rsidRDefault="00E86000" w:rsidP="00E86000">
      <w:pPr>
        <w:rPr>
          <w:sz w:val="18"/>
          <w:szCs w:val="18"/>
        </w:rPr>
      </w:pPr>
      <w:proofErr w:type="spellStart"/>
      <w:r w:rsidRPr="000E335A">
        <w:rPr>
          <w:sz w:val="18"/>
          <w:szCs w:val="18"/>
        </w:rPr>
        <w:t>Deepa</w:t>
      </w:r>
      <w:proofErr w:type="spellEnd"/>
      <w:r w:rsidRPr="000E335A">
        <w:rPr>
          <w:sz w:val="18"/>
          <w:szCs w:val="18"/>
        </w:rPr>
        <w:t xml:space="preserve"> Kumar is an associate professor of Media Studies and Middle East Studies at Rutgers University. She is the author of Islamophobia and the Politics of Empire (Haymarket Books, 2012). </w:t>
      </w:r>
      <w:proofErr w:type="spellStart"/>
      <w:r w:rsidRPr="000E335A">
        <w:rPr>
          <w:sz w:val="18"/>
          <w:szCs w:val="18"/>
        </w:rPr>
        <w:t>Arun</w:t>
      </w:r>
      <w:proofErr w:type="spellEnd"/>
      <w:r w:rsidRPr="000E335A">
        <w:rPr>
          <w:sz w:val="18"/>
          <w:szCs w:val="18"/>
        </w:rPr>
        <w:t xml:space="preserve"> </w:t>
      </w:r>
      <w:proofErr w:type="spellStart"/>
      <w:r w:rsidRPr="000E335A">
        <w:rPr>
          <w:sz w:val="18"/>
          <w:szCs w:val="18"/>
        </w:rPr>
        <w:t>Kundnani</w:t>
      </w:r>
      <w:proofErr w:type="spellEnd"/>
      <w:r w:rsidRPr="000E335A">
        <w:rPr>
          <w:sz w:val="18"/>
          <w:szCs w:val="18"/>
        </w:rPr>
        <w:t xml:space="preserve"> is research fellow at the International Centre for Counter-Terrorism. He </w:t>
      </w:r>
      <w:r>
        <w:rPr>
          <w:sz w:val="18"/>
          <w:szCs w:val="18"/>
        </w:rPr>
        <w:t xml:space="preserve">is a writer and activist, and a </w:t>
      </w:r>
      <w:r w:rsidRPr="000E335A">
        <w:rPr>
          <w:sz w:val="18"/>
          <w:szCs w:val="18"/>
        </w:rPr>
        <w:t xml:space="preserve">professor at NYU. “Race, surveillance, and empire” – </w:t>
      </w:r>
      <w:r w:rsidRPr="007A261A">
        <w:rPr>
          <w:sz w:val="18"/>
          <w:szCs w:val="18"/>
          <w:u w:val="single"/>
        </w:rPr>
        <w:t>International Socialist Review</w:t>
      </w:r>
      <w:r w:rsidRPr="000E335A">
        <w:rPr>
          <w:sz w:val="18"/>
          <w:szCs w:val="18"/>
        </w:rPr>
        <w:t xml:space="preserve"> - Issue #96 – </w:t>
      </w:r>
      <w:proofErr w:type="gramStart"/>
      <w:r w:rsidRPr="000E335A">
        <w:rPr>
          <w:sz w:val="18"/>
          <w:szCs w:val="18"/>
        </w:rPr>
        <w:t>Spring</w:t>
      </w:r>
      <w:proofErr w:type="gramEnd"/>
      <w:r w:rsidRPr="000E335A">
        <w:rPr>
          <w:sz w:val="18"/>
          <w:szCs w:val="18"/>
        </w:rPr>
        <w:t xml:space="preserve"> - http://isreview.org/issue/96/race-surveillance-and-empire</w:t>
      </w:r>
    </w:p>
    <w:p w:rsidR="00E86000" w:rsidRDefault="00E86000" w:rsidP="00E86000"/>
    <w:p w:rsidR="00E86000" w:rsidRPr="00183C2B" w:rsidRDefault="00E86000" w:rsidP="00E86000">
      <w:pPr>
        <w:rPr>
          <w:sz w:val="14"/>
        </w:rPr>
      </w:pPr>
      <w:r w:rsidRPr="00183C2B">
        <w:rPr>
          <w:sz w:val="14"/>
        </w:rPr>
        <w:t xml:space="preserve">In the second part, </w:t>
      </w:r>
      <w:r w:rsidRPr="00530FA2">
        <w:rPr>
          <w:rStyle w:val="StyleUnderline"/>
          <w:highlight w:val="magenta"/>
        </w:rPr>
        <w:t>we turn our attention to the current</w:t>
      </w:r>
      <w:r w:rsidRPr="00183C2B">
        <w:rPr>
          <w:sz w:val="14"/>
        </w:rPr>
        <w:t xml:space="preserve"> con</w:t>
      </w:r>
      <w:r w:rsidRPr="00530FA2">
        <w:rPr>
          <w:rStyle w:val="StyleUnderline"/>
          <w:highlight w:val="magenta"/>
        </w:rPr>
        <w:t>juncture</w:t>
      </w:r>
      <w:r w:rsidRPr="0043751F">
        <w:rPr>
          <w:rStyle w:val="StyleUnderline"/>
        </w:rPr>
        <w:t xml:space="preserve"> </w:t>
      </w:r>
      <w:r w:rsidRPr="00530FA2">
        <w:rPr>
          <w:rStyle w:val="StyleUnderline"/>
          <w:highlight w:val="magenta"/>
        </w:rPr>
        <w:t>in which the</w:t>
      </w:r>
      <w:r w:rsidRPr="00183C2B">
        <w:rPr>
          <w:sz w:val="14"/>
        </w:rPr>
        <w:t xml:space="preserve"> politics of the </w:t>
      </w:r>
      <w:r w:rsidRPr="00530FA2">
        <w:rPr>
          <w:rStyle w:val="StyleUnderline"/>
          <w:highlight w:val="magenta"/>
        </w:rPr>
        <w:t xml:space="preserve">War on Terror </w:t>
      </w:r>
      <w:r w:rsidRPr="00530FA2">
        <w:rPr>
          <w:rStyle w:val="Emphasis"/>
          <w:highlight w:val="magenta"/>
        </w:rPr>
        <w:t>shape national security surveillance practices</w:t>
      </w:r>
      <w:r w:rsidRPr="00530FA2">
        <w:rPr>
          <w:rStyle w:val="StyleUnderline"/>
          <w:highlight w:val="magenta"/>
        </w:rPr>
        <w:t>.</w:t>
      </w:r>
      <w:r w:rsidRPr="00183C2B">
        <w:rPr>
          <w:sz w:val="14"/>
        </w:rPr>
        <w:t xml:space="preserve"> The </w:t>
      </w:r>
      <w:r w:rsidRPr="00530FA2">
        <w:rPr>
          <w:rStyle w:val="StyleUnderline"/>
          <w:highlight w:val="magenta"/>
        </w:rPr>
        <w:t>intensive surveillance of Muslim Americans has been carried out by a vast security apparatus that has also been used against dissident movements</w:t>
      </w:r>
      <w:r w:rsidRPr="0043751F">
        <w:rPr>
          <w:rStyle w:val="StyleUnderline"/>
        </w:rPr>
        <w:t xml:space="preserve"> </w:t>
      </w:r>
      <w:r w:rsidRPr="00530FA2">
        <w:rPr>
          <w:rStyle w:val="StyleUnderline"/>
          <w:highlight w:val="magenta"/>
        </w:rPr>
        <w:t xml:space="preserve">such as </w:t>
      </w:r>
      <w:r w:rsidRPr="00530FA2">
        <w:rPr>
          <w:rStyle w:val="Emphasis"/>
          <w:highlight w:val="magenta"/>
        </w:rPr>
        <w:t>Occupy Wall Street</w:t>
      </w:r>
      <w:r w:rsidRPr="00183C2B">
        <w:rPr>
          <w:sz w:val="14"/>
        </w:rPr>
        <w:t xml:space="preserve"> </w:t>
      </w:r>
      <w:r w:rsidRPr="00530FA2">
        <w:rPr>
          <w:rStyle w:val="StyleUnderline"/>
          <w:highlight w:val="magenta"/>
        </w:rPr>
        <w:t>and environmental rights activists</w:t>
      </w:r>
      <w:r w:rsidRPr="00183C2B">
        <w:rPr>
          <w:sz w:val="14"/>
        </w:rPr>
        <w:t xml:space="preserve">, </w:t>
      </w:r>
      <w:r w:rsidRPr="0043751F">
        <w:rPr>
          <w:rStyle w:val="StyleUnderline"/>
        </w:rPr>
        <w:t>who represent a threat to</w:t>
      </w:r>
      <w:r w:rsidRPr="00183C2B">
        <w:rPr>
          <w:sz w:val="14"/>
        </w:rPr>
        <w:t xml:space="preserve"> the </w:t>
      </w:r>
      <w:r w:rsidRPr="0043751F">
        <w:rPr>
          <w:rStyle w:val="StyleUnderline"/>
        </w:rPr>
        <w:t>neoliberal order.</w:t>
      </w:r>
      <w:r w:rsidRPr="00183C2B">
        <w:rPr>
          <w:sz w:val="14"/>
        </w:rPr>
        <w:t xml:space="preserve"> This is not new; the process of targeting dissenters has been a constant feature of American history. For instance, the Alien and Sedition Acts of the late 1790s were passed by the Federalist government against the Jeffersonian sympathizers of the French Revolution. The British hanged Nathan Hale because he spied for Washington’s army in the American Revolution. </w:t>
      </w:r>
      <w:r w:rsidRPr="00530FA2">
        <w:rPr>
          <w:rStyle w:val="StyleUnderline"/>
          <w:highlight w:val="magenta"/>
        </w:rPr>
        <w:t>State surveillance regimes</w:t>
      </w:r>
      <w:r w:rsidRPr="007A261A">
        <w:rPr>
          <w:rStyle w:val="StyleUnderline"/>
        </w:rPr>
        <w:t xml:space="preserve"> </w:t>
      </w:r>
      <w:r w:rsidRPr="00183C2B">
        <w:rPr>
          <w:sz w:val="14"/>
        </w:rPr>
        <w:t xml:space="preserve">have always sought to monitor and </w:t>
      </w:r>
      <w:r w:rsidRPr="00530FA2">
        <w:rPr>
          <w:rStyle w:val="StyleUnderline"/>
          <w:highlight w:val="magenta"/>
        </w:rPr>
        <w:t xml:space="preserve">penalize a </w:t>
      </w:r>
      <w:r w:rsidRPr="00530FA2">
        <w:rPr>
          <w:rStyle w:val="Emphasis"/>
          <w:highlight w:val="magenta"/>
        </w:rPr>
        <w:t>wide range</w:t>
      </w:r>
      <w:r w:rsidRPr="00530FA2">
        <w:rPr>
          <w:rStyle w:val="StyleUnderline"/>
          <w:highlight w:val="magenta"/>
        </w:rPr>
        <w:t xml:space="preserve"> of dissenters</w:t>
      </w:r>
      <w:r w:rsidRPr="00183C2B">
        <w:rPr>
          <w:sz w:val="14"/>
        </w:rPr>
        <w:t xml:space="preserve">, radicals, </w:t>
      </w:r>
      <w:r w:rsidRPr="00530FA2">
        <w:rPr>
          <w:rStyle w:val="StyleUnderline"/>
          <w:highlight w:val="magenta"/>
        </w:rPr>
        <w:t>and revolutionaries</w:t>
      </w:r>
      <w:r w:rsidRPr="00183C2B">
        <w:rPr>
          <w:sz w:val="14"/>
        </w:rPr>
        <w:t xml:space="preserve">. Race was a factor in some but by no means all of these cases. Our focus here is on the production of racialized “others” as security threats and the ways this helps to stabilize capitalist social relations. Further, </w:t>
      </w:r>
      <w:r w:rsidRPr="00530FA2">
        <w:rPr>
          <w:rStyle w:val="StyleUnderline"/>
          <w:highlight w:val="magenta"/>
        </w:rPr>
        <w:t>the current system of mass surveillance of Muslims</w:t>
      </w:r>
      <w:r w:rsidRPr="00183C2B">
        <w:rPr>
          <w:sz w:val="14"/>
        </w:rPr>
        <w:t xml:space="preserve"> is analogous to and </w:t>
      </w:r>
      <w:r w:rsidRPr="00530FA2">
        <w:rPr>
          <w:rStyle w:val="StyleUnderline"/>
          <w:highlight w:val="magenta"/>
        </w:rPr>
        <w:t>overlaps with other systems of racialized security surveillance that feed</w:t>
      </w:r>
      <w:r w:rsidRPr="00183C2B">
        <w:rPr>
          <w:sz w:val="14"/>
        </w:rPr>
        <w:t xml:space="preserve"> the </w:t>
      </w:r>
      <w:r w:rsidRPr="00530FA2">
        <w:rPr>
          <w:rStyle w:val="StyleUnderline"/>
          <w:highlight w:val="magenta"/>
        </w:rPr>
        <w:t>mass deportation</w:t>
      </w:r>
      <w:r w:rsidRPr="00183C2B">
        <w:rPr>
          <w:sz w:val="14"/>
        </w:rPr>
        <w:t xml:space="preserve"> of immigrants under the Obama administration </w:t>
      </w:r>
      <w:r w:rsidRPr="00530FA2">
        <w:rPr>
          <w:rStyle w:val="StyleUnderline"/>
          <w:highlight w:val="magenta"/>
        </w:rPr>
        <w:t>and</w:t>
      </w:r>
      <w:r w:rsidRPr="00183C2B">
        <w:rPr>
          <w:rStyle w:val="StyleUnderline"/>
        </w:rPr>
        <w:t xml:space="preserve"> </w:t>
      </w:r>
      <w:r w:rsidRPr="00183C2B">
        <w:rPr>
          <w:sz w:val="14"/>
        </w:rPr>
        <w:t xml:space="preserve">that </w:t>
      </w:r>
      <w:r w:rsidRPr="00530FA2">
        <w:rPr>
          <w:rStyle w:val="StyleUnderline"/>
          <w:highlight w:val="magenta"/>
        </w:rPr>
        <w:t>disproportionately target African Americans</w:t>
      </w:r>
      <w:r w:rsidRPr="00183C2B">
        <w:rPr>
          <w:sz w:val="14"/>
        </w:rPr>
        <w:t xml:space="preserve">, </w:t>
      </w:r>
      <w:r w:rsidRPr="00530FA2">
        <w:rPr>
          <w:rStyle w:val="StyleUnderline"/>
          <w:highlight w:val="magenta"/>
        </w:rPr>
        <w:t>contributing to</w:t>
      </w:r>
      <w:r w:rsidRPr="00183C2B">
        <w:rPr>
          <w:sz w:val="14"/>
        </w:rPr>
        <w:t xml:space="preserve"> their </w:t>
      </w:r>
      <w:r w:rsidRPr="00530FA2">
        <w:rPr>
          <w:rStyle w:val="StyleUnderline"/>
          <w:highlight w:val="magenta"/>
        </w:rPr>
        <w:t>mass incarceration</w:t>
      </w:r>
      <w:r w:rsidRPr="00183C2B">
        <w:rPr>
          <w:sz w:val="14"/>
        </w:rPr>
        <w:t xml:space="preserve"> and what Michelle Alexander refers to as the New Jim Crow.4 We argue that </w:t>
      </w:r>
      <w:r w:rsidRPr="00530FA2">
        <w:rPr>
          <w:rStyle w:val="StyleUnderline"/>
          <w:highlight w:val="magenta"/>
        </w:rPr>
        <w:t>racialized groupings are produced in the very act of collecting information about certain groups deemed as “threats” by the national security state</w:t>
      </w:r>
      <w:r w:rsidRPr="00183C2B">
        <w:rPr>
          <w:sz w:val="14"/>
        </w:rPr>
        <w:t>—</w:t>
      </w:r>
      <w:r w:rsidRPr="00183C2B">
        <w:rPr>
          <w:rStyle w:val="Emphasis"/>
        </w:rPr>
        <w:t>the Brown terrorist</w:t>
      </w:r>
      <w:r w:rsidRPr="00183C2B">
        <w:rPr>
          <w:sz w:val="14"/>
        </w:rPr>
        <w:t xml:space="preserve">, </w:t>
      </w:r>
      <w:r w:rsidRPr="00183C2B">
        <w:rPr>
          <w:rStyle w:val="Emphasis"/>
        </w:rPr>
        <w:t>the Black and Brown drug dealer</w:t>
      </w:r>
      <w:r w:rsidRPr="00183C2B">
        <w:rPr>
          <w:sz w:val="14"/>
        </w:rPr>
        <w:t xml:space="preserve"> and user, </w:t>
      </w:r>
      <w:r w:rsidRPr="00183C2B">
        <w:rPr>
          <w:rStyle w:val="Emphasis"/>
        </w:rPr>
        <w:t>and the immigrant</w:t>
      </w:r>
      <w:r w:rsidRPr="00183C2B">
        <w:rPr>
          <w:sz w:val="14"/>
        </w:rPr>
        <w:t xml:space="preserve"> who threatens to steal jobs. We conclude that “</w:t>
      </w:r>
      <w:r w:rsidRPr="00530FA2">
        <w:rPr>
          <w:rStyle w:val="Emphasis"/>
          <w:highlight w:val="magenta"/>
        </w:rPr>
        <w:t xml:space="preserve">security” has become one of the primary means through which racism is </w:t>
      </w:r>
      <w:r w:rsidRPr="00183C2B">
        <w:rPr>
          <w:rStyle w:val="Emphasis"/>
        </w:rPr>
        <w:t>ideologically</w:t>
      </w:r>
      <w:r w:rsidRPr="00530FA2">
        <w:rPr>
          <w:rStyle w:val="Emphasis"/>
          <w:highlight w:val="magenta"/>
        </w:rPr>
        <w:t xml:space="preserve"> reproduced</w:t>
      </w:r>
      <w:r w:rsidRPr="00183C2B">
        <w:rPr>
          <w:sz w:val="14"/>
        </w:rPr>
        <w:t xml:space="preserve"> in the “post-racial,” neoliberal era. Drawing on W. E. B. Dubois’s notion of the “psychological wage,” we argue that neoliberalism has been legitimized in part through racialized notions of security that offer a new “psychological wage” as compensation for the decline of the social wage and its reallocation to “homeland security.”</w:t>
      </w:r>
    </w:p>
    <w:p w:rsidR="00E86000" w:rsidRDefault="00E86000" w:rsidP="00E86000"/>
    <w:p w:rsidR="00E86000" w:rsidRDefault="00E86000" w:rsidP="00E86000">
      <w:pPr>
        <w:pStyle w:val="Heading2"/>
      </w:pPr>
      <w:r>
        <w:lastRenderedPageBreak/>
        <w:t>Bigotry Advantage - Backlines</w:t>
      </w:r>
    </w:p>
    <w:p w:rsidR="00E86000" w:rsidRDefault="00E86000" w:rsidP="00E86000"/>
    <w:p w:rsidR="00E86000" w:rsidRDefault="00E86000" w:rsidP="00E86000"/>
    <w:p w:rsidR="00E86000" w:rsidRDefault="00E86000" w:rsidP="00E86000">
      <w:pPr>
        <w:pStyle w:val="Heading3"/>
      </w:pPr>
      <w:r>
        <w:lastRenderedPageBreak/>
        <w:t>A-to Counter-Bias</w:t>
      </w:r>
    </w:p>
    <w:p w:rsidR="00E86000" w:rsidRDefault="00E86000" w:rsidP="00E86000"/>
    <w:p w:rsidR="00E86000" w:rsidRDefault="00E86000" w:rsidP="00E86000">
      <w:pPr>
        <w:pStyle w:val="Heading4"/>
      </w:pPr>
      <w:r>
        <w:t xml:space="preserve">(  ) The counter-bias cards work better against a privacy advantage than a bigotry advantage. It may be overstated to say everyone suffers from surveillance. But some groups suffer far more than others – our </w:t>
      </w:r>
      <w:proofErr w:type="spellStart"/>
      <w:r>
        <w:t>Stanfill</w:t>
      </w:r>
      <w:proofErr w:type="spellEnd"/>
      <w:r>
        <w:t xml:space="preserve"> </w:t>
      </w:r>
      <w:proofErr w:type="spellStart"/>
      <w:proofErr w:type="gramStart"/>
      <w:r>
        <w:t>ev</w:t>
      </w:r>
      <w:proofErr w:type="spellEnd"/>
      <w:proofErr w:type="gramEnd"/>
      <w:r>
        <w:t xml:space="preserve"> proves that’s bigotry. </w:t>
      </w:r>
    </w:p>
    <w:p w:rsidR="00E86000" w:rsidRDefault="00E86000" w:rsidP="00E86000"/>
    <w:p w:rsidR="00E86000" w:rsidRDefault="00E86000" w:rsidP="00E86000">
      <w:pPr>
        <w:pStyle w:val="Heading4"/>
      </w:pPr>
      <w:r>
        <w:t xml:space="preserve">(  ) Bias goes our way. Security risk is unknowingly inflated – this starts with the media and seeps into scholarship. </w:t>
      </w:r>
    </w:p>
    <w:p w:rsidR="00E86000" w:rsidRDefault="00E86000" w:rsidP="00E86000"/>
    <w:p w:rsidR="00E86000" w:rsidRPr="00671C70" w:rsidRDefault="00E86000" w:rsidP="00E86000">
      <w:pPr>
        <w:rPr>
          <w:rStyle w:val="Style13ptBold"/>
        </w:rPr>
      </w:pPr>
      <w:r w:rsidRPr="00671C70">
        <w:rPr>
          <w:rStyle w:val="Style13ptBold"/>
        </w:rPr>
        <w:t>Wong &amp; Belair-Gagnon ‘13</w:t>
      </w:r>
    </w:p>
    <w:p w:rsidR="00E86000" w:rsidRPr="00671C70" w:rsidRDefault="00E86000" w:rsidP="00E86000">
      <w:pPr>
        <w:rPr>
          <w:sz w:val="18"/>
          <w:szCs w:val="18"/>
        </w:rPr>
      </w:pPr>
      <w:r w:rsidRPr="00671C70">
        <w:rPr>
          <w:sz w:val="18"/>
          <w:szCs w:val="18"/>
        </w:rPr>
        <w:t>Albert Wong and Valerie Belair-Gagnon are resident fellows at the Information Society Project at Yale Law School – “On the NSA, the media may tilt right” – Columbia Journalism Review – October 23</w:t>
      </w:r>
      <w:r w:rsidRPr="00671C70">
        <w:rPr>
          <w:sz w:val="18"/>
          <w:szCs w:val="18"/>
          <w:vertAlign w:val="superscript"/>
        </w:rPr>
        <w:t>rd</w:t>
      </w:r>
      <w:r w:rsidRPr="00671C70">
        <w:rPr>
          <w:sz w:val="18"/>
          <w:szCs w:val="18"/>
        </w:rPr>
        <w:t xml:space="preserve"> - http://www.cjr.org/the_kicker/news_media_pro_surveillance_bi.php</w:t>
      </w:r>
    </w:p>
    <w:p w:rsidR="00E86000" w:rsidRDefault="00E86000" w:rsidP="00E86000"/>
    <w:p w:rsidR="00E86000" w:rsidRPr="00671C70" w:rsidRDefault="00E86000" w:rsidP="00E86000">
      <w:pPr>
        <w:rPr>
          <w:sz w:val="14"/>
        </w:rPr>
      </w:pPr>
      <w:r w:rsidRPr="00671C70">
        <w:rPr>
          <w:sz w:val="14"/>
        </w:rPr>
        <w:t xml:space="preserve">Since June 6, the world has been roiled by an ongoing series of disclosures based on Edward Snowden’s document leaks, with coverage led by the Guardian and the Washington Post, about clandestine mass surveillance conducted, with little oversight, by the NSA and its international partners. </w:t>
      </w:r>
      <w:r w:rsidRPr="00530FA2">
        <w:rPr>
          <w:rStyle w:val="StyleUnderline"/>
          <w:highlight w:val="magenta"/>
        </w:rPr>
        <w:t>Public perception</w:t>
      </w:r>
      <w:r w:rsidRPr="00671C70">
        <w:rPr>
          <w:sz w:val="14"/>
        </w:rPr>
        <w:t xml:space="preserve">s </w:t>
      </w:r>
      <w:r w:rsidRPr="00530FA2">
        <w:rPr>
          <w:rStyle w:val="StyleUnderline"/>
          <w:highlight w:val="magenta"/>
        </w:rPr>
        <w:t>of</w:t>
      </w:r>
      <w:r w:rsidRPr="00671C70">
        <w:rPr>
          <w:rStyle w:val="StyleUnderline"/>
        </w:rPr>
        <w:t xml:space="preserve"> </w:t>
      </w:r>
      <w:r w:rsidRPr="00671C70">
        <w:rPr>
          <w:sz w:val="14"/>
        </w:rPr>
        <w:t xml:space="preserve">these </w:t>
      </w:r>
      <w:r w:rsidRPr="00530FA2">
        <w:rPr>
          <w:rStyle w:val="StyleUnderline"/>
          <w:highlight w:val="magenta"/>
        </w:rPr>
        <w:t>surveillance</w:t>
      </w:r>
      <w:r w:rsidRPr="00671C70">
        <w:rPr>
          <w:sz w:val="14"/>
        </w:rPr>
        <w:t xml:space="preserve"> revelations </w:t>
      </w:r>
      <w:r w:rsidRPr="00530FA2">
        <w:rPr>
          <w:rStyle w:val="StyleUnderline"/>
          <w:highlight w:val="magenta"/>
        </w:rPr>
        <w:t>are affected</w:t>
      </w:r>
      <w:r w:rsidRPr="00671C70">
        <w:rPr>
          <w:sz w:val="14"/>
        </w:rPr>
        <w:t xml:space="preserve"> </w:t>
      </w:r>
      <w:r w:rsidRPr="00530FA2">
        <w:rPr>
          <w:rStyle w:val="StyleUnderline"/>
          <w:highlight w:val="magenta"/>
        </w:rPr>
        <w:t>not only by</w:t>
      </w:r>
      <w:r w:rsidRPr="00671C70">
        <w:rPr>
          <w:sz w:val="14"/>
        </w:rPr>
        <w:t xml:space="preserve"> the </w:t>
      </w:r>
      <w:r w:rsidRPr="00530FA2">
        <w:rPr>
          <w:rStyle w:val="StyleUnderline"/>
          <w:highlight w:val="magenta"/>
        </w:rPr>
        <w:t>NSA</w:t>
      </w:r>
      <w:r w:rsidRPr="00671C70">
        <w:rPr>
          <w:sz w:val="14"/>
        </w:rPr>
        <w:t xml:space="preserve">’s actual </w:t>
      </w:r>
      <w:r w:rsidRPr="00530FA2">
        <w:rPr>
          <w:rStyle w:val="StyleUnderline"/>
          <w:highlight w:val="magenta"/>
        </w:rPr>
        <w:t>actions, but also</w:t>
      </w:r>
      <w:r w:rsidRPr="00671C70">
        <w:rPr>
          <w:sz w:val="14"/>
        </w:rPr>
        <w:t xml:space="preserve"> </w:t>
      </w:r>
      <w:r w:rsidRPr="00530FA2">
        <w:rPr>
          <w:rStyle w:val="StyleUnderline"/>
          <w:highlight w:val="magenta"/>
        </w:rPr>
        <w:t>by</w:t>
      </w:r>
      <w:r w:rsidRPr="00671C70">
        <w:rPr>
          <w:rStyle w:val="StyleUnderline"/>
        </w:rPr>
        <w:t xml:space="preserve"> </w:t>
      </w:r>
      <w:r w:rsidRPr="00671C70">
        <w:rPr>
          <w:sz w:val="14"/>
        </w:rPr>
        <w:t xml:space="preserve">the </w:t>
      </w:r>
      <w:r w:rsidRPr="00530FA2">
        <w:rPr>
          <w:rStyle w:val="StyleUnderline"/>
          <w:highlight w:val="magenta"/>
        </w:rPr>
        <w:t>news coverage of the government’s spying programs.</w:t>
      </w:r>
      <w:r w:rsidRPr="00671C70">
        <w:rPr>
          <w:sz w:val="14"/>
        </w:rPr>
        <w:t xml:space="preserve"> Previous studies have shown that </w:t>
      </w:r>
      <w:r w:rsidRPr="00530FA2">
        <w:rPr>
          <w:rStyle w:val="StyleUnderline"/>
          <w:highlight w:val="magenta"/>
        </w:rPr>
        <w:t xml:space="preserve">the latter factor can have </w:t>
      </w:r>
      <w:r w:rsidRPr="00530FA2">
        <w:rPr>
          <w:rStyle w:val="Emphasis"/>
          <w:highlight w:val="magenta"/>
        </w:rPr>
        <w:t>a profound effect on</w:t>
      </w:r>
      <w:r w:rsidRPr="00671C70">
        <w:rPr>
          <w:sz w:val="14"/>
        </w:rPr>
        <w:t xml:space="preserve"> public </w:t>
      </w:r>
      <w:r w:rsidRPr="00530FA2">
        <w:rPr>
          <w:rStyle w:val="Emphasis"/>
          <w:highlight w:val="magenta"/>
        </w:rPr>
        <w:t>opinion.</w:t>
      </w:r>
      <w:r w:rsidRPr="00671C70">
        <w:rPr>
          <w:sz w:val="14"/>
        </w:rPr>
        <w:t xml:space="preserve"> Given the importance of this issue, </w:t>
      </w:r>
      <w:r w:rsidRPr="00530FA2">
        <w:rPr>
          <w:rStyle w:val="StyleUnderline"/>
          <w:highlight w:val="magenta"/>
        </w:rPr>
        <w:t>we decided to analyze</w:t>
      </w:r>
      <w:r w:rsidRPr="00671C70">
        <w:rPr>
          <w:sz w:val="14"/>
        </w:rPr>
        <w:t xml:space="preserve"> major US newspapers’ “post-Snowden” </w:t>
      </w:r>
      <w:r w:rsidRPr="00530FA2">
        <w:rPr>
          <w:rStyle w:val="StyleUnderline"/>
          <w:highlight w:val="magenta"/>
        </w:rPr>
        <w:t>coverage of</w:t>
      </w:r>
      <w:r w:rsidRPr="00671C70">
        <w:rPr>
          <w:rStyle w:val="StyleUnderline"/>
        </w:rPr>
        <w:t xml:space="preserve"> </w:t>
      </w:r>
      <w:r w:rsidRPr="00671C70">
        <w:rPr>
          <w:sz w:val="14"/>
        </w:rPr>
        <w:t>the Foreign Intelligence Surveillance Act (</w:t>
      </w:r>
      <w:r w:rsidRPr="00530FA2">
        <w:rPr>
          <w:rStyle w:val="StyleUnderline"/>
          <w:highlight w:val="magenta"/>
        </w:rPr>
        <w:t>FISA</w:t>
      </w:r>
      <w:r w:rsidRPr="00671C70">
        <w:rPr>
          <w:sz w:val="14"/>
        </w:rPr>
        <w:t xml:space="preserve">) and the Foreign Intelligence Surveillance Court (FISC) </w:t>
      </w:r>
      <w:r w:rsidRPr="00530FA2">
        <w:rPr>
          <w:rStyle w:val="StyleUnderline"/>
          <w:highlight w:val="magenta"/>
        </w:rPr>
        <w:t>to determine if there was an overall bias</w:t>
      </w:r>
      <w:r w:rsidRPr="00671C70">
        <w:rPr>
          <w:sz w:val="14"/>
        </w:rPr>
        <w:t xml:space="preserve"> in either a pro- (traditionally conservative) or anti-surveillance (traditionally liberal) direction. </w:t>
      </w:r>
      <w:r w:rsidRPr="00530FA2">
        <w:rPr>
          <w:rStyle w:val="StyleUnderline"/>
          <w:highlight w:val="magenta"/>
        </w:rPr>
        <w:t>The results were</w:t>
      </w:r>
      <w:r w:rsidRPr="00671C70">
        <w:rPr>
          <w:sz w:val="14"/>
        </w:rPr>
        <w:t xml:space="preserve"> unexpected, and quite </w:t>
      </w:r>
      <w:r w:rsidRPr="00530FA2">
        <w:rPr>
          <w:rStyle w:val="StyleUnderline"/>
          <w:highlight w:val="magenta"/>
        </w:rPr>
        <w:t>remarkable.</w:t>
      </w:r>
      <w:r w:rsidRPr="00671C70">
        <w:rPr>
          <w:sz w:val="14"/>
        </w:rPr>
        <w:t xml:space="preserve"> Our analysis of total press coverage of FISA and FISC between July 1 and July 31 (July was the first full calendar month after the initial disclosures in June) revealed that the widely held assumption that major media outlets uniformly tilt to the left does not match reality. In fact, if anything, </w:t>
      </w:r>
      <w:r w:rsidRPr="00530FA2">
        <w:rPr>
          <w:rStyle w:val="StyleUnderline"/>
          <w:highlight w:val="magenta"/>
        </w:rPr>
        <w:t>the media appears to tilt to the right, at least on this issue.</w:t>
      </w:r>
      <w:r>
        <w:rPr>
          <w:rStyle w:val="StyleUnderline"/>
        </w:rPr>
        <w:t xml:space="preserve"> </w:t>
      </w:r>
      <w:r w:rsidRPr="00671C70">
        <w:rPr>
          <w:sz w:val="14"/>
        </w:rPr>
        <w:t xml:space="preserve">We did a LexisNexis search of four of the largest US newspapers by circulation: The New York Times, USA Today, the Los Angeles Times, and the Washington Post. Of the 30 traditionally pro- or anti-surveillance terms we examined (15 each, listed below) in all four newspapers, </w:t>
      </w:r>
      <w:r w:rsidRPr="00530FA2">
        <w:rPr>
          <w:rStyle w:val="StyleUnderline"/>
          <w:highlight w:val="magenta"/>
        </w:rPr>
        <w:t>key words</w:t>
      </w:r>
      <w:r w:rsidRPr="00671C70">
        <w:rPr>
          <w:sz w:val="14"/>
        </w:rPr>
        <w:t xml:space="preserve"> generally </w:t>
      </w:r>
      <w:r w:rsidRPr="00530FA2">
        <w:rPr>
          <w:rStyle w:val="StyleUnderline"/>
          <w:highlight w:val="magenta"/>
        </w:rPr>
        <w:t>used to justify</w:t>
      </w:r>
      <w:r w:rsidRPr="00671C70">
        <w:rPr>
          <w:sz w:val="14"/>
        </w:rPr>
        <w:t xml:space="preserve"> increased </w:t>
      </w:r>
      <w:r w:rsidRPr="00530FA2">
        <w:rPr>
          <w:rStyle w:val="StyleUnderline"/>
          <w:highlight w:val="magenta"/>
        </w:rPr>
        <w:t>surveillance</w:t>
      </w:r>
      <w:r w:rsidRPr="00671C70">
        <w:rPr>
          <w:sz w:val="14"/>
        </w:rPr>
        <w:t xml:space="preserve">, </w:t>
      </w:r>
      <w:r w:rsidRPr="00530FA2">
        <w:rPr>
          <w:rStyle w:val="Emphasis"/>
          <w:highlight w:val="magenta"/>
        </w:rPr>
        <w:t>such as security or terrorism</w:t>
      </w:r>
      <w:r w:rsidRPr="00671C70">
        <w:rPr>
          <w:sz w:val="14"/>
        </w:rPr>
        <w:t xml:space="preserve">, </w:t>
      </w:r>
      <w:r w:rsidRPr="00530FA2">
        <w:rPr>
          <w:rStyle w:val="StyleUnderline"/>
          <w:highlight w:val="magenta"/>
        </w:rPr>
        <w:t>were used much more frequently than terms</w:t>
      </w:r>
      <w:r w:rsidRPr="00671C70">
        <w:rPr>
          <w:rStyle w:val="StyleUnderline"/>
        </w:rPr>
        <w:t xml:space="preserve"> </w:t>
      </w:r>
      <w:r w:rsidRPr="00671C70">
        <w:rPr>
          <w:sz w:val="14"/>
        </w:rPr>
        <w:t xml:space="preserve">that tend </w:t>
      </w:r>
      <w:r w:rsidRPr="00530FA2">
        <w:rPr>
          <w:rStyle w:val="StyleUnderline"/>
          <w:highlight w:val="magenta"/>
        </w:rPr>
        <w:t>to invoke opposition</w:t>
      </w:r>
      <w:r w:rsidRPr="00671C70">
        <w:rPr>
          <w:sz w:val="14"/>
        </w:rPr>
        <w:t xml:space="preserve"> to mass surveillance, </w:t>
      </w:r>
      <w:r w:rsidRPr="00530FA2">
        <w:rPr>
          <w:rStyle w:val="Emphasis"/>
          <w:highlight w:val="magenta"/>
        </w:rPr>
        <w:t>such as privacy</w:t>
      </w:r>
      <w:r w:rsidRPr="00671C70">
        <w:rPr>
          <w:sz w:val="14"/>
        </w:rPr>
        <w:t xml:space="preserve"> or liberty. USA Today led the pack, using pro-surveillance terms 36 percent more frequently than anti-surveillance terms. The LA Times followed at 24 percent, while The New York Times was at 14.1 percent. Even the Washington Post, where Barton Gellman was the first US journalist to break the news of the NSA’s surveillance, exhibited a net pro-surveillance bias in its coverage of 11.1 percent. Although keyword frequency analysis on its own is not always conclusive, large, consistent discrepancies of the kind observed here strongly suggest a net media bias in favor of the US and UK governments’ pro-surveillance position. The pro-surveillance media bias we found was not, in general, overt. In our opinion, most of the New York Times’ FISA/FISC coverage was neutral in tone. But </w:t>
      </w:r>
      <w:r w:rsidRPr="00530FA2">
        <w:rPr>
          <w:rStyle w:val="Emphasis"/>
          <w:highlight w:val="magenta"/>
        </w:rPr>
        <w:t>covert bias</w:t>
      </w:r>
      <w:r w:rsidRPr="00671C70">
        <w:rPr>
          <w:sz w:val="14"/>
        </w:rPr>
        <w:t xml:space="preserve"> is still bias—in fact, it </w:t>
      </w:r>
      <w:r w:rsidRPr="00530FA2">
        <w:rPr>
          <w:rStyle w:val="Emphasis"/>
          <w:highlight w:val="magenta"/>
        </w:rPr>
        <w:t>may even be more effective than blatant bias</w:t>
      </w:r>
      <w:r w:rsidRPr="00671C70">
        <w:rPr>
          <w:sz w:val="14"/>
        </w:rPr>
        <w:t xml:space="preserve">, </w:t>
      </w:r>
      <w:r w:rsidRPr="00530FA2">
        <w:rPr>
          <w:rStyle w:val="StyleUnderline"/>
          <w:highlight w:val="magenta"/>
        </w:rPr>
        <w:t>since readers may not notice it</w:t>
      </w:r>
      <w:r w:rsidRPr="00671C70">
        <w:rPr>
          <w:sz w:val="14"/>
        </w:rPr>
        <w:t xml:space="preserve">s existence. A seemingly neutral article could leave a net pro-surveillance impression on readers if it contains an excess of references to, say, foreign terrorists or national security—terms that tend to frame the issue as a question of patriotic willingness to do what it takes to keep the country safe. Our findings indicate that the intense public concern about the NSA’s activities is not merely an artifact of biased coverage, since the media actually appears to be biased in the opposite direction. In a recent Associated Press-NORC Center for Public Affairs Research poll, 54 percent of respondents disagreed with dragnet collection of internet metadata and 71 percent disagreed with warrantless monitoring of US phone calls. Public </w:t>
      </w:r>
      <w:r w:rsidRPr="00530FA2">
        <w:rPr>
          <w:rStyle w:val="StyleUnderline"/>
          <w:highlight w:val="magenta"/>
        </w:rPr>
        <w:t>opposition to the government surveillance might be even more pronounced if overall</w:t>
      </w:r>
      <w:r w:rsidRPr="00671C70">
        <w:rPr>
          <w:rStyle w:val="StyleUnderline"/>
        </w:rPr>
        <w:t xml:space="preserve"> </w:t>
      </w:r>
      <w:r w:rsidRPr="00671C70">
        <w:rPr>
          <w:sz w:val="14"/>
        </w:rPr>
        <w:t xml:space="preserve">media </w:t>
      </w:r>
      <w:r w:rsidRPr="00530FA2">
        <w:rPr>
          <w:rStyle w:val="StyleUnderline"/>
          <w:highlight w:val="magenta"/>
        </w:rPr>
        <w:t>coverage was</w:t>
      </w:r>
      <w:r w:rsidRPr="00671C70">
        <w:rPr>
          <w:sz w:val="14"/>
        </w:rPr>
        <w:t xml:space="preserve"> neutral and </w:t>
      </w:r>
      <w:r w:rsidRPr="00530FA2">
        <w:rPr>
          <w:rStyle w:val="StyleUnderline"/>
          <w:highlight w:val="magenta"/>
        </w:rPr>
        <w:t>unbiased.</w:t>
      </w:r>
      <w:r w:rsidRPr="00671C70">
        <w:rPr>
          <w:sz w:val="14"/>
        </w:rPr>
        <w:t xml:space="preserve"> </w:t>
      </w:r>
      <w:r w:rsidRPr="00530FA2">
        <w:rPr>
          <w:rStyle w:val="StyleUnderline"/>
          <w:highlight w:val="magenta"/>
        </w:rPr>
        <w:t>Consciously or not, Western journalists</w:t>
      </w:r>
      <w:r w:rsidRPr="00671C70">
        <w:rPr>
          <w:sz w:val="14"/>
        </w:rPr>
        <w:t xml:space="preserve"> and media outlets </w:t>
      </w:r>
      <w:r w:rsidRPr="00530FA2">
        <w:rPr>
          <w:rStyle w:val="StyleUnderline"/>
          <w:highlight w:val="magenta"/>
        </w:rPr>
        <w:t>may still</w:t>
      </w:r>
      <w:r w:rsidRPr="00671C70">
        <w:rPr>
          <w:sz w:val="14"/>
        </w:rPr>
        <w:t xml:space="preserve"> (even more than a decade after 9/11) </w:t>
      </w:r>
      <w:r w:rsidRPr="00530FA2">
        <w:rPr>
          <w:rStyle w:val="StyleUnderline"/>
          <w:highlight w:val="magenta"/>
        </w:rPr>
        <w:t>be wary of appearing</w:t>
      </w:r>
      <w:r w:rsidRPr="00671C70">
        <w:rPr>
          <w:sz w:val="14"/>
        </w:rPr>
        <w:t xml:space="preserve"> to be </w:t>
      </w:r>
      <w:r w:rsidRPr="00530FA2">
        <w:rPr>
          <w:rStyle w:val="StyleUnderline"/>
          <w:highlight w:val="magenta"/>
        </w:rPr>
        <w:t>“soft on terror,</w:t>
      </w:r>
      <w:r w:rsidRPr="00671C70">
        <w:rPr>
          <w:sz w:val="14"/>
        </w:rPr>
        <w:t>” much as they once were about appearing to be soft on Communism. President George W. Bush’s September 2001 admonition that “either you are with us, or you are with the terrorists” appears to have an enduring legacy in media bias.</w:t>
      </w:r>
    </w:p>
    <w:p w:rsidR="00E86000" w:rsidRDefault="00E86000" w:rsidP="00E86000"/>
    <w:p w:rsidR="00E86000" w:rsidRDefault="00E86000" w:rsidP="00E86000">
      <w:pPr>
        <w:pStyle w:val="Heading3"/>
      </w:pPr>
      <w:r>
        <w:lastRenderedPageBreak/>
        <w:t>Utilitarianism is bad</w:t>
      </w:r>
    </w:p>
    <w:p w:rsidR="00E86000" w:rsidRDefault="00E86000" w:rsidP="00E86000"/>
    <w:p w:rsidR="00E86000" w:rsidRDefault="00E86000" w:rsidP="00E86000">
      <w:pPr>
        <w:pStyle w:val="Heading4"/>
      </w:pPr>
      <w:r>
        <w:t>Reject utilitarianism. It shatters all ethics and justifies the worst atrocities.</w:t>
      </w:r>
    </w:p>
    <w:p w:rsidR="00E86000" w:rsidRDefault="00E86000" w:rsidP="00E86000">
      <w:pPr>
        <w:rPr>
          <w:rStyle w:val="Style13ptBold"/>
        </w:rPr>
      </w:pPr>
      <w:r w:rsidRPr="00BC32CA">
        <w:rPr>
          <w:rStyle w:val="Style13ptBold"/>
        </w:rPr>
        <w:t>Holt</w:t>
      </w:r>
      <w:r>
        <w:rPr>
          <w:rStyle w:val="Style13ptBold"/>
        </w:rPr>
        <w:t xml:space="preserve"> ‘95</w:t>
      </w:r>
      <w:r w:rsidRPr="00BC32CA">
        <w:rPr>
          <w:rStyle w:val="Style13ptBold"/>
        </w:rPr>
        <w:t xml:space="preserve"> </w:t>
      </w:r>
    </w:p>
    <w:p w:rsidR="00E86000" w:rsidRPr="00A753F3" w:rsidRDefault="00E86000" w:rsidP="00E86000">
      <w:pPr>
        <w:rPr>
          <w:sz w:val="18"/>
          <w:szCs w:val="18"/>
        </w:rPr>
      </w:pPr>
      <w:r w:rsidRPr="00A753F3">
        <w:rPr>
          <w:sz w:val="18"/>
          <w:szCs w:val="18"/>
        </w:rPr>
        <w:t>(</w:t>
      </w:r>
      <w:r>
        <w:rPr>
          <w:sz w:val="18"/>
          <w:szCs w:val="18"/>
        </w:rPr>
        <w:t xml:space="preserve">Jim Holt is an American philosopher, author and essayist. He has contributed to The New York Times, The New York Times Magazine, The New York Review of Books, The New Yorker, The American Scholar, and Slate. He hosted a weekly radio spot on BBC for ten years and he </w:t>
      </w:r>
      <w:r w:rsidRPr="00A753F3">
        <w:rPr>
          <w:sz w:val="18"/>
          <w:szCs w:val="18"/>
        </w:rPr>
        <w:t>writes frequently</w:t>
      </w:r>
      <w:r>
        <w:rPr>
          <w:sz w:val="18"/>
          <w:szCs w:val="18"/>
        </w:rPr>
        <w:t xml:space="preserve"> about politics and philosophy. </w:t>
      </w:r>
      <w:r w:rsidRPr="00A753F3">
        <w:rPr>
          <w:sz w:val="18"/>
          <w:szCs w:val="18"/>
        </w:rPr>
        <w:t>New York Times, “Morality, Reduced To Arithmetic,” August 5, p. Lexis)</w:t>
      </w:r>
    </w:p>
    <w:p w:rsidR="00E86000" w:rsidRPr="00F21B7D" w:rsidRDefault="00E86000" w:rsidP="00E86000">
      <w:pPr>
        <w:rPr>
          <w:sz w:val="10"/>
        </w:rPr>
      </w:pPr>
    </w:p>
    <w:p w:rsidR="00E86000" w:rsidRPr="0005380B" w:rsidRDefault="00E86000" w:rsidP="00E86000">
      <w:pPr>
        <w:rPr>
          <w:b/>
          <w:bCs/>
          <w:u w:val="single"/>
        </w:rPr>
      </w:pPr>
      <w:r w:rsidRPr="0005380B">
        <w:rPr>
          <w:sz w:val="12"/>
        </w:rPr>
        <w:t xml:space="preserve">Can the deliberate massacre of innocent people ever be condoned? The atomic bombs dropped on Hiroshima and Nagasaki on Aug. 6 and 9, 1945, resulted in the deaths of 120,000 to 250,000 Japanese by incineration and radiation poisoning. Although a small fraction of the victims were soldiers, the great majority were noncombatants -- women, children, </w:t>
      </w:r>
      <w:proofErr w:type="gramStart"/>
      <w:r w:rsidRPr="0005380B">
        <w:rPr>
          <w:sz w:val="12"/>
        </w:rPr>
        <w:t>the</w:t>
      </w:r>
      <w:proofErr w:type="gramEnd"/>
      <w:r w:rsidRPr="0005380B">
        <w:rPr>
          <w:sz w:val="12"/>
        </w:rPr>
        <w:t xml:space="preserve"> aged. Among the justifications that have been put forward for President Harry Truman’s decision to use the bomb, only one is worth taking seriously -- that it saved lives. The alternative, the reasoning goes, was to launch an invasion. Truman claimed in his memoirs that this would have cost another half a million American lives. Winston Churchill put the figure at a million. Revisionist historians have cast doubt on such numbers. Wartime documents suggest that military planners expected around 50,000 American combat deaths in an invasion. Still, when Japanese casualties, military and civilian, are taken into account, the overall invasion death toll on both sides would surely have ended up surpassing that from Hiroshima and Nagasaki. Scholars will continue to argue over whether there were other, less catastrophic ways to force Tokyo to surrender. But given the fierce obstinacy of the Japanese militarists, Truman and his advisers had some grounds for believing that nothing short of a full-scale invasion or the annihilation of a big city with an apocalyptic new weapon would have succeeded. Suppose they were right. Would this prospect have justified the intentional mass killing of the people of Hiroshima and Nagasaki?</w:t>
      </w:r>
      <w:r w:rsidRPr="0047280E">
        <w:rPr>
          <w:rStyle w:val="StyleUnderline"/>
        </w:rPr>
        <w:t xml:space="preserve"> </w:t>
      </w:r>
      <w:r w:rsidRPr="00530FA2">
        <w:rPr>
          <w:rStyle w:val="StyleUnderline"/>
          <w:highlight w:val="magenta"/>
        </w:rPr>
        <w:t xml:space="preserve">In </w:t>
      </w:r>
      <w:r w:rsidRPr="0005380B">
        <w:rPr>
          <w:sz w:val="12"/>
        </w:rPr>
        <w:t xml:space="preserve">the </w:t>
      </w:r>
      <w:r w:rsidRPr="00530FA2">
        <w:rPr>
          <w:rStyle w:val="StyleUnderline"/>
          <w:highlight w:val="magenta"/>
        </w:rPr>
        <w:t>debate</w:t>
      </w:r>
      <w:r w:rsidRPr="0005380B">
        <w:rPr>
          <w:sz w:val="12"/>
        </w:rPr>
        <w:t xml:space="preserve"> over the question</w:t>
      </w:r>
      <w:r w:rsidRPr="00530FA2">
        <w:rPr>
          <w:rStyle w:val="StyleUnderline"/>
          <w:highlight w:val="magenta"/>
        </w:rPr>
        <w:t>,</w:t>
      </w:r>
      <w:r w:rsidRPr="0005380B">
        <w:rPr>
          <w:rStyle w:val="StyleUnderline"/>
        </w:rPr>
        <w:t xml:space="preserve"> </w:t>
      </w:r>
      <w:r w:rsidRPr="00530FA2">
        <w:rPr>
          <w:rStyle w:val="StyleUnderline"/>
          <w:highlight w:val="magenta"/>
        </w:rPr>
        <w:t>participants</w:t>
      </w:r>
      <w:r w:rsidRPr="0047280E">
        <w:rPr>
          <w:rStyle w:val="StyleUnderline"/>
        </w:rPr>
        <w:t xml:space="preserve"> </w:t>
      </w:r>
      <w:r w:rsidRPr="0005380B">
        <w:rPr>
          <w:sz w:val="12"/>
        </w:rPr>
        <w:t>on both sides have been</w:t>
      </w:r>
      <w:r w:rsidRPr="004E6EF2">
        <w:rPr>
          <w:rStyle w:val="StyleUnderline"/>
        </w:rPr>
        <w:t xml:space="preserve"> </w:t>
      </w:r>
      <w:r w:rsidRPr="00530FA2">
        <w:rPr>
          <w:rStyle w:val="StyleUnderline"/>
          <w:highlight w:val="magenta"/>
        </w:rPr>
        <w:t>playi</w:t>
      </w:r>
      <w:r w:rsidRPr="0005380B">
        <w:rPr>
          <w:sz w:val="12"/>
        </w:rPr>
        <w:t xml:space="preserve">ng </w:t>
      </w:r>
      <w:r w:rsidRPr="00530FA2">
        <w:rPr>
          <w:rStyle w:val="StyleUnderline"/>
          <w:highlight w:val="magenta"/>
        </w:rPr>
        <w:t>the numbers game.</w:t>
      </w:r>
      <w:r w:rsidRPr="0047280E">
        <w:rPr>
          <w:rStyle w:val="StyleUnderline"/>
        </w:rPr>
        <w:t xml:space="preserve"> </w:t>
      </w:r>
      <w:r w:rsidRPr="00530FA2">
        <w:rPr>
          <w:rStyle w:val="StyleUnderline"/>
          <w:highlight w:val="magenta"/>
        </w:rPr>
        <w:t>Estimate the hypothetical number of lives saved</w:t>
      </w:r>
      <w:r w:rsidRPr="0005380B">
        <w:rPr>
          <w:sz w:val="12"/>
        </w:rPr>
        <w:t xml:space="preserve"> by the bombings, </w:t>
      </w:r>
      <w:r w:rsidRPr="00530FA2">
        <w:rPr>
          <w:rStyle w:val="StyleUnderline"/>
          <w:highlight w:val="magenta"/>
        </w:rPr>
        <w:t>then add up the actual lives lost.</w:t>
      </w:r>
      <w:r w:rsidRPr="0047280E">
        <w:rPr>
          <w:rStyle w:val="StyleUnderline"/>
        </w:rPr>
        <w:t xml:space="preserve"> </w:t>
      </w:r>
      <w:r w:rsidRPr="0005380B">
        <w:rPr>
          <w:sz w:val="12"/>
        </w:rPr>
        <w:t xml:space="preserve">If the first number exceeds the second, then Truman did the right thing; if the reverse, it was wrong to have dropped the bombs. That is one approach to the matter -- the utilitarian approach. According to utilitarianism, a form of moral reasoning that arose in the 19th century, </w:t>
      </w:r>
      <w:r w:rsidRPr="00530FA2">
        <w:rPr>
          <w:rStyle w:val="StyleUnderline"/>
          <w:highlight w:val="magenta"/>
        </w:rPr>
        <w:t xml:space="preserve">the goodness or evil of an action is determined solely by its consequences. If somehow you can save 10 lives by boiling a baby, go ahead and </w:t>
      </w:r>
      <w:r w:rsidRPr="00530FA2">
        <w:rPr>
          <w:rStyle w:val="Emphasis"/>
          <w:highlight w:val="magenta"/>
        </w:rPr>
        <w:t>boil that baby</w:t>
      </w:r>
      <w:r w:rsidRPr="00530FA2">
        <w:rPr>
          <w:rStyle w:val="StyleUnderline"/>
          <w:highlight w:val="magenta"/>
        </w:rPr>
        <w:t>.</w:t>
      </w:r>
      <w:r w:rsidRPr="0047280E">
        <w:rPr>
          <w:rStyle w:val="StyleUnderline"/>
        </w:rPr>
        <w:t xml:space="preserve"> </w:t>
      </w:r>
      <w:r w:rsidRPr="00530FA2">
        <w:rPr>
          <w:rStyle w:val="StyleUnderline"/>
          <w:highlight w:val="magenta"/>
        </w:rPr>
        <w:t>There is, however, an older ethical tradition</w:t>
      </w:r>
      <w:r w:rsidRPr="0005380B">
        <w:rPr>
          <w:sz w:val="12"/>
        </w:rPr>
        <w:t xml:space="preserve">, one rooted in Judeo-Christian </w:t>
      </w:r>
      <w:proofErr w:type="gramStart"/>
      <w:r w:rsidRPr="0005380B">
        <w:rPr>
          <w:sz w:val="12"/>
        </w:rPr>
        <w:t>theology, that</w:t>
      </w:r>
      <w:proofErr w:type="gramEnd"/>
      <w:r w:rsidRPr="0005380B">
        <w:rPr>
          <w:sz w:val="12"/>
        </w:rPr>
        <w:t xml:space="preserve"> takes a quite different view. The gist of it is expressed by St. Paul’s condemnation of those who say, “Let us do </w:t>
      </w:r>
      <w:proofErr w:type="gramStart"/>
      <w:r w:rsidRPr="0005380B">
        <w:rPr>
          <w:sz w:val="12"/>
        </w:rPr>
        <w:t>evil, that</w:t>
      </w:r>
      <w:proofErr w:type="gramEnd"/>
      <w:r w:rsidRPr="0005380B">
        <w:rPr>
          <w:sz w:val="12"/>
        </w:rPr>
        <w:t xml:space="preserve"> good may come.” </w:t>
      </w:r>
      <w:r w:rsidRPr="00530FA2">
        <w:rPr>
          <w:rStyle w:val="StyleUnderline"/>
          <w:highlight w:val="magenta"/>
        </w:rPr>
        <w:t>Some actions</w:t>
      </w:r>
      <w:r w:rsidRPr="0005380B">
        <w:rPr>
          <w:sz w:val="12"/>
        </w:rPr>
        <w:t xml:space="preserve">, this tradition holds, </w:t>
      </w:r>
      <w:r w:rsidRPr="00530FA2">
        <w:rPr>
          <w:rStyle w:val="StyleUnderline"/>
          <w:highlight w:val="magenta"/>
        </w:rPr>
        <w:t>can never be justified by their consequences; they are absolutely forbidden</w:t>
      </w:r>
      <w:r w:rsidRPr="0047280E">
        <w:rPr>
          <w:rStyle w:val="StyleUnderline"/>
        </w:rPr>
        <w:t>. It is always wrong to boil a baby even if lives are saved thereby</w:t>
      </w:r>
      <w:r w:rsidRPr="0005380B">
        <w:rPr>
          <w:sz w:val="12"/>
        </w:rPr>
        <w:t xml:space="preserve">. Applying this absolutist morality to war can be tricky. When enemy soldiers are trying to enslave or kill us, the principle of self-defense permits us to kill them (though not to slaughter them once they are taken prisoner). But what of those who back them? During World War II, propagandists made much of the “indivisibility” of modern warfare: the idea was that since the enemy nation’s entire economic and social strength was deployed behind its military forces, the whole population was a legitimate target for obliteration. “There are no civilians in Japan,” declared an intelligence officer of the Fifth Air Force shortly before the Hiroshima bombing, a time when the Japanese were popularly depicted as vermin worthy of extermination. The boundary between combatant and noncombatant can be fuzzy, but the distinction is not meaningless, as the case of small children makes clear. Yet is wartime killing of those who are not trying to harm us always tantamount to murder? When naval dockyards, munitions factories and supply lines are bombed, civilian carnage is inevitable. The absolutist moral tradition acknowledges this by a principle known as double effect: although it is always wrong to kill innocents deliberately, it is sometimes permissible to attack a military target knowing some noncombatants will die as a side effect. The doctrine of double effect might even justify bombing a hospital where Hitler is lying ill. It does not, however, apply to Hiroshima and Nagasaki. Transformed into hostages by the technology of aerial bombardment, the people of those cities were intentionally executed </w:t>
      </w:r>
      <w:proofErr w:type="spellStart"/>
      <w:r w:rsidRPr="0005380B">
        <w:rPr>
          <w:sz w:val="12"/>
        </w:rPr>
        <w:t>en</w:t>
      </w:r>
      <w:proofErr w:type="spellEnd"/>
      <w:r w:rsidRPr="0005380B">
        <w:rPr>
          <w:sz w:val="12"/>
        </w:rPr>
        <w:t xml:space="preserve"> masse to send a message of terror to the rulers of Japan. The practice of ordering the massacre of civilians to bring the enemy to heel scarcely began with Truman. Nor did the bomb result in casualties of a new order of magnitude. The earlier bombing of Tokyo by incendiary weapons killed some 100,000 people. What Hiroshima and Nagasaki did mark, by the unprecedented need for rationalization they presented, was the triumph of </w:t>
      </w:r>
      <w:r w:rsidRPr="00530FA2">
        <w:rPr>
          <w:rStyle w:val="StyleUnderline"/>
          <w:highlight w:val="magenta"/>
        </w:rPr>
        <w:t xml:space="preserve">utilitarian thinking </w:t>
      </w:r>
      <w:r w:rsidRPr="0005380B">
        <w:rPr>
          <w:sz w:val="12"/>
        </w:rPr>
        <w:t>in the conduct of war.</w:t>
      </w:r>
      <w:r w:rsidRPr="0005380B">
        <w:rPr>
          <w:rStyle w:val="StyleUnderline"/>
        </w:rPr>
        <w:t xml:space="preserve"> </w:t>
      </w:r>
      <w:r w:rsidRPr="0005380B">
        <w:rPr>
          <w:sz w:val="12"/>
        </w:rPr>
        <w:t xml:space="preserve">The conventional code of noncombatant immunity -- a product of several centuries of ethical progress among nations, which had been formalized by an international commission in the 1920’s in </w:t>
      </w:r>
      <w:proofErr w:type="gramStart"/>
      <w:r w:rsidRPr="0005380B">
        <w:rPr>
          <w:sz w:val="12"/>
        </w:rPr>
        <w:t>the</w:t>
      </w:r>
      <w:proofErr w:type="gramEnd"/>
      <w:r w:rsidRPr="0005380B">
        <w:rPr>
          <w:sz w:val="12"/>
        </w:rPr>
        <w:t xml:space="preserve"> Hague -- was swept away. A simpler axiom took its place: since war is hell, any means necessary may be used to end, in Churchill’s words, “the vast indefinite butchery.” It</w:t>
      </w:r>
      <w:r w:rsidRPr="0005380B">
        <w:rPr>
          <w:rStyle w:val="StyleUnderline"/>
        </w:rPr>
        <w:t xml:space="preserve"> </w:t>
      </w:r>
      <w:r w:rsidRPr="00530FA2">
        <w:rPr>
          <w:rStyle w:val="StyleUnderline"/>
          <w:highlight w:val="magenta"/>
        </w:rPr>
        <w:t>is a moral calculus that</w:t>
      </w:r>
      <w:r w:rsidRPr="0005380B">
        <w:rPr>
          <w:sz w:val="12"/>
        </w:rPr>
        <w:t xml:space="preserve">, for all its logical consistency, </w:t>
      </w:r>
      <w:r w:rsidRPr="00530FA2">
        <w:rPr>
          <w:rStyle w:val="Emphasis"/>
          <w:highlight w:val="magenta"/>
        </w:rPr>
        <w:t>offends</w:t>
      </w:r>
      <w:r w:rsidRPr="0047280E">
        <w:rPr>
          <w:rStyle w:val="StyleUnderline"/>
        </w:rPr>
        <w:t xml:space="preserve"> </w:t>
      </w:r>
      <w:r w:rsidRPr="0005380B">
        <w:rPr>
          <w:sz w:val="12"/>
        </w:rPr>
        <w:t xml:space="preserve">our deep-seated intuitions about </w:t>
      </w:r>
      <w:r w:rsidRPr="00530FA2">
        <w:rPr>
          <w:rStyle w:val="Emphasis"/>
          <w:highlight w:val="magenta"/>
        </w:rPr>
        <w:t>the sanctity of life</w:t>
      </w:r>
      <w:r w:rsidRPr="0005380B">
        <w:rPr>
          <w:sz w:val="12"/>
        </w:rPr>
        <w:t xml:space="preserve"> -- our conviction that </w:t>
      </w:r>
      <w:r w:rsidRPr="00530FA2">
        <w:rPr>
          <w:rStyle w:val="StyleUnderline"/>
          <w:highlight w:val="magenta"/>
        </w:rPr>
        <w:t>a person is always to be treated as an end, never as a means.</w:t>
      </w:r>
      <w:r w:rsidRPr="0005380B">
        <w:rPr>
          <w:rStyle w:val="StyleUnderline"/>
        </w:rPr>
        <w:t xml:space="preserve"> Left up to the </w:t>
      </w:r>
      <w:proofErr w:type="spellStart"/>
      <w:r w:rsidRPr="0005380B">
        <w:rPr>
          <w:rStyle w:val="StyleUnderline"/>
        </w:rPr>
        <w:t>warmakers</w:t>
      </w:r>
      <w:proofErr w:type="spellEnd"/>
      <w:r w:rsidRPr="0005380B">
        <w:rPr>
          <w:sz w:val="12"/>
        </w:rPr>
        <w:t xml:space="preserve">, moreover, </w:t>
      </w:r>
      <w:r w:rsidRPr="00530FA2">
        <w:rPr>
          <w:rStyle w:val="StyleUnderline"/>
          <w:highlight w:val="magenta"/>
        </w:rPr>
        <w:t>utilitarian calculations are susceptible to bad-faith</w:t>
      </w:r>
      <w:r w:rsidRPr="0047280E">
        <w:rPr>
          <w:rStyle w:val="StyleUnderline"/>
        </w:rPr>
        <w:t xml:space="preserve"> reasoning: </w:t>
      </w:r>
      <w:r w:rsidRPr="00530FA2">
        <w:rPr>
          <w:rStyle w:val="Emphasis"/>
          <w:highlight w:val="magenta"/>
        </w:rPr>
        <w:t>tinker with the numbers enough and virtually any atrocity can be excused</w:t>
      </w:r>
      <w:r w:rsidRPr="0005380B">
        <w:rPr>
          <w:sz w:val="12"/>
        </w:rPr>
        <w:t xml:space="preserve"> </w:t>
      </w:r>
      <w:r w:rsidRPr="0005380B">
        <w:rPr>
          <w:rStyle w:val="StyleUnderline"/>
        </w:rPr>
        <w:t>in the national interest.</w:t>
      </w:r>
      <w:r w:rsidRPr="0005380B">
        <w:rPr>
          <w:sz w:val="12"/>
        </w:rPr>
        <w:t xml:space="preserve"> In January, the world commemorated the 50th anniversary of the liberation of Auschwitz, where mass slaughter was committed as an end in itself -- the ultimate evil. The moral nature of Hiroshima is ambiguous by contrast. Yet in the postwar era, when governments do not hesitate to treat the massacre of civilians as just another strategic option, </w:t>
      </w:r>
      <w:r w:rsidRPr="00530FA2">
        <w:rPr>
          <w:rStyle w:val="StyleUnderline"/>
          <w:highlight w:val="magenta"/>
        </w:rPr>
        <w:t>the</w:t>
      </w:r>
      <w:r w:rsidRPr="0005380B">
        <w:rPr>
          <w:rStyle w:val="StyleUnderline"/>
        </w:rPr>
        <w:t xml:space="preserve"> </w:t>
      </w:r>
      <w:r w:rsidRPr="0005380B">
        <w:rPr>
          <w:sz w:val="12"/>
        </w:rPr>
        <w:t>bomb’s sinister</w:t>
      </w:r>
      <w:r w:rsidRPr="0005380B">
        <w:rPr>
          <w:rStyle w:val="StyleUnderline"/>
        </w:rPr>
        <w:t xml:space="preserve"> </w:t>
      </w:r>
      <w:r w:rsidRPr="00530FA2">
        <w:rPr>
          <w:rStyle w:val="StyleUnderline"/>
          <w:highlight w:val="magenta"/>
        </w:rPr>
        <w:t>legacy</w:t>
      </w:r>
      <w:r w:rsidRPr="0005380B">
        <w:rPr>
          <w:rStyle w:val="StyleUnderline"/>
        </w:rPr>
        <w:t xml:space="preserve"> </w:t>
      </w:r>
      <w:r w:rsidRPr="00530FA2">
        <w:rPr>
          <w:rStyle w:val="StyleUnderline"/>
          <w:highlight w:val="magenta"/>
        </w:rPr>
        <w:t>is plain: it has inured</w:t>
      </w:r>
      <w:r w:rsidRPr="0005380B">
        <w:rPr>
          <w:rStyle w:val="StyleUnderline"/>
        </w:rPr>
        <w:t xml:space="preserve"> </w:t>
      </w:r>
      <w:r w:rsidRPr="00530FA2">
        <w:rPr>
          <w:rStyle w:val="StyleUnderline"/>
          <w:highlight w:val="magenta"/>
        </w:rPr>
        <w:t>us to the idea of reducing innocents to instruments and</w:t>
      </w:r>
      <w:r w:rsidRPr="0005380B">
        <w:rPr>
          <w:rStyle w:val="StyleUnderline"/>
        </w:rPr>
        <w:t xml:space="preserve"> </w:t>
      </w:r>
      <w:r w:rsidRPr="00530FA2">
        <w:rPr>
          <w:rStyle w:val="StyleUnderline"/>
          <w:highlight w:val="magenta"/>
        </w:rPr>
        <w:t>morality to arithmetic.</w:t>
      </w:r>
    </w:p>
    <w:p w:rsidR="00E86000" w:rsidRDefault="00E86000" w:rsidP="00E86000"/>
    <w:p w:rsidR="00E86000" w:rsidRDefault="00E86000" w:rsidP="00E86000"/>
    <w:p w:rsidR="00E86000" w:rsidRDefault="00E86000" w:rsidP="00E86000">
      <w:pPr>
        <w:pStyle w:val="Heading3"/>
      </w:pPr>
      <w:r>
        <w:lastRenderedPageBreak/>
        <w:t xml:space="preserve">A-to Legalism, Law K </w:t>
      </w:r>
    </w:p>
    <w:p w:rsidR="00E86000" w:rsidRDefault="00E86000" w:rsidP="00E86000"/>
    <w:p w:rsidR="00E86000" w:rsidRDefault="00E86000" w:rsidP="00E86000">
      <w:pPr>
        <w:pStyle w:val="Heading4"/>
      </w:pPr>
      <w:r>
        <w:t>(  ) perm – do the Alternative. Plan did not commit to more Law or More State action. We committed to less.</w:t>
      </w:r>
    </w:p>
    <w:p w:rsidR="00E86000" w:rsidRDefault="00E86000" w:rsidP="00E86000"/>
    <w:p w:rsidR="00E86000" w:rsidRDefault="00E86000" w:rsidP="00E86000">
      <w:pPr>
        <w:pStyle w:val="Heading4"/>
      </w:pPr>
      <w:r>
        <w:t xml:space="preserve">(  ) Law won’t serve as cover </w:t>
      </w:r>
      <w:r w:rsidRPr="008664A8">
        <w:rPr>
          <w:i/>
          <w:u w:val="single"/>
        </w:rPr>
        <w:t>in this context</w:t>
      </w:r>
      <w:r>
        <w:t xml:space="preserve">. The </w:t>
      </w:r>
      <w:proofErr w:type="spellStart"/>
      <w:r>
        <w:t>Aff</w:t>
      </w:r>
      <w:proofErr w:type="spellEnd"/>
      <w:r>
        <w:t xml:space="preserve"> solves and the Law can form ethical resistance. The Alt’s violent – fails to effectively counter everyday violence.</w:t>
      </w:r>
    </w:p>
    <w:p w:rsidR="00E86000" w:rsidRDefault="00E86000" w:rsidP="00E86000">
      <w:r>
        <w:t xml:space="preserve">  </w:t>
      </w:r>
    </w:p>
    <w:p w:rsidR="00E86000" w:rsidRPr="000672B8" w:rsidRDefault="00E86000" w:rsidP="00E86000">
      <w:pPr>
        <w:rPr>
          <w:rStyle w:val="Style13ptBold"/>
        </w:rPr>
      </w:pPr>
      <w:proofErr w:type="spellStart"/>
      <w:r w:rsidRPr="000672B8">
        <w:rPr>
          <w:rStyle w:val="Style13ptBold"/>
        </w:rPr>
        <w:t>Gilreath</w:t>
      </w:r>
      <w:proofErr w:type="spellEnd"/>
      <w:r w:rsidRPr="000672B8">
        <w:rPr>
          <w:rStyle w:val="Style13ptBold"/>
        </w:rPr>
        <w:t xml:space="preserve"> ‘14</w:t>
      </w:r>
    </w:p>
    <w:p w:rsidR="00E86000" w:rsidRPr="000672B8" w:rsidRDefault="00E86000" w:rsidP="00E86000">
      <w:pPr>
        <w:rPr>
          <w:sz w:val="18"/>
          <w:szCs w:val="18"/>
        </w:rPr>
      </w:pPr>
      <w:r w:rsidRPr="000672B8">
        <w:rPr>
          <w:sz w:val="18"/>
          <w:szCs w:val="18"/>
        </w:rPr>
        <w:t xml:space="preserve">Shannon </w:t>
      </w:r>
      <w:proofErr w:type="spellStart"/>
      <w:r w:rsidRPr="000672B8">
        <w:rPr>
          <w:sz w:val="18"/>
          <w:szCs w:val="18"/>
        </w:rPr>
        <w:t>Gilreath</w:t>
      </w:r>
      <w:proofErr w:type="spellEnd"/>
      <w:r w:rsidRPr="000672B8">
        <w:rPr>
          <w:sz w:val="18"/>
          <w:szCs w:val="18"/>
        </w:rPr>
        <w:t xml:space="preserve"> - Associate Professor of Law and Associate Professor of Women's, Gender, and Sexuality Studies, Wake Forest University. “THE INTERNET AND INEQUALITY: A COMMENT ON THE NSA SPYING SCANDAL” - This Essay is an expanded version of remarks prepared for two live events, "Regulating Privacy on the Internet," held at Wake Forest University, from which this symposium issue of the Wake Forest Law Review emerged, and "Being Social: The Effects of Social Media on Our Lives," held at the University of Quebec at Montreal. 49 Wake Forest L. Rev. 525 – 2014 – available via google scholar and lexis. </w:t>
      </w:r>
    </w:p>
    <w:p w:rsidR="00E86000" w:rsidRDefault="00E86000" w:rsidP="00E86000"/>
    <w:p w:rsidR="00E86000" w:rsidRPr="000672B8" w:rsidRDefault="00E86000" w:rsidP="00E86000">
      <w:pPr>
        <w:rPr>
          <w:sz w:val="14"/>
        </w:rPr>
      </w:pPr>
      <w:r w:rsidRPr="00530FA2">
        <w:rPr>
          <w:rStyle w:val="StyleUnderline"/>
          <w:highlight w:val="magenta"/>
        </w:rPr>
        <w:t>I have criticized obedience to</w:t>
      </w:r>
      <w:r w:rsidRPr="000672B8">
        <w:rPr>
          <w:sz w:val="14"/>
        </w:rPr>
        <w:t xml:space="preserve"> the rule of </w:t>
      </w:r>
      <w:r w:rsidRPr="00530FA2">
        <w:rPr>
          <w:rStyle w:val="StyleUnderline"/>
          <w:highlight w:val="magenta"/>
        </w:rPr>
        <w:t>law as a</w:t>
      </w:r>
      <w:r w:rsidRPr="000672B8">
        <w:rPr>
          <w:rStyle w:val="StyleUnderline"/>
        </w:rPr>
        <w:t xml:space="preserve"> </w:t>
      </w:r>
      <w:r w:rsidRPr="000672B8">
        <w:rPr>
          <w:sz w:val="14"/>
        </w:rPr>
        <w:t xml:space="preserve">convenient </w:t>
      </w:r>
      <w:r w:rsidRPr="00530FA2">
        <w:rPr>
          <w:rStyle w:val="StyleUnderline"/>
          <w:highlight w:val="magenta"/>
        </w:rPr>
        <w:t>cover for</w:t>
      </w:r>
      <w:r w:rsidRPr="000672B8">
        <w:rPr>
          <w:sz w:val="14"/>
        </w:rPr>
        <w:t xml:space="preserve"> excessive use of </w:t>
      </w:r>
      <w:r w:rsidRPr="00530FA2">
        <w:rPr>
          <w:rStyle w:val="StyleUnderline"/>
          <w:highlight w:val="magenta"/>
        </w:rPr>
        <w:t>power.</w:t>
      </w:r>
      <w:r w:rsidRPr="000672B8">
        <w:rPr>
          <w:sz w:val="14"/>
        </w:rPr>
        <w:t xml:space="preserve"> Certainly, </w:t>
      </w:r>
      <w:r w:rsidRPr="00530FA2">
        <w:rPr>
          <w:rStyle w:val="StyleUnderline"/>
          <w:highlight w:val="magenta"/>
        </w:rPr>
        <w:t xml:space="preserve">I believe this to be true </w:t>
      </w:r>
      <w:r w:rsidRPr="00530FA2">
        <w:rPr>
          <w:rStyle w:val="Emphasis"/>
          <w:highlight w:val="magenta"/>
        </w:rPr>
        <w:t>in many cases</w:t>
      </w:r>
      <w:r w:rsidRPr="00530FA2">
        <w:rPr>
          <w:rStyle w:val="StyleUnderline"/>
          <w:highlight w:val="magenta"/>
        </w:rPr>
        <w:t>.</w:t>
      </w:r>
      <w:r w:rsidRPr="000672B8">
        <w:rPr>
          <w:sz w:val="14"/>
        </w:rPr>
        <w:t xml:space="preserve"> </w:t>
      </w:r>
      <w:r w:rsidRPr="00530FA2">
        <w:rPr>
          <w:rStyle w:val="Emphasis"/>
          <w:highlight w:val="magenta"/>
        </w:rPr>
        <w:t>But</w:t>
      </w:r>
      <w:r w:rsidRPr="000672B8">
        <w:rPr>
          <w:sz w:val="14"/>
        </w:rPr>
        <w:t xml:space="preserve"> </w:t>
      </w:r>
      <w:r w:rsidRPr="00530FA2">
        <w:rPr>
          <w:rStyle w:val="StyleUnderline"/>
          <w:highlight w:val="magenta"/>
        </w:rPr>
        <w:t>the law is also</w:t>
      </w:r>
      <w:r w:rsidRPr="000672B8">
        <w:rPr>
          <w:sz w:val="14"/>
        </w:rPr>
        <w:t>-perhaps unfortunately-</w:t>
      </w:r>
      <w:r w:rsidRPr="00530FA2">
        <w:rPr>
          <w:rStyle w:val="Emphasis"/>
          <w:highlight w:val="magenta"/>
        </w:rPr>
        <w:t>the best shot we have at dealing with immediate problems.</w:t>
      </w:r>
      <w:r w:rsidRPr="000672B8">
        <w:rPr>
          <w:sz w:val="14"/>
        </w:rPr>
        <w:t xml:space="preserve"> I echo the late Ann Scales, who once said that "</w:t>
      </w:r>
      <w:r w:rsidRPr="00530FA2">
        <w:rPr>
          <w:rStyle w:val="Emphasis"/>
          <w:highlight w:val="magenta"/>
        </w:rPr>
        <w:t xml:space="preserve">my heart need[s] the world to change in more immediate and more enforceable ways than </w:t>
      </w:r>
      <w:r w:rsidRPr="000672B8">
        <w:rPr>
          <w:rStyle w:val="Emphasis"/>
        </w:rPr>
        <w:t>[are]</w:t>
      </w:r>
      <w:r w:rsidRPr="00530FA2">
        <w:rPr>
          <w:rStyle w:val="Emphasis"/>
          <w:highlight w:val="magenta"/>
        </w:rPr>
        <w:t xml:space="preserve"> observable from </w:t>
      </w:r>
      <w:proofErr w:type="spellStart"/>
      <w:r w:rsidRPr="00530FA2">
        <w:rPr>
          <w:rStyle w:val="Emphasis"/>
          <w:highlight w:val="magenta"/>
        </w:rPr>
        <w:t>nonlegal</w:t>
      </w:r>
      <w:proofErr w:type="spellEnd"/>
      <w:r w:rsidRPr="00530FA2">
        <w:rPr>
          <w:rStyle w:val="Emphasis"/>
          <w:highlight w:val="magenta"/>
        </w:rPr>
        <w:t xml:space="preserve"> political activism."</w:t>
      </w:r>
      <w:r w:rsidRPr="000672B8">
        <w:rPr>
          <w:rStyle w:val="Emphasis"/>
        </w:rPr>
        <w:t xml:space="preserve"> </w:t>
      </w:r>
      <w:r w:rsidRPr="000672B8">
        <w:rPr>
          <w:sz w:val="14"/>
        </w:rPr>
        <w:t xml:space="preserve">175 </w:t>
      </w:r>
      <w:r w:rsidRPr="00530FA2">
        <w:rPr>
          <w:rStyle w:val="Emphasis"/>
          <w:highlight w:val="magenta"/>
        </w:rPr>
        <w:t>I</w:t>
      </w:r>
      <w:r w:rsidRPr="000672B8">
        <w:rPr>
          <w:sz w:val="14"/>
        </w:rPr>
        <w:t xml:space="preserve"> </w:t>
      </w:r>
      <w:r w:rsidRPr="000672B8">
        <w:rPr>
          <w:rStyle w:val="StyleUnderline"/>
        </w:rPr>
        <w:t>certainly</w:t>
      </w:r>
      <w:r w:rsidRPr="000672B8">
        <w:rPr>
          <w:sz w:val="14"/>
        </w:rPr>
        <w:t xml:space="preserve"> </w:t>
      </w:r>
      <w:r w:rsidRPr="00530FA2">
        <w:rPr>
          <w:rStyle w:val="Emphasis"/>
          <w:highlight w:val="magenta"/>
        </w:rPr>
        <w:t>do not advocate abandoning the law as an instrument of change.</w:t>
      </w:r>
      <w:r w:rsidRPr="000672B8">
        <w:rPr>
          <w:sz w:val="14"/>
        </w:rPr>
        <w:t xml:space="preserve"> </w:t>
      </w:r>
      <w:r w:rsidRPr="00530FA2">
        <w:rPr>
          <w:rStyle w:val="StyleUnderline"/>
          <w:highlight w:val="magenta"/>
        </w:rPr>
        <w:t>Such is the work of postmodern theory</w:t>
      </w:r>
      <w:r w:rsidRPr="000672B8">
        <w:rPr>
          <w:sz w:val="14"/>
        </w:rPr>
        <w:t xml:space="preserve">, mostly </w:t>
      </w:r>
      <w:r w:rsidRPr="00530FA2">
        <w:rPr>
          <w:rStyle w:val="StyleUnderline"/>
          <w:highlight w:val="magenta"/>
        </w:rPr>
        <w:t>the luxury of academics,</w:t>
      </w:r>
      <w:r w:rsidRPr="000672B8">
        <w:rPr>
          <w:sz w:val="14"/>
        </w:rPr>
        <w:t xml:space="preserve"> and also, generally, </w:t>
      </w:r>
      <w:r w:rsidRPr="00530FA2">
        <w:rPr>
          <w:rStyle w:val="StyleUnderline"/>
          <w:highlight w:val="magenta"/>
        </w:rPr>
        <w:t>a</w:t>
      </w:r>
      <w:r w:rsidRPr="000672B8">
        <w:rPr>
          <w:rStyle w:val="StyleUnderline"/>
        </w:rPr>
        <w:t xml:space="preserve"> </w:t>
      </w:r>
      <w:r w:rsidRPr="000672B8">
        <w:rPr>
          <w:sz w:val="14"/>
        </w:rPr>
        <w:t xml:space="preserve">university-subsidized collection of "familiar if </w:t>
      </w:r>
      <w:r w:rsidRPr="00530FA2">
        <w:rPr>
          <w:rStyle w:val="StyleUnderline"/>
          <w:highlight w:val="magenta"/>
        </w:rPr>
        <w:t>fancier reason</w:t>
      </w:r>
      <w:r w:rsidRPr="000672B8">
        <w:rPr>
          <w:sz w:val="14"/>
        </w:rPr>
        <w:t xml:space="preserve">s </w:t>
      </w:r>
      <w:r w:rsidRPr="00530FA2">
        <w:rPr>
          <w:rStyle w:val="Emphasis"/>
          <w:highlight w:val="magenta"/>
        </w:rPr>
        <w:t>for doing nothing.</w:t>
      </w:r>
      <w:r w:rsidRPr="000672B8">
        <w:rPr>
          <w:sz w:val="14"/>
        </w:rPr>
        <w:t xml:space="preserve">"176 As lawyers, </w:t>
      </w:r>
      <w:r w:rsidRPr="00530FA2">
        <w:rPr>
          <w:rStyle w:val="StyleUnderline"/>
          <w:highlight w:val="magenta"/>
        </w:rPr>
        <w:t>we have to continue to use the law,</w:t>
      </w:r>
      <w:r w:rsidRPr="000672B8">
        <w:rPr>
          <w:sz w:val="14"/>
        </w:rPr>
        <w:t xml:space="preserve"> </w:t>
      </w:r>
      <w:r w:rsidRPr="00530FA2">
        <w:rPr>
          <w:rStyle w:val="StyleUnderline"/>
          <w:highlight w:val="magenta"/>
        </w:rPr>
        <w:t>as we know it,</w:t>
      </w:r>
      <w:r w:rsidRPr="000672B8">
        <w:rPr>
          <w:rStyle w:val="StyleUnderline"/>
        </w:rPr>
        <w:t xml:space="preserve"> </w:t>
      </w:r>
      <w:r w:rsidRPr="00530FA2">
        <w:rPr>
          <w:rStyle w:val="Emphasis"/>
          <w:highlight w:val="magenta"/>
        </w:rPr>
        <w:t>and as we invent it</w:t>
      </w:r>
      <w:r w:rsidRPr="000672B8">
        <w:rPr>
          <w:sz w:val="14"/>
        </w:rPr>
        <w:t xml:space="preserve">, </w:t>
      </w:r>
      <w:r w:rsidRPr="00530FA2">
        <w:rPr>
          <w:rStyle w:val="StyleUnderline"/>
          <w:highlight w:val="magenta"/>
        </w:rPr>
        <w:t>to respond to governmental anti-equality intrusions</w:t>
      </w:r>
      <w:r w:rsidRPr="000672B8">
        <w:rPr>
          <w:sz w:val="14"/>
        </w:rPr>
        <w:t xml:space="preserve"> </w:t>
      </w:r>
      <w:r w:rsidRPr="00530FA2">
        <w:rPr>
          <w:rStyle w:val="StyleUnderline"/>
          <w:highlight w:val="magenta"/>
        </w:rPr>
        <w:t>in</w:t>
      </w:r>
      <w:r w:rsidRPr="000672B8">
        <w:rPr>
          <w:sz w:val="14"/>
        </w:rPr>
        <w:t xml:space="preserve">to the </w:t>
      </w:r>
      <w:r w:rsidRPr="00530FA2">
        <w:rPr>
          <w:rStyle w:val="StyleUnderline"/>
          <w:highlight w:val="magenta"/>
        </w:rPr>
        <w:t>everyday lives</w:t>
      </w:r>
      <w:r w:rsidRPr="000672B8">
        <w:rPr>
          <w:rStyle w:val="StyleUnderline"/>
        </w:rPr>
        <w:t xml:space="preserve"> </w:t>
      </w:r>
      <w:r w:rsidRPr="000672B8">
        <w:rPr>
          <w:sz w:val="14"/>
        </w:rPr>
        <w:t xml:space="preserve">of citizens. One grassroots possibility would be to pressure Congress to change the Communications Assistance for Law Enforcement Act of 1994, which, as written, requires telecommunications companies to build their networks in ways that make government surveillance of Internet activity possible, including the interception of e-mail and web traffic.177 </w:t>
      </w:r>
      <w:proofErr w:type="gramStart"/>
      <w:r w:rsidRPr="000672B8">
        <w:rPr>
          <w:sz w:val="14"/>
        </w:rPr>
        <w:t>Many</w:t>
      </w:r>
      <w:proofErr w:type="gramEnd"/>
      <w:r w:rsidRPr="000672B8">
        <w:rPr>
          <w:sz w:val="14"/>
        </w:rPr>
        <w:t xml:space="preserve"> of the contributions to this Symposium provide a range of other possibilities. 178 </w:t>
      </w:r>
      <w:r w:rsidRPr="000672B8">
        <w:rPr>
          <w:rStyle w:val="Emphasis"/>
        </w:rPr>
        <w:t xml:space="preserve">CONCLUSION </w:t>
      </w:r>
      <w:r w:rsidRPr="000672B8">
        <w:rPr>
          <w:sz w:val="14"/>
        </w:rPr>
        <w:t xml:space="preserve">Part of the problem of doing anything about the problem of the Internet and inequality is not only that we are dealing with power perpetuating itself-and </w:t>
      </w:r>
      <w:r w:rsidRPr="00530FA2">
        <w:rPr>
          <w:rStyle w:val="Emphasis"/>
          <w:highlight w:val="magenta"/>
        </w:rPr>
        <w:t>power is a serious thing</w:t>
      </w:r>
      <w:r w:rsidRPr="000672B8">
        <w:rPr>
          <w:sz w:val="14"/>
        </w:rPr>
        <w:t xml:space="preserve">-but also that we are dealing with notions of reality with which people have become comfortable or, at least, in which they have largely surrendered in their protest. In this sense, technology itself is a </w:t>
      </w:r>
      <w:proofErr w:type="spellStart"/>
      <w:r w:rsidRPr="000672B8">
        <w:rPr>
          <w:sz w:val="14"/>
        </w:rPr>
        <w:t>panopticon</w:t>
      </w:r>
      <w:proofErr w:type="spellEnd"/>
      <w:r w:rsidRPr="000672B8">
        <w:rPr>
          <w:sz w:val="14"/>
        </w:rPr>
        <w:t xml:space="preserve">. Its ubiquity is transforming society in its image, as well as the rule of law.179 </w:t>
      </w:r>
      <w:r w:rsidRPr="00530FA2">
        <w:rPr>
          <w:rStyle w:val="StyleUnderline"/>
          <w:highlight w:val="magenta"/>
        </w:rPr>
        <w:t>At stake, now, in our</w:t>
      </w:r>
      <w:r w:rsidRPr="000672B8">
        <w:rPr>
          <w:sz w:val="14"/>
        </w:rPr>
        <w:t xml:space="preserve"> new-or at least newly revealed-"</w:t>
      </w:r>
      <w:r w:rsidRPr="00530FA2">
        <w:rPr>
          <w:rStyle w:val="StyleUnderline"/>
          <w:highlight w:val="magenta"/>
        </w:rPr>
        <w:t>United States of Surveillance</w:t>
      </w:r>
      <w:r w:rsidRPr="000672B8">
        <w:rPr>
          <w:sz w:val="14"/>
        </w:rPr>
        <w:t xml:space="preserve">" </w:t>
      </w:r>
      <w:r w:rsidRPr="00530FA2">
        <w:rPr>
          <w:rStyle w:val="StyleUnderline"/>
          <w:highlight w:val="magenta"/>
        </w:rPr>
        <w:t>is nothing less than</w:t>
      </w:r>
      <w:r w:rsidRPr="000672B8">
        <w:rPr>
          <w:rStyle w:val="StyleUnderline"/>
        </w:rPr>
        <w:t xml:space="preserve"> </w:t>
      </w:r>
      <w:r w:rsidRPr="000672B8">
        <w:rPr>
          <w:sz w:val="14"/>
        </w:rPr>
        <w:t xml:space="preserve">a democratic ideal, that is to say how a </w:t>
      </w:r>
      <w:r w:rsidRPr="00530FA2">
        <w:rPr>
          <w:rStyle w:val="StyleUnderline"/>
          <w:highlight w:val="magenta"/>
        </w:rPr>
        <w:t>free society</w:t>
      </w:r>
      <w:r w:rsidRPr="000672B8">
        <w:rPr>
          <w:sz w:val="14"/>
        </w:rPr>
        <w:t xml:space="preserve"> (however arbitrary that meaning may be) makes decisions about governing itself and dealing with the rest of the world. </w:t>
      </w:r>
      <w:r w:rsidRPr="00530FA2">
        <w:rPr>
          <w:rStyle w:val="Emphasis"/>
          <w:highlight w:val="magenta"/>
        </w:rPr>
        <w:t>Any</w:t>
      </w:r>
      <w:r w:rsidRPr="000672B8">
        <w:rPr>
          <w:sz w:val="14"/>
        </w:rPr>
        <w:t xml:space="preserve"> intelligent </w:t>
      </w:r>
      <w:r w:rsidRPr="00530FA2">
        <w:rPr>
          <w:rStyle w:val="Emphasis"/>
          <w:highlight w:val="magenta"/>
        </w:rPr>
        <w:t xml:space="preserve">response must include </w:t>
      </w:r>
      <w:r w:rsidRPr="000672B8">
        <w:rPr>
          <w:sz w:val="14"/>
        </w:rPr>
        <w:t xml:space="preserve">the ingredients sketched in these remarks: a seriousness about the problem; a knowledge of history; a healthy skepticism regarding "national security" justifications for increasing governmental power; and </w:t>
      </w:r>
      <w:r w:rsidRPr="00530FA2">
        <w:rPr>
          <w:rStyle w:val="Emphasis"/>
          <w:highlight w:val="magenta"/>
        </w:rPr>
        <w:t>a determination to change the present situation for the better.</w:t>
      </w:r>
      <w:r w:rsidRPr="000672B8">
        <w:rPr>
          <w:sz w:val="14"/>
        </w:rPr>
        <w:t xml:space="preserve"> Beyond these, </w:t>
      </w:r>
      <w:r w:rsidRPr="00530FA2">
        <w:rPr>
          <w:rStyle w:val="StyleUnderline"/>
          <w:highlight w:val="magenta"/>
        </w:rPr>
        <w:t>I leave you with</w:t>
      </w:r>
      <w:r w:rsidRPr="000672B8">
        <w:rPr>
          <w:sz w:val="14"/>
        </w:rPr>
        <w:t xml:space="preserve"> an exhortation. In 1995, my heroine, the late Andrea Dworkin, gave a speech that she entitled "Remember, Resist, </w:t>
      </w:r>
      <w:proofErr w:type="gramStart"/>
      <w:r w:rsidRPr="000672B8">
        <w:rPr>
          <w:sz w:val="14"/>
        </w:rPr>
        <w:t>Do</w:t>
      </w:r>
      <w:proofErr w:type="gramEnd"/>
      <w:r w:rsidRPr="000672B8">
        <w:rPr>
          <w:sz w:val="14"/>
        </w:rPr>
        <w:t xml:space="preserve"> Not Comply."180 That is exactly </w:t>
      </w:r>
      <w:r w:rsidRPr="00530FA2">
        <w:rPr>
          <w:rStyle w:val="StyleUnderline"/>
          <w:highlight w:val="magenta"/>
        </w:rPr>
        <w:t>what I am asking you to do with</w:t>
      </w:r>
      <w:r w:rsidRPr="000672B8">
        <w:rPr>
          <w:sz w:val="14"/>
        </w:rPr>
        <w:t xml:space="preserve"> regard to the </w:t>
      </w:r>
      <w:proofErr w:type="spellStart"/>
      <w:r w:rsidRPr="000672B8">
        <w:rPr>
          <w:sz w:val="14"/>
        </w:rPr>
        <w:t>technologization</w:t>
      </w:r>
      <w:proofErr w:type="spellEnd"/>
      <w:r w:rsidRPr="000672B8">
        <w:rPr>
          <w:sz w:val="14"/>
        </w:rPr>
        <w:t xml:space="preserve"> of oppression and </w:t>
      </w:r>
      <w:r w:rsidRPr="00530FA2">
        <w:rPr>
          <w:rStyle w:val="StyleUnderline"/>
          <w:highlight w:val="magenta"/>
        </w:rPr>
        <w:t>the NSA Internet surveillance program</w:t>
      </w:r>
      <w:r w:rsidRPr="000672B8">
        <w:rPr>
          <w:sz w:val="14"/>
        </w:rPr>
        <w:t xml:space="preserve"> as an extension of that historical process</w:t>
      </w:r>
      <w:r w:rsidRPr="00530FA2">
        <w:rPr>
          <w:rStyle w:val="Emphasis"/>
          <w:highlight w:val="magenta"/>
        </w:rPr>
        <w:t>:</w:t>
      </w:r>
      <w:r w:rsidRPr="000672B8">
        <w:rPr>
          <w:sz w:val="14"/>
        </w:rPr>
        <w:t xml:space="preserve"> remember, </w:t>
      </w:r>
      <w:r w:rsidRPr="00530FA2">
        <w:rPr>
          <w:rStyle w:val="StyleUnderline"/>
          <w:highlight w:val="magenta"/>
        </w:rPr>
        <w:t xml:space="preserve">resist, </w:t>
      </w:r>
      <w:proofErr w:type="gramStart"/>
      <w:r w:rsidRPr="00530FA2">
        <w:rPr>
          <w:rStyle w:val="StyleUnderline"/>
          <w:highlight w:val="magenta"/>
        </w:rPr>
        <w:t>do</w:t>
      </w:r>
      <w:proofErr w:type="gramEnd"/>
      <w:r w:rsidRPr="00530FA2">
        <w:rPr>
          <w:rStyle w:val="StyleUnderline"/>
          <w:highlight w:val="magenta"/>
        </w:rPr>
        <w:t xml:space="preserve"> not comply</w:t>
      </w:r>
      <w:r w:rsidRPr="000672B8">
        <w:rPr>
          <w:sz w:val="14"/>
        </w:rPr>
        <w:t>.</w:t>
      </w:r>
    </w:p>
    <w:p w:rsidR="00E86000" w:rsidRDefault="00E86000" w:rsidP="00E86000"/>
    <w:p w:rsidR="00E86000" w:rsidRDefault="00E86000" w:rsidP="00E86000">
      <w:pPr>
        <w:pStyle w:val="Heading4"/>
      </w:pPr>
      <w:r>
        <w:t xml:space="preserve">(  ) perm - do both </w:t>
      </w:r>
    </w:p>
    <w:p w:rsidR="00E86000" w:rsidRDefault="00E86000" w:rsidP="00E86000"/>
    <w:p w:rsidR="00E86000" w:rsidRDefault="00E86000" w:rsidP="00E86000">
      <w:pPr>
        <w:pStyle w:val="Heading4"/>
      </w:pPr>
      <w:r>
        <w:t>(  ) Grassroots movements won’t solve – and bigotry will just continue in the interim.</w:t>
      </w:r>
    </w:p>
    <w:p w:rsidR="00E86000" w:rsidRDefault="00E86000" w:rsidP="00E86000"/>
    <w:p w:rsidR="00E86000" w:rsidRPr="00B76FF2" w:rsidRDefault="00E86000" w:rsidP="00E86000">
      <w:pPr>
        <w:rPr>
          <w:b/>
          <w:bCs/>
          <w:sz w:val="26"/>
        </w:rPr>
      </w:pPr>
      <w:proofErr w:type="spellStart"/>
      <w:r w:rsidRPr="00B76FF2">
        <w:rPr>
          <w:b/>
          <w:bCs/>
          <w:sz w:val="26"/>
        </w:rPr>
        <w:t>Gitlin</w:t>
      </w:r>
      <w:proofErr w:type="spellEnd"/>
      <w:r w:rsidRPr="00B76FF2">
        <w:rPr>
          <w:b/>
          <w:bCs/>
          <w:sz w:val="26"/>
        </w:rPr>
        <w:t xml:space="preserve"> ‘97</w:t>
      </w:r>
    </w:p>
    <w:p w:rsidR="00E86000" w:rsidRPr="00B76FF2" w:rsidRDefault="00E86000" w:rsidP="00E86000">
      <w:pPr>
        <w:rPr>
          <w:rFonts w:eastAsia="Calibri"/>
          <w:sz w:val="16"/>
        </w:rPr>
      </w:pPr>
      <w:r w:rsidRPr="00B76FF2">
        <w:rPr>
          <w:rFonts w:eastAsia="Calibri"/>
          <w:sz w:val="16"/>
        </w:rPr>
        <w:t xml:space="preserve">Todd – formerly served as professor of sociology and director of the mass communications program at the </w:t>
      </w:r>
      <w:smartTag w:uri="urn:schemas-microsoft-com:office:smarttags" w:element="PlaceType">
        <w:r w:rsidRPr="00B76FF2">
          <w:rPr>
            <w:rFonts w:eastAsia="Calibri"/>
            <w:sz w:val="16"/>
          </w:rPr>
          <w:t>University</w:t>
        </w:r>
      </w:smartTag>
      <w:r w:rsidRPr="00B76FF2">
        <w:rPr>
          <w:rFonts w:eastAsia="Calibri"/>
          <w:sz w:val="16"/>
        </w:rPr>
        <w:t xml:space="preserve"> of </w:t>
      </w:r>
      <w:smartTag w:uri="urn:schemas-microsoft-com:office:smarttags" w:element="PlaceName">
        <w:r w:rsidRPr="00B76FF2">
          <w:rPr>
            <w:rFonts w:eastAsia="Calibri"/>
            <w:sz w:val="16"/>
          </w:rPr>
          <w:t>California</w:t>
        </w:r>
      </w:smartTag>
      <w:r w:rsidRPr="00B76FF2">
        <w:rPr>
          <w:rFonts w:eastAsia="Calibri"/>
          <w:sz w:val="16"/>
        </w:rPr>
        <w:t xml:space="preserve">, </w:t>
      </w:r>
      <w:smartTag w:uri="urn:schemas-microsoft-com:office:smarttags" w:element="City">
        <w:r w:rsidRPr="00B76FF2">
          <w:rPr>
            <w:rFonts w:eastAsia="Calibri"/>
            <w:sz w:val="16"/>
          </w:rPr>
          <w:t>Berkeley</w:t>
        </w:r>
      </w:smartTag>
      <w:r w:rsidRPr="00B76FF2">
        <w:rPr>
          <w:rFonts w:eastAsia="Calibri"/>
          <w:sz w:val="16"/>
        </w:rPr>
        <w:t xml:space="preserve">, and then a professor of culture, journalism and sociology at </w:t>
      </w:r>
      <w:smartTag w:uri="urn:schemas-microsoft-com:office:smarttags" w:element="place">
        <w:smartTag w:uri="urn:schemas-microsoft-com:office:smarttags" w:element="PlaceName">
          <w:r w:rsidRPr="00B76FF2">
            <w:rPr>
              <w:rFonts w:eastAsia="Calibri"/>
              <w:sz w:val="16"/>
            </w:rPr>
            <w:t>New York</w:t>
          </w:r>
        </w:smartTag>
        <w:r w:rsidRPr="00B76FF2">
          <w:rPr>
            <w:rFonts w:eastAsia="Calibri"/>
            <w:sz w:val="16"/>
          </w:rPr>
          <w:t xml:space="preserve"> </w:t>
        </w:r>
        <w:smartTag w:uri="urn:schemas-microsoft-com:office:smarttags" w:element="PlaceType">
          <w:r w:rsidRPr="00B76FF2">
            <w:rPr>
              <w:rFonts w:eastAsia="Calibri"/>
              <w:sz w:val="16"/>
            </w:rPr>
            <w:t>University</w:t>
          </w:r>
        </w:smartTag>
      </w:smartTag>
      <w:r w:rsidRPr="00B76FF2">
        <w:rPr>
          <w:rFonts w:eastAsia="Calibri"/>
          <w:sz w:val="16"/>
        </w:rPr>
        <w:t xml:space="preserve">. He is now a professor of journalism and sociology and chair of the Ph.D. program in Communications at </w:t>
      </w:r>
      <w:smartTag w:uri="urn:schemas-microsoft-com:office:smarttags" w:element="place">
        <w:smartTag w:uri="urn:schemas-microsoft-com:office:smarttags" w:element="PlaceName">
          <w:r w:rsidRPr="00B76FF2">
            <w:rPr>
              <w:rFonts w:eastAsia="Calibri"/>
              <w:sz w:val="16"/>
            </w:rPr>
            <w:t>Columbia</w:t>
          </w:r>
        </w:smartTag>
        <w:r w:rsidRPr="00B76FF2">
          <w:rPr>
            <w:rFonts w:eastAsia="Calibri"/>
            <w:sz w:val="16"/>
          </w:rPr>
          <w:t xml:space="preserve"> </w:t>
        </w:r>
        <w:smartTag w:uri="urn:schemas-microsoft-com:office:smarttags" w:element="PlaceType">
          <w:r w:rsidRPr="00B76FF2">
            <w:rPr>
              <w:rFonts w:eastAsia="Calibri"/>
              <w:sz w:val="16"/>
            </w:rPr>
            <w:t>University</w:t>
          </w:r>
        </w:smartTag>
      </w:smartTag>
      <w:r w:rsidRPr="00B76FF2">
        <w:rPr>
          <w:rFonts w:eastAsia="Calibri"/>
          <w:sz w:val="16"/>
        </w:rPr>
        <w:t xml:space="preserve">. He was a long-time political </w:t>
      </w:r>
      <w:proofErr w:type="gramStart"/>
      <w:r w:rsidRPr="00B76FF2">
        <w:rPr>
          <w:rFonts w:eastAsia="Calibri"/>
          <w:sz w:val="16"/>
        </w:rPr>
        <w:t>activist(</w:t>
      </w:r>
      <w:proofErr w:type="gramEnd"/>
      <w:r w:rsidRPr="00B76FF2">
        <w:rPr>
          <w:rFonts w:eastAsia="Calibri"/>
          <w:sz w:val="16"/>
        </w:rPr>
        <w:t xml:space="preserve"> from the Left) – “The Anti-Political Populism of Cultural Studies” – Dissent Magazine – Spring 1997</w:t>
      </w:r>
      <w:r>
        <w:rPr>
          <w:rFonts w:eastAsia="Calibri"/>
          <w:sz w:val="16"/>
        </w:rPr>
        <w:t xml:space="preserve">. Modified for potentially objectionable </w:t>
      </w:r>
      <w:proofErr w:type="spellStart"/>
      <w:r>
        <w:rPr>
          <w:rFonts w:eastAsia="Calibri"/>
          <w:sz w:val="16"/>
        </w:rPr>
        <w:t>langauge</w:t>
      </w:r>
      <w:proofErr w:type="spellEnd"/>
      <w:r w:rsidRPr="00B76FF2">
        <w:rPr>
          <w:rFonts w:eastAsia="Calibri"/>
          <w:sz w:val="16"/>
        </w:rPr>
        <w:t xml:space="preserve"> – </w:t>
      </w:r>
      <w:hyperlink r:id="rId10" w:history="1">
        <w:r w:rsidRPr="00B76FF2">
          <w:rPr>
            <w:rFonts w:eastAsia="Calibri"/>
            <w:sz w:val="16"/>
          </w:rPr>
          <w:t>http://www.dissentmagazine.org/article/?article=1893</w:t>
        </w:r>
      </w:hyperlink>
    </w:p>
    <w:p w:rsidR="00E86000" w:rsidRPr="00B76FF2" w:rsidRDefault="00E86000" w:rsidP="00E86000">
      <w:pPr>
        <w:rPr>
          <w:rFonts w:eastAsia="Calibri"/>
          <w:b/>
          <w:szCs w:val="20"/>
          <w:u w:val="single"/>
        </w:rPr>
      </w:pPr>
      <w:r w:rsidRPr="00B76FF2">
        <w:rPr>
          <w:rFonts w:eastAsia="Calibri"/>
          <w:sz w:val="12"/>
          <w:szCs w:val="20"/>
        </w:rPr>
        <w:t>Consolation</w:t>
      </w:r>
      <w:r w:rsidRPr="000C6E87">
        <w:rPr>
          <w:rFonts w:eastAsia="Calibri"/>
          <w:sz w:val="12"/>
          <w:szCs w:val="20"/>
        </w:rPr>
        <w:t xml:space="preserve">: </w:t>
      </w:r>
      <w:r w:rsidRPr="000C6E87">
        <w:rPr>
          <w:rFonts w:eastAsia="Calibri"/>
          <w:b/>
          <w:szCs w:val="20"/>
          <w:u w:val="single"/>
        </w:rPr>
        <w:t xml:space="preserve">here is an explanation for the rise of academic cultural studies during precisely the years when the right has held </w:t>
      </w:r>
      <w:r w:rsidRPr="000C6E87">
        <w:rPr>
          <w:rFonts w:eastAsia="Calibri"/>
          <w:sz w:val="12"/>
          <w:szCs w:val="20"/>
        </w:rPr>
        <w:t xml:space="preserve">political and economic </w:t>
      </w:r>
      <w:r w:rsidRPr="000C6E87">
        <w:rPr>
          <w:rFonts w:eastAsia="Calibri"/>
          <w:b/>
          <w:szCs w:val="20"/>
          <w:u w:val="single"/>
        </w:rPr>
        <w:t>power longer and more consistently than at any other time</w:t>
      </w:r>
      <w:r w:rsidRPr="000C6E87">
        <w:rPr>
          <w:rFonts w:eastAsia="Calibri"/>
          <w:sz w:val="12"/>
          <w:szCs w:val="20"/>
        </w:rPr>
        <w:t xml:space="preserve"> in more than a half century. </w:t>
      </w:r>
      <w:r w:rsidRPr="000C6E87">
        <w:rPr>
          <w:rFonts w:eastAsia="Calibri"/>
          <w:b/>
          <w:szCs w:val="20"/>
          <w:u w:val="single"/>
        </w:rPr>
        <w:t>Now, in effect, "the cultural is political,"</w:t>
      </w:r>
      <w:r w:rsidRPr="000C6E87">
        <w:rPr>
          <w:rFonts w:eastAsia="Calibri"/>
          <w:sz w:val="12"/>
          <w:szCs w:val="20"/>
        </w:rPr>
        <w:t xml:space="preserve"> and more, it is regarded as central to the control of political and economic resources. The control of popular culture is held to have become decisive in the fate of contemporary societies--or at least </w:t>
      </w:r>
      <w:r w:rsidRPr="000C6E87">
        <w:rPr>
          <w:rFonts w:eastAsia="Calibri"/>
          <w:b/>
          <w:szCs w:val="20"/>
          <w:u w:val="single"/>
        </w:rPr>
        <w:t>it is the sphere in which opposition can</w:t>
      </w:r>
      <w:r w:rsidRPr="000C6E87">
        <w:rPr>
          <w:rFonts w:eastAsia="Calibri"/>
          <w:sz w:val="12"/>
          <w:szCs w:val="20"/>
        </w:rPr>
        <w:t xml:space="preserve"> find footing, find breathing space, </w:t>
      </w:r>
      <w:r w:rsidRPr="000C6E87">
        <w:rPr>
          <w:rFonts w:eastAsia="Calibri"/>
          <w:b/>
          <w:szCs w:val="20"/>
          <w:u w:val="single"/>
        </w:rPr>
        <w:t>rally the powerless, defy the grip of the dominant ideas,</w:t>
      </w:r>
      <w:r w:rsidRPr="000C6E87">
        <w:rPr>
          <w:rFonts w:eastAsia="Calibri"/>
          <w:sz w:val="12"/>
          <w:szCs w:val="20"/>
        </w:rPr>
        <w:t xml:space="preserve"> isolate the powers that be, </w:t>
      </w:r>
      <w:r w:rsidRPr="000C6E87">
        <w:rPr>
          <w:rFonts w:eastAsia="Calibri"/>
          <w:b/>
          <w:szCs w:val="20"/>
          <w:u w:val="single"/>
        </w:rPr>
        <w:t>and prepare</w:t>
      </w:r>
      <w:r w:rsidRPr="00B76FF2">
        <w:rPr>
          <w:rFonts w:eastAsia="Calibri"/>
          <w:b/>
          <w:szCs w:val="20"/>
          <w:u w:val="single"/>
        </w:rPr>
        <w:t xml:space="preserve"> </w:t>
      </w:r>
      <w:r w:rsidRPr="00B76FF2">
        <w:rPr>
          <w:rFonts w:eastAsia="Calibri"/>
          <w:sz w:val="12"/>
          <w:szCs w:val="20"/>
        </w:rPr>
        <w:t xml:space="preserve">for a "war of position" against their dwindling ramparts. On this view, to dwell on the centrality of popular culture is more than an academic's way of filling her hours; it is a useful certification of the people and their projects. To put it more neutrally, </w:t>
      </w:r>
      <w:r w:rsidRPr="00530FA2">
        <w:rPr>
          <w:rFonts w:eastAsia="Calibri"/>
          <w:b/>
          <w:szCs w:val="20"/>
          <w:highlight w:val="magenta"/>
          <w:u w:val="single"/>
        </w:rPr>
        <w:t>the</w:t>
      </w:r>
      <w:r w:rsidRPr="00B76FF2">
        <w:rPr>
          <w:rFonts w:eastAsia="Calibri"/>
          <w:b/>
          <w:szCs w:val="20"/>
          <w:u w:val="single"/>
        </w:rPr>
        <w:t xml:space="preserve"> political </w:t>
      </w:r>
      <w:r w:rsidRPr="00530FA2">
        <w:rPr>
          <w:rFonts w:eastAsia="Calibri"/>
          <w:b/>
          <w:szCs w:val="20"/>
          <w:highlight w:val="magenta"/>
          <w:u w:val="single"/>
        </w:rPr>
        <w:t>aura</w:t>
      </w:r>
      <w:r w:rsidRPr="00B76FF2">
        <w:rPr>
          <w:rFonts w:eastAsia="Calibri"/>
          <w:b/>
          <w:szCs w:val="20"/>
          <w:u w:val="single"/>
        </w:rPr>
        <w:t xml:space="preserve"> of cultural studies </w:t>
      </w:r>
      <w:r w:rsidRPr="00530FA2">
        <w:rPr>
          <w:rFonts w:eastAsia="Calibri"/>
          <w:b/>
          <w:szCs w:val="20"/>
          <w:highlight w:val="magenta"/>
          <w:u w:val="single"/>
        </w:rPr>
        <w:t>is supported by</w:t>
      </w:r>
      <w:r w:rsidRPr="00B76FF2">
        <w:rPr>
          <w:rFonts w:eastAsia="Calibri"/>
          <w:sz w:val="12"/>
          <w:szCs w:val="20"/>
        </w:rPr>
        <w:t xml:space="preserve"> something like a "false consciousness" premise: </w:t>
      </w:r>
      <w:r w:rsidRPr="00530FA2">
        <w:rPr>
          <w:rFonts w:eastAsia="Calibri"/>
          <w:b/>
          <w:szCs w:val="20"/>
          <w:highlight w:val="magenta"/>
          <w:u w:val="single"/>
        </w:rPr>
        <w:t>the</w:t>
      </w:r>
      <w:r w:rsidRPr="00B76FF2">
        <w:rPr>
          <w:rFonts w:eastAsia="Calibri"/>
          <w:b/>
          <w:szCs w:val="20"/>
          <w:u w:val="single"/>
        </w:rPr>
        <w:t xml:space="preserve"> analytical </w:t>
      </w:r>
      <w:r w:rsidRPr="00530FA2">
        <w:rPr>
          <w:rFonts w:eastAsia="Calibri"/>
          <w:b/>
          <w:szCs w:val="20"/>
          <w:highlight w:val="magenta"/>
          <w:u w:val="single"/>
        </w:rPr>
        <w:t>assumption that what holds</w:t>
      </w:r>
      <w:r w:rsidRPr="00B76FF2">
        <w:rPr>
          <w:rFonts w:eastAsia="Calibri"/>
          <w:b/>
          <w:szCs w:val="20"/>
          <w:u w:val="single"/>
        </w:rPr>
        <w:t xml:space="preserve"> the </w:t>
      </w:r>
      <w:r w:rsidRPr="00530FA2">
        <w:rPr>
          <w:rFonts w:eastAsia="Calibri"/>
          <w:b/>
          <w:szCs w:val="20"/>
          <w:highlight w:val="magenta"/>
          <w:u w:val="single"/>
        </w:rPr>
        <w:t>ruling groups in power is their capacity to muffle</w:t>
      </w:r>
      <w:r w:rsidRPr="00B76FF2">
        <w:rPr>
          <w:rFonts w:eastAsia="Calibri"/>
          <w:sz w:val="12"/>
          <w:szCs w:val="20"/>
        </w:rPr>
        <w:t xml:space="preserve">, deform, paralyze, or destroy </w:t>
      </w:r>
      <w:r w:rsidRPr="00530FA2">
        <w:rPr>
          <w:rFonts w:eastAsia="Calibri"/>
          <w:b/>
          <w:szCs w:val="20"/>
          <w:highlight w:val="magenta"/>
          <w:u w:val="single"/>
        </w:rPr>
        <w:t>contrary tendencies</w:t>
      </w:r>
      <w:r w:rsidRPr="00B76FF2">
        <w:rPr>
          <w:rFonts w:eastAsia="Calibri"/>
          <w:b/>
          <w:szCs w:val="20"/>
          <w:u w:val="single"/>
        </w:rPr>
        <w:t xml:space="preserve"> of an</w:t>
      </w:r>
      <w:r w:rsidRPr="00B76FF2">
        <w:rPr>
          <w:rFonts w:eastAsia="Calibri"/>
          <w:sz w:val="12"/>
          <w:szCs w:val="20"/>
        </w:rPr>
        <w:t xml:space="preserve"> emotional or </w:t>
      </w:r>
      <w:r w:rsidRPr="00B76FF2">
        <w:rPr>
          <w:rFonts w:eastAsia="Calibri"/>
          <w:b/>
          <w:szCs w:val="20"/>
          <w:u w:val="single"/>
        </w:rPr>
        <w:t>ideological nature</w:t>
      </w:r>
      <w:r w:rsidRPr="00B76FF2">
        <w:rPr>
          <w:rFonts w:eastAsia="Calibri"/>
          <w:sz w:val="12"/>
          <w:szCs w:val="20"/>
        </w:rPr>
        <w:t>. By the same token</w:t>
      </w:r>
      <w:r w:rsidRPr="00530FA2">
        <w:rPr>
          <w:rFonts w:eastAsia="Calibri"/>
          <w:sz w:val="12"/>
          <w:szCs w:val="20"/>
          <w:highlight w:val="magenta"/>
        </w:rPr>
        <w:t xml:space="preserve">, </w:t>
      </w:r>
      <w:r w:rsidRPr="00530FA2">
        <w:rPr>
          <w:rFonts w:eastAsia="Calibri"/>
          <w:b/>
          <w:szCs w:val="20"/>
          <w:highlight w:val="magenta"/>
          <w:u w:val="single"/>
        </w:rPr>
        <w:t>if there is to be</w:t>
      </w:r>
      <w:r w:rsidRPr="00B76FF2">
        <w:rPr>
          <w:rFonts w:eastAsia="Calibri"/>
          <w:b/>
          <w:szCs w:val="20"/>
          <w:u w:val="single"/>
        </w:rPr>
        <w:t xml:space="preserve"> a significant </w:t>
      </w:r>
      <w:r w:rsidRPr="00530FA2">
        <w:rPr>
          <w:rFonts w:eastAsia="Calibri"/>
          <w:b/>
          <w:szCs w:val="20"/>
          <w:highlight w:val="magenta"/>
          <w:u w:val="single"/>
        </w:rPr>
        <w:t xml:space="preserve">"opposition," it must </w:t>
      </w:r>
      <w:r w:rsidRPr="00530FA2">
        <w:rPr>
          <w:rFonts w:eastAsia="Calibri"/>
          <w:b/>
          <w:i/>
          <w:szCs w:val="20"/>
          <w:highlight w:val="magenta"/>
          <w:u w:val="single"/>
        </w:rPr>
        <w:t>first</w:t>
      </w:r>
      <w:r w:rsidRPr="00530FA2">
        <w:rPr>
          <w:rFonts w:eastAsia="Calibri"/>
          <w:b/>
          <w:szCs w:val="20"/>
          <w:highlight w:val="magenta"/>
          <w:u w:val="single"/>
        </w:rPr>
        <w:t xml:space="preserve"> find a base in popular culture</w:t>
      </w:r>
      <w:r w:rsidRPr="00530FA2">
        <w:rPr>
          <w:rFonts w:eastAsia="Calibri"/>
          <w:sz w:val="12"/>
          <w:szCs w:val="20"/>
          <w:highlight w:val="magenta"/>
        </w:rPr>
        <w:t>-</w:t>
      </w:r>
      <w:r w:rsidRPr="00B76FF2">
        <w:rPr>
          <w:rFonts w:eastAsia="Calibri"/>
          <w:sz w:val="12"/>
          <w:szCs w:val="20"/>
        </w:rPr>
        <w:t>-</w:t>
      </w:r>
      <w:r w:rsidRPr="00530FA2">
        <w:rPr>
          <w:rFonts w:eastAsia="Calibri"/>
          <w:b/>
          <w:szCs w:val="20"/>
          <w:highlight w:val="magenta"/>
          <w:u w:val="single"/>
        </w:rPr>
        <w:t>and first also turns out to be second, third, and fourth, since popular culture is so much more</w:t>
      </w:r>
      <w:r w:rsidRPr="00B76FF2">
        <w:rPr>
          <w:rFonts w:eastAsia="Calibri"/>
          <w:sz w:val="12"/>
          <w:szCs w:val="20"/>
        </w:rPr>
        <w:t xml:space="preserve"> accessible, so much more porous, so much more </w:t>
      </w:r>
      <w:r w:rsidRPr="00530FA2">
        <w:rPr>
          <w:rFonts w:eastAsia="Calibri"/>
          <w:b/>
          <w:szCs w:val="20"/>
          <w:highlight w:val="magenta"/>
          <w:u w:val="single"/>
        </w:rPr>
        <w:t>changeable than</w:t>
      </w:r>
      <w:r w:rsidRPr="00B76FF2">
        <w:rPr>
          <w:rFonts w:eastAsia="Calibri"/>
          <w:b/>
          <w:szCs w:val="20"/>
          <w:u w:val="single"/>
        </w:rPr>
        <w:t xml:space="preserve"> the economic and </w:t>
      </w:r>
      <w:r w:rsidRPr="00530FA2">
        <w:rPr>
          <w:rFonts w:eastAsia="Calibri"/>
          <w:b/>
          <w:szCs w:val="20"/>
          <w:highlight w:val="magenta"/>
          <w:u w:val="single"/>
        </w:rPr>
        <w:t>political order</w:t>
      </w:r>
      <w:r w:rsidRPr="00B76FF2">
        <w:rPr>
          <w:rFonts w:eastAsia="Calibri"/>
          <w:sz w:val="12"/>
          <w:szCs w:val="20"/>
        </w:rPr>
        <w:t xml:space="preserve">.     With time, what began as compensation hardened--became institutionalized--into a tradition. </w:t>
      </w:r>
      <w:r w:rsidRPr="00B76FF2">
        <w:rPr>
          <w:rFonts w:eastAsia="Calibri"/>
          <w:b/>
          <w:szCs w:val="20"/>
          <w:u w:val="single"/>
        </w:rPr>
        <w:t>Younger scholars gravitated to cultural studies because it was to them incontestable that culture was politics</w:t>
      </w:r>
      <w:r w:rsidRPr="00B76FF2">
        <w:rPr>
          <w:rFonts w:eastAsia="Calibri"/>
          <w:sz w:val="12"/>
          <w:szCs w:val="20"/>
        </w:rPr>
        <w:t xml:space="preserve">. To do cultural studies, especially in connection with identity politics, was the politics they knew. The contrast with the rest of the West is illuminating. In varying degrees, left-wing intellectuals in France, Italy, Scandinavia, Germany, Spain and elsewhere retain energizing attachments to Social Democratic, Green, and other left-wing parties. There, the association of culture with excellence and traditional elites remains strong. But in the Anglo-American world, including Australia, these conditions scarcely obtain. Here, in a discouraging time, popular culture emerges as a consolation prize. (The same happened in Latin America, with the decline of left-wing hopes.) The sting fades from the fragmentation of the organized left, the metastasis of murderous nationalism, the twilight of socialist dreams virtually everywhere. </w:t>
      </w:r>
      <w:r w:rsidRPr="00B76FF2">
        <w:rPr>
          <w:rFonts w:eastAsia="Calibri"/>
          <w:b/>
          <w:szCs w:val="20"/>
          <w:u w:val="single"/>
        </w:rPr>
        <w:t xml:space="preserve">Class </w:t>
      </w:r>
      <w:r w:rsidRPr="00530FA2">
        <w:rPr>
          <w:rFonts w:eastAsia="Calibri"/>
          <w:b/>
          <w:szCs w:val="20"/>
          <w:highlight w:val="magenta"/>
          <w:u w:val="single"/>
        </w:rPr>
        <w:t xml:space="preserve">inequality may </w:t>
      </w:r>
      <w:r w:rsidRPr="000C6E87">
        <w:rPr>
          <w:rFonts w:eastAsia="Calibri"/>
          <w:b/>
          <w:szCs w:val="20"/>
          <w:u w:val="single"/>
        </w:rPr>
        <w:t xml:space="preserve">have </w:t>
      </w:r>
      <w:r w:rsidRPr="00530FA2">
        <w:rPr>
          <w:rFonts w:eastAsia="Calibri"/>
          <w:b/>
          <w:szCs w:val="20"/>
          <w:highlight w:val="magenta"/>
          <w:u w:val="single"/>
        </w:rPr>
        <w:t>soar</w:t>
      </w:r>
      <w:r w:rsidRPr="000C6E87">
        <w:rPr>
          <w:rFonts w:eastAsia="Calibri"/>
          <w:b/>
          <w:szCs w:val="20"/>
          <w:u w:val="single"/>
        </w:rPr>
        <w:t>ed</w:t>
      </w:r>
      <w:r w:rsidRPr="00B76FF2">
        <w:rPr>
          <w:rFonts w:eastAsia="Calibri"/>
          <w:sz w:val="12"/>
          <w:szCs w:val="20"/>
        </w:rPr>
        <w:t xml:space="preserve">, ruthless individualism may have intensified, the </w:t>
      </w:r>
      <w:r w:rsidRPr="00B76FF2">
        <w:rPr>
          <w:rFonts w:eastAsia="Calibri"/>
          <w:b/>
          <w:szCs w:val="20"/>
          <w:u w:val="single"/>
        </w:rPr>
        <w:t xml:space="preserve">conditions of life for the poor may have worsened, </w:t>
      </w:r>
      <w:r w:rsidRPr="00530FA2">
        <w:rPr>
          <w:rFonts w:eastAsia="Calibri"/>
          <w:b/>
          <w:szCs w:val="20"/>
          <w:highlight w:val="magenta"/>
          <w:u w:val="single"/>
        </w:rPr>
        <w:t xml:space="preserve">racial tensions may </w:t>
      </w:r>
      <w:r w:rsidRPr="000C6E87">
        <w:rPr>
          <w:rFonts w:eastAsia="Calibri"/>
          <w:b/>
          <w:szCs w:val="20"/>
          <w:u w:val="single"/>
        </w:rPr>
        <w:t xml:space="preserve">have </w:t>
      </w:r>
      <w:r w:rsidRPr="00530FA2">
        <w:rPr>
          <w:rFonts w:eastAsia="Calibri"/>
          <w:b/>
          <w:szCs w:val="20"/>
          <w:highlight w:val="magenta"/>
          <w:u w:val="single"/>
        </w:rPr>
        <w:t>mount</w:t>
      </w:r>
      <w:r w:rsidRPr="000C6E87">
        <w:rPr>
          <w:rFonts w:eastAsia="Calibri"/>
          <w:b/>
          <w:szCs w:val="20"/>
          <w:u w:val="single"/>
        </w:rPr>
        <w:t>ed,</w:t>
      </w:r>
      <w:r w:rsidRPr="00B76FF2">
        <w:rPr>
          <w:rFonts w:eastAsia="Calibri"/>
          <w:sz w:val="12"/>
          <w:szCs w:val="20"/>
        </w:rPr>
        <w:t xml:space="preserve"> unions and social democratic parties may have weakened or reached an impasse, </w:t>
      </w:r>
      <w:r w:rsidRPr="00530FA2">
        <w:rPr>
          <w:rFonts w:eastAsia="Calibri"/>
          <w:b/>
          <w:szCs w:val="20"/>
          <w:highlight w:val="magenta"/>
          <w:u w:val="single"/>
        </w:rPr>
        <w:t>but never mind. Attend to popular culture</w:t>
      </w:r>
      <w:r w:rsidRPr="000C6E87">
        <w:rPr>
          <w:rFonts w:eastAsia="Calibri"/>
          <w:b/>
          <w:szCs w:val="20"/>
          <w:u w:val="single"/>
        </w:rPr>
        <w:t xml:space="preserve">, study it with sympathy, </w:t>
      </w:r>
      <w:r w:rsidRPr="00530FA2">
        <w:rPr>
          <w:rFonts w:eastAsia="Calibri"/>
          <w:b/>
          <w:szCs w:val="20"/>
          <w:highlight w:val="magenta"/>
          <w:u w:val="single"/>
        </w:rPr>
        <w:t>and one need not dwell on unpleasant realities.</w:t>
      </w:r>
      <w:r w:rsidRPr="00B76FF2">
        <w:rPr>
          <w:rFonts w:eastAsia="Calibri"/>
          <w:sz w:val="12"/>
          <w:szCs w:val="20"/>
        </w:rPr>
        <w:t xml:space="preserve"> One need not be unduly vexed by electoral defeats. One need not be preoccupied by the ways in which the political culture's center of gravity has moved rightward--or rather, one can put this down to the iron grip of the established media institutions. One need not even be rigorous about what one opposes and what one proposes in its place. Is capitalism the trouble? Is it the particular form of capitalism practiced by multinational corporations in a deregulatory era? Is it patriarchy (and is that the proper term for a society that has seen an upheaval in relations between women and men in the course of a half-century)? Racism? </w:t>
      </w:r>
      <w:proofErr w:type="spellStart"/>
      <w:r w:rsidRPr="00B76FF2">
        <w:rPr>
          <w:rFonts w:eastAsia="Calibri"/>
          <w:sz w:val="12"/>
          <w:szCs w:val="20"/>
        </w:rPr>
        <w:t>Antidemocracy</w:t>
      </w:r>
      <w:proofErr w:type="spellEnd"/>
      <w:r w:rsidRPr="00B76FF2">
        <w:rPr>
          <w:rFonts w:eastAsia="Calibri"/>
          <w:sz w:val="12"/>
          <w:szCs w:val="20"/>
        </w:rPr>
        <w:t xml:space="preserve">? Practitioners of cultural studies, like the rest of the academic left, are frequently elusive. </w:t>
      </w:r>
      <w:r w:rsidRPr="00530FA2">
        <w:rPr>
          <w:rFonts w:eastAsia="Calibri"/>
          <w:b/>
          <w:szCs w:val="20"/>
          <w:highlight w:val="magenta"/>
          <w:u w:val="single"/>
        </w:rPr>
        <w:t xml:space="preserve">Speaking cavalierly of </w:t>
      </w:r>
      <w:r w:rsidRPr="000C6E87">
        <w:rPr>
          <w:rFonts w:eastAsia="Calibri"/>
          <w:b/>
          <w:szCs w:val="20"/>
          <w:u w:val="single"/>
        </w:rPr>
        <w:t xml:space="preserve">"opposition" and </w:t>
      </w:r>
      <w:r w:rsidRPr="00530FA2">
        <w:rPr>
          <w:rFonts w:eastAsia="Calibri"/>
          <w:b/>
          <w:szCs w:val="20"/>
          <w:highlight w:val="magenta"/>
          <w:u w:val="single"/>
        </w:rPr>
        <w:t>"resistance"</w:t>
      </w:r>
      <w:r w:rsidRPr="00B76FF2">
        <w:rPr>
          <w:rFonts w:eastAsia="Calibri"/>
          <w:b/>
          <w:szCs w:val="20"/>
          <w:u w:val="single"/>
        </w:rPr>
        <w:t xml:space="preserve"> permits--rather, </w:t>
      </w:r>
      <w:r w:rsidRPr="00530FA2">
        <w:rPr>
          <w:rFonts w:eastAsia="Calibri"/>
          <w:b/>
          <w:szCs w:val="20"/>
          <w:highlight w:val="magenta"/>
          <w:u w:val="single"/>
        </w:rPr>
        <w:t>cultivates--a</w:t>
      </w:r>
      <w:r w:rsidRPr="00B76FF2">
        <w:rPr>
          <w:rFonts w:eastAsia="Calibri"/>
          <w:b/>
          <w:szCs w:val="20"/>
          <w:u w:val="single"/>
        </w:rPr>
        <w:t xml:space="preserve"> certain </w:t>
      </w:r>
      <w:r w:rsidRPr="00530FA2">
        <w:rPr>
          <w:rFonts w:eastAsia="Calibri"/>
          <w:b/>
          <w:szCs w:val="20"/>
          <w:highlight w:val="magenta"/>
          <w:u w:val="single"/>
        </w:rPr>
        <w:t>sloppiness of thinking, making it possible to remain "left" without having to face the most difficult questions</w:t>
      </w:r>
      <w:r w:rsidRPr="00B76FF2">
        <w:rPr>
          <w:rFonts w:eastAsia="Calibri"/>
          <w:b/>
          <w:szCs w:val="20"/>
          <w:u w:val="single"/>
        </w:rPr>
        <w:t xml:space="preserve"> of political self-definition</w:t>
      </w:r>
      <w:r w:rsidRPr="00B76FF2">
        <w:rPr>
          <w:rFonts w:eastAsia="Calibri"/>
          <w:sz w:val="12"/>
          <w:szCs w:val="20"/>
        </w:rPr>
        <w:t xml:space="preserve">.     </w:t>
      </w:r>
      <w:r w:rsidRPr="00530FA2">
        <w:rPr>
          <w:rFonts w:eastAsia="Calibri"/>
          <w:b/>
          <w:szCs w:val="20"/>
          <w:highlight w:val="magenta"/>
          <w:u w:val="single"/>
        </w:rPr>
        <w:t>The situation</w:t>
      </w:r>
      <w:r w:rsidRPr="00B76FF2">
        <w:rPr>
          <w:rFonts w:eastAsia="Calibri"/>
          <w:sz w:val="12"/>
          <w:szCs w:val="20"/>
        </w:rPr>
        <w:t xml:space="preserve"> of cultural studies conforms to the contours of our political moment. It confirms--and </w:t>
      </w:r>
      <w:r w:rsidRPr="00530FA2">
        <w:rPr>
          <w:rFonts w:eastAsia="Calibri"/>
          <w:b/>
          <w:szCs w:val="20"/>
          <w:highlight w:val="magenta"/>
          <w:u w:val="single"/>
        </w:rPr>
        <w:t>reinforces</w:t>
      </w:r>
      <w:r w:rsidRPr="000C6E87">
        <w:rPr>
          <w:rFonts w:eastAsia="Calibri"/>
          <w:sz w:val="12"/>
          <w:szCs w:val="20"/>
        </w:rPr>
        <w:t>--</w:t>
      </w:r>
      <w:r w:rsidRPr="000C6E87">
        <w:rPr>
          <w:rFonts w:eastAsia="Calibri"/>
          <w:b/>
          <w:szCs w:val="20"/>
          <w:u w:val="single"/>
        </w:rPr>
        <w:t>the current paralysis</w:t>
      </w:r>
      <w:r>
        <w:rPr>
          <w:rFonts w:eastAsia="Calibri"/>
          <w:b/>
          <w:szCs w:val="20"/>
          <w:u w:val="single"/>
        </w:rPr>
        <w:t xml:space="preserve"> (inaction)</w:t>
      </w:r>
      <w:r w:rsidRPr="00B76FF2">
        <w:rPr>
          <w:rFonts w:eastAsia="Calibri"/>
          <w:b/>
          <w:szCs w:val="20"/>
          <w:u w:val="single"/>
        </w:rPr>
        <w:t xml:space="preserve">: </w:t>
      </w:r>
      <w:r w:rsidRPr="00530FA2">
        <w:rPr>
          <w:rFonts w:eastAsia="Calibri"/>
          <w:b/>
          <w:szCs w:val="20"/>
          <w:highlight w:val="magenta"/>
          <w:u w:val="single"/>
        </w:rPr>
        <w:t>the incapacity of social movements</w:t>
      </w:r>
      <w:r w:rsidRPr="00B76FF2">
        <w:rPr>
          <w:rFonts w:eastAsia="Calibri"/>
          <w:sz w:val="12"/>
          <w:szCs w:val="20"/>
        </w:rPr>
        <w:t xml:space="preserve"> and dissonant </w:t>
      </w:r>
      <w:r w:rsidRPr="000C6E87">
        <w:rPr>
          <w:rFonts w:eastAsia="Calibri"/>
          <w:sz w:val="12"/>
          <w:szCs w:val="20"/>
        </w:rPr>
        <w:t xml:space="preserve">sensibilities </w:t>
      </w:r>
      <w:r w:rsidRPr="00530FA2">
        <w:rPr>
          <w:rFonts w:eastAsia="Calibri"/>
          <w:b/>
          <w:szCs w:val="20"/>
          <w:highlight w:val="magenta"/>
          <w:u w:val="single"/>
        </w:rPr>
        <w:t>to imagine effective forms of public engagement</w:t>
      </w:r>
      <w:r w:rsidRPr="000C6E87">
        <w:rPr>
          <w:rFonts w:eastAsia="Calibri"/>
          <w:b/>
          <w:szCs w:val="20"/>
          <w:u w:val="single"/>
        </w:rPr>
        <w:t>.</w:t>
      </w:r>
      <w:r w:rsidRPr="000C6E87">
        <w:rPr>
          <w:rFonts w:eastAsia="Calibri"/>
          <w:sz w:val="12"/>
          <w:szCs w:val="20"/>
        </w:rPr>
        <w:t xml:space="preserve"> It</w:t>
      </w:r>
      <w:r w:rsidRPr="00B76FF2">
        <w:rPr>
          <w:rFonts w:eastAsia="Calibri"/>
          <w:sz w:val="12"/>
          <w:szCs w:val="20"/>
        </w:rPr>
        <w:t xml:space="preserve"> substitutes an obsession with popular culture for coherent economic-political thought or a connection with </w:t>
      </w:r>
      <w:proofErr w:type="spellStart"/>
      <w:r w:rsidRPr="00B76FF2">
        <w:rPr>
          <w:rFonts w:eastAsia="Calibri"/>
          <w:sz w:val="12"/>
          <w:szCs w:val="20"/>
        </w:rPr>
        <w:t>mobilizable</w:t>
      </w:r>
      <w:proofErr w:type="spellEnd"/>
      <w:r w:rsidRPr="00B76FF2">
        <w:rPr>
          <w:rFonts w:eastAsia="Calibri"/>
          <w:sz w:val="12"/>
          <w:szCs w:val="20"/>
        </w:rPr>
        <w:t xml:space="preserve"> populations outside the academy and across identity lines. One must underscore that </w:t>
      </w:r>
      <w:r w:rsidRPr="000C6E87">
        <w:rPr>
          <w:rFonts w:eastAsia="Calibri"/>
          <w:b/>
          <w:szCs w:val="20"/>
          <w:u w:val="single"/>
        </w:rPr>
        <w:t>this is</w:t>
      </w:r>
      <w:r w:rsidRPr="000C6E87">
        <w:rPr>
          <w:rFonts w:eastAsia="Calibri"/>
          <w:sz w:val="12"/>
          <w:szCs w:val="20"/>
        </w:rPr>
        <w:t xml:space="preserve"> not simply because of cultural studies' default. The default is </w:t>
      </w:r>
      <w:r w:rsidRPr="000C6E87">
        <w:rPr>
          <w:rFonts w:eastAsia="Calibri"/>
          <w:b/>
          <w:szCs w:val="20"/>
          <w:u w:val="single"/>
        </w:rPr>
        <w:t>an effect more than a cause. It has its reasons</w:t>
      </w:r>
      <w:r w:rsidRPr="000C6E87">
        <w:rPr>
          <w:rFonts w:eastAsia="Calibri"/>
          <w:sz w:val="12"/>
          <w:szCs w:val="20"/>
        </w:rPr>
        <w:t xml:space="preserve">. The odds are indeed stacked against serious forward motion in conventional politics. Political power is not only beyond reach, but functional </w:t>
      </w:r>
      <w:r w:rsidRPr="000C6E87">
        <w:rPr>
          <w:rFonts w:eastAsia="Calibri"/>
          <w:b/>
          <w:szCs w:val="20"/>
          <w:u w:val="single"/>
        </w:rPr>
        <w:t xml:space="preserve">majorities disdain it, finding the government and all its works contemptible. </w:t>
      </w:r>
      <w:r w:rsidRPr="000C6E87">
        <w:rPr>
          <w:rFonts w:eastAsia="Calibri"/>
          <w:sz w:val="12"/>
          <w:szCs w:val="20"/>
        </w:rPr>
        <w:t>Few of the central problems of contemporary civilization are seriously contested within the narrow band of conventional discourse. Unconventional politics, such as it is, is mostly fragmented and self-contained along lines of racial, gender, and sexual identities.</w:t>
      </w:r>
      <w:r w:rsidRPr="00B76FF2">
        <w:rPr>
          <w:rFonts w:eastAsia="Calibri"/>
          <w:sz w:val="12"/>
          <w:szCs w:val="20"/>
        </w:rPr>
        <w:t xml:space="preserve"> </w:t>
      </w:r>
      <w:r w:rsidRPr="00530FA2">
        <w:rPr>
          <w:rFonts w:eastAsia="Calibri"/>
          <w:b/>
          <w:szCs w:val="20"/>
          <w:highlight w:val="magenta"/>
          <w:u w:val="single"/>
        </w:rPr>
        <w:t>One cannot say that cultural studies diverts energy from a vigorous politics that is already in force</w:t>
      </w:r>
      <w:r w:rsidRPr="00B76FF2">
        <w:rPr>
          <w:rFonts w:eastAsia="Calibri"/>
          <w:b/>
          <w:szCs w:val="20"/>
          <w:u w:val="single"/>
        </w:rPr>
        <w:t xml:space="preserve">. </w:t>
      </w:r>
      <w:r w:rsidRPr="00B76FF2">
        <w:rPr>
          <w:rFonts w:eastAsia="Calibri"/>
          <w:sz w:val="12"/>
          <w:szCs w:val="20"/>
        </w:rPr>
        <w:t xml:space="preserve">    Still, </w:t>
      </w:r>
      <w:r w:rsidRPr="00B76FF2">
        <w:rPr>
          <w:rFonts w:eastAsia="Calibri"/>
          <w:b/>
          <w:szCs w:val="20"/>
          <w:u w:val="single"/>
        </w:rPr>
        <w:t xml:space="preserve">insofar </w:t>
      </w:r>
      <w:r w:rsidRPr="000C6E87">
        <w:rPr>
          <w:rFonts w:eastAsia="Calibri"/>
          <w:b/>
          <w:szCs w:val="20"/>
          <w:u w:val="single"/>
        </w:rPr>
        <w:t xml:space="preserve">as cultural studies makes claims for itself as an insurgent </w:t>
      </w:r>
      <w:r w:rsidRPr="000C6E87">
        <w:rPr>
          <w:rFonts w:eastAsia="Calibri"/>
          <w:b/>
          <w:szCs w:val="20"/>
          <w:u w:val="single"/>
        </w:rPr>
        <w:lastRenderedPageBreak/>
        <w:t>politics, the field is</w:t>
      </w:r>
      <w:r w:rsidRPr="000C6E87">
        <w:rPr>
          <w:rFonts w:eastAsia="Calibri"/>
          <w:sz w:val="12"/>
          <w:szCs w:val="20"/>
        </w:rPr>
        <w:t xml:space="preserve"> presumptuous and </w:t>
      </w:r>
      <w:r w:rsidRPr="000C6E87">
        <w:rPr>
          <w:rFonts w:eastAsia="Calibri"/>
          <w:b/>
          <w:szCs w:val="20"/>
          <w:u w:val="single"/>
        </w:rPr>
        <w:t>misleading.</w:t>
      </w:r>
      <w:r w:rsidRPr="00B76FF2">
        <w:rPr>
          <w:rFonts w:eastAsia="Calibri"/>
          <w:b/>
          <w:szCs w:val="20"/>
          <w:u w:val="single"/>
        </w:rPr>
        <w:t xml:space="preserve"> Its attempt to legitimize the</w:t>
      </w:r>
      <w:r w:rsidRPr="00B76FF2">
        <w:rPr>
          <w:rFonts w:eastAsia="Calibri"/>
          <w:sz w:val="12"/>
          <w:szCs w:val="20"/>
        </w:rPr>
        <w:t xml:space="preserve"> ecstasies of the </w:t>
      </w:r>
      <w:r w:rsidRPr="00B76FF2">
        <w:rPr>
          <w:rFonts w:eastAsia="Calibri"/>
          <w:b/>
          <w:szCs w:val="20"/>
          <w:u w:val="single"/>
        </w:rPr>
        <w:t>moment confirms the collective withdrawal from democratic hope.</w:t>
      </w:r>
      <w:r w:rsidRPr="00B76FF2">
        <w:rPr>
          <w:rFonts w:eastAsia="Calibri"/>
          <w:sz w:val="12"/>
          <w:szCs w:val="20"/>
        </w:rPr>
        <w:t xml:space="preserve"> </w:t>
      </w:r>
      <w:r w:rsidRPr="00B76FF2">
        <w:rPr>
          <w:rFonts w:eastAsia="Calibri"/>
          <w:b/>
          <w:szCs w:val="20"/>
          <w:u w:val="single"/>
        </w:rPr>
        <w:t>Seeking to find political energies in audiences who function as audiences, rather than in citizens functioning as citizens</w:t>
      </w:r>
      <w:r w:rsidRPr="00B76FF2">
        <w:rPr>
          <w:rFonts w:eastAsia="Calibri"/>
          <w:sz w:val="12"/>
          <w:szCs w:val="20"/>
        </w:rPr>
        <w:t xml:space="preserve">, the dominant current in </w:t>
      </w:r>
      <w:r w:rsidRPr="00B76FF2">
        <w:rPr>
          <w:rFonts w:eastAsia="Calibri"/>
          <w:b/>
          <w:szCs w:val="20"/>
          <w:u w:val="single"/>
        </w:rPr>
        <w:t>cultural studies</w:t>
      </w:r>
      <w:r w:rsidRPr="00B76FF2">
        <w:rPr>
          <w:rFonts w:eastAsia="Calibri"/>
          <w:sz w:val="12"/>
          <w:szCs w:val="20"/>
        </w:rPr>
        <w:t xml:space="preserve"> is pressed willy-nilly toward an uncritical celebration of technological progress. </w:t>
      </w:r>
      <w:r w:rsidRPr="00530FA2">
        <w:rPr>
          <w:rFonts w:eastAsia="Calibri"/>
          <w:b/>
          <w:szCs w:val="20"/>
          <w:highlight w:val="magenta"/>
          <w:u w:val="single"/>
        </w:rPr>
        <w:t>It offers no resistance</w:t>
      </w:r>
      <w:r w:rsidRPr="00B76FF2">
        <w:rPr>
          <w:rFonts w:eastAsia="Calibri"/>
          <w:sz w:val="12"/>
          <w:szCs w:val="20"/>
        </w:rPr>
        <w:t xml:space="preserve"> to the primacy of visual and nonlinear culture over the literary and linear. To the contrary: it embraces technological innovation as soon as the latest developments prove popular. It embraces the sufficiency of markets; its main idea of the intellect's democratic commitment is to flatter the audience.     </w:t>
      </w:r>
      <w:r w:rsidRPr="00B76FF2">
        <w:rPr>
          <w:rFonts w:eastAsia="Calibri"/>
          <w:b/>
          <w:szCs w:val="20"/>
          <w:u w:val="single"/>
        </w:rPr>
        <w:t xml:space="preserve">Is there a chance of </w:t>
      </w:r>
      <w:r w:rsidRPr="00B76FF2">
        <w:rPr>
          <w:rFonts w:eastAsia="Calibri"/>
          <w:sz w:val="12"/>
          <w:szCs w:val="20"/>
        </w:rPr>
        <w:t xml:space="preserve">a modest </w:t>
      </w:r>
      <w:r w:rsidRPr="00B76FF2">
        <w:rPr>
          <w:rFonts w:eastAsia="Calibri"/>
          <w:b/>
          <w:szCs w:val="20"/>
          <w:u w:val="single"/>
        </w:rPr>
        <w:t>redemption?</w:t>
      </w:r>
      <w:r w:rsidRPr="00B76FF2">
        <w:rPr>
          <w:rFonts w:eastAsia="Calibri"/>
          <w:sz w:val="12"/>
          <w:szCs w:val="20"/>
        </w:rPr>
        <w:t xml:space="preserve"> </w:t>
      </w:r>
      <w:r w:rsidRPr="00B76FF2">
        <w:rPr>
          <w:rFonts w:eastAsia="Calibri"/>
          <w:b/>
          <w:szCs w:val="20"/>
          <w:u w:val="single"/>
        </w:rPr>
        <w:t>Perhaps, if we imagine a harder headed</w:t>
      </w:r>
      <w:r w:rsidRPr="00B76FF2">
        <w:rPr>
          <w:rFonts w:eastAsia="Calibri"/>
          <w:sz w:val="12"/>
          <w:szCs w:val="20"/>
        </w:rPr>
        <w:t xml:space="preserve">, </w:t>
      </w:r>
      <w:r w:rsidRPr="00B76FF2">
        <w:rPr>
          <w:rFonts w:eastAsia="Calibri"/>
          <w:b/>
          <w:szCs w:val="20"/>
          <w:u w:val="single"/>
        </w:rPr>
        <w:t xml:space="preserve">less wishful cultural studies, free of </w:t>
      </w:r>
      <w:r w:rsidRPr="00B76FF2">
        <w:rPr>
          <w:rFonts w:eastAsia="Calibri"/>
          <w:sz w:val="12"/>
          <w:szCs w:val="20"/>
        </w:rPr>
        <w:t>the burden of</w:t>
      </w:r>
      <w:r w:rsidRPr="00B76FF2">
        <w:rPr>
          <w:rFonts w:eastAsia="Calibri"/>
          <w:b/>
          <w:szCs w:val="20"/>
          <w:u w:val="single"/>
        </w:rPr>
        <w:t xml:space="preserve"> imagining itself to be a political practice.</w:t>
      </w:r>
      <w:r w:rsidRPr="00B76FF2">
        <w:rPr>
          <w:rFonts w:eastAsia="Calibri"/>
          <w:sz w:val="12"/>
          <w:szCs w:val="20"/>
        </w:rPr>
        <w:t xml:space="preserve"> </w:t>
      </w:r>
      <w:r w:rsidRPr="00B76FF2">
        <w:rPr>
          <w:rFonts w:eastAsia="Calibri"/>
          <w:b/>
          <w:szCs w:val="20"/>
          <w:u w:val="single"/>
        </w:rPr>
        <w:t>A chastened, realistic cultural studies would divest itself of political pretensions.</w:t>
      </w:r>
      <w:r w:rsidRPr="00B76FF2">
        <w:rPr>
          <w:rFonts w:eastAsia="Calibri"/>
          <w:sz w:val="12"/>
          <w:szCs w:val="20"/>
        </w:rPr>
        <w:t xml:space="preserve"> </w:t>
      </w:r>
      <w:r w:rsidRPr="00B76FF2">
        <w:rPr>
          <w:rFonts w:eastAsia="Calibri"/>
          <w:b/>
          <w:szCs w:val="20"/>
          <w:u w:val="single"/>
        </w:rPr>
        <w:t xml:space="preserve">It would not claim to be politics. It would not mistake the academy for the larger society. It would be less romantic about the world--and about itself. </w:t>
      </w:r>
      <w:r w:rsidRPr="00B76FF2">
        <w:rPr>
          <w:rFonts w:eastAsia="Calibri"/>
          <w:sz w:val="12"/>
          <w:szCs w:val="20"/>
        </w:rPr>
        <w:t xml:space="preserve">Rigorous practitioners of cultural studies should be more curious about the world that remains to be researched--and changed. We would learn more about politics, economy, and society, and in the process, appreciate better what culture, and cultural study, do not accomplish. </w:t>
      </w:r>
      <w:r w:rsidRPr="00B76FF2">
        <w:rPr>
          <w:rFonts w:eastAsia="Calibri"/>
          <w:b/>
          <w:szCs w:val="20"/>
          <w:u w:val="single"/>
        </w:rPr>
        <w:t>If we wish to do politics</w:t>
      </w:r>
      <w:r w:rsidRPr="00B76FF2">
        <w:rPr>
          <w:rFonts w:eastAsia="Calibri"/>
          <w:sz w:val="12"/>
          <w:szCs w:val="20"/>
        </w:rPr>
        <w:t xml:space="preserve">, let us organize groups, coalitions, demonstrations, </w:t>
      </w:r>
      <w:proofErr w:type="gramStart"/>
      <w:r w:rsidRPr="00B76FF2">
        <w:rPr>
          <w:rFonts w:eastAsia="Calibri"/>
          <w:sz w:val="12"/>
          <w:szCs w:val="20"/>
        </w:rPr>
        <w:t>lobbies</w:t>
      </w:r>
      <w:proofErr w:type="gramEnd"/>
      <w:r w:rsidRPr="00B76FF2">
        <w:rPr>
          <w:rFonts w:eastAsia="Calibri"/>
          <w:sz w:val="12"/>
          <w:szCs w:val="20"/>
        </w:rPr>
        <w:t>, whatever;</w:t>
      </w:r>
      <w:r w:rsidRPr="00B76FF2">
        <w:rPr>
          <w:rFonts w:eastAsia="Calibri"/>
          <w:b/>
          <w:szCs w:val="20"/>
          <w:u w:val="single"/>
        </w:rPr>
        <w:t xml:space="preserve"> let us do politics. Let us not think that our academic work is already that. </w:t>
      </w:r>
    </w:p>
    <w:p w:rsidR="00E86000" w:rsidRPr="000C6E87" w:rsidRDefault="00E86000" w:rsidP="00E86000"/>
    <w:p w:rsidR="00E86000" w:rsidRDefault="00E86000" w:rsidP="00E86000">
      <w:pPr>
        <w:pStyle w:val="Heading4"/>
      </w:pPr>
      <w:r>
        <w:t xml:space="preserve">(  ) The only way the Alt competes is if they refuse to use the law – even to reduce it. That’s violent because the Alt can’t wish away the State. </w:t>
      </w:r>
    </w:p>
    <w:p w:rsidR="00E86000" w:rsidRDefault="00E86000" w:rsidP="00E86000">
      <w:r>
        <w:t xml:space="preserve"> </w:t>
      </w:r>
    </w:p>
    <w:p w:rsidR="00E86000" w:rsidRPr="00731215" w:rsidRDefault="00E86000" w:rsidP="00E86000">
      <w:pPr>
        <w:spacing w:line="240" w:lineRule="auto"/>
        <w:rPr>
          <w:rFonts w:eastAsia="Times New Roman" w:cs="Times New Roman"/>
          <w:color w:val="000000"/>
          <w:sz w:val="26"/>
          <w:szCs w:val="26"/>
        </w:rPr>
      </w:pPr>
      <w:r w:rsidRPr="00731215">
        <w:rPr>
          <w:rFonts w:eastAsia="Times New Roman" w:cs="Times New Roman"/>
          <w:b/>
          <w:bCs/>
          <w:color w:val="000000"/>
          <w:sz w:val="26"/>
          <w:szCs w:val="26"/>
        </w:rPr>
        <w:t xml:space="preserve">Eckersley ‘4 </w:t>
      </w:r>
    </w:p>
    <w:p w:rsidR="00E86000" w:rsidRPr="00EB5065" w:rsidRDefault="00E86000" w:rsidP="00E86000">
      <w:pPr>
        <w:rPr>
          <w:sz w:val="18"/>
          <w:szCs w:val="18"/>
        </w:rPr>
      </w:pPr>
      <w:r w:rsidRPr="00EB5065">
        <w:rPr>
          <w:sz w:val="18"/>
          <w:szCs w:val="18"/>
        </w:rPr>
        <w:t>Robyn, Reader/Associate Professor in the Department of Political Science at the University of Melbourne, “The Green State: Rethinking Democracy and Sovereignty”, MIT Press, 2004, Google Books, pp. 3-8</w:t>
      </w:r>
    </w:p>
    <w:p w:rsidR="00E86000" w:rsidRDefault="00E86000" w:rsidP="00E86000"/>
    <w:p w:rsidR="00E86000" w:rsidRPr="00EB5065" w:rsidRDefault="00E86000" w:rsidP="00E86000">
      <w:pPr>
        <w:spacing w:line="240" w:lineRule="auto"/>
        <w:rPr>
          <w:rFonts w:eastAsia="Times New Roman" w:cs="Times New Roman"/>
          <w:color w:val="000000"/>
          <w:sz w:val="16"/>
        </w:rPr>
      </w:pPr>
      <w:r w:rsidRPr="00EB5065">
        <w:rPr>
          <w:rFonts w:eastAsia="Times New Roman" w:cs="Times New Roman"/>
          <w:color w:val="000000"/>
          <w:sz w:val="16"/>
        </w:rPr>
        <w:t xml:space="preserve">While acknowledging the basis for this antipathy toward the nation- state, and the limitations of state-centric analyses of global ecological degradation, </w:t>
      </w:r>
      <w:r w:rsidRPr="00530FA2">
        <w:rPr>
          <w:rStyle w:val="StyleUnderline"/>
          <w:highlight w:val="magenta"/>
        </w:rPr>
        <w:t>I seek to draw attention to the positive role</w:t>
      </w:r>
      <w:r w:rsidRPr="00EB5065">
        <w:rPr>
          <w:rFonts w:eastAsia="Times New Roman" w:cs="Times New Roman"/>
          <w:color w:val="000000"/>
          <w:sz w:val="16"/>
        </w:rPr>
        <w:t xml:space="preserve"> that </w:t>
      </w:r>
      <w:r w:rsidRPr="00530FA2">
        <w:rPr>
          <w:rStyle w:val="StyleUnderline"/>
          <w:highlight w:val="magenta"/>
        </w:rPr>
        <w:t>states</w:t>
      </w:r>
      <w:r w:rsidRPr="00EB5065">
        <w:rPr>
          <w:rFonts w:eastAsia="Times New Roman" w:cs="Times New Roman"/>
          <w:color w:val="000000"/>
          <w:sz w:val="16"/>
        </w:rPr>
        <w:t xml:space="preserve"> have played, and </w:t>
      </w:r>
      <w:r w:rsidRPr="00530FA2">
        <w:rPr>
          <w:rStyle w:val="StyleUnderline"/>
          <w:highlight w:val="magenta"/>
        </w:rPr>
        <w:t>might increasingly play</w:t>
      </w:r>
      <w:r w:rsidRPr="00EB5065">
        <w:rPr>
          <w:rFonts w:eastAsia="Times New Roman" w:cs="Times New Roman"/>
          <w:color w:val="000000"/>
          <w:sz w:val="16"/>
        </w:rPr>
        <w:t xml:space="preserve">, </w:t>
      </w:r>
      <w:r w:rsidRPr="00530FA2">
        <w:rPr>
          <w:rStyle w:val="StyleUnderline"/>
          <w:highlight w:val="magenta"/>
        </w:rPr>
        <w:t>in global</w:t>
      </w:r>
      <w:r w:rsidRPr="00EB5065">
        <w:rPr>
          <w:rFonts w:eastAsia="Times New Roman" w:cs="Times New Roman"/>
          <w:color w:val="000000"/>
          <w:sz w:val="16"/>
        </w:rPr>
        <w:t xml:space="preserve"> and domestic politics. Writing more than twenty years ago, Hedley Bull (a proto-constructivist and leading writer in the English school) outlined the state's positive role in world affairs, and his </w:t>
      </w:r>
      <w:r w:rsidRPr="00530FA2">
        <w:rPr>
          <w:rStyle w:val="StyleUnderline"/>
          <w:highlight w:val="magenta"/>
        </w:rPr>
        <w:t>arguments</w:t>
      </w:r>
      <w:r w:rsidRPr="00EB5065">
        <w:rPr>
          <w:rFonts w:eastAsia="Times New Roman" w:cs="Times New Roman"/>
          <w:color w:val="000000"/>
          <w:sz w:val="16"/>
        </w:rPr>
        <w:t xml:space="preserve"> continue to </w:t>
      </w:r>
      <w:r w:rsidRPr="00EB5065">
        <w:rPr>
          <w:rFonts w:eastAsia="Times New Roman" w:cs="Times New Roman"/>
          <w:color w:val="000000"/>
          <w:u w:val="single"/>
        </w:rPr>
        <w:t xml:space="preserve">provide a powerful </w:t>
      </w:r>
      <w:r w:rsidRPr="00530FA2">
        <w:rPr>
          <w:rStyle w:val="StyleUnderline"/>
          <w:highlight w:val="magenta"/>
        </w:rPr>
        <w:t>challenge</w:t>
      </w:r>
      <w:r w:rsidRPr="00EB5065">
        <w:rPr>
          <w:rStyle w:val="StyleUnderline"/>
        </w:rPr>
        <w:t xml:space="preserve"> </w:t>
      </w:r>
      <w:r w:rsidRPr="00EB5065">
        <w:rPr>
          <w:rFonts w:eastAsia="Times New Roman" w:cs="Times New Roman"/>
          <w:color w:val="000000"/>
          <w:u w:val="single"/>
        </w:rPr>
        <w:t xml:space="preserve">to </w:t>
      </w:r>
      <w:r w:rsidRPr="00530FA2">
        <w:rPr>
          <w:rFonts w:eastAsia="Times New Roman" w:cs="Times New Roman"/>
          <w:color w:val="000000"/>
          <w:highlight w:val="magenta"/>
          <w:u w:val="single"/>
        </w:rPr>
        <w:t>those who</w:t>
      </w:r>
      <w:r w:rsidRPr="00EB5065">
        <w:rPr>
          <w:rFonts w:eastAsia="Times New Roman" w:cs="Times New Roman"/>
          <w:color w:val="000000"/>
          <w:sz w:val="16"/>
        </w:rPr>
        <w:t xml:space="preserve"> somehow </w:t>
      </w:r>
      <w:r w:rsidRPr="00530FA2">
        <w:rPr>
          <w:rStyle w:val="StyleUnderline"/>
          <w:highlight w:val="magenta"/>
        </w:rPr>
        <w:t>seek to "get beyond the state</w:t>
      </w:r>
      <w:r w:rsidRPr="00EB5065">
        <w:rPr>
          <w:rFonts w:eastAsia="Times New Roman" w:cs="Times New Roman"/>
          <w:color w:val="000000"/>
          <w:sz w:val="16"/>
        </w:rPr>
        <w:t xml:space="preserve">," </w:t>
      </w:r>
      <w:r w:rsidRPr="00530FA2">
        <w:rPr>
          <w:rStyle w:val="StyleUnderline"/>
          <w:highlight w:val="magenta"/>
        </w:rPr>
        <w:t>as if such a move would provide a more lasting solution to</w:t>
      </w:r>
      <w:r w:rsidRPr="00EB5065">
        <w:rPr>
          <w:rFonts w:eastAsia="Times New Roman" w:cs="Times New Roman"/>
          <w:color w:val="000000"/>
          <w:sz w:val="16"/>
        </w:rPr>
        <w:t xml:space="preserve"> </w:t>
      </w:r>
      <w:r w:rsidRPr="000C6E87">
        <w:rPr>
          <w:rStyle w:val="StyleUnderline"/>
        </w:rPr>
        <w:t>the threat of</w:t>
      </w:r>
      <w:r w:rsidRPr="000C6E87">
        <w:rPr>
          <w:rFonts w:eastAsia="Times New Roman" w:cs="Times New Roman"/>
          <w:color w:val="000000"/>
          <w:sz w:val="16"/>
        </w:rPr>
        <w:t xml:space="preserve"> </w:t>
      </w:r>
      <w:r w:rsidRPr="000C6E87">
        <w:rPr>
          <w:rStyle w:val="Emphasis"/>
        </w:rPr>
        <w:t>armed conflict</w:t>
      </w:r>
      <w:r w:rsidRPr="000C6E87">
        <w:rPr>
          <w:rFonts w:eastAsia="Times New Roman" w:cs="Times New Roman"/>
          <w:color w:val="000000"/>
          <w:sz w:val="16"/>
        </w:rPr>
        <w:t xml:space="preserve"> </w:t>
      </w:r>
      <w:r w:rsidRPr="000C6E87">
        <w:rPr>
          <w:rStyle w:val="Emphasis"/>
        </w:rPr>
        <w:t>or nuclear war</w:t>
      </w:r>
      <w:r w:rsidRPr="00530FA2">
        <w:rPr>
          <w:rFonts w:eastAsia="Times New Roman" w:cs="Times New Roman"/>
          <w:color w:val="000000"/>
          <w:highlight w:val="magenta"/>
          <w:u w:val="single"/>
        </w:rPr>
        <w:t>,</w:t>
      </w:r>
      <w:r w:rsidRPr="00530FA2">
        <w:rPr>
          <w:rFonts w:eastAsia="Times New Roman" w:cs="Times New Roman"/>
          <w:color w:val="000000"/>
          <w:sz w:val="16"/>
          <w:highlight w:val="magenta"/>
        </w:rPr>
        <w:t xml:space="preserve"> </w:t>
      </w:r>
      <w:r w:rsidRPr="00530FA2">
        <w:rPr>
          <w:rStyle w:val="Emphasis"/>
          <w:highlight w:val="magenta"/>
        </w:rPr>
        <w:t>social</w:t>
      </w:r>
      <w:r w:rsidRPr="00EB5065">
        <w:rPr>
          <w:rFonts w:eastAsia="Times New Roman" w:cs="Times New Roman"/>
          <w:color w:val="000000"/>
          <w:sz w:val="16"/>
        </w:rPr>
        <w:t xml:space="preserve"> and economic in</w:t>
      </w:r>
      <w:r w:rsidRPr="00530FA2">
        <w:rPr>
          <w:rStyle w:val="Emphasis"/>
          <w:highlight w:val="magenta"/>
        </w:rPr>
        <w:t xml:space="preserve">justice, </w:t>
      </w:r>
      <w:r w:rsidRPr="000C6E87">
        <w:rPr>
          <w:rStyle w:val="StyleUnderline"/>
        </w:rPr>
        <w:t xml:space="preserve">or </w:t>
      </w:r>
      <w:r w:rsidRPr="000C6E87">
        <w:rPr>
          <w:rStyle w:val="Emphasis"/>
        </w:rPr>
        <w:t>environmental degradation.</w:t>
      </w:r>
      <w:r w:rsidRPr="000C6E87">
        <w:rPr>
          <w:rFonts w:eastAsia="Times New Roman" w:cs="Times New Roman"/>
          <w:color w:val="000000"/>
          <w:sz w:val="16"/>
        </w:rPr>
        <w:t>10</w:t>
      </w:r>
      <w:r w:rsidRPr="00EB5065">
        <w:rPr>
          <w:rFonts w:eastAsia="Times New Roman" w:cs="Times New Roman"/>
          <w:color w:val="000000"/>
          <w:sz w:val="16"/>
        </w:rPr>
        <w:t xml:space="preserve"> As Bull argued, </w:t>
      </w:r>
      <w:r w:rsidRPr="00530FA2">
        <w:rPr>
          <w:rStyle w:val="StyleUnderline"/>
          <w:highlight w:val="magenta"/>
        </w:rPr>
        <w:t>given that the state is here to stay</w:t>
      </w:r>
      <w:r w:rsidRPr="00EB5065">
        <w:rPr>
          <w:rFonts w:eastAsia="Times New Roman" w:cs="Times New Roman"/>
          <w:color w:val="000000"/>
          <w:sz w:val="16"/>
        </w:rPr>
        <w:t xml:space="preserve"> </w:t>
      </w:r>
      <w:r w:rsidRPr="00530FA2">
        <w:rPr>
          <w:rStyle w:val="StyleUnderline"/>
          <w:highlight w:val="magenta"/>
        </w:rPr>
        <w:t>whether we like it or not, then</w:t>
      </w:r>
      <w:r w:rsidRPr="00530FA2">
        <w:rPr>
          <w:rFonts w:eastAsia="Times New Roman" w:cs="Times New Roman"/>
          <w:color w:val="000000"/>
          <w:highlight w:val="magenta"/>
          <w:u w:val="single"/>
        </w:rPr>
        <w:t xml:space="preserve"> </w:t>
      </w:r>
      <w:r w:rsidRPr="00EB5065">
        <w:rPr>
          <w:rFonts w:eastAsia="Times New Roman" w:cs="Times New Roman"/>
          <w:color w:val="000000"/>
          <w:u w:val="single"/>
        </w:rPr>
        <w:t xml:space="preserve">the </w:t>
      </w:r>
      <w:r w:rsidRPr="00530FA2">
        <w:rPr>
          <w:rStyle w:val="StyleUnderline"/>
          <w:highlight w:val="magenta"/>
        </w:rPr>
        <w:t>call to get "beyond the state is</w:t>
      </w:r>
      <w:r w:rsidRPr="00530FA2">
        <w:rPr>
          <w:rFonts w:eastAsia="Times New Roman" w:cs="Times New Roman"/>
          <w:color w:val="000000"/>
          <w:highlight w:val="magenta"/>
          <w:u w:val="single"/>
        </w:rPr>
        <w:t xml:space="preserve"> </w:t>
      </w:r>
      <w:r w:rsidRPr="00EB5065">
        <w:rPr>
          <w:rFonts w:eastAsia="Times New Roman" w:cs="Times New Roman"/>
          <w:color w:val="000000"/>
          <w:u w:val="single"/>
        </w:rPr>
        <w:t xml:space="preserve">a counsel </w:t>
      </w:r>
      <w:r w:rsidRPr="00530FA2">
        <w:rPr>
          <w:rFonts w:eastAsia="Times New Roman" w:cs="Times New Roman"/>
          <w:color w:val="000000"/>
          <w:highlight w:val="magenta"/>
          <w:u w:val="single"/>
        </w:rPr>
        <w:t>of despair</w:t>
      </w:r>
      <w:r w:rsidRPr="00EB5065">
        <w:rPr>
          <w:rFonts w:eastAsia="Times New Roman" w:cs="Times New Roman"/>
          <w:color w:val="000000"/>
          <w:sz w:val="16"/>
        </w:rPr>
        <w:t xml:space="preserve">, at all events </w:t>
      </w:r>
      <w:r w:rsidRPr="00530FA2">
        <w:rPr>
          <w:rFonts w:eastAsia="Times New Roman" w:cs="Times New Roman"/>
          <w:color w:val="000000"/>
          <w:highlight w:val="magenta"/>
          <w:u w:val="single"/>
        </w:rPr>
        <w:t>if it means</w:t>
      </w:r>
      <w:r w:rsidRPr="00EB5065">
        <w:rPr>
          <w:rFonts w:eastAsia="Times New Roman" w:cs="Times New Roman"/>
          <w:color w:val="000000"/>
          <w:sz w:val="16"/>
        </w:rPr>
        <w:t xml:space="preserve"> that </w:t>
      </w:r>
      <w:r w:rsidRPr="00530FA2">
        <w:rPr>
          <w:rFonts w:eastAsia="Times New Roman" w:cs="Times New Roman"/>
          <w:color w:val="000000"/>
          <w:highlight w:val="magenta"/>
          <w:u w:val="single"/>
        </w:rPr>
        <w:t>we have to</w:t>
      </w:r>
      <w:r w:rsidRPr="00EB5065">
        <w:rPr>
          <w:rFonts w:eastAsia="Times New Roman" w:cs="Times New Roman"/>
          <w:color w:val="000000"/>
          <w:sz w:val="16"/>
        </w:rPr>
        <w:t xml:space="preserve"> begin by </w:t>
      </w:r>
      <w:r w:rsidRPr="00530FA2">
        <w:rPr>
          <w:rFonts w:eastAsia="Times New Roman" w:cs="Times New Roman"/>
          <w:color w:val="000000"/>
          <w:highlight w:val="magenta"/>
          <w:u w:val="single"/>
        </w:rPr>
        <w:t>abolish</w:t>
      </w:r>
      <w:r w:rsidRPr="00EB5065">
        <w:rPr>
          <w:rFonts w:eastAsia="Times New Roman" w:cs="Times New Roman"/>
          <w:color w:val="000000"/>
          <w:sz w:val="16"/>
        </w:rPr>
        <w:t xml:space="preserve">ing or subverting </w:t>
      </w:r>
      <w:r w:rsidRPr="00530FA2">
        <w:rPr>
          <w:rFonts w:eastAsia="Times New Roman" w:cs="Times New Roman"/>
          <w:color w:val="000000"/>
          <w:highlight w:val="magenta"/>
          <w:u w:val="single"/>
        </w:rPr>
        <w:t>the state, rather than</w:t>
      </w:r>
      <w:r w:rsidRPr="00EB5065">
        <w:rPr>
          <w:rFonts w:eastAsia="Times New Roman" w:cs="Times New Roman"/>
          <w:color w:val="000000"/>
          <w:sz w:val="16"/>
        </w:rPr>
        <w:t xml:space="preserve"> that there is a need to </w:t>
      </w:r>
      <w:r w:rsidRPr="00530FA2">
        <w:rPr>
          <w:rStyle w:val="StyleUnderline"/>
          <w:highlight w:val="magenta"/>
        </w:rPr>
        <w:t>build upon it</w:t>
      </w:r>
      <w:r w:rsidRPr="00530FA2">
        <w:rPr>
          <w:rFonts w:eastAsia="Times New Roman" w:cs="Times New Roman"/>
          <w:color w:val="000000"/>
          <w:highlight w:val="magenta"/>
          <w:u w:val="single"/>
        </w:rPr>
        <w:t>.</w:t>
      </w:r>
      <w:r w:rsidRPr="00EB5065">
        <w:rPr>
          <w:rFonts w:eastAsia="Times New Roman" w:cs="Times New Roman"/>
          <w:color w:val="000000"/>
          <w:sz w:val="16"/>
        </w:rPr>
        <w:t>""</w:t>
      </w:r>
      <w:r w:rsidRPr="00EB5065">
        <w:rPr>
          <w:rFonts w:eastAsia="Times New Roman" w:cs="Times New Roman"/>
          <w:color w:val="000000"/>
          <w:sz w:val="12"/>
        </w:rPr>
        <w:t>¶</w:t>
      </w:r>
      <w:r w:rsidRPr="00EB5065">
        <w:rPr>
          <w:rFonts w:eastAsia="Times New Roman" w:cs="Times New Roman"/>
          <w:color w:val="000000"/>
          <w:sz w:val="16"/>
        </w:rPr>
        <w:t xml:space="preserve"> In any event, </w:t>
      </w:r>
      <w:r w:rsidRPr="00530FA2">
        <w:rPr>
          <w:rFonts w:eastAsia="Times New Roman" w:cs="Times New Roman"/>
          <w:b/>
          <w:bCs/>
          <w:color w:val="000000"/>
          <w:highlight w:val="magenta"/>
          <w:u w:val="single"/>
        </w:rPr>
        <w:t>rejecting the "statist frame"</w:t>
      </w:r>
      <w:r w:rsidRPr="00EB5065">
        <w:rPr>
          <w:rFonts w:eastAsia="Times New Roman" w:cs="Times New Roman"/>
          <w:color w:val="000000"/>
          <w:sz w:val="16"/>
        </w:rPr>
        <w:t xml:space="preserve"> of world politics </w:t>
      </w:r>
      <w:r w:rsidRPr="00530FA2">
        <w:rPr>
          <w:rFonts w:eastAsia="Times New Roman" w:cs="Times New Roman"/>
          <w:b/>
          <w:bCs/>
          <w:color w:val="000000"/>
          <w:highlight w:val="magenta"/>
          <w:u w:val="single"/>
        </w:rPr>
        <w:t xml:space="preserve">ought </w:t>
      </w:r>
      <w:proofErr w:type="gramStart"/>
      <w:r w:rsidRPr="00530FA2">
        <w:rPr>
          <w:rFonts w:eastAsia="Times New Roman" w:cs="Times New Roman"/>
          <w:b/>
          <w:bCs/>
          <w:color w:val="000000"/>
          <w:highlight w:val="magenta"/>
          <w:u w:val="single"/>
        </w:rPr>
        <w:t>not</w:t>
      </w:r>
      <w:proofErr w:type="gramEnd"/>
      <w:r w:rsidRPr="00530FA2">
        <w:rPr>
          <w:rFonts w:eastAsia="Times New Roman" w:cs="Times New Roman"/>
          <w:b/>
          <w:bCs/>
          <w:color w:val="000000"/>
          <w:highlight w:val="magenta"/>
          <w:u w:val="single"/>
        </w:rPr>
        <w:t xml:space="preserve"> prohibit</w:t>
      </w:r>
      <w:r w:rsidRPr="00EB5065">
        <w:rPr>
          <w:rFonts w:eastAsia="Times New Roman" w:cs="Times New Roman"/>
          <w:color w:val="000000"/>
          <w:sz w:val="16"/>
        </w:rPr>
        <w:t xml:space="preserve"> an </w:t>
      </w:r>
      <w:r w:rsidRPr="00530FA2">
        <w:rPr>
          <w:rFonts w:eastAsia="Times New Roman" w:cs="Times New Roman"/>
          <w:b/>
          <w:bCs/>
          <w:color w:val="000000"/>
          <w:highlight w:val="magenta"/>
          <w:u w:val="single"/>
        </w:rPr>
        <w:t>inquiry into the emancipatory potential of the state</w:t>
      </w:r>
      <w:r w:rsidRPr="00530FA2">
        <w:rPr>
          <w:rFonts w:eastAsia="Times New Roman" w:cs="Times New Roman"/>
          <w:color w:val="000000"/>
          <w:sz w:val="16"/>
          <w:highlight w:val="magenta"/>
        </w:rPr>
        <w:t xml:space="preserve"> </w:t>
      </w:r>
      <w:r w:rsidRPr="00530FA2">
        <w:rPr>
          <w:rFonts w:eastAsia="Times New Roman" w:cs="Times New Roman"/>
          <w:color w:val="000000"/>
          <w:highlight w:val="magenta"/>
          <w:u w:val="single"/>
        </w:rPr>
        <w:t xml:space="preserve">as </w:t>
      </w:r>
      <w:r w:rsidRPr="00530FA2">
        <w:rPr>
          <w:rFonts w:eastAsia="Times New Roman" w:cs="Times New Roman"/>
          <w:i/>
          <w:iCs/>
          <w:color w:val="000000"/>
          <w:highlight w:val="magenta"/>
          <w:u w:val="single"/>
        </w:rPr>
        <w:t>a</w:t>
      </w:r>
      <w:r w:rsidRPr="00530FA2">
        <w:rPr>
          <w:rFonts w:eastAsia="Times New Roman" w:cs="Times New Roman"/>
          <w:color w:val="000000"/>
          <w:sz w:val="16"/>
          <w:highlight w:val="magenta"/>
        </w:rPr>
        <w:t xml:space="preserve"> </w:t>
      </w:r>
      <w:r w:rsidRPr="00530FA2">
        <w:rPr>
          <w:rFonts w:eastAsia="Times New Roman" w:cs="Times New Roman"/>
          <w:color w:val="000000"/>
          <w:highlight w:val="magenta"/>
          <w:u w:val="single"/>
        </w:rPr>
        <w:t>crucial "node"</w:t>
      </w:r>
      <w:r w:rsidRPr="00530FA2">
        <w:rPr>
          <w:rFonts w:eastAsia="Times New Roman" w:cs="Times New Roman"/>
          <w:color w:val="000000"/>
          <w:sz w:val="16"/>
          <w:highlight w:val="magenta"/>
        </w:rPr>
        <w:t xml:space="preserve"> in</w:t>
      </w:r>
      <w:r w:rsidRPr="00EB5065">
        <w:rPr>
          <w:rFonts w:eastAsia="Times New Roman" w:cs="Times New Roman"/>
          <w:color w:val="000000"/>
          <w:sz w:val="16"/>
        </w:rPr>
        <w:t xml:space="preserve"> any future network of global ecological governance. This is especially so, given that </w:t>
      </w:r>
      <w:r w:rsidRPr="00EB5065">
        <w:rPr>
          <w:rStyle w:val="StyleUnderline"/>
        </w:rPr>
        <w:t>one can expect states to persist as major sites of</w:t>
      </w:r>
      <w:r w:rsidRPr="00EB5065">
        <w:rPr>
          <w:rFonts w:eastAsia="Times New Roman" w:cs="Times New Roman"/>
          <w:color w:val="000000"/>
          <w:sz w:val="16"/>
        </w:rPr>
        <w:t xml:space="preserve"> social and political </w:t>
      </w:r>
      <w:r w:rsidRPr="00EB5065">
        <w:rPr>
          <w:rStyle w:val="StyleUnderline"/>
        </w:rPr>
        <w:t xml:space="preserve">power for </w:t>
      </w:r>
      <w:r w:rsidRPr="00EB5065">
        <w:rPr>
          <w:rFonts w:eastAsia="Times New Roman" w:cs="Times New Roman"/>
          <w:color w:val="000000"/>
          <w:sz w:val="16"/>
        </w:rPr>
        <w:t xml:space="preserve">at least </w:t>
      </w:r>
      <w:r w:rsidRPr="00EB5065">
        <w:rPr>
          <w:rStyle w:val="StyleUnderline"/>
        </w:rPr>
        <w:t>the foreseeable future and</w:t>
      </w:r>
      <w:r w:rsidRPr="00EB5065">
        <w:rPr>
          <w:rFonts w:eastAsia="Times New Roman" w:cs="Times New Roman"/>
          <w:color w:val="000000"/>
          <w:sz w:val="16"/>
        </w:rPr>
        <w:t xml:space="preserve"> that any green transformations of the present political order will, short of revolution, necessarily be state-dependent. Thus, like it or not, those concerned about ecological destruction must contend with existing institutions and, where possible, seek to "rebuild the ship while still at sea." And if states are so implicated in ecological destruction, then an inquiry into the potential for their transformation even their modest reform into something that is at least more conducive to ecological sustainability would seem to be compelling.</w:t>
      </w:r>
      <w:r w:rsidRPr="00EB5065">
        <w:rPr>
          <w:rFonts w:eastAsia="Times New Roman" w:cs="Times New Roman"/>
          <w:color w:val="000000"/>
          <w:sz w:val="12"/>
        </w:rPr>
        <w:t>¶</w:t>
      </w:r>
      <w:r w:rsidRPr="00EB5065">
        <w:rPr>
          <w:rFonts w:eastAsia="Times New Roman" w:cs="Times New Roman"/>
          <w:color w:val="000000"/>
          <w:sz w:val="16"/>
        </w:rPr>
        <w:t xml:space="preserve"> </w:t>
      </w:r>
      <w:r w:rsidRPr="00530FA2">
        <w:rPr>
          <w:rFonts w:eastAsia="Times New Roman" w:cs="Times New Roman"/>
          <w:color w:val="000000"/>
          <w:highlight w:val="magenta"/>
          <w:u w:val="single"/>
        </w:rPr>
        <w:t>Of course, it would be unhelpful to be</w:t>
      </w:r>
      <w:r w:rsidRPr="00EB5065">
        <w:rPr>
          <w:rFonts w:eastAsia="Times New Roman" w:cs="Times New Roman"/>
          <w:color w:val="000000"/>
          <w:sz w:val="16"/>
        </w:rPr>
        <w:t xml:space="preserve">come </w:t>
      </w:r>
      <w:r w:rsidRPr="00530FA2">
        <w:rPr>
          <w:rFonts w:eastAsia="Times New Roman" w:cs="Times New Roman"/>
          <w:color w:val="000000"/>
          <w:highlight w:val="magenta"/>
          <w:u w:val="single"/>
        </w:rPr>
        <w:t>singularly fixated on</w:t>
      </w:r>
      <w:r w:rsidRPr="00EB5065">
        <w:rPr>
          <w:rFonts w:eastAsia="Times New Roman" w:cs="Times New Roman"/>
          <w:color w:val="000000"/>
          <w:sz w:val="16"/>
        </w:rPr>
        <w:t xml:space="preserve"> the redesign of </w:t>
      </w:r>
      <w:r w:rsidRPr="00530FA2">
        <w:rPr>
          <w:rFonts w:eastAsia="Times New Roman" w:cs="Times New Roman"/>
          <w:color w:val="000000"/>
          <w:highlight w:val="magenta"/>
          <w:u w:val="single"/>
        </w:rPr>
        <w:t>the state</w:t>
      </w:r>
      <w:r w:rsidRPr="00EB5065">
        <w:rPr>
          <w:rFonts w:eastAsia="Times New Roman" w:cs="Times New Roman"/>
          <w:color w:val="000000"/>
          <w:sz w:val="16"/>
        </w:rPr>
        <w:t xml:space="preserve"> </w:t>
      </w:r>
      <w:r w:rsidRPr="00EB5065">
        <w:rPr>
          <w:rFonts w:eastAsia="Times New Roman" w:cs="Times New Roman"/>
          <w:color w:val="000000"/>
          <w:u w:val="single"/>
        </w:rPr>
        <w:t>at the expense of other institutions of governance.</w:t>
      </w:r>
      <w:r w:rsidRPr="00EB5065">
        <w:rPr>
          <w:rFonts w:eastAsia="Times New Roman" w:cs="Times New Roman"/>
          <w:color w:val="000000"/>
          <w:sz w:val="16"/>
        </w:rPr>
        <w:t xml:space="preserve"> States are not the only institutions that limit, condition, shape, and direct political power, and it is necessary to keep in view the broader spectrum of formal and informal institutions of governance (e.g., local, national, regional, and international) that are implicated in global environmental change. </w:t>
      </w:r>
      <w:r w:rsidRPr="00530FA2">
        <w:rPr>
          <w:rFonts w:eastAsia="Times New Roman" w:cs="Times New Roman"/>
          <w:color w:val="000000"/>
          <w:highlight w:val="magenta"/>
          <w:u w:val="single"/>
        </w:rPr>
        <w:t>Nonetheless,</w:t>
      </w:r>
      <w:r w:rsidRPr="00EB5065">
        <w:rPr>
          <w:rFonts w:eastAsia="Times New Roman" w:cs="Times New Roman"/>
          <w:color w:val="000000"/>
          <w:u w:val="single"/>
        </w:rPr>
        <w:t xml:space="preserve"> while the state constitutes only one modality of political power, it is an especially significant one</w:t>
      </w:r>
      <w:r w:rsidRPr="00EB5065">
        <w:rPr>
          <w:rFonts w:eastAsia="Times New Roman" w:cs="Times New Roman"/>
          <w:color w:val="000000"/>
          <w:sz w:val="16"/>
        </w:rPr>
        <w:t xml:space="preserve"> because of its historical claims to exclusive rule over territory and peoples—as expressed in the principle of state sovereignty. As Gianfranco Poggi explains, the political power concentrated in the state "is a momentous, pervasive, critical phenomenon. Together with other forms of social power, it constitutes an indispensable medium for constructing and shaping larger social realities, for establishing, shaping and maintaining all broader and more durable collectivities."12 States play, in varying degrees, significant roles in structuring life chances, in distributing wealth, privilege, information, and risks, in upholding civil and political rights, and in securing private property rights and providing the legal/regulatory </w:t>
      </w:r>
      <w:r w:rsidRPr="00EB5065">
        <w:rPr>
          <w:rFonts w:eastAsia="Times New Roman" w:cs="Times New Roman"/>
          <w:color w:val="000000"/>
          <w:sz w:val="16"/>
        </w:rPr>
        <w:lastRenderedPageBreak/>
        <w:t xml:space="preserve">framework for capitalism. Every one of these dimensions of state activity has, for good or ill, a significant bearing on the global environmental crisis. </w:t>
      </w:r>
      <w:r w:rsidRPr="00EB5065">
        <w:rPr>
          <w:rFonts w:eastAsia="Times New Roman" w:cs="Times New Roman"/>
          <w:color w:val="000000"/>
          <w:u w:val="single"/>
        </w:rPr>
        <w:t>Given</w:t>
      </w:r>
      <w:r w:rsidRPr="00EB5065">
        <w:rPr>
          <w:rFonts w:eastAsia="Times New Roman" w:cs="Times New Roman"/>
          <w:color w:val="000000"/>
          <w:sz w:val="16"/>
        </w:rPr>
        <w:t xml:space="preserve"> that </w:t>
      </w:r>
      <w:r w:rsidRPr="00EB5065">
        <w:rPr>
          <w:rFonts w:eastAsia="Times New Roman" w:cs="Times New Roman"/>
          <w:color w:val="000000"/>
          <w:u w:val="single"/>
        </w:rPr>
        <w:t>the green</w:t>
      </w:r>
      <w:r w:rsidRPr="00EB5065">
        <w:rPr>
          <w:rFonts w:eastAsia="Times New Roman" w:cs="Times New Roman"/>
          <w:color w:val="000000"/>
          <w:sz w:val="16"/>
        </w:rPr>
        <w:t xml:space="preserve"> political </w:t>
      </w:r>
      <w:r w:rsidRPr="00EB5065">
        <w:rPr>
          <w:rFonts w:eastAsia="Times New Roman" w:cs="Times New Roman"/>
          <w:color w:val="000000"/>
          <w:u w:val="single"/>
        </w:rPr>
        <w:t>project is one that demands far-reaching changes</w:t>
      </w:r>
      <w:r w:rsidRPr="00EB5065">
        <w:rPr>
          <w:rFonts w:eastAsia="Times New Roman" w:cs="Times New Roman"/>
          <w:color w:val="000000"/>
          <w:sz w:val="16"/>
        </w:rPr>
        <w:t xml:space="preserve"> to both economies and societies, </w:t>
      </w:r>
      <w:r w:rsidRPr="00530FA2">
        <w:rPr>
          <w:rFonts w:eastAsia="Times New Roman" w:cs="Times New Roman"/>
          <w:color w:val="000000"/>
          <w:highlight w:val="magenta"/>
          <w:u w:val="single"/>
        </w:rPr>
        <w:t>it is difficult to imagine how such changes might occur on the kind of scale that is needed without</w:t>
      </w:r>
      <w:r w:rsidRPr="00EB5065">
        <w:rPr>
          <w:rFonts w:eastAsia="Times New Roman" w:cs="Times New Roman"/>
          <w:color w:val="000000"/>
          <w:sz w:val="16"/>
        </w:rPr>
        <w:t xml:space="preserve"> the active support of </w:t>
      </w:r>
      <w:r w:rsidRPr="00530FA2">
        <w:rPr>
          <w:rFonts w:eastAsia="Times New Roman" w:cs="Times New Roman"/>
          <w:color w:val="000000"/>
          <w:highlight w:val="magenta"/>
          <w:u w:val="single"/>
        </w:rPr>
        <w:t>states.</w:t>
      </w:r>
      <w:r w:rsidRPr="00EB5065">
        <w:rPr>
          <w:rFonts w:eastAsia="Times New Roman" w:cs="Times New Roman"/>
          <w:color w:val="000000"/>
          <w:sz w:val="16"/>
        </w:rPr>
        <w:t xml:space="preserve"> While it is often observed that states are too big to deal with local ecological problems and too small to deal with global ones, the state nonetheless holds, as Lennart </w:t>
      </w:r>
      <w:proofErr w:type="spellStart"/>
      <w:r w:rsidRPr="00EB5065">
        <w:rPr>
          <w:rFonts w:eastAsia="Times New Roman" w:cs="Times New Roman"/>
          <w:color w:val="000000"/>
          <w:sz w:val="16"/>
        </w:rPr>
        <w:t>Lundqvist</w:t>
      </w:r>
      <w:proofErr w:type="spellEnd"/>
      <w:r w:rsidRPr="00EB5065">
        <w:rPr>
          <w:rFonts w:eastAsia="Times New Roman" w:cs="Times New Roman"/>
          <w:color w:val="000000"/>
          <w:sz w:val="16"/>
        </w:rPr>
        <w:t xml:space="preserve"> puts it, "a unique position in the constitutive hierarchy from individuals through villages, regions and nations all the way to global organizations. </w:t>
      </w:r>
      <w:r w:rsidRPr="00530FA2">
        <w:rPr>
          <w:rFonts w:eastAsia="Times New Roman" w:cs="Times New Roman"/>
          <w:b/>
          <w:bCs/>
          <w:color w:val="000000"/>
          <w:highlight w:val="magenta"/>
          <w:u w:val="single"/>
        </w:rPr>
        <w:t>The state is</w:t>
      </w:r>
      <w:r w:rsidRPr="00EB5065">
        <w:rPr>
          <w:rFonts w:eastAsia="Times New Roman" w:cs="Times New Roman"/>
          <w:color w:val="000000"/>
          <w:sz w:val="16"/>
        </w:rPr>
        <w:t xml:space="preserve"> inclusive of lower political and administrative levels, and exclusive in speaking for its whole territory and population in relation to the outside world."13 In short, it seems to me inconceivable to advance ecological emancipation without also engaging with and seeking to transform state power.</w:t>
      </w:r>
      <w:r w:rsidRPr="00EB5065">
        <w:rPr>
          <w:rFonts w:eastAsia="Times New Roman" w:cs="Times New Roman"/>
          <w:color w:val="000000"/>
          <w:sz w:val="12"/>
        </w:rPr>
        <w:t>¶</w:t>
      </w:r>
      <w:r w:rsidRPr="00EB5065">
        <w:rPr>
          <w:rFonts w:eastAsia="Times New Roman" w:cs="Times New Roman"/>
          <w:color w:val="000000"/>
          <w:sz w:val="16"/>
        </w:rPr>
        <w:t xml:space="preserve"> Of course, not all states are democratic states, and the green movement has long been wary of the coercive powers that all states reputedly enjoy. Coercion (and not democracy) is also central to Max Weber's classic sociological understanding of the state as "a human community that (successfully) claims the monopoly of the legitimate use of physical force within a given territory."14 Weber believed that the state could not be defined sociologically in terms of its ends* only formally as an organization in terms of the particular means that are peculiar to it.15 Moreover his concept of legitimacy was merely concerned with whether rules were accepted by subjects as valid (for whatever reason); he did not offer a normative theory as to the circumstances when particular rules ought to be accepted or whether beliefs about the validity of rules were justified. Legitimacy was </w:t>
      </w:r>
      <w:r w:rsidRPr="00530FA2">
        <w:rPr>
          <w:rFonts w:eastAsia="Times New Roman" w:cs="Times New Roman"/>
          <w:b/>
          <w:bCs/>
          <w:color w:val="000000"/>
          <w:highlight w:val="magenta"/>
          <w:u w:val="single"/>
        </w:rPr>
        <w:t>a contingent fact</w:t>
      </w:r>
      <w:r w:rsidRPr="00EB5065">
        <w:rPr>
          <w:rFonts w:eastAsia="Times New Roman" w:cs="Times New Roman"/>
          <w:color w:val="000000"/>
          <w:sz w:val="16"/>
        </w:rPr>
        <w:t xml:space="preserve">, and in view of his understanding of politics as a struggle for power in the context of an increasingly disenchanted world, likely to become an increasingly unstable achievement.16 In contrast to Weber, my approach to the state is explicitly normative and explicitly concerned with the purpose of states, and the democratic basis of their legitimacy. It focuses on the limitations of liberal normative theories of the state (and associated ideals of a just constitutional arrangement), and it proposes instead an alternative green theory that seeks to redress the deficiencies in liberal </w:t>
      </w:r>
      <w:r w:rsidRPr="00EB5065">
        <w:rPr>
          <w:sz w:val="16"/>
        </w:rPr>
        <w:t xml:space="preserve">theory. Nor is my account as bleak as Weber's. The fact that states possess a monopoly of control over the means of coercion is a most serious matter, but it does not necessarily imply that they must have frequent recourse to that power. In any event, </w:t>
      </w:r>
      <w:r w:rsidRPr="00530FA2">
        <w:rPr>
          <w:rStyle w:val="StyleUnderline"/>
          <w:highlight w:val="magenta"/>
        </w:rPr>
        <w:t>whether</w:t>
      </w:r>
      <w:r w:rsidRPr="00EB5065">
        <w:rPr>
          <w:rStyle w:val="StyleUnderline"/>
        </w:rPr>
        <w:t xml:space="preserve"> </w:t>
      </w:r>
      <w:r w:rsidRPr="00EB5065">
        <w:rPr>
          <w:sz w:val="16"/>
        </w:rPr>
        <w:t xml:space="preserve">the </w:t>
      </w:r>
      <w:r w:rsidRPr="00530FA2">
        <w:rPr>
          <w:rStyle w:val="StyleUnderline"/>
          <w:highlight w:val="magenta"/>
        </w:rPr>
        <w:t>use of the state's coercive powers is to be deplored or welcomed turns on</w:t>
      </w:r>
      <w:r w:rsidRPr="00EB5065">
        <w:rPr>
          <w:sz w:val="16"/>
        </w:rPr>
        <w:t xml:space="preserve"> the purposes for which that power is exercised, </w:t>
      </w:r>
      <w:r w:rsidRPr="00530FA2">
        <w:rPr>
          <w:rStyle w:val="Emphasis"/>
          <w:highlight w:val="magenta"/>
        </w:rPr>
        <w:t>the manner in which it is exercised</w:t>
      </w:r>
      <w:r w:rsidRPr="00EB5065">
        <w:rPr>
          <w:sz w:val="16"/>
        </w:rPr>
        <w:t xml:space="preserve">, </w:t>
      </w:r>
      <w:r w:rsidRPr="00530FA2">
        <w:rPr>
          <w:rStyle w:val="Emphasis"/>
          <w:highlight w:val="magenta"/>
        </w:rPr>
        <w:t>and whether it is managed in public</w:t>
      </w:r>
      <w:r w:rsidRPr="00EB5065">
        <w:rPr>
          <w:sz w:val="16"/>
        </w:rPr>
        <w:t xml:space="preserve">, transparent, and </w:t>
      </w:r>
      <w:r w:rsidRPr="00530FA2">
        <w:rPr>
          <w:rStyle w:val="Emphasis"/>
          <w:highlight w:val="magenta"/>
        </w:rPr>
        <w:t>accountable ways</w:t>
      </w:r>
      <w:r w:rsidRPr="00EB5065">
        <w:rPr>
          <w:rFonts w:eastAsia="Times New Roman" w:cs="Times New Roman"/>
          <w:color w:val="000000"/>
          <w:sz w:val="16"/>
        </w:rPr>
        <w:t xml:space="preserve">—a judgment that must be made against a background of changing problems, practices, and under- standings. </w:t>
      </w:r>
      <w:r w:rsidRPr="00530FA2">
        <w:rPr>
          <w:rStyle w:val="StyleUnderline"/>
          <w:highlight w:val="magenta"/>
        </w:rPr>
        <w:t>The coercive arm of the state can</w:t>
      </w:r>
      <w:r w:rsidRPr="00EB5065">
        <w:rPr>
          <w:rFonts w:eastAsia="Times New Roman" w:cs="Times New Roman"/>
          <w:color w:val="000000"/>
          <w:sz w:val="16"/>
        </w:rPr>
        <w:t xml:space="preserve"> </w:t>
      </w:r>
      <w:r w:rsidRPr="00530FA2">
        <w:rPr>
          <w:rStyle w:val="StyleUnderline"/>
          <w:highlight w:val="magenta"/>
        </w:rPr>
        <w:t xml:space="preserve">be used to </w:t>
      </w:r>
      <w:r w:rsidRPr="00530FA2">
        <w:rPr>
          <w:rStyle w:val="Emphasis"/>
          <w:highlight w:val="magenta"/>
        </w:rPr>
        <w:t>"bust" political demonstrations</w:t>
      </w:r>
      <w:r w:rsidRPr="00530FA2">
        <w:rPr>
          <w:rStyle w:val="StyleUnderline"/>
          <w:highlight w:val="magenta"/>
        </w:rPr>
        <w:t xml:space="preserve"> and</w:t>
      </w:r>
      <w:r w:rsidRPr="00EB5065">
        <w:rPr>
          <w:rFonts w:eastAsia="Times New Roman" w:cs="Times New Roman"/>
          <w:color w:val="000000"/>
          <w:sz w:val="16"/>
        </w:rPr>
        <w:t xml:space="preserve"> </w:t>
      </w:r>
      <w:r w:rsidRPr="00530FA2">
        <w:rPr>
          <w:rStyle w:val="Emphasis"/>
          <w:highlight w:val="magenta"/>
        </w:rPr>
        <w:t>invade privacy.</w:t>
      </w:r>
      <w:r w:rsidRPr="00530FA2">
        <w:rPr>
          <w:rStyle w:val="StyleUnderline"/>
          <w:highlight w:val="magenta"/>
        </w:rPr>
        <w:t xml:space="preserve"> It can </w:t>
      </w:r>
      <w:r w:rsidRPr="00530FA2">
        <w:rPr>
          <w:rStyle w:val="Emphasis"/>
          <w:highlight w:val="magenta"/>
        </w:rPr>
        <w:t>also be used to</w:t>
      </w:r>
      <w:r w:rsidRPr="00EB5065">
        <w:rPr>
          <w:rFonts w:eastAsia="Times New Roman" w:cs="Times New Roman"/>
          <w:color w:val="000000"/>
          <w:sz w:val="16"/>
        </w:rPr>
        <w:t xml:space="preserve"> </w:t>
      </w:r>
      <w:r w:rsidRPr="00530FA2">
        <w:rPr>
          <w:rStyle w:val="StyleUnderline"/>
          <w:highlight w:val="magenta"/>
        </w:rPr>
        <w:t>prevent</w:t>
      </w:r>
      <w:r w:rsidRPr="00EB5065">
        <w:rPr>
          <w:rFonts w:eastAsia="Times New Roman" w:cs="Times New Roman"/>
          <w:color w:val="000000"/>
          <w:sz w:val="16"/>
        </w:rPr>
        <w:t xml:space="preserve"> human rights </w:t>
      </w:r>
      <w:r w:rsidRPr="00530FA2">
        <w:rPr>
          <w:rStyle w:val="StyleUnderline"/>
          <w:highlight w:val="magenta"/>
        </w:rPr>
        <w:t>abuses</w:t>
      </w:r>
      <w:r w:rsidRPr="00EB5065">
        <w:rPr>
          <w:rFonts w:eastAsia="Times New Roman" w:cs="Times New Roman"/>
          <w:color w:val="000000"/>
          <w:sz w:val="16"/>
        </w:rPr>
        <w:t xml:space="preserve">, curb the excesses of corporate power, </w:t>
      </w:r>
      <w:r w:rsidRPr="00530FA2">
        <w:rPr>
          <w:rStyle w:val="StyleUnderline"/>
          <w:highlight w:val="magenta"/>
        </w:rPr>
        <w:t>and protect the environment</w:t>
      </w:r>
      <w:r w:rsidRPr="00EB5065">
        <w:rPr>
          <w:rFonts w:eastAsia="Times New Roman" w:cs="Times New Roman"/>
          <w:color w:val="000000"/>
          <w:sz w:val="16"/>
        </w:rPr>
        <w:t xml:space="preserve">. In short, although the political autonomy of states is widely believed to be in decline, </w:t>
      </w:r>
      <w:r w:rsidRPr="00530FA2">
        <w:rPr>
          <w:rFonts w:eastAsia="Times New Roman" w:cs="Times New Roman"/>
          <w:color w:val="000000"/>
          <w:highlight w:val="magenta"/>
          <w:u w:val="single"/>
        </w:rPr>
        <w:t>there are still few</w:t>
      </w:r>
      <w:r w:rsidRPr="00EB5065">
        <w:rPr>
          <w:rFonts w:eastAsia="Times New Roman" w:cs="Times New Roman"/>
          <w:color w:val="000000"/>
          <w:u w:val="single"/>
        </w:rPr>
        <w:t xml:space="preserve"> </w:t>
      </w:r>
      <w:r w:rsidRPr="00EB5065">
        <w:rPr>
          <w:rFonts w:eastAsia="Times New Roman" w:cs="Times New Roman"/>
          <w:color w:val="000000"/>
          <w:sz w:val="16"/>
        </w:rPr>
        <w:t xml:space="preserve">social </w:t>
      </w:r>
      <w:r w:rsidRPr="00530FA2">
        <w:rPr>
          <w:rFonts w:eastAsia="Times New Roman" w:cs="Times New Roman"/>
          <w:color w:val="000000"/>
          <w:highlight w:val="magenta"/>
          <w:u w:val="single"/>
        </w:rPr>
        <w:t>institution that can match the</w:t>
      </w:r>
      <w:r w:rsidRPr="00EB5065">
        <w:rPr>
          <w:rFonts w:eastAsia="Times New Roman" w:cs="Times New Roman"/>
          <w:color w:val="000000"/>
          <w:sz w:val="16"/>
        </w:rPr>
        <w:t xml:space="preserve"> same degree of </w:t>
      </w:r>
      <w:r w:rsidRPr="00530FA2">
        <w:rPr>
          <w:rFonts w:eastAsia="Times New Roman" w:cs="Times New Roman"/>
          <w:color w:val="000000"/>
          <w:highlight w:val="magenta"/>
          <w:u w:val="single"/>
        </w:rPr>
        <w:t>capacity</w:t>
      </w:r>
      <w:r w:rsidRPr="00EB5065">
        <w:rPr>
          <w:rFonts w:eastAsia="Times New Roman" w:cs="Times New Roman"/>
          <w:color w:val="000000"/>
          <w:sz w:val="16"/>
        </w:rPr>
        <w:t xml:space="preserve"> and potential legitimacy that </w:t>
      </w:r>
      <w:r w:rsidRPr="00530FA2">
        <w:rPr>
          <w:rFonts w:eastAsia="Times New Roman" w:cs="Times New Roman"/>
          <w:color w:val="000000"/>
          <w:highlight w:val="magenta"/>
          <w:u w:val="single"/>
        </w:rPr>
        <w:t>states have to redirect</w:t>
      </w:r>
      <w:r w:rsidRPr="00EB5065">
        <w:rPr>
          <w:rFonts w:eastAsia="Times New Roman" w:cs="Times New Roman"/>
          <w:color w:val="000000"/>
          <w:sz w:val="16"/>
        </w:rPr>
        <w:t xml:space="preserve"> societies and economies along more ecologically sustainable lines to </w:t>
      </w:r>
      <w:r w:rsidRPr="00530FA2">
        <w:rPr>
          <w:rFonts w:eastAsia="Times New Roman" w:cs="Times New Roman"/>
          <w:color w:val="000000"/>
          <w:highlight w:val="magenta"/>
          <w:u w:val="single"/>
        </w:rPr>
        <w:t>address ecological problems</w:t>
      </w:r>
      <w:r w:rsidRPr="00EB5065">
        <w:rPr>
          <w:rFonts w:eastAsia="Times New Roman" w:cs="Times New Roman"/>
          <w:color w:val="000000"/>
          <w:sz w:val="16"/>
        </w:rPr>
        <w:t xml:space="preserve"> such as global warming and pollution, the buildup </w:t>
      </w:r>
      <w:r w:rsidRPr="00EB5065">
        <w:rPr>
          <w:sz w:val="16"/>
        </w:rPr>
        <w:t>of toxic and nuclear wastes and</w:t>
      </w:r>
      <w:r w:rsidRPr="00EB5065">
        <w:rPr>
          <w:rFonts w:eastAsia="Times New Roman" w:cs="Times New Roman"/>
          <w:color w:val="000000"/>
          <w:sz w:val="16"/>
        </w:rPr>
        <w:t xml:space="preserve"> the rapid erosion of the earth's biodiversity. States—particularly when they act collectively—have the capacity to curb the socially and ecologically harmful consequences of capitalism. They are also more amenable to democratization than </w:t>
      </w:r>
      <w:proofErr w:type="spellStart"/>
      <w:r w:rsidRPr="00EB5065">
        <w:rPr>
          <w:rFonts w:eastAsia="Times New Roman" w:cs="Times New Roman"/>
          <w:color w:val="000000"/>
          <w:sz w:val="16"/>
        </w:rPr>
        <w:t>cor</w:t>
      </w:r>
      <w:proofErr w:type="spellEnd"/>
      <w:r w:rsidRPr="00EB5065">
        <w:rPr>
          <w:rFonts w:eastAsia="Times New Roman" w:cs="Times New Roman"/>
          <w:color w:val="000000"/>
          <w:sz w:val="16"/>
        </w:rPr>
        <w:t xml:space="preserve">- </w:t>
      </w:r>
      <w:proofErr w:type="spellStart"/>
      <w:r w:rsidRPr="00EB5065">
        <w:rPr>
          <w:rFonts w:eastAsia="Times New Roman" w:cs="Times New Roman"/>
          <w:color w:val="000000"/>
          <w:sz w:val="16"/>
        </w:rPr>
        <w:t>porations</w:t>
      </w:r>
      <w:proofErr w:type="spellEnd"/>
      <w:r w:rsidRPr="00EB5065">
        <w:rPr>
          <w:rFonts w:eastAsia="Times New Roman" w:cs="Times New Roman"/>
          <w:color w:val="000000"/>
          <w:sz w:val="16"/>
        </w:rPr>
        <w:t>, notwithstanding the ascendancy of the neoliberal state in the increasingly competitive global economy. There are therefore many good reasons why green political theorists need to think not only critically but also constructively about the state and the state system. While the state is certainly not "healthy" at the present historical juncture, in this book I nonetheless join Poggi by offering "a timid two cheers for the old beast," at least as a potentially more significant ally in the green cause.17</w:t>
      </w:r>
    </w:p>
    <w:p w:rsidR="00E86000" w:rsidRDefault="00E86000" w:rsidP="00E86000"/>
    <w:p w:rsidR="00E86000" w:rsidRDefault="00E86000" w:rsidP="00E86000">
      <w:pPr>
        <w:pStyle w:val="Heading3"/>
      </w:pPr>
      <w:r>
        <w:lastRenderedPageBreak/>
        <w:t>A-to “Not sinister - checks solve”</w:t>
      </w:r>
    </w:p>
    <w:p w:rsidR="00E86000" w:rsidRDefault="00E86000" w:rsidP="00E86000"/>
    <w:p w:rsidR="00E86000" w:rsidRDefault="00E86000" w:rsidP="00E86000">
      <w:pPr>
        <w:pStyle w:val="Heading4"/>
      </w:pPr>
      <w:r>
        <w:t xml:space="preserve">“Checks” and “surveillance reforms” won’t solve racism. These checks may curtail surveillance of those with privilege –but won’t solve for those that lack it. </w:t>
      </w:r>
    </w:p>
    <w:p w:rsidR="00E86000" w:rsidRDefault="00E86000" w:rsidP="00E86000"/>
    <w:p w:rsidR="00E86000" w:rsidRPr="000E335A" w:rsidRDefault="00E86000" w:rsidP="00E86000">
      <w:pPr>
        <w:rPr>
          <w:rStyle w:val="Style13ptBold"/>
        </w:rPr>
      </w:pPr>
      <w:r w:rsidRPr="000E335A">
        <w:rPr>
          <w:rStyle w:val="Style13ptBold"/>
        </w:rPr>
        <w:t xml:space="preserve">Kumar &amp; </w:t>
      </w:r>
      <w:proofErr w:type="spellStart"/>
      <w:r w:rsidRPr="000E335A">
        <w:rPr>
          <w:rStyle w:val="Style13ptBold"/>
        </w:rPr>
        <w:t>Kundnani</w:t>
      </w:r>
      <w:proofErr w:type="spellEnd"/>
      <w:r w:rsidRPr="000E335A">
        <w:rPr>
          <w:rStyle w:val="Style13ptBold"/>
        </w:rPr>
        <w:t xml:space="preserve"> ‘15</w:t>
      </w:r>
    </w:p>
    <w:p w:rsidR="00E86000" w:rsidRPr="000E335A" w:rsidRDefault="00E86000" w:rsidP="00E86000">
      <w:pPr>
        <w:rPr>
          <w:sz w:val="18"/>
          <w:szCs w:val="18"/>
        </w:rPr>
      </w:pPr>
      <w:proofErr w:type="spellStart"/>
      <w:r w:rsidRPr="000E335A">
        <w:rPr>
          <w:sz w:val="18"/>
          <w:szCs w:val="18"/>
        </w:rPr>
        <w:t>Deepa</w:t>
      </w:r>
      <w:proofErr w:type="spellEnd"/>
      <w:r w:rsidRPr="000E335A">
        <w:rPr>
          <w:sz w:val="18"/>
          <w:szCs w:val="18"/>
        </w:rPr>
        <w:t xml:space="preserve"> Kumar is an associate professor of Media Studies and Middle East Studies at Rutgers University. She is the author of Islamophobia and the Politics of Empire (Haymarket Books, 2012). </w:t>
      </w:r>
      <w:proofErr w:type="spellStart"/>
      <w:r w:rsidRPr="000E335A">
        <w:rPr>
          <w:sz w:val="18"/>
          <w:szCs w:val="18"/>
        </w:rPr>
        <w:t>Arun</w:t>
      </w:r>
      <w:proofErr w:type="spellEnd"/>
      <w:r w:rsidRPr="000E335A">
        <w:rPr>
          <w:sz w:val="18"/>
          <w:szCs w:val="18"/>
        </w:rPr>
        <w:t xml:space="preserve"> </w:t>
      </w:r>
      <w:proofErr w:type="spellStart"/>
      <w:r w:rsidRPr="000E335A">
        <w:rPr>
          <w:sz w:val="18"/>
          <w:szCs w:val="18"/>
        </w:rPr>
        <w:t>Kundnani</w:t>
      </w:r>
      <w:proofErr w:type="spellEnd"/>
      <w:r w:rsidRPr="000E335A">
        <w:rPr>
          <w:sz w:val="18"/>
          <w:szCs w:val="18"/>
        </w:rPr>
        <w:t xml:space="preserve"> is research fellow at the International Centre for Counter-Terrorism. He </w:t>
      </w:r>
      <w:r>
        <w:rPr>
          <w:sz w:val="18"/>
          <w:szCs w:val="18"/>
        </w:rPr>
        <w:t xml:space="preserve">is a writer and activist, and a </w:t>
      </w:r>
      <w:r w:rsidRPr="000E335A">
        <w:rPr>
          <w:sz w:val="18"/>
          <w:szCs w:val="18"/>
        </w:rPr>
        <w:t xml:space="preserve">professor at NYU. “Race, surveillance, and empire” – </w:t>
      </w:r>
      <w:r w:rsidRPr="007A261A">
        <w:rPr>
          <w:sz w:val="18"/>
          <w:szCs w:val="18"/>
          <w:u w:val="single"/>
        </w:rPr>
        <w:t>International Socialist Review</w:t>
      </w:r>
      <w:r w:rsidRPr="000E335A">
        <w:rPr>
          <w:sz w:val="18"/>
          <w:szCs w:val="18"/>
        </w:rPr>
        <w:t xml:space="preserve"> - Issue #96 – </w:t>
      </w:r>
      <w:proofErr w:type="gramStart"/>
      <w:r w:rsidRPr="000E335A">
        <w:rPr>
          <w:sz w:val="18"/>
          <w:szCs w:val="18"/>
        </w:rPr>
        <w:t>Spring</w:t>
      </w:r>
      <w:proofErr w:type="gramEnd"/>
      <w:r w:rsidRPr="000E335A">
        <w:rPr>
          <w:sz w:val="18"/>
          <w:szCs w:val="18"/>
        </w:rPr>
        <w:t xml:space="preserve"> - http://isreview.org/issue/96/race-surveillance-and-empire</w:t>
      </w:r>
    </w:p>
    <w:p w:rsidR="00E86000" w:rsidRDefault="00E86000" w:rsidP="00E86000"/>
    <w:p w:rsidR="00E86000" w:rsidRPr="000D298B" w:rsidRDefault="00E86000" w:rsidP="00E86000">
      <w:pPr>
        <w:rPr>
          <w:sz w:val="16"/>
        </w:rPr>
      </w:pPr>
      <w:r w:rsidRPr="000D298B">
        <w:rPr>
          <w:sz w:val="16"/>
        </w:rPr>
        <w:t xml:space="preserve">In March 2014, Rick </w:t>
      </w:r>
      <w:proofErr w:type="spellStart"/>
      <w:r w:rsidRPr="00530FA2">
        <w:rPr>
          <w:rStyle w:val="StyleUnderline"/>
          <w:highlight w:val="magenta"/>
        </w:rPr>
        <w:t>Ledgett</w:t>
      </w:r>
      <w:proofErr w:type="spellEnd"/>
      <w:r w:rsidRPr="000D298B">
        <w:rPr>
          <w:sz w:val="16"/>
        </w:rPr>
        <w:t xml:space="preserve">, deputy director of the NSA, </w:t>
      </w:r>
      <w:r w:rsidRPr="00530FA2">
        <w:rPr>
          <w:rStyle w:val="StyleUnderline"/>
          <w:highlight w:val="magenta"/>
        </w:rPr>
        <w:t>told an audience:</w:t>
      </w:r>
      <w:r w:rsidRPr="000D298B">
        <w:rPr>
          <w:rStyle w:val="StyleUnderline"/>
        </w:rPr>
        <w:t xml:space="preserve"> </w:t>
      </w:r>
      <w:r w:rsidRPr="000D298B">
        <w:rPr>
          <w:sz w:val="16"/>
        </w:rPr>
        <w:t xml:space="preserve">“Contrary to some of the stuff that’s been printed, </w:t>
      </w:r>
      <w:r w:rsidRPr="00530FA2">
        <w:rPr>
          <w:rStyle w:val="StyleUnderline"/>
          <w:highlight w:val="magenta"/>
        </w:rPr>
        <w:t>we don’t sit there and grind out metadata profiles of average people. If you’re not connected to</w:t>
      </w:r>
      <w:r w:rsidRPr="000D298B">
        <w:rPr>
          <w:sz w:val="16"/>
        </w:rPr>
        <w:t xml:space="preserve"> one of those </w:t>
      </w:r>
      <w:r w:rsidRPr="00530FA2">
        <w:rPr>
          <w:rStyle w:val="StyleUnderline"/>
          <w:highlight w:val="magenta"/>
        </w:rPr>
        <w:t>valid intelligence targets, you are not of interest to us.”</w:t>
      </w:r>
      <w:r w:rsidRPr="000D298B">
        <w:rPr>
          <w:sz w:val="16"/>
        </w:rPr>
        <w:t xml:space="preserve">72 </w:t>
      </w:r>
      <w:r w:rsidRPr="00530FA2">
        <w:rPr>
          <w:rStyle w:val="StyleUnderline"/>
          <w:highlight w:val="magenta"/>
        </w:rPr>
        <w:t>In the national security world, “connected to” can be the basis for targeting a whole racial or political community so,</w:t>
      </w:r>
      <w:r w:rsidRPr="000D298B">
        <w:rPr>
          <w:sz w:val="16"/>
        </w:rPr>
        <w:t xml:space="preserve"> even </w:t>
      </w:r>
      <w:r w:rsidRPr="00530FA2">
        <w:rPr>
          <w:rStyle w:val="StyleUnderline"/>
          <w:highlight w:val="magenta"/>
        </w:rPr>
        <w:t>assuming the accuracy of this comment</w:t>
      </w:r>
      <w:r w:rsidRPr="000D298B">
        <w:rPr>
          <w:sz w:val="16"/>
        </w:rPr>
        <w:t xml:space="preserve">, </w:t>
      </w:r>
      <w:r w:rsidRPr="00530FA2">
        <w:rPr>
          <w:rStyle w:val="StyleUnderline"/>
          <w:highlight w:val="magenta"/>
        </w:rPr>
        <w:t>it points to the ways that national security surveillance can draw entire communities into its web</w:t>
      </w:r>
      <w:r w:rsidRPr="000D298B">
        <w:rPr>
          <w:sz w:val="16"/>
        </w:rPr>
        <w:t xml:space="preserve">, </w:t>
      </w:r>
      <w:r w:rsidRPr="00530FA2">
        <w:rPr>
          <w:rStyle w:val="StyleUnderline"/>
          <w:highlight w:val="magenta"/>
        </w:rPr>
        <w:t>while reassuring “average people”</w:t>
      </w:r>
      <w:r w:rsidRPr="000D298B">
        <w:rPr>
          <w:sz w:val="16"/>
        </w:rPr>
        <w:t xml:space="preserve"> (code for the normative white middle class) </w:t>
      </w:r>
      <w:r w:rsidRPr="00530FA2">
        <w:rPr>
          <w:rStyle w:val="StyleUnderline"/>
          <w:highlight w:val="magenta"/>
        </w:rPr>
        <w:t>that they are not to be troubled.</w:t>
      </w:r>
      <w:r w:rsidRPr="000D298B">
        <w:rPr>
          <w:sz w:val="16"/>
        </w:rPr>
        <w:t xml:space="preserve"> In the eyes of the national security state, this average person must also express no political views critical of the status quo.</w:t>
      </w:r>
    </w:p>
    <w:p w:rsidR="00E86000" w:rsidRDefault="00E86000" w:rsidP="00E86000"/>
    <w:p w:rsidR="00E86000" w:rsidRPr="000C6E87" w:rsidRDefault="00E86000" w:rsidP="00E86000">
      <w:pPr>
        <w:pStyle w:val="Heading3"/>
      </w:pPr>
      <w:r>
        <w:lastRenderedPageBreak/>
        <w:t>A-to “Mass surveillance good – solves power imbalances”</w:t>
      </w:r>
    </w:p>
    <w:p w:rsidR="00E86000" w:rsidRPr="000C6E87" w:rsidRDefault="00E86000" w:rsidP="00E86000"/>
    <w:p w:rsidR="00E86000" w:rsidRDefault="00E86000" w:rsidP="00E86000">
      <w:pPr>
        <w:pStyle w:val="Heading4"/>
      </w:pPr>
      <w:r>
        <w:t xml:space="preserve">(  ) Their </w:t>
      </w:r>
      <w:proofErr w:type="spellStart"/>
      <w:proofErr w:type="gramStart"/>
      <w:r>
        <w:t>ev</w:t>
      </w:r>
      <w:proofErr w:type="spellEnd"/>
      <w:proofErr w:type="gramEnd"/>
      <w:r>
        <w:t xml:space="preserve"> assumes an ideal world – where everything is monitored and there’s no need for policing. We’re nowhere near that world. In the interim, surveillance will get clouded by human bigotry.</w:t>
      </w:r>
    </w:p>
    <w:p w:rsidR="00E86000" w:rsidRDefault="00E86000" w:rsidP="00E86000"/>
    <w:p w:rsidR="00E86000" w:rsidRDefault="00E86000" w:rsidP="00E86000">
      <w:pPr>
        <w:pStyle w:val="Heading4"/>
      </w:pPr>
      <w:r>
        <w:t>(  ) Federal surveillance info drives subsequent enforcement. That enforcement empirically becomes selective and racially biased.</w:t>
      </w:r>
    </w:p>
    <w:p w:rsidR="00E86000" w:rsidRDefault="00E86000" w:rsidP="00E86000"/>
    <w:p w:rsidR="00E86000" w:rsidRPr="001E4DE0" w:rsidRDefault="00E86000" w:rsidP="00E86000">
      <w:pPr>
        <w:rPr>
          <w:rStyle w:val="Style13ptBold"/>
        </w:rPr>
      </w:pPr>
      <w:proofErr w:type="spellStart"/>
      <w:proofErr w:type="gramStart"/>
      <w:r w:rsidRPr="001E4DE0">
        <w:rPr>
          <w:rStyle w:val="Style13ptBold"/>
        </w:rPr>
        <w:t>Unegbu</w:t>
      </w:r>
      <w:proofErr w:type="spellEnd"/>
      <w:r w:rsidRPr="001E4DE0">
        <w:rPr>
          <w:rStyle w:val="Style13ptBold"/>
        </w:rPr>
        <w:t xml:space="preserve">  ‘13</w:t>
      </w:r>
      <w:proofErr w:type="gramEnd"/>
    </w:p>
    <w:p w:rsidR="00E86000" w:rsidRPr="001E4DE0" w:rsidRDefault="00E86000" w:rsidP="00E86000">
      <w:pPr>
        <w:rPr>
          <w:sz w:val="18"/>
          <w:szCs w:val="18"/>
        </w:rPr>
      </w:pPr>
      <w:r w:rsidRPr="001E4DE0">
        <w:rPr>
          <w:sz w:val="18"/>
          <w:szCs w:val="18"/>
        </w:rPr>
        <w:t xml:space="preserve">Cindy C. </w:t>
      </w:r>
      <w:proofErr w:type="spellStart"/>
      <w:r w:rsidRPr="001E4DE0">
        <w:rPr>
          <w:sz w:val="18"/>
          <w:szCs w:val="18"/>
        </w:rPr>
        <w:t>Unegbu</w:t>
      </w:r>
      <w:proofErr w:type="spellEnd"/>
      <w:r w:rsidRPr="001E4DE0">
        <w:rPr>
          <w:sz w:val="18"/>
          <w:szCs w:val="18"/>
        </w:rPr>
        <w:t xml:space="preserve"> - J.D. Candidate, Howard University School of Law - NOTE AND COMMENT: National Security Surveillance on the Basis of Race, Ethnicity, and Religion: A Constitutional Misstep - Howard Law Journal - 57 How. L.J. 433 - Fall, 2013 – lexis; </w:t>
      </w:r>
      <w:proofErr w:type="spellStart"/>
      <w:r w:rsidRPr="001E4DE0">
        <w:rPr>
          <w:sz w:val="18"/>
          <w:szCs w:val="18"/>
        </w:rPr>
        <w:t>lawrev</w:t>
      </w:r>
      <w:proofErr w:type="spellEnd"/>
    </w:p>
    <w:p w:rsidR="00E86000" w:rsidRDefault="00E86000" w:rsidP="00E86000"/>
    <w:p w:rsidR="00E86000" w:rsidRPr="00EC100D" w:rsidRDefault="00E86000" w:rsidP="00E86000">
      <w:pPr>
        <w:rPr>
          <w:sz w:val="14"/>
        </w:rPr>
      </w:pPr>
      <w:r w:rsidRPr="00EC100D">
        <w:rPr>
          <w:sz w:val="14"/>
        </w:rPr>
        <w:t xml:space="preserve">The </w:t>
      </w:r>
      <w:r w:rsidRPr="00530FA2">
        <w:rPr>
          <w:rStyle w:val="StyleUnderline"/>
          <w:highlight w:val="magenta"/>
        </w:rPr>
        <w:t>authority to</w:t>
      </w:r>
      <w:r w:rsidRPr="00EC100D">
        <w:rPr>
          <w:rStyle w:val="StyleUnderline"/>
        </w:rPr>
        <w:t xml:space="preserve"> </w:t>
      </w:r>
      <w:r w:rsidRPr="00EC100D">
        <w:rPr>
          <w:sz w:val="14"/>
        </w:rPr>
        <w:t xml:space="preserve">spy and </w:t>
      </w:r>
      <w:r w:rsidRPr="00530FA2">
        <w:rPr>
          <w:rStyle w:val="StyleUnderline"/>
          <w:highlight w:val="magenta"/>
        </w:rPr>
        <w:t>monitor domestic individuals has been granted to</w:t>
      </w:r>
      <w:r w:rsidRPr="00EC100D">
        <w:rPr>
          <w:sz w:val="14"/>
        </w:rPr>
        <w:t xml:space="preserve"> various </w:t>
      </w:r>
      <w:r w:rsidRPr="00530FA2">
        <w:rPr>
          <w:rStyle w:val="StyleUnderline"/>
          <w:highlight w:val="magenta"/>
        </w:rPr>
        <w:t>agencies</w:t>
      </w:r>
      <w:r w:rsidRPr="00EC100D">
        <w:rPr>
          <w:sz w:val="14"/>
        </w:rPr>
        <w:t xml:space="preserve"> within the government, </w:t>
      </w:r>
      <w:r w:rsidRPr="00530FA2">
        <w:rPr>
          <w:rStyle w:val="StyleUnderline"/>
          <w:highlight w:val="magenta"/>
        </w:rPr>
        <w:t xml:space="preserve">such as the FBI and </w:t>
      </w:r>
      <w:r w:rsidRPr="00EC100D">
        <w:rPr>
          <w:sz w:val="14"/>
        </w:rPr>
        <w:t xml:space="preserve">the </w:t>
      </w:r>
      <w:r w:rsidRPr="00530FA2">
        <w:rPr>
          <w:rStyle w:val="StyleUnderline"/>
          <w:highlight w:val="magenta"/>
        </w:rPr>
        <w:t>DHS</w:t>
      </w:r>
      <w:r w:rsidRPr="00EC100D">
        <w:rPr>
          <w:sz w:val="14"/>
        </w:rPr>
        <w:t xml:space="preserve">. n104 </w:t>
      </w:r>
      <w:r w:rsidRPr="00530FA2">
        <w:rPr>
          <w:rStyle w:val="StyleUnderline"/>
          <w:highlight w:val="magenta"/>
        </w:rPr>
        <w:t>This</w:t>
      </w:r>
      <w:r w:rsidRPr="00EC100D">
        <w:rPr>
          <w:sz w:val="14"/>
        </w:rPr>
        <w:t xml:space="preserve"> power, granted through the establishment of the NCTC and the DIOG, </w:t>
      </w:r>
      <w:r w:rsidRPr="00530FA2">
        <w:rPr>
          <w:rStyle w:val="StyleUnderline"/>
          <w:highlight w:val="magenta"/>
        </w:rPr>
        <w:t>has led to various improper surveillance practices, such as using race</w:t>
      </w:r>
      <w:r w:rsidRPr="00EC100D">
        <w:rPr>
          <w:sz w:val="14"/>
        </w:rPr>
        <w:t xml:space="preserve">, </w:t>
      </w:r>
      <w:r w:rsidRPr="00530FA2">
        <w:rPr>
          <w:rStyle w:val="StyleUnderline"/>
          <w:highlight w:val="magenta"/>
        </w:rPr>
        <w:t>ethnicity, or religion as a basis for monitoring an individual when there is no suspicion of criminal</w:t>
      </w:r>
      <w:r w:rsidRPr="00EC100D">
        <w:rPr>
          <w:sz w:val="14"/>
        </w:rPr>
        <w:t xml:space="preserve"> or terrorist</w:t>
      </w:r>
      <w:r w:rsidRPr="00EC100D">
        <w:rPr>
          <w:rStyle w:val="StyleUnderline"/>
        </w:rPr>
        <w:t xml:space="preserve"> </w:t>
      </w:r>
      <w:r w:rsidRPr="00530FA2">
        <w:rPr>
          <w:rStyle w:val="StyleUnderline"/>
          <w:highlight w:val="magenta"/>
        </w:rPr>
        <w:t>activity</w:t>
      </w:r>
      <w:r w:rsidRPr="00EC100D">
        <w:rPr>
          <w:sz w:val="14"/>
        </w:rPr>
        <w:t xml:space="preserve">. </w:t>
      </w:r>
      <w:proofErr w:type="gramStart"/>
      <w:r w:rsidRPr="00EC100D">
        <w:rPr>
          <w:sz w:val="14"/>
        </w:rPr>
        <w:t>n105</w:t>
      </w:r>
      <w:proofErr w:type="gramEnd"/>
      <w:r w:rsidRPr="00EC100D">
        <w:rPr>
          <w:sz w:val="14"/>
        </w:rPr>
        <w:t xml:space="preserve"> </w:t>
      </w:r>
      <w:r w:rsidRPr="00530FA2">
        <w:rPr>
          <w:rStyle w:val="StyleUnderline"/>
          <w:highlight w:val="magenta"/>
        </w:rPr>
        <w:t>The government has used race and ethnicity as a basis for selecting individuals to monitor</w:t>
      </w:r>
      <w:r w:rsidRPr="00EC100D">
        <w:rPr>
          <w:sz w:val="14"/>
        </w:rPr>
        <w:t xml:space="preserve"> and for conducting threat analysis in the past. </w:t>
      </w:r>
      <w:proofErr w:type="gramStart"/>
      <w:r w:rsidRPr="00EC100D">
        <w:rPr>
          <w:sz w:val="14"/>
        </w:rPr>
        <w:t>n106</w:t>
      </w:r>
      <w:proofErr w:type="gramEnd"/>
      <w:r w:rsidRPr="00EC100D">
        <w:rPr>
          <w:sz w:val="14"/>
        </w:rPr>
        <w:t xml:space="preserve"> Furthermore, with the additional surveillance power that has been given to the government, the </w:t>
      </w:r>
      <w:r w:rsidRPr="00530FA2">
        <w:rPr>
          <w:rStyle w:val="StyleUnderline"/>
          <w:highlight w:val="magenta"/>
        </w:rPr>
        <w:t>use of race and ethnicity as a basis for surveillance is disconcerting.</w:t>
      </w:r>
      <w:r w:rsidRPr="00EC100D">
        <w:rPr>
          <w:rStyle w:val="StyleUnderline"/>
        </w:rPr>
        <w:t xml:space="preserve"> </w:t>
      </w:r>
      <w:r w:rsidRPr="00EC100D">
        <w:rPr>
          <w:sz w:val="14"/>
        </w:rPr>
        <w:t xml:space="preserve">Past Department of Justice national security guidance has explicitly disallowed the consideration of race or ethnicity, except to the extent permitted by the Constitution [*450] and laws of the nation. n107 Although a constitutional analysis of the government's surveillance efforts will be conducted later in this Comment, it is important to note that the Justice Department's past guidance stated that "in absolutely no event ... may Federal officials assert a national security or border integrity rationale as a mere pretext for invidious discrimination." n108 This 2003 guidance explains what efforts regarding race or ethnicity are allowed and not allowed as a means to protect national security; however, the DIOG has permitted measures that are contrary to the standards outlined in the 2003 Department of Justice Guidance. n109 Although the DIOG prohibits the FBI from considering race or ethnicity as the sole factor in determining whether an individual or group will be subject to intense monitoring, n110 </w:t>
      </w:r>
      <w:r w:rsidRPr="00530FA2">
        <w:rPr>
          <w:rStyle w:val="StyleUnderline"/>
          <w:highlight w:val="magenta"/>
        </w:rPr>
        <w:t>ethnicity may be considered in evaluating whether an individual is a possible associate of a criminal</w:t>
      </w:r>
      <w:r w:rsidRPr="00EC100D">
        <w:rPr>
          <w:sz w:val="14"/>
        </w:rPr>
        <w:t xml:space="preserve"> or terrorist group that is known to be comprised of members of the same ethnic grouping as that individual. </w:t>
      </w:r>
      <w:proofErr w:type="gramStart"/>
      <w:r w:rsidRPr="00EC100D">
        <w:rPr>
          <w:sz w:val="14"/>
        </w:rPr>
        <w:t>n111</w:t>
      </w:r>
      <w:proofErr w:type="gramEnd"/>
      <w:r w:rsidRPr="00EC100D">
        <w:rPr>
          <w:sz w:val="14"/>
        </w:rPr>
        <w:t xml:space="preserve"> Furthermore, the DIOG permits the FBI to identify areas of concentrated ethnic communities if the locations will reasonably aid in threat analysis. </w:t>
      </w:r>
      <w:proofErr w:type="gramStart"/>
      <w:r w:rsidRPr="00EC100D">
        <w:rPr>
          <w:sz w:val="14"/>
        </w:rPr>
        <w:t>n112</w:t>
      </w:r>
      <w:proofErr w:type="gramEnd"/>
      <w:r w:rsidRPr="00EC100D">
        <w:rPr>
          <w:sz w:val="14"/>
        </w:rPr>
        <w:t xml:space="preserve"> The locations of "ethnic-oriented" businesses and facilities may be gathered if their locations will reasonably contribute to an awareness of threats, vulnerabilities, and intelligence collection opportunities. </w:t>
      </w:r>
      <w:proofErr w:type="gramStart"/>
      <w:r w:rsidRPr="00EC100D">
        <w:rPr>
          <w:sz w:val="14"/>
        </w:rPr>
        <w:t>n113</w:t>
      </w:r>
      <w:proofErr w:type="gramEnd"/>
      <w:r w:rsidRPr="00EC100D">
        <w:rPr>
          <w:sz w:val="14"/>
        </w:rPr>
        <w:t xml:space="preserve"> Just as race or ethnicity is often closely correlated to religious affiliation, the FBI has been granted the authority, although accompanied with many restrictions, to utilize religion as a basis for examination. </w:t>
      </w:r>
      <w:proofErr w:type="gramStart"/>
      <w:r w:rsidRPr="00EC100D">
        <w:rPr>
          <w:sz w:val="14"/>
        </w:rPr>
        <w:t>n114</w:t>
      </w:r>
      <w:proofErr w:type="gramEnd"/>
      <w:r w:rsidRPr="00EC100D">
        <w:rPr>
          <w:sz w:val="14"/>
        </w:rPr>
        <w:t xml:space="preserve"> </w:t>
      </w:r>
      <w:r w:rsidRPr="00530FA2">
        <w:rPr>
          <w:rStyle w:val="Emphasis"/>
          <w:highlight w:val="magenta"/>
        </w:rPr>
        <w:t>In accordance with</w:t>
      </w:r>
      <w:r w:rsidRPr="00EC100D">
        <w:rPr>
          <w:sz w:val="14"/>
        </w:rPr>
        <w:t xml:space="preserve"> its </w:t>
      </w:r>
      <w:r w:rsidRPr="00530FA2">
        <w:rPr>
          <w:rStyle w:val="Emphasis"/>
          <w:highlight w:val="magenta"/>
        </w:rPr>
        <w:t>surveillance</w:t>
      </w:r>
      <w:r w:rsidRPr="00EC100D">
        <w:rPr>
          <w:sz w:val="14"/>
        </w:rPr>
        <w:t xml:space="preserve"> and national security investigation power, </w:t>
      </w:r>
      <w:r w:rsidRPr="00530FA2">
        <w:rPr>
          <w:rStyle w:val="StyleUnderline"/>
          <w:highlight w:val="magenta"/>
        </w:rPr>
        <w:t xml:space="preserve">the FBI has conducted </w:t>
      </w:r>
      <w:r w:rsidRPr="00EC100D">
        <w:rPr>
          <w:rStyle w:val="StyleUnderline"/>
        </w:rPr>
        <w:t>various</w:t>
      </w:r>
      <w:r w:rsidRPr="00530FA2">
        <w:rPr>
          <w:rStyle w:val="StyleUnderline"/>
          <w:highlight w:val="magenta"/>
        </w:rPr>
        <w:t xml:space="preserve"> undercover monitoring procedures</w:t>
      </w:r>
      <w:r w:rsidRPr="00EC100D">
        <w:rPr>
          <w:sz w:val="14"/>
        </w:rPr>
        <w:t xml:space="preserve"> that call into question their constitutional permissibility. </w:t>
      </w:r>
      <w:proofErr w:type="gramStart"/>
      <w:r w:rsidRPr="00EC100D">
        <w:rPr>
          <w:sz w:val="14"/>
        </w:rPr>
        <w:t>n115</w:t>
      </w:r>
      <w:proofErr w:type="gramEnd"/>
      <w:r w:rsidRPr="00EC100D">
        <w:rPr>
          <w:sz w:val="14"/>
        </w:rPr>
        <w:t xml:space="preserve"> In 2009, the FBI participated in a career day event conducted in San [*451] Jose, CA sponsored by an Assyrian community organization. </w:t>
      </w:r>
      <w:proofErr w:type="gramStart"/>
      <w:r w:rsidRPr="00EC100D">
        <w:rPr>
          <w:sz w:val="14"/>
        </w:rPr>
        <w:t>n116</w:t>
      </w:r>
      <w:proofErr w:type="gramEnd"/>
      <w:r w:rsidRPr="00EC100D">
        <w:rPr>
          <w:sz w:val="14"/>
        </w:rPr>
        <w:t xml:space="preserve"> The FBI's observations were placed in a mapping report. </w:t>
      </w:r>
      <w:proofErr w:type="gramStart"/>
      <w:r w:rsidRPr="00EC100D">
        <w:rPr>
          <w:sz w:val="14"/>
        </w:rPr>
        <w:t>n117</w:t>
      </w:r>
      <w:proofErr w:type="gramEnd"/>
      <w:r w:rsidRPr="00EC100D">
        <w:rPr>
          <w:sz w:val="14"/>
        </w:rPr>
        <w:t xml:space="preserve"> In the report, the FBI recited information about the organization's activities, the identities of several leaders within the organization, and the content of conversations at the event. </w:t>
      </w:r>
      <w:proofErr w:type="gramStart"/>
      <w:r w:rsidRPr="00EC100D">
        <w:rPr>
          <w:sz w:val="14"/>
        </w:rPr>
        <w:t>n118</w:t>
      </w:r>
      <w:proofErr w:type="gramEnd"/>
      <w:r w:rsidRPr="00EC100D">
        <w:rPr>
          <w:sz w:val="14"/>
        </w:rPr>
        <w:t xml:space="preserve"> This content included opinions, backgrounds, travel histories, educations, occupations, and charitable activities. n119 Similarly, a memo submitted by the Sacramento Division of the FBI details a conversation in which an undercover agent discusses the Saudi Student Association with an innocent California State University student. </w:t>
      </w:r>
      <w:proofErr w:type="gramStart"/>
      <w:r w:rsidRPr="00EC100D">
        <w:rPr>
          <w:sz w:val="14"/>
        </w:rPr>
        <w:t>n120</w:t>
      </w:r>
      <w:proofErr w:type="gramEnd"/>
      <w:r w:rsidRPr="00EC100D">
        <w:rPr>
          <w:sz w:val="14"/>
        </w:rPr>
        <w:t xml:space="preserve"> The conversation included the organization's size, purpose, and activities. n121 The memo, which included the student's social security number, telephone number, and address, was submitted to the FBI in Washington, DC. </w:t>
      </w:r>
      <w:proofErr w:type="gramStart"/>
      <w:r w:rsidRPr="00EC100D">
        <w:rPr>
          <w:sz w:val="14"/>
        </w:rPr>
        <w:t>n122</w:t>
      </w:r>
      <w:proofErr w:type="gramEnd"/>
      <w:r w:rsidRPr="00EC100D">
        <w:rPr>
          <w:sz w:val="14"/>
        </w:rPr>
        <w:t xml:space="preserve"> Additionally, in San Francisco, the FBI submitted a 2007 and 2008 report that detailed FBI spy efforts at Ramadan </w:t>
      </w:r>
      <w:proofErr w:type="spellStart"/>
      <w:r w:rsidRPr="00EC100D">
        <w:rPr>
          <w:sz w:val="14"/>
        </w:rPr>
        <w:t>Iftar</w:t>
      </w:r>
      <w:proofErr w:type="spellEnd"/>
      <w:r w:rsidRPr="00EC100D">
        <w:rPr>
          <w:sz w:val="14"/>
        </w:rPr>
        <w:t xml:space="preserve"> dinners. </w:t>
      </w:r>
      <w:proofErr w:type="gramStart"/>
      <w:r w:rsidRPr="00EC100D">
        <w:rPr>
          <w:sz w:val="14"/>
        </w:rPr>
        <w:t>n123</w:t>
      </w:r>
      <w:proofErr w:type="gramEnd"/>
      <w:r w:rsidRPr="00EC100D">
        <w:rPr>
          <w:sz w:val="14"/>
        </w:rPr>
        <w:t xml:space="preserve"> In the reports, the FBI documented the names of attendees, the contents of various conversations and presentations, a photo of dinner participants, and other information. </w:t>
      </w:r>
      <w:proofErr w:type="gramStart"/>
      <w:r w:rsidRPr="00EC100D">
        <w:rPr>
          <w:sz w:val="14"/>
        </w:rPr>
        <w:t>n124</w:t>
      </w:r>
      <w:proofErr w:type="gramEnd"/>
      <w:r w:rsidRPr="00EC100D">
        <w:rPr>
          <w:sz w:val="14"/>
        </w:rPr>
        <w:t xml:space="preserve"> Both of the reports indicate that the information was disseminated outside of the FBI. </w:t>
      </w:r>
      <w:proofErr w:type="gramStart"/>
      <w:r w:rsidRPr="00EC100D">
        <w:rPr>
          <w:sz w:val="14"/>
        </w:rPr>
        <w:t>n125</w:t>
      </w:r>
      <w:proofErr w:type="gramEnd"/>
      <w:r w:rsidRPr="00EC100D">
        <w:rPr>
          <w:sz w:val="14"/>
        </w:rPr>
        <w:t xml:space="preserve"> </w:t>
      </w:r>
      <w:r w:rsidRPr="00530FA2">
        <w:rPr>
          <w:rStyle w:val="StyleUnderline"/>
          <w:highlight w:val="magenta"/>
        </w:rPr>
        <w:t>There are several</w:t>
      </w:r>
      <w:r w:rsidRPr="00EC100D">
        <w:rPr>
          <w:sz w:val="14"/>
        </w:rPr>
        <w:t xml:space="preserve"> other </w:t>
      </w:r>
      <w:r w:rsidRPr="00530FA2">
        <w:rPr>
          <w:rStyle w:val="StyleUnderline"/>
          <w:highlight w:val="magenta"/>
        </w:rPr>
        <w:t>instances</w:t>
      </w:r>
      <w:r w:rsidRPr="00EC100D">
        <w:rPr>
          <w:sz w:val="14"/>
        </w:rPr>
        <w:t xml:space="preserve">, similar to these, in </w:t>
      </w:r>
      <w:r w:rsidRPr="00530FA2">
        <w:rPr>
          <w:rStyle w:val="StyleUnderline"/>
          <w:highlight w:val="magenta"/>
        </w:rPr>
        <w:t>which the FBI</w:t>
      </w:r>
      <w:r w:rsidRPr="00EC100D">
        <w:rPr>
          <w:sz w:val="14"/>
        </w:rPr>
        <w:t xml:space="preserve"> </w:t>
      </w:r>
      <w:r w:rsidRPr="00530FA2">
        <w:rPr>
          <w:rStyle w:val="StyleUnderline"/>
          <w:highlight w:val="magenta"/>
        </w:rPr>
        <w:t>utilized</w:t>
      </w:r>
      <w:r w:rsidRPr="00EC100D">
        <w:rPr>
          <w:sz w:val="14"/>
        </w:rPr>
        <w:t xml:space="preserve"> individuals' </w:t>
      </w:r>
      <w:r w:rsidRPr="00530FA2">
        <w:rPr>
          <w:rStyle w:val="StyleUnderline"/>
          <w:highlight w:val="magenta"/>
        </w:rPr>
        <w:t>race or ethnicity as a basis for monitoring.</w:t>
      </w:r>
      <w:r w:rsidRPr="00EC100D">
        <w:rPr>
          <w:sz w:val="14"/>
        </w:rPr>
        <w:t xml:space="preserve"> </w:t>
      </w:r>
      <w:proofErr w:type="gramStart"/>
      <w:r w:rsidRPr="00EC100D">
        <w:rPr>
          <w:sz w:val="14"/>
        </w:rPr>
        <w:t>n126</w:t>
      </w:r>
      <w:proofErr w:type="gramEnd"/>
      <w:r w:rsidRPr="00EC100D">
        <w:rPr>
          <w:sz w:val="14"/>
        </w:rPr>
        <w:t xml:space="preserve"> </w:t>
      </w:r>
      <w:r w:rsidRPr="00530FA2">
        <w:rPr>
          <w:rStyle w:val="StyleUnderline"/>
          <w:highlight w:val="magenta"/>
        </w:rPr>
        <w:t>The A</w:t>
      </w:r>
      <w:r w:rsidRPr="00EC100D">
        <w:rPr>
          <w:rStyle w:val="StyleUnderline"/>
        </w:rPr>
        <w:t xml:space="preserve">merican </w:t>
      </w:r>
      <w:r w:rsidRPr="00530FA2">
        <w:rPr>
          <w:rStyle w:val="StyleUnderline"/>
          <w:highlight w:val="magenta"/>
        </w:rPr>
        <w:t>C</w:t>
      </w:r>
      <w:r w:rsidRPr="00EC100D">
        <w:rPr>
          <w:rStyle w:val="StyleUnderline"/>
        </w:rPr>
        <w:t xml:space="preserve">ivil </w:t>
      </w:r>
      <w:r w:rsidRPr="00530FA2">
        <w:rPr>
          <w:rStyle w:val="StyleUnderline"/>
          <w:highlight w:val="magenta"/>
        </w:rPr>
        <w:t>L</w:t>
      </w:r>
      <w:r w:rsidRPr="00EC100D">
        <w:rPr>
          <w:rStyle w:val="StyleUnderline"/>
        </w:rPr>
        <w:t xml:space="preserve">iberties </w:t>
      </w:r>
      <w:r w:rsidRPr="00530FA2">
        <w:rPr>
          <w:rStyle w:val="StyleUnderline"/>
          <w:highlight w:val="magenta"/>
        </w:rPr>
        <w:t>U</w:t>
      </w:r>
      <w:r w:rsidRPr="00EC100D">
        <w:rPr>
          <w:rStyle w:val="StyleUnderline"/>
        </w:rPr>
        <w:t>nion and</w:t>
      </w:r>
      <w:r w:rsidRPr="00EC100D">
        <w:rPr>
          <w:sz w:val="14"/>
        </w:rPr>
        <w:t xml:space="preserve"> [*452</w:t>
      </w:r>
      <w:r w:rsidRPr="00EC100D">
        <w:rPr>
          <w:rStyle w:val="StyleUnderline"/>
        </w:rPr>
        <w:t>]</w:t>
      </w:r>
      <w:r>
        <w:rPr>
          <w:rStyle w:val="StyleUnderline"/>
        </w:rPr>
        <w:t xml:space="preserve"> </w:t>
      </w:r>
      <w:r w:rsidRPr="00EC100D">
        <w:rPr>
          <w:rStyle w:val="StyleUnderline"/>
        </w:rPr>
        <w:t xml:space="preserve">other organizations have </w:t>
      </w:r>
      <w:r w:rsidRPr="00530FA2">
        <w:rPr>
          <w:rStyle w:val="StyleUnderline"/>
          <w:highlight w:val="magenta"/>
        </w:rPr>
        <w:t>protested the</w:t>
      </w:r>
      <w:r w:rsidRPr="00EC100D">
        <w:rPr>
          <w:rStyle w:val="StyleUnderline"/>
        </w:rPr>
        <w:t xml:space="preserve"> wide-sweeping </w:t>
      </w:r>
      <w:r w:rsidRPr="00530FA2">
        <w:rPr>
          <w:rStyle w:val="StyleUnderline"/>
          <w:highlight w:val="magenta"/>
        </w:rPr>
        <w:t>authority</w:t>
      </w:r>
      <w:r w:rsidRPr="00EC100D">
        <w:rPr>
          <w:rStyle w:val="StyleUnderline"/>
        </w:rPr>
        <w:t xml:space="preserve"> that has been granted to the national government </w:t>
      </w:r>
      <w:r w:rsidRPr="00530FA2">
        <w:rPr>
          <w:rStyle w:val="StyleUnderline"/>
          <w:highlight w:val="magenta"/>
        </w:rPr>
        <w:t>to monitor domestic individuals</w:t>
      </w:r>
      <w:r w:rsidRPr="00EC100D">
        <w:rPr>
          <w:rStyle w:val="StyleUnderline"/>
        </w:rPr>
        <w:t xml:space="preserve">, </w:t>
      </w:r>
      <w:r w:rsidRPr="00530FA2">
        <w:rPr>
          <w:rStyle w:val="StyleUnderline"/>
          <w:highlight w:val="magenta"/>
        </w:rPr>
        <w:t>especially those</w:t>
      </w:r>
      <w:r w:rsidRPr="00EC100D">
        <w:rPr>
          <w:rStyle w:val="StyleUnderline"/>
        </w:rPr>
        <w:t xml:space="preserve"> </w:t>
      </w:r>
      <w:r w:rsidRPr="00EC100D">
        <w:rPr>
          <w:sz w:val="14"/>
        </w:rPr>
        <w:t xml:space="preserve">that are </w:t>
      </w:r>
      <w:r w:rsidRPr="00530FA2">
        <w:rPr>
          <w:rStyle w:val="StyleUnderline"/>
          <w:highlight w:val="magenta"/>
        </w:rPr>
        <w:t>not suspected of terror</w:t>
      </w:r>
      <w:r w:rsidRPr="00EC100D">
        <w:rPr>
          <w:rStyle w:val="StyleUnderline"/>
        </w:rPr>
        <w:t>ism</w:t>
      </w:r>
      <w:r w:rsidRPr="00EC100D">
        <w:rPr>
          <w:sz w:val="14"/>
        </w:rPr>
        <w:t xml:space="preserve"> or criminal </w:t>
      </w:r>
      <w:r w:rsidRPr="00EC100D">
        <w:rPr>
          <w:rStyle w:val="StyleUnderline"/>
        </w:rPr>
        <w:t>activity.</w:t>
      </w:r>
      <w:r w:rsidRPr="00EC100D">
        <w:rPr>
          <w:sz w:val="14"/>
        </w:rPr>
        <w:t xml:space="preserve"> n127</w:t>
      </w:r>
    </w:p>
    <w:p w:rsidR="00E86000" w:rsidRDefault="00E86000" w:rsidP="00E86000"/>
    <w:p w:rsidR="00E86000" w:rsidRDefault="00E86000" w:rsidP="00E86000">
      <w:r>
        <w:t>(Note to students: “DIOG” – an acronym in this piece of evidence – stands for the Federal Bureau of Investigation’s “Domestic Investigations and Operations Guide”.)</w:t>
      </w:r>
    </w:p>
    <w:p w:rsidR="00E86000" w:rsidRPr="004005A0" w:rsidRDefault="00E86000" w:rsidP="00E86000"/>
    <w:p w:rsidR="00E86000" w:rsidRPr="000C6E87" w:rsidRDefault="00E86000" w:rsidP="00E86000">
      <w:pPr>
        <w:pStyle w:val="Heading3"/>
      </w:pPr>
      <w:r>
        <w:lastRenderedPageBreak/>
        <w:t>A-to “Turn – plan stops Legal Marijuana”</w:t>
      </w:r>
    </w:p>
    <w:p w:rsidR="00E86000" w:rsidRPr="000C6E87" w:rsidRDefault="00E86000" w:rsidP="00E86000"/>
    <w:p w:rsidR="00E86000" w:rsidRDefault="00E86000" w:rsidP="00E86000">
      <w:pPr>
        <w:pStyle w:val="Heading4"/>
      </w:pPr>
      <w:r>
        <w:t xml:space="preserve">(  ) Their </w:t>
      </w:r>
      <w:proofErr w:type="spellStart"/>
      <w:proofErr w:type="gramStart"/>
      <w:r>
        <w:t>ev</w:t>
      </w:r>
      <w:proofErr w:type="spellEnd"/>
      <w:proofErr w:type="gramEnd"/>
      <w:r>
        <w:t xml:space="preserve"> assumes an ideal world – where everything is monitored, so pot legalization makes more sense. We’re nowhere near that world. In the interim, surveillance will get clouded by human bigotry.</w:t>
      </w:r>
    </w:p>
    <w:p w:rsidR="00E86000" w:rsidRDefault="00E86000" w:rsidP="00E86000"/>
    <w:p w:rsidR="00E86000" w:rsidRDefault="00E86000" w:rsidP="00E86000">
      <w:pPr>
        <w:pStyle w:val="Heading4"/>
      </w:pPr>
      <w:r>
        <w:t>(  ) Federal surveillance info drives subsequent enforcement. That enforcement empirically becomes selective and racially biased.</w:t>
      </w:r>
    </w:p>
    <w:p w:rsidR="00E86000" w:rsidRDefault="00E86000" w:rsidP="00E86000"/>
    <w:p w:rsidR="00E86000" w:rsidRPr="001E4DE0" w:rsidRDefault="00E86000" w:rsidP="00E86000">
      <w:pPr>
        <w:rPr>
          <w:rStyle w:val="Style13ptBold"/>
        </w:rPr>
      </w:pPr>
      <w:proofErr w:type="spellStart"/>
      <w:proofErr w:type="gramStart"/>
      <w:r w:rsidRPr="001E4DE0">
        <w:rPr>
          <w:rStyle w:val="Style13ptBold"/>
        </w:rPr>
        <w:t>Unegbu</w:t>
      </w:r>
      <w:proofErr w:type="spellEnd"/>
      <w:r w:rsidRPr="001E4DE0">
        <w:rPr>
          <w:rStyle w:val="Style13ptBold"/>
        </w:rPr>
        <w:t xml:space="preserve">  ‘13</w:t>
      </w:r>
      <w:proofErr w:type="gramEnd"/>
    </w:p>
    <w:p w:rsidR="00E86000" w:rsidRPr="001E4DE0" w:rsidRDefault="00E86000" w:rsidP="00E86000">
      <w:pPr>
        <w:rPr>
          <w:sz w:val="18"/>
          <w:szCs w:val="18"/>
        </w:rPr>
      </w:pPr>
      <w:r w:rsidRPr="001E4DE0">
        <w:rPr>
          <w:sz w:val="18"/>
          <w:szCs w:val="18"/>
        </w:rPr>
        <w:t xml:space="preserve">Cindy C. </w:t>
      </w:r>
      <w:proofErr w:type="spellStart"/>
      <w:r w:rsidRPr="001E4DE0">
        <w:rPr>
          <w:sz w:val="18"/>
          <w:szCs w:val="18"/>
        </w:rPr>
        <w:t>Unegbu</w:t>
      </w:r>
      <w:proofErr w:type="spellEnd"/>
      <w:r w:rsidRPr="001E4DE0">
        <w:rPr>
          <w:sz w:val="18"/>
          <w:szCs w:val="18"/>
        </w:rPr>
        <w:t xml:space="preserve"> - J.D. Candidate, Howard University School of Law - NOTE AND COMMENT: National Security Surveillance on the Basis of Race, Ethnicity, and Religion: A Constitutional Misstep - Howard Law Journal - 57 How. L.J. 433 - Fall, 2013 – lexis; </w:t>
      </w:r>
      <w:proofErr w:type="spellStart"/>
      <w:r w:rsidRPr="001E4DE0">
        <w:rPr>
          <w:sz w:val="18"/>
          <w:szCs w:val="18"/>
        </w:rPr>
        <w:t>lawrev</w:t>
      </w:r>
      <w:proofErr w:type="spellEnd"/>
    </w:p>
    <w:p w:rsidR="00E86000" w:rsidRDefault="00E86000" w:rsidP="00E86000"/>
    <w:p w:rsidR="00E86000" w:rsidRPr="00EC100D" w:rsidRDefault="00E86000" w:rsidP="00E86000">
      <w:pPr>
        <w:rPr>
          <w:sz w:val="14"/>
        </w:rPr>
      </w:pPr>
      <w:r w:rsidRPr="00EC100D">
        <w:rPr>
          <w:sz w:val="14"/>
        </w:rPr>
        <w:t xml:space="preserve">The </w:t>
      </w:r>
      <w:r w:rsidRPr="00530FA2">
        <w:rPr>
          <w:rStyle w:val="StyleUnderline"/>
          <w:highlight w:val="magenta"/>
        </w:rPr>
        <w:t>authority to</w:t>
      </w:r>
      <w:r w:rsidRPr="00EC100D">
        <w:rPr>
          <w:rStyle w:val="StyleUnderline"/>
        </w:rPr>
        <w:t xml:space="preserve"> </w:t>
      </w:r>
      <w:r w:rsidRPr="00EC100D">
        <w:rPr>
          <w:sz w:val="14"/>
        </w:rPr>
        <w:t xml:space="preserve">spy and </w:t>
      </w:r>
      <w:r w:rsidRPr="00530FA2">
        <w:rPr>
          <w:rStyle w:val="StyleUnderline"/>
          <w:highlight w:val="magenta"/>
        </w:rPr>
        <w:t>monitor domestic individuals has been granted to</w:t>
      </w:r>
      <w:r w:rsidRPr="00EC100D">
        <w:rPr>
          <w:sz w:val="14"/>
        </w:rPr>
        <w:t xml:space="preserve"> various </w:t>
      </w:r>
      <w:r w:rsidRPr="00530FA2">
        <w:rPr>
          <w:rStyle w:val="StyleUnderline"/>
          <w:highlight w:val="magenta"/>
        </w:rPr>
        <w:t>agencies</w:t>
      </w:r>
      <w:r w:rsidRPr="00EC100D">
        <w:rPr>
          <w:sz w:val="14"/>
        </w:rPr>
        <w:t xml:space="preserve"> within the government, </w:t>
      </w:r>
      <w:r w:rsidRPr="00530FA2">
        <w:rPr>
          <w:rStyle w:val="StyleUnderline"/>
          <w:highlight w:val="magenta"/>
        </w:rPr>
        <w:t xml:space="preserve">such as the FBI and </w:t>
      </w:r>
      <w:r w:rsidRPr="00EC100D">
        <w:rPr>
          <w:sz w:val="14"/>
        </w:rPr>
        <w:t xml:space="preserve">the </w:t>
      </w:r>
      <w:r w:rsidRPr="00530FA2">
        <w:rPr>
          <w:rStyle w:val="StyleUnderline"/>
          <w:highlight w:val="magenta"/>
        </w:rPr>
        <w:t>DHS</w:t>
      </w:r>
      <w:r w:rsidRPr="00EC100D">
        <w:rPr>
          <w:sz w:val="14"/>
        </w:rPr>
        <w:t xml:space="preserve">. n104 </w:t>
      </w:r>
      <w:r w:rsidRPr="00530FA2">
        <w:rPr>
          <w:rStyle w:val="StyleUnderline"/>
          <w:highlight w:val="magenta"/>
        </w:rPr>
        <w:t>This</w:t>
      </w:r>
      <w:r w:rsidRPr="00EC100D">
        <w:rPr>
          <w:sz w:val="14"/>
        </w:rPr>
        <w:t xml:space="preserve"> power, granted through the establishment of the NCTC and the DIOG, </w:t>
      </w:r>
      <w:r w:rsidRPr="00530FA2">
        <w:rPr>
          <w:rStyle w:val="StyleUnderline"/>
          <w:highlight w:val="magenta"/>
        </w:rPr>
        <w:t>has led to various improper surveillance practices, such as using race</w:t>
      </w:r>
      <w:r w:rsidRPr="00EC100D">
        <w:rPr>
          <w:sz w:val="14"/>
        </w:rPr>
        <w:t xml:space="preserve">, </w:t>
      </w:r>
      <w:r w:rsidRPr="00530FA2">
        <w:rPr>
          <w:rStyle w:val="StyleUnderline"/>
          <w:highlight w:val="magenta"/>
        </w:rPr>
        <w:t>ethnicity, or religion as a basis for monitoring an individual when there is no suspicion of criminal</w:t>
      </w:r>
      <w:r w:rsidRPr="00EC100D">
        <w:rPr>
          <w:sz w:val="14"/>
        </w:rPr>
        <w:t xml:space="preserve"> or terrorist</w:t>
      </w:r>
      <w:r w:rsidRPr="00EC100D">
        <w:rPr>
          <w:rStyle w:val="StyleUnderline"/>
        </w:rPr>
        <w:t xml:space="preserve"> </w:t>
      </w:r>
      <w:r w:rsidRPr="00530FA2">
        <w:rPr>
          <w:rStyle w:val="StyleUnderline"/>
          <w:highlight w:val="magenta"/>
        </w:rPr>
        <w:t>activity</w:t>
      </w:r>
      <w:r w:rsidRPr="00EC100D">
        <w:rPr>
          <w:sz w:val="14"/>
        </w:rPr>
        <w:t xml:space="preserve">. </w:t>
      </w:r>
      <w:proofErr w:type="gramStart"/>
      <w:r w:rsidRPr="00EC100D">
        <w:rPr>
          <w:sz w:val="14"/>
        </w:rPr>
        <w:t>n105</w:t>
      </w:r>
      <w:proofErr w:type="gramEnd"/>
      <w:r w:rsidRPr="00EC100D">
        <w:rPr>
          <w:sz w:val="14"/>
        </w:rPr>
        <w:t xml:space="preserve"> </w:t>
      </w:r>
      <w:r w:rsidRPr="00530FA2">
        <w:rPr>
          <w:rStyle w:val="StyleUnderline"/>
          <w:highlight w:val="magenta"/>
        </w:rPr>
        <w:t>The government has used race and ethnicity as a basis for selecting individuals to monitor</w:t>
      </w:r>
      <w:r w:rsidRPr="00EC100D">
        <w:rPr>
          <w:sz w:val="14"/>
        </w:rPr>
        <w:t xml:space="preserve"> and for conducting threat analysis in the past. </w:t>
      </w:r>
      <w:proofErr w:type="gramStart"/>
      <w:r w:rsidRPr="00EC100D">
        <w:rPr>
          <w:sz w:val="14"/>
        </w:rPr>
        <w:t>n106</w:t>
      </w:r>
      <w:proofErr w:type="gramEnd"/>
      <w:r w:rsidRPr="00EC100D">
        <w:rPr>
          <w:sz w:val="14"/>
        </w:rPr>
        <w:t xml:space="preserve"> Furthermore, with the additional surveillance power that has been given to the government, the </w:t>
      </w:r>
      <w:r w:rsidRPr="00530FA2">
        <w:rPr>
          <w:rStyle w:val="StyleUnderline"/>
          <w:highlight w:val="magenta"/>
        </w:rPr>
        <w:t>use of race and ethnicity as a basis for surveillance is disconcerting.</w:t>
      </w:r>
      <w:r w:rsidRPr="00EC100D">
        <w:rPr>
          <w:rStyle w:val="StyleUnderline"/>
        </w:rPr>
        <w:t xml:space="preserve"> </w:t>
      </w:r>
      <w:r w:rsidRPr="00EC100D">
        <w:rPr>
          <w:sz w:val="14"/>
        </w:rPr>
        <w:t xml:space="preserve">Past Department of Justice national security guidance has explicitly disallowed the consideration of race or ethnicity, except to the extent permitted by the Constitution [*450] and laws of the nation. n107 Although a constitutional analysis of the government's surveillance efforts will be conducted later in this Comment, it is important to note that the Justice Department's past guidance stated that "in absolutely no event ... may Federal officials assert a national security or border integrity rationale as a mere pretext for invidious discrimination." n108 This 2003 guidance explains what efforts regarding race or ethnicity are allowed and not allowed as a means to protect national security; however, the DIOG has permitted measures that are contrary to the standards outlined in the 2003 Department of Justice Guidance. n109 Although the DIOG prohibits the FBI from considering race or ethnicity as the sole factor in determining whether an individual or group will be subject to intense monitoring, n110 </w:t>
      </w:r>
      <w:r w:rsidRPr="00530FA2">
        <w:rPr>
          <w:rStyle w:val="StyleUnderline"/>
          <w:highlight w:val="magenta"/>
        </w:rPr>
        <w:t>ethnicity may be considered in evaluating whether an individual is a possible associate of a criminal</w:t>
      </w:r>
      <w:r w:rsidRPr="00EC100D">
        <w:rPr>
          <w:sz w:val="14"/>
        </w:rPr>
        <w:t xml:space="preserve"> or terrorist group that is known to be comprised of members of the same ethnic grouping as that individual. </w:t>
      </w:r>
      <w:proofErr w:type="gramStart"/>
      <w:r w:rsidRPr="00EC100D">
        <w:rPr>
          <w:sz w:val="14"/>
        </w:rPr>
        <w:t>n111</w:t>
      </w:r>
      <w:proofErr w:type="gramEnd"/>
      <w:r w:rsidRPr="00EC100D">
        <w:rPr>
          <w:sz w:val="14"/>
        </w:rPr>
        <w:t xml:space="preserve"> Furthermore, the DIOG permits the FBI to identify areas of concentrated ethnic communities if the locations will reasonably aid in threat analysis. </w:t>
      </w:r>
      <w:proofErr w:type="gramStart"/>
      <w:r w:rsidRPr="00EC100D">
        <w:rPr>
          <w:sz w:val="14"/>
        </w:rPr>
        <w:t>n112</w:t>
      </w:r>
      <w:proofErr w:type="gramEnd"/>
      <w:r w:rsidRPr="00EC100D">
        <w:rPr>
          <w:sz w:val="14"/>
        </w:rPr>
        <w:t xml:space="preserve"> The locations of "ethnic-oriented" businesses and facilities may be gathered if their locations will reasonably contribute to an awareness of threats, vulnerabilities, and intelligence collection opportunities. </w:t>
      </w:r>
      <w:proofErr w:type="gramStart"/>
      <w:r w:rsidRPr="00EC100D">
        <w:rPr>
          <w:sz w:val="14"/>
        </w:rPr>
        <w:t>n113</w:t>
      </w:r>
      <w:proofErr w:type="gramEnd"/>
      <w:r w:rsidRPr="00EC100D">
        <w:rPr>
          <w:sz w:val="14"/>
        </w:rPr>
        <w:t xml:space="preserve"> Just as race or ethnicity is often closely correlated to religious affiliation, the FBI has been granted the authority, although accompanied with many restrictions, to utilize religion as a basis for examination. </w:t>
      </w:r>
      <w:proofErr w:type="gramStart"/>
      <w:r w:rsidRPr="00EC100D">
        <w:rPr>
          <w:sz w:val="14"/>
        </w:rPr>
        <w:t>n114</w:t>
      </w:r>
      <w:proofErr w:type="gramEnd"/>
      <w:r w:rsidRPr="00EC100D">
        <w:rPr>
          <w:sz w:val="14"/>
        </w:rPr>
        <w:t xml:space="preserve"> </w:t>
      </w:r>
      <w:r w:rsidRPr="00530FA2">
        <w:rPr>
          <w:rStyle w:val="Emphasis"/>
          <w:highlight w:val="magenta"/>
        </w:rPr>
        <w:t>In accordance with</w:t>
      </w:r>
      <w:r w:rsidRPr="00EC100D">
        <w:rPr>
          <w:sz w:val="14"/>
        </w:rPr>
        <w:t xml:space="preserve"> its </w:t>
      </w:r>
      <w:r w:rsidRPr="00530FA2">
        <w:rPr>
          <w:rStyle w:val="Emphasis"/>
          <w:highlight w:val="magenta"/>
        </w:rPr>
        <w:t>surveillance</w:t>
      </w:r>
      <w:r w:rsidRPr="00EC100D">
        <w:rPr>
          <w:sz w:val="14"/>
        </w:rPr>
        <w:t xml:space="preserve"> and national security investigation power, </w:t>
      </w:r>
      <w:r w:rsidRPr="00530FA2">
        <w:rPr>
          <w:rStyle w:val="StyleUnderline"/>
          <w:highlight w:val="magenta"/>
        </w:rPr>
        <w:t xml:space="preserve">the FBI has conducted </w:t>
      </w:r>
      <w:r w:rsidRPr="00EC100D">
        <w:rPr>
          <w:rStyle w:val="StyleUnderline"/>
        </w:rPr>
        <w:t>various</w:t>
      </w:r>
      <w:r w:rsidRPr="00530FA2">
        <w:rPr>
          <w:rStyle w:val="StyleUnderline"/>
          <w:highlight w:val="magenta"/>
        </w:rPr>
        <w:t xml:space="preserve"> undercover monitoring procedures</w:t>
      </w:r>
      <w:r w:rsidRPr="00EC100D">
        <w:rPr>
          <w:sz w:val="14"/>
        </w:rPr>
        <w:t xml:space="preserve"> that call into question their constitutional permissibility. </w:t>
      </w:r>
      <w:proofErr w:type="gramStart"/>
      <w:r w:rsidRPr="00EC100D">
        <w:rPr>
          <w:sz w:val="14"/>
        </w:rPr>
        <w:t>n115</w:t>
      </w:r>
      <w:proofErr w:type="gramEnd"/>
      <w:r w:rsidRPr="00EC100D">
        <w:rPr>
          <w:sz w:val="14"/>
        </w:rPr>
        <w:t xml:space="preserve"> In 2009, the FBI participated in a career day event conducted in San [*451] Jose, CA sponsored by an Assyrian community organization. </w:t>
      </w:r>
      <w:proofErr w:type="gramStart"/>
      <w:r w:rsidRPr="00EC100D">
        <w:rPr>
          <w:sz w:val="14"/>
        </w:rPr>
        <w:t>n116</w:t>
      </w:r>
      <w:proofErr w:type="gramEnd"/>
      <w:r w:rsidRPr="00EC100D">
        <w:rPr>
          <w:sz w:val="14"/>
        </w:rPr>
        <w:t xml:space="preserve"> The FBI's observations were placed in a mapping report. </w:t>
      </w:r>
      <w:proofErr w:type="gramStart"/>
      <w:r w:rsidRPr="00EC100D">
        <w:rPr>
          <w:sz w:val="14"/>
        </w:rPr>
        <w:t>n117</w:t>
      </w:r>
      <w:proofErr w:type="gramEnd"/>
      <w:r w:rsidRPr="00EC100D">
        <w:rPr>
          <w:sz w:val="14"/>
        </w:rPr>
        <w:t xml:space="preserve"> In the report, the FBI recited information about the organization's activities, the identities of several leaders within the organization, and the content of conversations at the event. </w:t>
      </w:r>
      <w:proofErr w:type="gramStart"/>
      <w:r w:rsidRPr="00EC100D">
        <w:rPr>
          <w:sz w:val="14"/>
        </w:rPr>
        <w:t>n118</w:t>
      </w:r>
      <w:proofErr w:type="gramEnd"/>
      <w:r w:rsidRPr="00EC100D">
        <w:rPr>
          <w:sz w:val="14"/>
        </w:rPr>
        <w:t xml:space="preserve"> This content included opinions, backgrounds, travel histories, educations, occupations, and charitable activities. n119 Similarly, a memo submitted by the Sacramento Division of the FBI details a conversation in which an undercover agent discusses the Saudi Student Association with an innocent California State University student. </w:t>
      </w:r>
      <w:proofErr w:type="gramStart"/>
      <w:r w:rsidRPr="00EC100D">
        <w:rPr>
          <w:sz w:val="14"/>
        </w:rPr>
        <w:t>n120</w:t>
      </w:r>
      <w:proofErr w:type="gramEnd"/>
      <w:r w:rsidRPr="00EC100D">
        <w:rPr>
          <w:sz w:val="14"/>
        </w:rPr>
        <w:t xml:space="preserve"> The conversation included the organization's size, purpose, and activities. n121 The memo, which included the student's social security number, telephone number, and address, was submitted to the FBI in Washington, DC. </w:t>
      </w:r>
      <w:proofErr w:type="gramStart"/>
      <w:r w:rsidRPr="00EC100D">
        <w:rPr>
          <w:sz w:val="14"/>
        </w:rPr>
        <w:t>n122</w:t>
      </w:r>
      <w:proofErr w:type="gramEnd"/>
      <w:r w:rsidRPr="00EC100D">
        <w:rPr>
          <w:sz w:val="14"/>
        </w:rPr>
        <w:t xml:space="preserve"> Additionally, in San Francisco, the FBI submitted a 2007 and 2008 report that detailed FBI spy efforts at Ramadan </w:t>
      </w:r>
      <w:proofErr w:type="spellStart"/>
      <w:r w:rsidRPr="00EC100D">
        <w:rPr>
          <w:sz w:val="14"/>
        </w:rPr>
        <w:t>Iftar</w:t>
      </w:r>
      <w:proofErr w:type="spellEnd"/>
      <w:r w:rsidRPr="00EC100D">
        <w:rPr>
          <w:sz w:val="14"/>
        </w:rPr>
        <w:t xml:space="preserve"> dinners. </w:t>
      </w:r>
      <w:proofErr w:type="gramStart"/>
      <w:r w:rsidRPr="00EC100D">
        <w:rPr>
          <w:sz w:val="14"/>
        </w:rPr>
        <w:t>n123</w:t>
      </w:r>
      <w:proofErr w:type="gramEnd"/>
      <w:r w:rsidRPr="00EC100D">
        <w:rPr>
          <w:sz w:val="14"/>
        </w:rPr>
        <w:t xml:space="preserve"> In the reports, the FBI documented the names of attendees, the contents of various conversations and presentations, a photo of dinner participants, and other information. </w:t>
      </w:r>
      <w:proofErr w:type="gramStart"/>
      <w:r w:rsidRPr="00EC100D">
        <w:rPr>
          <w:sz w:val="14"/>
        </w:rPr>
        <w:t>n124</w:t>
      </w:r>
      <w:proofErr w:type="gramEnd"/>
      <w:r w:rsidRPr="00EC100D">
        <w:rPr>
          <w:sz w:val="14"/>
        </w:rPr>
        <w:t xml:space="preserve"> Both of the reports indicate that the information was disseminated outside of the FBI. </w:t>
      </w:r>
      <w:proofErr w:type="gramStart"/>
      <w:r w:rsidRPr="00EC100D">
        <w:rPr>
          <w:sz w:val="14"/>
        </w:rPr>
        <w:t>n125</w:t>
      </w:r>
      <w:proofErr w:type="gramEnd"/>
      <w:r w:rsidRPr="00EC100D">
        <w:rPr>
          <w:sz w:val="14"/>
        </w:rPr>
        <w:t xml:space="preserve"> </w:t>
      </w:r>
      <w:r w:rsidRPr="00530FA2">
        <w:rPr>
          <w:rStyle w:val="StyleUnderline"/>
          <w:highlight w:val="magenta"/>
        </w:rPr>
        <w:t>There are several</w:t>
      </w:r>
      <w:r w:rsidRPr="00EC100D">
        <w:rPr>
          <w:sz w:val="14"/>
        </w:rPr>
        <w:t xml:space="preserve"> other </w:t>
      </w:r>
      <w:r w:rsidRPr="00530FA2">
        <w:rPr>
          <w:rStyle w:val="StyleUnderline"/>
          <w:highlight w:val="magenta"/>
        </w:rPr>
        <w:t>instances</w:t>
      </w:r>
      <w:r w:rsidRPr="00EC100D">
        <w:rPr>
          <w:sz w:val="14"/>
        </w:rPr>
        <w:t xml:space="preserve">, similar to these, in </w:t>
      </w:r>
      <w:r w:rsidRPr="00530FA2">
        <w:rPr>
          <w:rStyle w:val="StyleUnderline"/>
          <w:highlight w:val="magenta"/>
        </w:rPr>
        <w:t>which the FBI</w:t>
      </w:r>
      <w:r w:rsidRPr="00EC100D">
        <w:rPr>
          <w:sz w:val="14"/>
        </w:rPr>
        <w:t xml:space="preserve"> </w:t>
      </w:r>
      <w:r w:rsidRPr="00530FA2">
        <w:rPr>
          <w:rStyle w:val="StyleUnderline"/>
          <w:highlight w:val="magenta"/>
        </w:rPr>
        <w:t>utilized</w:t>
      </w:r>
      <w:r w:rsidRPr="00EC100D">
        <w:rPr>
          <w:sz w:val="14"/>
        </w:rPr>
        <w:t xml:space="preserve"> individuals' </w:t>
      </w:r>
      <w:r w:rsidRPr="00530FA2">
        <w:rPr>
          <w:rStyle w:val="StyleUnderline"/>
          <w:highlight w:val="magenta"/>
        </w:rPr>
        <w:t>race or ethnicity as a basis for monitoring.</w:t>
      </w:r>
      <w:r w:rsidRPr="00EC100D">
        <w:rPr>
          <w:sz w:val="14"/>
        </w:rPr>
        <w:t xml:space="preserve"> </w:t>
      </w:r>
      <w:proofErr w:type="gramStart"/>
      <w:r w:rsidRPr="00EC100D">
        <w:rPr>
          <w:sz w:val="14"/>
        </w:rPr>
        <w:t>n126</w:t>
      </w:r>
      <w:proofErr w:type="gramEnd"/>
      <w:r w:rsidRPr="00EC100D">
        <w:rPr>
          <w:sz w:val="14"/>
        </w:rPr>
        <w:t xml:space="preserve"> </w:t>
      </w:r>
      <w:r w:rsidRPr="00530FA2">
        <w:rPr>
          <w:rStyle w:val="StyleUnderline"/>
          <w:highlight w:val="magenta"/>
        </w:rPr>
        <w:t>The A</w:t>
      </w:r>
      <w:r w:rsidRPr="00EC100D">
        <w:rPr>
          <w:rStyle w:val="StyleUnderline"/>
        </w:rPr>
        <w:t xml:space="preserve">merican </w:t>
      </w:r>
      <w:r w:rsidRPr="00530FA2">
        <w:rPr>
          <w:rStyle w:val="StyleUnderline"/>
          <w:highlight w:val="magenta"/>
        </w:rPr>
        <w:t>C</w:t>
      </w:r>
      <w:r w:rsidRPr="00EC100D">
        <w:rPr>
          <w:rStyle w:val="StyleUnderline"/>
        </w:rPr>
        <w:t xml:space="preserve">ivil </w:t>
      </w:r>
      <w:r w:rsidRPr="00530FA2">
        <w:rPr>
          <w:rStyle w:val="StyleUnderline"/>
          <w:highlight w:val="magenta"/>
        </w:rPr>
        <w:t>L</w:t>
      </w:r>
      <w:r w:rsidRPr="00EC100D">
        <w:rPr>
          <w:rStyle w:val="StyleUnderline"/>
        </w:rPr>
        <w:t xml:space="preserve">iberties </w:t>
      </w:r>
      <w:r w:rsidRPr="00530FA2">
        <w:rPr>
          <w:rStyle w:val="StyleUnderline"/>
          <w:highlight w:val="magenta"/>
        </w:rPr>
        <w:t>U</w:t>
      </w:r>
      <w:r w:rsidRPr="00EC100D">
        <w:rPr>
          <w:rStyle w:val="StyleUnderline"/>
        </w:rPr>
        <w:t>nion and</w:t>
      </w:r>
      <w:r w:rsidRPr="00EC100D">
        <w:rPr>
          <w:sz w:val="14"/>
        </w:rPr>
        <w:t xml:space="preserve"> [*452</w:t>
      </w:r>
      <w:r w:rsidRPr="00EC100D">
        <w:rPr>
          <w:rStyle w:val="StyleUnderline"/>
        </w:rPr>
        <w:t>]</w:t>
      </w:r>
      <w:r>
        <w:rPr>
          <w:rStyle w:val="StyleUnderline"/>
        </w:rPr>
        <w:t xml:space="preserve"> </w:t>
      </w:r>
      <w:r w:rsidRPr="00EC100D">
        <w:rPr>
          <w:rStyle w:val="StyleUnderline"/>
        </w:rPr>
        <w:t xml:space="preserve">other organizations have </w:t>
      </w:r>
      <w:r w:rsidRPr="00530FA2">
        <w:rPr>
          <w:rStyle w:val="StyleUnderline"/>
          <w:highlight w:val="magenta"/>
        </w:rPr>
        <w:t>protested the</w:t>
      </w:r>
      <w:r w:rsidRPr="00EC100D">
        <w:rPr>
          <w:rStyle w:val="StyleUnderline"/>
        </w:rPr>
        <w:t xml:space="preserve"> wide-sweeping </w:t>
      </w:r>
      <w:r w:rsidRPr="00530FA2">
        <w:rPr>
          <w:rStyle w:val="StyleUnderline"/>
          <w:highlight w:val="magenta"/>
        </w:rPr>
        <w:t>authority</w:t>
      </w:r>
      <w:r w:rsidRPr="00EC100D">
        <w:rPr>
          <w:rStyle w:val="StyleUnderline"/>
        </w:rPr>
        <w:t xml:space="preserve"> that has been granted to the national government </w:t>
      </w:r>
      <w:r w:rsidRPr="00530FA2">
        <w:rPr>
          <w:rStyle w:val="StyleUnderline"/>
          <w:highlight w:val="magenta"/>
        </w:rPr>
        <w:t>to monitor domestic individuals</w:t>
      </w:r>
      <w:r w:rsidRPr="00EC100D">
        <w:rPr>
          <w:rStyle w:val="StyleUnderline"/>
        </w:rPr>
        <w:t xml:space="preserve">, </w:t>
      </w:r>
      <w:r w:rsidRPr="00530FA2">
        <w:rPr>
          <w:rStyle w:val="StyleUnderline"/>
          <w:highlight w:val="magenta"/>
        </w:rPr>
        <w:t>especially those</w:t>
      </w:r>
      <w:r w:rsidRPr="00EC100D">
        <w:rPr>
          <w:rStyle w:val="StyleUnderline"/>
        </w:rPr>
        <w:t xml:space="preserve"> </w:t>
      </w:r>
      <w:r w:rsidRPr="00EC100D">
        <w:rPr>
          <w:sz w:val="14"/>
        </w:rPr>
        <w:t xml:space="preserve">that are </w:t>
      </w:r>
      <w:r w:rsidRPr="00530FA2">
        <w:rPr>
          <w:rStyle w:val="StyleUnderline"/>
          <w:highlight w:val="magenta"/>
        </w:rPr>
        <w:t>not suspected of terror</w:t>
      </w:r>
      <w:r w:rsidRPr="00EC100D">
        <w:rPr>
          <w:rStyle w:val="StyleUnderline"/>
        </w:rPr>
        <w:t>ism</w:t>
      </w:r>
      <w:r w:rsidRPr="00EC100D">
        <w:rPr>
          <w:sz w:val="14"/>
        </w:rPr>
        <w:t xml:space="preserve"> or criminal </w:t>
      </w:r>
      <w:r w:rsidRPr="00EC100D">
        <w:rPr>
          <w:rStyle w:val="StyleUnderline"/>
        </w:rPr>
        <w:t>activity.</w:t>
      </w:r>
      <w:r w:rsidRPr="00EC100D">
        <w:rPr>
          <w:sz w:val="14"/>
        </w:rPr>
        <w:t xml:space="preserve"> n127</w:t>
      </w:r>
    </w:p>
    <w:p w:rsidR="00E86000" w:rsidRDefault="00E86000" w:rsidP="00E86000"/>
    <w:p w:rsidR="00E86000" w:rsidRDefault="00E86000" w:rsidP="00E86000">
      <w:r>
        <w:t>(Note to students: “DIOG” – an acronym in this piece of evidence – stands for the Federal Bureau of Investigation’s “Domestic Investigations and Operations Guide”.)</w:t>
      </w:r>
    </w:p>
    <w:p w:rsidR="00E86000" w:rsidRDefault="00E86000" w:rsidP="00E86000"/>
    <w:p w:rsidR="00E86000" w:rsidRDefault="00E86000" w:rsidP="00E86000"/>
    <w:p w:rsidR="00E86000" w:rsidRPr="008910B8" w:rsidRDefault="00E86000" w:rsidP="00E86000">
      <w:pPr>
        <w:pStyle w:val="Heading4"/>
      </w:pPr>
      <w:r>
        <w:t>Federal marijuana legalization will prove extremely difficult.</w:t>
      </w:r>
    </w:p>
    <w:p w:rsidR="00E86000" w:rsidRPr="0067036E" w:rsidRDefault="00E86000" w:rsidP="00E86000">
      <w:pPr>
        <w:rPr>
          <w:rStyle w:val="Style13ptBold"/>
        </w:rPr>
      </w:pPr>
      <w:proofErr w:type="spellStart"/>
      <w:r w:rsidRPr="0067036E">
        <w:rPr>
          <w:rStyle w:val="Style13ptBold"/>
        </w:rPr>
        <w:t>Vitiello</w:t>
      </w:r>
      <w:proofErr w:type="spellEnd"/>
      <w:r w:rsidRPr="0067036E">
        <w:rPr>
          <w:rStyle w:val="Style13ptBold"/>
        </w:rPr>
        <w:t xml:space="preserve"> </w:t>
      </w:r>
      <w:r>
        <w:rPr>
          <w:rStyle w:val="Style13ptBold"/>
        </w:rPr>
        <w:t>‘</w:t>
      </w:r>
      <w:r w:rsidRPr="0067036E">
        <w:rPr>
          <w:rStyle w:val="Style13ptBold"/>
        </w:rPr>
        <w:t xml:space="preserve">13  </w:t>
      </w:r>
    </w:p>
    <w:p w:rsidR="00E86000" w:rsidRPr="00D4465F" w:rsidRDefault="00E86000" w:rsidP="00E86000">
      <w:pPr>
        <w:rPr>
          <w:sz w:val="18"/>
          <w:szCs w:val="18"/>
        </w:rPr>
      </w:pPr>
      <w:r w:rsidRPr="00D4465F">
        <w:rPr>
          <w:sz w:val="18"/>
          <w:szCs w:val="18"/>
        </w:rPr>
        <w:t xml:space="preserve">(MICHAEL, Distinguished Professor of Law, University of the Pacific, </w:t>
      </w:r>
      <w:proofErr w:type="spellStart"/>
      <w:r w:rsidRPr="00D4465F">
        <w:rPr>
          <w:sz w:val="18"/>
          <w:szCs w:val="18"/>
        </w:rPr>
        <w:t>McGeorge</w:t>
      </w:r>
      <w:proofErr w:type="spellEnd"/>
      <w:r w:rsidRPr="00D4465F">
        <w:rPr>
          <w:sz w:val="18"/>
          <w:szCs w:val="18"/>
        </w:rPr>
        <w:t xml:space="preserve"> School of Law; University of Pennsylvania, J.D., 1974; Swarthmore College, B.A., 1969 “Joints or the Joint: Colorado and Washington Square Off Against the United States” - </w:t>
      </w:r>
      <w:r>
        <w:rPr>
          <w:sz w:val="18"/>
          <w:szCs w:val="18"/>
        </w:rPr>
        <w:t>OREGON LAW REVIEW - Vol. 91 -</w:t>
      </w:r>
      <w:r w:rsidRPr="00D4465F">
        <w:rPr>
          <w:sz w:val="18"/>
          <w:szCs w:val="18"/>
        </w:rPr>
        <w:t xml:space="preserve"> http://law.uoregon.edu/org/olr/volumes/91/4/documents/Vitiello.pdf)</w:t>
      </w:r>
    </w:p>
    <w:p w:rsidR="00E86000" w:rsidRPr="00017487" w:rsidRDefault="00E86000" w:rsidP="00E86000">
      <w:pPr>
        <w:tabs>
          <w:tab w:val="left" w:pos="6267"/>
        </w:tabs>
        <w:rPr>
          <w:u w:val="single"/>
        </w:rPr>
      </w:pPr>
      <w:r w:rsidRPr="00885DC6">
        <w:rPr>
          <w:rStyle w:val="StyleUnderline"/>
        </w:rPr>
        <w:t>The first</w:t>
      </w:r>
      <w:r w:rsidRPr="00530FA2">
        <w:rPr>
          <w:sz w:val="12"/>
        </w:rPr>
        <w:t xml:space="preserve"> brief </w:t>
      </w:r>
      <w:r w:rsidRPr="00885DC6">
        <w:rPr>
          <w:rStyle w:val="StyleUnderline"/>
        </w:rPr>
        <w:t>moment when the federal government seemed ready</w:t>
      </w:r>
      <w:r w:rsidRPr="00530FA2">
        <w:rPr>
          <w:sz w:val="12"/>
        </w:rPr>
        <w:t xml:space="preserve"> </w:t>
      </w:r>
      <w:r w:rsidRPr="00885DC6">
        <w:rPr>
          <w:rStyle w:val="StyleUnderline"/>
        </w:rPr>
        <w:t>to reevaluate its position on marijuana occurred during</w:t>
      </w:r>
      <w:r w:rsidRPr="00530FA2">
        <w:rPr>
          <w:sz w:val="12"/>
        </w:rPr>
        <w:t xml:space="preserve"> Jimmy </w:t>
      </w:r>
      <w:r w:rsidRPr="00885DC6">
        <w:rPr>
          <w:rStyle w:val="StyleUnderline"/>
        </w:rPr>
        <w:t>Carter’s presidency</w:t>
      </w:r>
      <w:r w:rsidRPr="00530FA2">
        <w:rPr>
          <w:sz w:val="12"/>
        </w:rPr>
        <w:t xml:space="preserve">. President Carter called for its decriminalization. Also during the Carter presidency, the government implemented a compassionate use program, allowing some seriously ill patients access to marijuana through a carefully controlled federal program.57 Begun </w:t>
      </w:r>
      <w:r w:rsidRPr="00885DC6">
        <w:rPr>
          <w:rStyle w:val="StyleUnderline"/>
        </w:rPr>
        <w:t>during</w:t>
      </w:r>
      <w:r w:rsidRPr="00530FA2">
        <w:rPr>
          <w:sz w:val="12"/>
        </w:rPr>
        <w:t xml:space="preserve"> Richard </w:t>
      </w:r>
      <w:r w:rsidRPr="00885DC6">
        <w:rPr>
          <w:rStyle w:val="StyleUnderline"/>
        </w:rPr>
        <w:t>Nixon’s presidency</w:t>
      </w:r>
      <w:r w:rsidRPr="00530FA2">
        <w:rPr>
          <w:sz w:val="12"/>
        </w:rPr>
        <w:t xml:space="preserve">,58 </w:t>
      </w:r>
      <w:r w:rsidRPr="00885DC6">
        <w:rPr>
          <w:rStyle w:val="StyleUnderline"/>
        </w:rPr>
        <w:t>the War on Drugs</w:t>
      </w:r>
      <w:r w:rsidRPr="00530FA2">
        <w:rPr>
          <w:sz w:val="12"/>
        </w:rPr>
        <w:t xml:space="preserve"> </w:t>
      </w:r>
      <w:r w:rsidRPr="00885DC6">
        <w:rPr>
          <w:rStyle w:val="StyleUnderline"/>
        </w:rPr>
        <w:t>proliferated</w:t>
      </w:r>
      <w:r w:rsidRPr="00530FA2">
        <w:rPr>
          <w:sz w:val="12"/>
        </w:rPr>
        <w:t xml:space="preserve"> during Ronald Reagan’s presidency.59 Penalties were increased, often with mandatory minimum sentences.60 And those laws were enforced, often vigorously.61 Under federal drug laws, marijuana is categorized as a Schedule I drug, one for which there is no recognized medical benefit.62 </w:t>
      </w:r>
      <w:r w:rsidRPr="00530FA2">
        <w:rPr>
          <w:rStyle w:val="StyleUnderline"/>
          <w:highlight w:val="magenta"/>
        </w:rPr>
        <w:t xml:space="preserve">The government has fought </w:t>
      </w:r>
      <w:r w:rsidRPr="00530FA2">
        <w:rPr>
          <w:rStyle w:val="Emphasis"/>
          <w:highlight w:val="magenta"/>
        </w:rPr>
        <w:t>all efforts to reschedule marijuana</w:t>
      </w:r>
      <w:r w:rsidRPr="00885DC6">
        <w:rPr>
          <w:rStyle w:val="StyleUnderline"/>
        </w:rPr>
        <w:t>.</w:t>
      </w:r>
      <w:r w:rsidRPr="00530FA2">
        <w:rPr>
          <w:sz w:val="12"/>
        </w:rPr>
        <w:t xml:space="preserve"> It fought early efforts of the National Organization for the Reform of Marijuana Laws (NORML) to do so. As I summarized elsewhere, Litigation dragged on between 1972 and 1992, with drug enforcement agencies using various procedural maneuvers to prevent a hearing on the issue. Despite an administrative law judge’s recommendation, the DEA administrator ruled against </w:t>
      </w:r>
      <w:proofErr w:type="gramStart"/>
      <w:r w:rsidRPr="00530FA2">
        <w:rPr>
          <w:rStyle w:val="StyleUnderline"/>
          <w:highlight w:val="magenta"/>
        </w:rPr>
        <w:t>More</w:t>
      </w:r>
      <w:proofErr w:type="gramEnd"/>
      <w:r w:rsidRPr="00530FA2">
        <w:rPr>
          <w:rStyle w:val="StyleUnderline"/>
          <w:highlight w:val="magenta"/>
        </w:rPr>
        <w:t xml:space="preserve"> recent efforts</w:t>
      </w:r>
      <w:r w:rsidRPr="00885DC6">
        <w:rPr>
          <w:rStyle w:val="StyleUnderline"/>
        </w:rPr>
        <w:t xml:space="preserve"> to reschedule marijuana </w:t>
      </w:r>
      <w:r w:rsidRPr="00530FA2">
        <w:rPr>
          <w:rStyle w:val="Emphasis"/>
          <w:highlight w:val="magenta"/>
        </w:rPr>
        <w:t>have been met with similar resistance by the federal government.</w:t>
      </w:r>
      <w:r w:rsidRPr="00885DC6">
        <w:rPr>
          <w:rStyle w:val="Emphasis"/>
        </w:rPr>
        <w:t xml:space="preserve"> </w:t>
      </w:r>
      <w:r w:rsidRPr="00530FA2">
        <w:rPr>
          <w:rStyle w:val="StyleUnderline"/>
          <w:highlight w:val="magenta"/>
        </w:rPr>
        <w:t>Protracted litigation has ended</w:t>
      </w:r>
      <w:r w:rsidRPr="00885DC6">
        <w:rPr>
          <w:rStyle w:val="StyleUnderline"/>
        </w:rPr>
        <w:t xml:space="preserve"> recently </w:t>
      </w:r>
      <w:r w:rsidRPr="00530FA2">
        <w:rPr>
          <w:rStyle w:val="StyleUnderline"/>
          <w:highlight w:val="magenta"/>
        </w:rPr>
        <w:t>with a federal court of appeals again upholding the</w:t>
      </w:r>
      <w:r>
        <w:rPr>
          <w:rStyle w:val="StyleUnderline"/>
        </w:rPr>
        <w:t xml:space="preserve"> </w:t>
      </w:r>
      <w:r w:rsidRPr="00885DC6">
        <w:rPr>
          <w:rStyle w:val="StyleUnderline"/>
        </w:rPr>
        <w:t>Drug Enforcement Agency’</w:t>
      </w:r>
      <w:r w:rsidRPr="00530FA2">
        <w:rPr>
          <w:sz w:val="12"/>
        </w:rPr>
        <w:t>s (</w:t>
      </w:r>
      <w:r w:rsidRPr="00530FA2">
        <w:rPr>
          <w:rStyle w:val="StyleUnderline"/>
          <w:highlight w:val="magenta"/>
        </w:rPr>
        <w:t>DEA</w:t>
      </w:r>
      <w:r w:rsidRPr="00530FA2">
        <w:rPr>
          <w:sz w:val="12"/>
          <w:highlight w:val="magenta"/>
        </w:rPr>
        <w:t xml:space="preserve">) </w:t>
      </w:r>
      <w:r w:rsidRPr="00530FA2">
        <w:rPr>
          <w:rStyle w:val="Emphasis"/>
          <w:highlight w:val="magenta"/>
        </w:rPr>
        <w:t>refusal to reschedule marijuana</w:t>
      </w:r>
      <w:r w:rsidRPr="00530FA2">
        <w:rPr>
          <w:sz w:val="12"/>
        </w:rPr>
        <w:t xml:space="preserve">.64 During the 2008 presidential campaign, candidate Obama gave supporters of legalization of marijuana hope when he stated that he would stop raids on “legitimate” medical marijuana dispensaries.65 Shortly after the election, </w:t>
      </w:r>
      <w:r w:rsidRPr="00885DC6">
        <w:rPr>
          <w:rStyle w:val="StyleUnderline"/>
        </w:rPr>
        <w:t>the Attorney General’s office issued a</w:t>
      </w:r>
      <w:r>
        <w:rPr>
          <w:rStyle w:val="StyleUnderline"/>
        </w:rPr>
        <w:t xml:space="preserve"> </w:t>
      </w:r>
      <w:r w:rsidRPr="00885DC6">
        <w:rPr>
          <w:rStyle w:val="Emphasis"/>
        </w:rPr>
        <w:t>memo</w:t>
      </w:r>
      <w:r w:rsidRPr="00530FA2">
        <w:rPr>
          <w:sz w:val="12"/>
        </w:rPr>
        <w:t xml:space="preserve">randum seemingly implementing that promise.66 Almost certainly, </w:t>
      </w:r>
      <w:r w:rsidRPr="00885DC6">
        <w:rPr>
          <w:rStyle w:val="StyleUnderline"/>
        </w:rPr>
        <w:t>the government’s “softer” approach led to</w:t>
      </w:r>
      <w:r w:rsidRPr="00530FA2">
        <w:rPr>
          <w:sz w:val="12"/>
        </w:rPr>
        <w:t xml:space="preserve"> rapid expansion of dispensaries in states with existing medical marijuana laws67 and to passage of medical marijuana statutes elsewhere.68 That was then. But what followed seems like </w:t>
      </w:r>
      <w:r w:rsidRPr="00885DC6">
        <w:rPr>
          <w:rStyle w:val="Emphasis"/>
        </w:rPr>
        <w:t>a U-turn in</w:t>
      </w:r>
      <w:r>
        <w:rPr>
          <w:rStyle w:val="Emphasis"/>
        </w:rPr>
        <w:t xml:space="preserve"> </w:t>
      </w:r>
      <w:r w:rsidRPr="00885DC6">
        <w:rPr>
          <w:rStyle w:val="Emphasis"/>
        </w:rPr>
        <w:t>administration policy.</w:t>
      </w:r>
      <w:r w:rsidRPr="00530FA2">
        <w:rPr>
          <w:sz w:val="12"/>
        </w:rPr>
        <w:t xml:space="preserve"> Notably, in California, marijuana providers opened hundreds of dispensaries, often in central business locations.69 The </w:t>
      </w:r>
      <w:r w:rsidRPr="00D4465F">
        <w:rPr>
          <w:rStyle w:val="StyleUnderline"/>
        </w:rPr>
        <w:t>Obama</w:t>
      </w:r>
      <w:r w:rsidRPr="00530FA2">
        <w:rPr>
          <w:sz w:val="12"/>
        </w:rPr>
        <w:t xml:space="preserve"> administration </w:t>
      </w:r>
      <w:r w:rsidRPr="00D4465F">
        <w:rPr>
          <w:rStyle w:val="StyleUnderline"/>
        </w:rPr>
        <w:t>reacted forcefully</w:t>
      </w:r>
      <w:r w:rsidRPr="00530FA2">
        <w:rPr>
          <w:sz w:val="12"/>
        </w:rPr>
        <w:t xml:space="preserve">. </w:t>
      </w:r>
      <w:r w:rsidRPr="00D4465F">
        <w:rPr>
          <w:rStyle w:val="StyleUnderline"/>
        </w:rPr>
        <w:t>Under his administration, there have been more raids on marijuana dispensaries in California than there were under</w:t>
      </w:r>
      <w:r w:rsidRPr="00530FA2">
        <w:rPr>
          <w:sz w:val="12"/>
        </w:rPr>
        <w:t xml:space="preserve"> the </w:t>
      </w:r>
      <w:r w:rsidRPr="00D4465F">
        <w:rPr>
          <w:rStyle w:val="StyleUnderline"/>
        </w:rPr>
        <w:t>Bush</w:t>
      </w:r>
      <w:r w:rsidRPr="00530FA2">
        <w:rPr>
          <w:sz w:val="12"/>
        </w:rPr>
        <w:t xml:space="preserve"> administration.70 Federal government agents have threatened landlords with forfeiture of their drug laws that heighten penalties when drug dealers sell drugs within proximity to schools.72 </w:t>
      </w:r>
      <w:r w:rsidRPr="00D4465F">
        <w:rPr>
          <w:rStyle w:val="StyleUnderline"/>
        </w:rPr>
        <w:t xml:space="preserve">Finally, the Internal Revenue Service </w:t>
      </w:r>
      <w:r w:rsidRPr="00D4465F">
        <w:rPr>
          <w:rStyle w:val="Emphasis"/>
        </w:rPr>
        <w:t xml:space="preserve">has pursued “legitimate” dispensaries. </w:t>
      </w:r>
      <w:r w:rsidRPr="00530FA2">
        <w:rPr>
          <w:sz w:val="12"/>
        </w:rPr>
        <w:t xml:space="preserve">The IRS’s position is especially threatening to states’ hopes of raising tax revenues. Reagan-era legislation makes it unlawful for drug dealers to deduct ordinary business expenses, including salaries paid to staff.73 At least according to news reports, the IRS has targeted some of the most law-abiding dispensaries in California.74 That stance, if upheld by the courts,75 has a potentially perverse effect: dispensary owners most interested in complying with the law would be forced out of business, while those who are interested in using medical marijuana laws as a cover for drug trafficking may be able to remain in business. Some </w:t>
      </w:r>
      <w:proofErr w:type="gramStart"/>
      <w:r w:rsidRPr="00530FA2">
        <w:rPr>
          <w:sz w:val="12"/>
        </w:rPr>
        <w:t>observers</w:t>
      </w:r>
      <w:proofErr w:type="gramEnd"/>
      <w:r w:rsidRPr="00530FA2">
        <w:rPr>
          <w:sz w:val="12"/>
        </w:rPr>
        <w:t xml:space="preserve"> express little surprise in the Obama administration’s shift in its position.76 An outsider might conclude that the Obama administration discovered a reality of modern government: </w:t>
      </w:r>
      <w:r w:rsidRPr="00530FA2">
        <w:rPr>
          <w:rStyle w:val="StyleUnderline"/>
          <w:highlight w:val="magenta"/>
        </w:rPr>
        <w:t xml:space="preserve">change is hard because of </w:t>
      </w:r>
      <w:r w:rsidRPr="00530FA2">
        <w:rPr>
          <w:rStyle w:val="Emphasis"/>
          <w:highlight w:val="magenta"/>
        </w:rPr>
        <w:t>inertia resulting from entrenched</w:t>
      </w:r>
      <w:r w:rsidRPr="00885DC6">
        <w:rPr>
          <w:rStyle w:val="Emphasis"/>
        </w:rPr>
        <w:t xml:space="preserve"> vested </w:t>
      </w:r>
      <w:r w:rsidRPr="00530FA2">
        <w:rPr>
          <w:rStyle w:val="Emphasis"/>
          <w:highlight w:val="magenta"/>
        </w:rPr>
        <w:t>interests of governmental agencies</w:t>
      </w:r>
      <w:r w:rsidRPr="00530FA2">
        <w:rPr>
          <w:sz w:val="12"/>
          <w:highlight w:val="magenta"/>
        </w:rPr>
        <w:t>.</w:t>
      </w:r>
      <w:r w:rsidRPr="00530FA2">
        <w:rPr>
          <w:sz w:val="12"/>
        </w:rPr>
        <w:t xml:space="preserve"> </w:t>
      </w:r>
      <w:r w:rsidRPr="00530FA2">
        <w:rPr>
          <w:rStyle w:val="StyleUnderline"/>
        </w:rPr>
        <w:t xml:space="preserve">Thus, the administration’s policy shift may have resulted from a </w:t>
      </w:r>
      <w:r w:rsidRPr="00530FA2">
        <w:rPr>
          <w:rStyle w:val="Emphasis"/>
        </w:rPr>
        <w:t>conflict</w:t>
      </w:r>
      <w:r w:rsidRPr="00530FA2">
        <w:rPr>
          <w:rStyle w:val="StyleUnderline"/>
        </w:rPr>
        <w:t xml:space="preserve"> between Obama’s more tolerant position towards marijuana and officials in the Office of National Drug Policy, the DEA, and other law enforcement agencies</w:t>
      </w:r>
      <w:r w:rsidRPr="00530FA2">
        <w:rPr>
          <w:sz w:val="12"/>
        </w:rPr>
        <w:t xml:space="preserve">.77 </w:t>
      </w:r>
      <w:r w:rsidRPr="00530FA2">
        <w:rPr>
          <w:rStyle w:val="StyleUnderline"/>
        </w:rPr>
        <w:t xml:space="preserve">Unwilling to take on entrenched bureaucrats, especially after the 2010 election debacle, the administration simply folded. </w:t>
      </w:r>
      <w:r w:rsidRPr="00530FA2">
        <w:rPr>
          <w:sz w:val="12"/>
        </w:rPr>
        <w:t xml:space="preserve">If that narrative is accurate, then at least for the next several years, </w:t>
      </w:r>
      <w:r w:rsidRPr="00530FA2">
        <w:rPr>
          <w:rStyle w:val="Emphasis"/>
          <w:highlight w:val="magenta"/>
        </w:rPr>
        <w:t>talk of legalization of marijuana is wishful thinking</w:t>
      </w:r>
      <w:r w:rsidRPr="00530FA2">
        <w:rPr>
          <w:sz w:val="12"/>
        </w:rPr>
        <w:t xml:space="preserve">. Using its full arsenal, the federal government can prevent Colorado and Washington from implementing their laws. At </w:t>
      </w:r>
      <w:r w:rsidRPr="00530FA2">
        <w:rPr>
          <w:sz w:val="12"/>
        </w:rPr>
        <w:lastRenderedPageBreak/>
        <w:t xml:space="preserve">least as drug laws are written, state officials who participate in the state-authorized drug trade—for example, as employees providing marijuana—would be violating federal law. As the federal government has done in California, it can invoke various laws, including forfeiture laws and tax laws, to drive state-authorized drug sellers out of business. Again, continuing the same narrative, </w:t>
      </w:r>
      <w:r w:rsidRPr="00530FA2">
        <w:rPr>
          <w:rStyle w:val="StyleUnderline"/>
          <w:highlight w:val="magenta"/>
        </w:rPr>
        <w:t>efforts to legalize marijuana create an existential crisis for agencies like the DEA: officials in those agencies will not go away without a fight</w:t>
      </w:r>
      <w:r w:rsidRPr="008910B8">
        <w:rPr>
          <w:rStyle w:val="StyleUnderline"/>
        </w:rPr>
        <w:t>.</w:t>
      </w:r>
      <w:r w:rsidRPr="00530FA2">
        <w:rPr>
          <w:sz w:val="12"/>
        </w:rPr>
        <w:t xml:space="preserve"> Viewed from that perspective, reports of the demise of marijuana laws are greatly exaggerated. </w:t>
      </w:r>
    </w:p>
    <w:p w:rsidR="00E86000" w:rsidRDefault="00E86000" w:rsidP="00E86000"/>
    <w:p w:rsidR="00E86000" w:rsidRPr="007454DB" w:rsidRDefault="00E86000" w:rsidP="00E86000">
      <w:pPr>
        <w:pStyle w:val="Heading4"/>
      </w:pPr>
      <w:r>
        <w:t xml:space="preserve">Turn - </w:t>
      </w:r>
      <w:r w:rsidRPr="007454DB">
        <w:t xml:space="preserve">legalization </w:t>
      </w:r>
      <w:r>
        <w:t xml:space="preserve">would hurt unprivileged communities.  </w:t>
      </w:r>
    </w:p>
    <w:p w:rsidR="00E86000" w:rsidRDefault="00E86000" w:rsidP="00E86000">
      <w:r>
        <w:rPr>
          <w:rStyle w:val="Style13ptBold"/>
        </w:rPr>
        <w:t>Moran ‘</w:t>
      </w:r>
      <w:r w:rsidRPr="007454DB">
        <w:rPr>
          <w:rStyle w:val="Style13ptBold"/>
        </w:rPr>
        <w:t>11</w:t>
      </w:r>
      <w:r>
        <w:t xml:space="preserve"> </w:t>
      </w:r>
    </w:p>
    <w:p w:rsidR="00E86000" w:rsidRPr="00530FA2" w:rsidRDefault="00E86000" w:rsidP="00E86000">
      <w:pPr>
        <w:rPr>
          <w:rStyle w:val="Style13ptBold"/>
          <w:b w:val="0"/>
          <w:bCs w:val="0"/>
          <w:sz w:val="18"/>
          <w:szCs w:val="18"/>
        </w:rPr>
      </w:pPr>
      <w:r w:rsidRPr="00530FA2">
        <w:rPr>
          <w:sz w:val="18"/>
          <w:szCs w:val="18"/>
        </w:rPr>
        <w:t xml:space="preserve">(Thomas J., J.D. @ Washington and Lee </w:t>
      </w:r>
      <w:proofErr w:type="spellStart"/>
      <w:r w:rsidRPr="00530FA2">
        <w:rPr>
          <w:sz w:val="18"/>
          <w:szCs w:val="18"/>
        </w:rPr>
        <w:t>Univ</w:t>
      </w:r>
      <w:proofErr w:type="spellEnd"/>
      <w:r w:rsidRPr="00530FA2">
        <w:rPr>
          <w:sz w:val="18"/>
          <w:szCs w:val="18"/>
        </w:rPr>
        <w:t xml:space="preserve"> School of Law., “Just a Little Bit of History Repeating: The California Model of Marijuana Legalization and How it Might Affect Racial and Ethnic Minorities,’ Washington and Lee Journal of Civil Rights and Social Justice, p. 581-3)</w:t>
      </w:r>
    </w:p>
    <w:p w:rsidR="00E86000" w:rsidRPr="00A628E8" w:rsidRDefault="00E86000" w:rsidP="00E86000">
      <w:pPr>
        <w:rPr>
          <w:b/>
          <w:u w:val="single"/>
        </w:rPr>
      </w:pPr>
      <w:r w:rsidRPr="00530FA2">
        <w:rPr>
          <w:sz w:val="16"/>
        </w:rPr>
        <w:t xml:space="preserve">Much is made by the proponents of marijuana legalization </w:t>
      </w:r>
      <w:proofErr w:type="gramStart"/>
      <w:r w:rsidRPr="00530FA2">
        <w:rPr>
          <w:sz w:val="16"/>
        </w:rPr>
        <w:t>concerning  marijuana’s</w:t>
      </w:r>
      <w:proofErr w:type="gramEnd"/>
      <w:r w:rsidRPr="00530FA2">
        <w:rPr>
          <w:sz w:val="16"/>
        </w:rPr>
        <w:t xml:space="preserve"> potential to become the next "cash crop" creating billions of  dollars in both sales and tax revenue.  </w:t>
      </w:r>
      <w:proofErr w:type="gramStart"/>
      <w:r w:rsidRPr="00530FA2">
        <w:rPr>
          <w:sz w:val="16"/>
        </w:rPr>
        <w:t>135  Particularly</w:t>
      </w:r>
      <w:proofErr w:type="gramEnd"/>
      <w:r w:rsidRPr="00530FA2">
        <w:rPr>
          <w:sz w:val="16"/>
        </w:rPr>
        <w:t xml:space="preserve"> in the face of  decriminalization proposals, which do nothing to divert money from the  hands of drug dealers, legalization makes sense. The argument </w:t>
      </w:r>
      <w:proofErr w:type="gramStart"/>
      <w:r w:rsidRPr="00530FA2">
        <w:rPr>
          <w:sz w:val="16"/>
        </w:rPr>
        <w:t>goes  something</w:t>
      </w:r>
      <w:proofErr w:type="gramEnd"/>
      <w:r w:rsidRPr="00530FA2">
        <w:rPr>
          <w:sz w:val="16"/>
        </w:rPr>
        <w:t xml:space="preserve"> like this: as history has shown, marijuana use will not stop;  therefore, we might as well sell the drug legally, putting the money from  drug dealers’ wallets into those of the people.  </w:t>
      </w:r>
      <w:proofErr w:type="gramStart"/>
      <w:r w:rsidRPr="00530FA2">
        <w:rPr>
          <w:sz w:val="16"/>
        </w:rPr>
        <w:t>136  Although</w:t>
      </w:r>
      <w:proofErr w:type="gramEnd"/>
      <w:r w:rsidRPr="00530FA2">
        <w:rPr>
          <w:sz w:val="16"/>
        </w:rPr>
        <w:t xml:space="preserve"> this is generally  a sound and sensible argument, </w:t>
      </w:r>
      <w:r w:rsidRPr="00530FA2">
        <w:rPr>
          <w:rStyle w:val="StyleUnderline"/>
          <w:highlight w:val="magenta"/>
        </w:rPr>
        <w:t>for minority groups it</w:t>
      </w:r>
      <w:r w:rsidRPr="007454DB">
        <w:rPr>
          <w:rStyle w:val="StyleUnderline"/>
        </w:rPr>
        <w:t xml:space="preserve"> </w:t>
      </w:r>
      <w:r w:rsidRPr="00530FA2">
        <w:rPr>
          <w:rStyle w:val="StyleUnderline"/>
          <w:highlight w:val="magenta"/>
        </w:rPr>
        <w:t>might truthfully</w:t>
      </w:r>
      <w:r w:rsidRPr="00530FA2">
        <w:rPr>
          <w:sz w:val="16"/>
        </w:rPr>
        <w:t xml:space="preserve"> </w:t>
      </w:r>
      <w:r w:rsidRPr="007454DB">
        <w:rPr>
          <w:rStyle w:val="StyleUnderline"/>
        </w:rPr>
        <w:t xml:space="preserve"> </w:t>
      </w:r>
      <w:r w:rsidRPr="00530FA2">
        <w:rPr>
          <w:rStyle w:val="StyleUnderline"/>
          <w:highlight w:val="magenta"/>
        </w:rPr>
        <w:t>represent another tool of economic oppression bogging down their</w:t>
      </w:r>
      <w:r w:rsidRPr="00530FA2">
        <w:rPr>
          <w:rStyle w:val="StyleUnderline"/>
          <w:sz w:val="12"/>
          <w:highlight w:val="magenta"/>
        </w:rPr>
        <w:t xml:space="preserve"> </w:t>
      </w:r>
      <w:r w:rsidRPr="00530FA2">
        <w:rPr>
          <w:rStyle w:val="StyleUnderline"/>
          <w:highlight w:val="magenta"/>
        </w:rPr>
        <w:t xml:space="preserve"> communities.</w:t>
      </w:r>
      <w:r w:rsidRPr="00530FA2">
        <w:rPr>
          <w:rStyle w:val="StyleUnderline"/>
          <w:sz w:val="12"/>
          <w:highlight w:val="magenta"/>
        </w:rPr>
        <w:t xml:space="preserve"> </w:t>
      </w:r>
      <w:r w:rsidRPr="00530FA2">
        <w:rPr>
          <w:rStyle w:val="StyleUnderline"/>
          <w:highlight w:val="magenta"/>
        </w:rPr>
        <w:t xml:space="preserve"> In the illegal market</w:t>
      </w:r>
      <w:r w:rsidRPr="007454DB">
        <w:rPr>
          <w:rStyle w:val="StyleUnderline"/>
        </w:rPr>
        <w:t xml:space="preserve">, </w:t>
      </w:r>
      <w:r w:rsidRPr="00530FA2">
        <w:rPr>
          <w:sz w:val="16"/>
        </w:rPr>
        <w:t xml:space="preserve">high-quality marijuana costs, on average, </w:t>
      </w:r>
      <w:proofErr w:type="gramStart"/>
      <w:r w:rsidRPr="00530FA2">
        <w:rPr>
          <w:sz w:val="16"/>
        </w:rPr>
        <w:t>over  $</w:t>
      </w:r>
      <w:proofErr w:type="gramEnd"/>
      <w:r w:rsidRPr="00530FA2">
        <w:rPr>
          <w:sz w:val="16"/>
        </w:rPr>
        <w:t xml:space="preserve">4,000 per pound, while lower level marijuana nears $1,000 per pound.  </w:t>
      </w:r>
      <w:proofErr w:type="gramStart"/>
      <w:r w:rsidRPr="00530FA2">
        <w:rPr>
          <w:sz w:val="16"/>
        </w:rPr>
        <w:t>137  As</w:t>
      </w:r>
      <w:proofErr w:type="gramEnd"/>
      <w:r w:rsidRPr="00530FA2">
        <w:rPr>
          <w:sz w:val="16"/>
        </w:rPr>
        <w:t xml:space="preserve"> noted earlier, </w:t>
      </w:r>
      <w:r w:rsidRPr="00530FA2">
        <w:rPr>
          <w:rStyle w:val="StyleUnderline"/>
          <w:highlight w:val="magenta"/>
        </w:rPr>
        <w:t xml:space="preserve">marijuana sales </w:t>
      </w:r>
      <w:r w:rsidRPr="00530FA2">
        <w:rPr>
          <w:rStyle w:val="StyleUnderline"/>
        </w:rPr>
        <w:t>in the United States</w:t>
      </w:r>
      <w:r w:rsidRPr="00530FA2">
        <w:rPr>
          <w:rStyle w:val="StyleUnderline"/>
          <w:highlight w:val="magenta"/>
        </w:rPr>
        <w:t xml:space="preserve">, top $100 billion </w:t>
      </w:r>
      <w:r w:rsidRPr="00530FA2">
        <w:rPr>
          <w:rStyle w:val="StyleUnderline"/>
        </w:rPr>
        <w:t>annually.</w:t>
      </w:r>
      <w:r w:rsidRPr="00530FA2">
        <w:rPr>
          <w:sz w:val="16"/>
        </w:rPr>
        <w:t xml:space="preserve">  </w:t>
      </w:r>
      <w:proofErr w:type="gramStart"/>
      <w:r w:rsidRPr="00530FA2">
        <w:rPr>
          <w:sz w:val="16"/>
        </w:rPr>
        <w:t>138  As</w:t>
      </w:r>
      <w:proofErr w:type="gramEnd"/>
      <w:r w:rsidRPr="00530FA2">
        <w:rPr>
          <w:sz w:val="16"/>
        </w:rPr>
        <w:t xml:space="preserve"> also noted, </w:t>
      </w:r>
      <w:r w:rsidRPr="00530FA2">
        <w:rPr>
          <w:rStyle w:val="StyleUnderline"/>
          <w:highlight w:val="magenta"/>
        </w:rPr>
        <w:t>the highest concentration of drug dealers is</w:t>
      </w:r>
      <w:r w:rsidRPr="00530FA2">
        <w:rPr>
          <w:rStyle w:val="StyleUnderline"/>
          <w:sz w:val="12"/>
          <w:highlight w:val="magenta"/>
        </w:rPr>
        <w:t xml:space="preserve"> </w:t>
      </w:r>
      <w:r w:rsidRPr="00530FA2">
        <w:rPr>
          <w:rStyle w:val="StyleUnderline"/>
          <w:highlight w:val="magenta"/>
        </w:rPr>
        <w:t xml:space="preserve"> found in lower income, urban</w:t>
      </w:r>
      <w:r w:rsidRPr="00530FA2">
        <w:rPr>
          <w:sz w:val="16"/>
        </w:rPr>
        <w:t xml:space="preserve"> environments prone to </w:t>
      </w:r>
      <w:r w:rsidRPr="00530FA2">
        <w:rPr>
          <w:rStyle w:val="StyleUnderline"/>
          <w:highlight w:val="magenta"/>
        </w:rPr>
        <w:t>minority dwelling</w:t>
      </w:r>
      <w:r w:rsidRPr="00530FA2">
        <w:rPr>
          <w:sz w:val="16"/>
        </w:rPr>
        <w:t xml:space="preserve">.  </w:t>
      </w:r>
      <w:proofErr w:type="gramStart"/>
      <w:r w:rsidRPr="00530FA2">
        <w:rPr>
          <w:sz w:val="16"/>
        </w:rPr>
        <w:t xml:space="preserve">139 </w:t>
      </w:r>
      <w:r w:rsidRPr="007454DB">
        <w:rPr>
          <w:rStyle w:val="StyleUnderline"/>
        </w:rPr>
        <w:t xml:space="preserve"> </w:t>
      </w:r>
      <w:r w:rsidRPr="00530FA2">
        <w:rPr>
          <w:rStyle w:val="StyleUnderline"/>
        </w:rPr>
        <w:t>These</w:t>
      </w:r>
      <w:proofErr w:type="gramEnd"/>
      <w:r w:rsidRPr="00530FA2">
        <w:rPr>
          <w:rStyle w:val="StyleUnderline"/>
        </w:rPr>
        <w:t xml:space="preserve"> figures tend to reflect that </w:t>
      </w:r>
      <w:r w:rsidRPr="00530FA2">
        <w:rPr>
          <w:rStyle w:val="StyleUnderline"/>
          <w:highlight w:val="magenta"/>
        </w:rPr>
        <w:t>billions</w:t>
      </w:r>
      <w:r w:rsidRPr="00530FA2">
        <w:rPr>
          <w:sz w:val="16"/>
        </w:rPr>
        <w:t xml:space="preserve">, and at the very least hundreds of  millions, </w:t>
      </w:r>
      <w:r w:rsidRPr="00530FA2">
        <w:rPr>
          <w:rStyle w:val="StyleUnderline"/>
          <w:highlight w:val="magenta"/>
        </w:rPr>
        <w:t>of dollars are funneled into such lower income communities each</w:t>
      </w:r>
      <w:r w:rsidRPr="00530FA2">
        <w:rPr>
          <w:rStyle w:val="StyleUnderline"/>
          <w:sz w:val="12"/>
          <w:highlight w:val="magenta"/>
        </w:rPr>
        <w:t xml:space="preserve"> </w:t>
      </w:r>
      <w:r w:rsidRPr="00530FA2">
        <w:rPr>
          <w:rStyle w:val="StyleUnderline"/>
          <w:highlight w:val="magenta"/>
        </w:rPr>
        <w:t xml:space="preserve"> year. With the legalization of marijuana</w:t>
      </w:r>
      <w:r w:rsidRPr="00530FA2">
        <w:rPr>
          <w:sz w:val="16"/>
        </w:rPr>
        <w:t xml:space="preserve">, money expended by </w:t>
      </w:r>
      <w:proofErr w:type="gramStart"/>
      <w:r w:rsidRPr="00530FA2">
        <w:rPr>
          <w:sz w:val="16"/>
        </w:rPr>
        <w:t>consumers  will</w:t>
      </w:r>
      <w:proofErr w:type="gramEnd"/>
      <w:r w:rsidRPr="00530FA2">
        <w:rPr>
          <w:sz w:val="16"/>
        </w:rPr>
        <w:t xml:space="preserve"> be the same or higher, but</w:t>
      </w:r>
      <w:r w:rsidRPr="007454DB">
        <w:rPr>
          <w:rStyle w:val="StyleUnderline"/>
        </w:rPr>
        <w:t xml:space="preserve"> </w:t>
      </w:r>
      <w:r w:rsidRPr="00530FA2">
        <w:rPr>
          <w:rStyle w:val="StyleUnderline"/>
          <w:highlight w:val="magenta"/>
        </w:rPr>
        <w:t>minorities must ask where that money will</w:t>
      </w:r>
      <w:r w:rsidRPr="00530FA2">
        <w:rPr>
          <w:rStyle w:val="StyleUnderline"/>
          <w:sz w:val="12"/>
          <w:highlight w:val="magenta"/>
        </w:rPr>
        <w:t xml:space="preserve"> </w:t>
      </w:r>
      <w:r w:rsidRPr="00530FA2">
        <w:rPr>
          <w:rStyle w:val="StyleUnderline"/>
          <w:highlight w:val="magenta"/>
        </w:rPr>
        <w:t xml:space="preserve"> drain.</w:t>
      </w:r>
      <w:r w:rsidRPr="007454DB">
        <w:rPr>
          <w:rStyle w:val="StyleUnderline"/>
        </w:rPr>
        <w:t xml:space="preserve"> </w:t>
      </w:r>
      <w:r w:rsidRPr="00530FA2">
        <w:rPr>
          <w:sz w:val="16"/>
        </w:rPr>
        <w:t xml:space="preserve">Meaning, will the billions or hundreds of millions of dollars </w:t>
      </w:r>
      <w:proofErr w:type="gramStart"/>
      <w:r w:rsidRPr="00530FA2">
        <w:rPr>
          <w:sz w:val="16"/>
        </w:rPr>
        <w:t>continue  their</w:t>
      </w:r>
      <w:proofErr w:type="gramEnd"/>
      <w:r w:rsidRPr="00530FA2">
        <w:rPr>
          <w:sz w:val="16"/>
        </w:rPr>
        <w:t xml:space="preserve"> current flow into lower income communities, or will forces divert the  money elsewhere?  The California initiative created licensing regulations for both </w:t>
      </w:r>
      <w:proofErr w:type="gramStart"/>
      <w:r w:rsidRPr="00530FA2">
        <w:rPr>
          <w:sz w:val="16"/>
        </w:rPr>
        <w:t>the  growing</w:t>
      </w:r>
      <w:proofErr w:type="gramEnd"/>
      <w:r w:rsidRPr="00530FA2">
        <w:rPr>
          <w:sz w:val="16"/>
        </w:rPr>
        <w:t xml:space="preserve">  140  and the selling  141  of marijuana. </w:t>
      </w:r>
      <w:r w:rsidRPr="00530FA2">
        <w:rPr>
          <w:rStyle w:val="StyleUnderline"/>
        </w:rPr>
        <w:t>To the detriment of minorities,</w:t>
      </w:r>
      <w:r w:rsidRPr="00530FA2">
        <w:rPr>
          <w:rStyle w:val="StyleUnderline"/>
          <w:sz w:val="12"/>
        </w:rPr>
        <w:t xml:space="preserve"> </w:t>
      </w:r>
      <w:r w:rsidRPr="00530FA2">
        <w:rPr>
          <w:rStyle w:val="StyleUnderline"/>
        </w:rPr>
        <w:t xml:space="preserve"> these licensing requirements required both money and a certain amount of</w:t>
      </w:r>
      <w:r w:rsidRPr="00530FA2">
        <w:rPr>
          <w:rStyle w:val="StyleUnderline"/>
          <w:sz w:val="12"/>
        </w:rPr>
        <w:t xml:space="preserve"> </w:t>
      </w:r>
      <w:r w:rsidRPr="00530FA2">
        <w:rPr>
          <w:rStyle w:val="StyleUnderline"/>
        </w:rPr>
        <w:t xml:space="preserve"> business prowess</w:t>
      </w:r>
      <w:r w:rsidRPr="00530FA2">
        <w:rPr>
          <w:sz w:val="16"/>
        </w:rPr>
        <w:t xml:space="preserve">: cultivating or growing marijuana would require 1) a  maximum license fee of $5,000 paid by all applicants to "reasonably cover  the costs of assuring compliance with the regulations to be issued";  142  2) </w:t>
      </w:r>
      <w:r w:rsidRPr="00530FA2">
        <w:rPr>
          <w:rStyle w:val="StyleUnderline"/>
        </w:rPr>
        <w:t>all license applicants to submit to a criminal history background check;</w:t>
      </w:r>
      <w:r w:rsidRPr="00530FA2">
        <w:rPr>
          <w:rStyle w:val="StyleUnderline"/>
          <w:sz w:val="12"/>
        </w:rPr>
        <w:t xml:space="preserve"> </w:t>
      </w:r>
      <w:r w:rsidRPr="00530FA2">
        <w:rPr>
          <w:rStyle w:val="StyleUnderline"/>
        </w:rPr>
        <w:t xml:space="preserve"> </w:t>
      </w:r>
      <w:r w:rsidRPr="00530FA2">
        <w:rPr>
          <w:sz w:val="16"/>
        </w:rPr>
        <w:t xml:space="preserve">143  3)  appropriate security and security plans with "satisfactory proof of the  financial ability of the licensee to provide for that security";  144  and 4)  compliance with other employment,  145  inspection,  146  and recordkeeping  147  measures. </w:t>
      </w:r>
      <w:r w:rsidRPr="00530FA2">
        <w:rPr>
          <w:rStyle w:val="StyleUnderline"/>
        </w:rPr>
        <w:t xml:space="preserve">These </w:t>
      </w:r>
      <w:r w:rsidRPr="00530FA2">
        <w:rPr>
          <w:sz w:val="16"/>
        </w:rPr>
        <w:t>business and</w:t>
      </w:r>
      <w:r w:rsidRPr="00530FA2">
        <w:rPr>
          <w:rStyle w:val="StyleUnderline"/>
        </w:rPr>
        <w:t xml:space="preserve"> </w:t>
      </w:r>
      <w:r w:rsidRPr="00530FA2">
        <w:rPr>
          <w:rStyle w:val="StyleUnderline"/>
          <w:highlight w:val="magenta"/>
        </w:rPr>
        <w:t>licensing regulations provide</w:t>
      </w:r>
      <w:r w:rsidRPr="00530FA2">
        <w:rPr>
          <w:sz w:val="16"/>
        </w:rPr>
        <w:t>d</w:t>
      </w:r>
      <w:r w:rsidRPr="00530FA2">
        <w:rPr>
          <w:rStyle w:val="StyleUnderline"/>
        </w:rPr>
        <w:t xml:space="preserve"> </w:t>
      </w:r>
      <w:r w:rsidRPr="00530FA2">
        <w:rPr>
          <w:rStyle w:val="StyleUnderline"/>
          <w:highlight w:val="magenta"/>
        </w:rPr>
        <w:t xml:space="preserve">no </w:t>
      </w:r>
      <w:proofErr w:type="gramStart"/>
      <w:r w:rsidRPr="00530FA2">
        <w:rPr>
          <w:rStyle w:val="StyleUnderline"/>
          <w:highlight w:val="magenta"/>
        </w:rPr>
        <w:t>assistance  to</w:t>
      </w:r>
      <w:proofErr w:type="gramEnd"/>
      <w:r w:rsidRPr="00530FA2">
        <w:rPr>
          <w:rStyle w:val="StyleUnderline"/>
          <w:highlight w:val="magenta"/>
        </w:rPr>
        <w:t xml:space="preserve"> entrepreneurs with little</w:t>
      </w:r>
      <w:r w:rsidRPr="00530FA2">
        <w:rPr>
          <w:sz w:val="16"/>
        </w:rPr>
        <w:t xml:space="preserve"> or no</w:t>
      </w:r>
      <w:r w:rsidRPr="00530FA2">
        <w:rPr>
          <w:rStyle w:val="StyleUnderline"/>
        </w:rPr>
        <w:t xml:space="preserve"> </w:t>
      </w:r>
      <w:r w:rsidRPr="00530FA2">
        <w:rPr>
          <w:rStyle w:val="StyleUnderline"/>
          <w:highlight w:val="magenta"/>
        </w:rPr>
        <w:t>start-up capital.</w:t>
      </w:r>
      <w:r w:rsidRPr="00530FA2">
        <w:rPr>
          <w:rStyle w:val="StyleUnderline"/>
        </w:rPr>
        <w:t xml:space="preserve"> </w:t>
      </w:r>
      <w:r w:rsidRPr="00530FA2">
        <w:rPr>
          <w:rStyle w:val="StyleUnderline"/>
          <w:highlight w:val="magenta"/>
        </w:rPr>
        <w:t xml:space="preserve">Therefore, marijuana, if legalized </w:t>
      </w:r>
      <w:r w:rsidRPr="007454DB">
        <w:rPr>
          <w:rStyle w:val="StyleUnderline"/>
          <w:sz w:val="16"/>
        </w:rPr>
        <w:t>in the California fashion,</w:t>
      </w:r>
      <w:r w:rsidRPr="007454DB">
        <w:rPr>
          <w:rStyle w:val="StyleUnderline"/>
        </w:rPr>
        <w:t xml:space="preserve"> </w:t>
      </w:r>
      <w:proofErr w:type="gramStart"/>
      <w:r w:rsidRPr="00530FA2">
        <w:rPr>
          <w:rStyle w:val="StyleUnderline"/>
          <w:highlight w:val="magenta"/>
        </w:rPr>
        <w:t>while</w:t>
      </w:r>
      <w:r w:rsidRPr="00530FA2">
        <w:rPr>
          <w:rStyle w:val="StyleUnderline"/>
          <w:sz w:val="12"/>
          <w:highlight w:val="magenta"/>
        </w:rPr>
        <w:t xml:space="preserve"> </w:t>
      </w:r>
      <w:r w:rsidRPr="00530FA2">
        <w:rPr>
          <w:rStyle w:val="StyleUnderline"/>
          <w:highlight w:val="magenta"/>
        </w:rPr>
        <w:t xml:space="preserve"> becoming</w:t>
      </w:r>
      <w:proofErr w:type="gramEnd"/>
      <w:r w:rsidRPr="00530FA2">
        <w:rPr>
          <w:rStyle w:val="StyleUnderline"/>
          <w:highlight w:val="magenta"/>
        </w:rPr>
        <w:t xml:space="preserve"> </w:t>
      </w:r>
      <w:r w:rsidRPr="007454DB">
        <w:rPr>
          <w:rStyle w:val="StyleUnderline"/>
          <w:sz w:val="16"/>
        </w:rPr>
        <w:t>the nation’s next cash crop and</w:t>
      </w:r>
      <w:r w:rsidRPr="007454DB">
        <w:rPr>
          <w:rStyle w:val="StyleUnderline"/>
        </w:rPr>
        <w:t xml:space="preserve"> </w:t>
      </w:r>
      <w:r w:rsidRPr="00530FA2">
        <w:rPr>
          <w:rStyle w:val="StyleUnderline"/>
          <w:highlight w:val="magenta"/>
        </w:rPr>
        <w:t>a tremendous source of wealth,</w:t>
      </w:r>
      <w:r w:rsidRPr="00530FA2">
        <w:rPr>
          <w:rStyle w:val="StyleUnderline"/>
          <w:sz w:val="12"/>
          <w:highlight w:val="magenta"/>
        </w:rPr>
        <w:t xml:space="preserve"> </w:t>
      </w:r>
      <w:r w:rsidRPr="00530FA2">
        <w:rPr>
          <w:rStyle w:val="StyleUnderline"/>
          <w:highlight w:val="magenta"/>
        </w:rPr>
        <w:t xml:space="preserve"> could potentially be so for mainly non-minorities, ones who have the financial means</w:t>
      </w:r>
      <w:r w:rsidRPr="007454DB">
        <w:rPr>
          <w:rStyle w:val="StyleUnderline"/>
        </w:rPr>
        <w:t xml:space="preserve"> </w:t>
      </w:r>
      <w:r w:rsidRPr="00530FA2">
        <w:rPr>
          <w:sz w:val="16"/>
        </w:rPr>
        <w:t>and business savvy to initiate such production.</w:t>
      </w:r>
      <w:r w:rsidRPr="007454DB">
        <w:rPr>
          <w:rStyle w:val="StyleUnderline"/>
        </w:rPr>
        <w:t xml:space="preserve"> </w:t>
      </w:r>
      <w:proofErr w:type="gramStart"/>
      <w:r w:rsidRPr="00530FA2">
        <w:rPr>
          <w:sz w:val="16"/>
        </w:rPr>
        <w:t>Worsening  this</w:t>
      </w:r>
      <w:proofErr w:type="gramEnd"/>
      <w:r w:rsidRPr="00530FA2">
        <w:rPr>
          <w:sz w:val="16"/>
        </w:rPr>
        <w:t xml:space="preserve"> dilemma, most of the money flowing into the minority communities  from the illegal sale of marijuana would be diverted into the bank accounts  of the new class of "marijuana businessman."  </w:t>
      </w:r>
      <w:proofErr w:type="gramStart"/>
      <w:r w:rsidRPr="00530FA2">
        <w:rPr>
          <w:sz w:val="16"/>
        </w:rPr>
        <w:t xml:space="preserve">148  </w:t>
      </w:r>
      <w:r w:rsidRPr="00530FA2">
        <w:rPr>
          <w:rStyle w:val="StyleUnderline"/>
          <w:highlight w:val="magenta"/>
        </w:rPr>
        <w:t>Minority</w:t>
      </w:r>
      <w:proofErr w:type="gramEnd"/>
      <w:r w:rsidRPr="00530FA2">
        <w:rPr>
          <w:rStyle w:val="StyleUnderline"/>
          <w:highlight w:val="magenta"/>
        </w:rPr>
        <w:t xml:space="preserve"> community  leaders should be mindful of this potential money drain, and wary of its  wide range of effects on their communities.</w:t>
      </w:r>
      <w:r w:rsidRPr="00530FA2">
        <w:rPr>
          <w:sz w:val="16"/>
        </w:rPr>
        <w:t xml:space="preserve">  14</w:t>
      </w:r>
    </w:p>
    <w:p w:rsidR="00E86000" w:rsidRDefault="00E86000" w:rsidP="00E86000"/>
    <w:p w:rsidR="00E86000" w:rsidRDefault="00E86000" w:rsidP="00E86000"/>
    <w:p w:rsidR="00E86000" w:rsidRDefault="00E86000" w:rsidP="00E86000">
      <w:pPr>
        <w:pStyle w:val="Heading3"/>
      </w:pPr>
      <w:r>
        <w:lastRenderedPageBreak/>
        <w:t xml:space="preserve">K of Security </w:t>
      </w:r>
      <w:proofErr w:type="spellStart"/>
      <w:r>
        <w:t>disads</w:t>
      </w:r>
      <w:proofErr w:type="spellEnd"/>
    </w:p>
    <w:p w:rsidR="00E86000" w:rsidRDefault="00E86000" w:rsidP="00E86000"/>
    <w:p w:rsidR="00E86000" w:rsidRDefault="00E86000" w:rsidP="00E86000"/>
    <w:p w:rsidR="00E86000" w:rsidRDefault="00E86000" w:rsidP="00E86000">
      <w:pPr>
        <w:pStyle w:val="Heading4"/>
      </w:pPr>
      <w:r>
        <w:t xml:space="preserve">The very notion of “security” is racist and must be rejected. Their assumptions of “security” fuel </w:t>
      </w:r>
      <w:r w:rsidRPr="00AE0640">
        <w:rPr>
          <w:i/>
          <w:u w:val="single"/>
        </w:rPr>
        <w:t>deportation</w:t>
      </w:r>
      <w:r>
        <w:t xml:space="preserve"> and </w:t>
      </w:r>
      <w:r w:rsidRPr="00AE0640">
        <w:rPr>
          <w:i/>
          <w:u w:val="single"/>
        </w:rPr>
        <w:t>mass incarceration</w:t>
      </w:r>
      <w:r>
        <w:t xml:space="preserve">. These cause more real violence than the </w:t>
      </w:r>
      <w:proofErr w:type="spellStart"/>
      <w:r>
        <w:t>disad</w:t>
      </w:r>
      <w:proofErr w:type="spellEnd"/>
      <w:r>
        <w:t xml:space="preserve">. </w:t>
      </w:r>
    </w:p>
    <w:p w:rsidR="00E86000" w:rsidRDefault="00E86000" w:rsidP="00E86000"/>
    <w:p w:rsidR="00E86000" w:rsidRPr="000E335A" w:rsidRDefault="00E86000" w:rsidP="00E86000">
      <w:pPr>
        <w:rPr>
          <w:rStyle w:val="Style13ptBold"/>
        </w:rPr>
      </w:pPr>
      <w:r w:rsidRPr="000E335A">
        <w:rPr>
          <w:rStyle w:val="Style13ptBold"/>
        </w:rPr>
        <w:t xml:space="preserve">Kumar &amp; </w:t>
      </w:r>
      <w:proofErr w:type="spellStart"/>
      <w:r w:rsidRPr="000E335A">
        <w:rPr>
          <w:rStyle w:val="Style13ptBold"/>
        </w:rPr>
        <w:t>Kundnani</w:t>
      </w:r>
      <w:proofErr w:type="spellEnd"/>
      <w:r w:rsidRPr="000E335A">
        <w:rPr>
          <w:rStyle w:val="Style13ptBold"/>
        </w:rPr>
        <w:t xml:space="preserve"> ‘15</w:t>
      </w:r>
    </w:p>
    <w:p w:rsidR="00E86000" w:rsidRPr="000E335A" w:rsidRDefault="00E86000" w:rsidP="00E86000">
      <w:pPr>
        <w:rPr>
          <w:sz w:val="18"/>
          <w:szCs w:val="18"/>
        </w:rPr>
      </w:pPr>
      <w:proofErr w:type="spellStart"/>
      <w:r w:rsidRPr="000E335A">
        <w:rPr>
          <w:sz w:val="18"/>
          <w:szCs w:val="18"/>
        </w:rPr>
        <w:t>Deepa</w:t>
      </w:r>
      <w:proofErr w:type="spellEnd"/>
      <w:r w:rsidRPr="000E335A">
        <w:rPr>
          <w:sz w:val="18"/>
          <w:szCs w:val="18"/>
        </w:rPr>
        <w:t xml:space="preserve"> Kumar is an associate professor of Media Studies and Middle East Studies at Rutgers University. She is the author of Islamophobia and the Politics of Empire (Haymarket Books, 2012). </w:t>
      </w:r>
      <w:proofErr w:type="spellStart"/>
      <w:r w:rsidRPr="000E335A">
        <w:rPr>
          <w:sz w:val="18"/>
          <w:szCs w:val="18"/>
        </w:rPr>
        <w:t>Arun</w:t>
      </w:r>
      <w:proofErr w:type="spellEnd"/>
      <w:r w:rsidRPr="000E335A">
        <w:rPr>
          <w:sz w:val="18"/>
          <w:szCs w:val="18"/>
        </w:rPr>
        <w:t xml:space="preserve"> </w:t>
      </w:r>
      <w:proofErr w:type="spellStart"/>
      <w:r w:rsidRPr="000E335A">
        <w:rPr>
          <w:sz w:val="18"/>
          <w:szCs w:val="18"/>
        </w:rPr>
        <w:t>Kundnani</w:t>
      </w:r>
      <w:proofErr w:type="spellEnd"/>
      <w:r w:rsidRPr="000E335A">
        <w:rPr>
          <w:sz w:val="18"/>
          <w:szCs w:val="18"/>
        </w:rPr>
        <w:t xml:space="preserve"> is research fellow at the International Centre for Counter-Terrorism. He </w:t>
      </w:r>
      <w:r>
        <w:rPr>
          <w:sz w:val="18"/>
          <w:szCs w:val="18"/>
        </w:rPr>
        <w:t xml:space="preserve">is a writer and activist, and a </w:t>
      </w:r>
      <w:r w:rsidRPr="000E335A">
        <w:rPr>
          <w:sz w:val="18"/>
          <w:szCs w:val="18"/>
        </w:rPr>
        <w:t xml:space="preserve">professor at NYU. “Race, surveillance, and empire” – </w:t>
      </w:r>
      <w:r w:rsidRPr="007A261A">
        <w:rPr>
          <w:sz w:val="18"/>
          <w:szCs w:val="18"/>
          <w:u w:val="single"/>
        </w:rPr>
        <w:t>International Socialist Review</w:t>
      </w:r>
      <w:r w:rsidRPr="000E335A">
        <w:rPr>
          <w:sz w:val="18"/>
          <w:szCs w:val="18"/>
        </w:rPr>
        <w:t xml:space="preserve"> - Issue #96 – </w:t>
      </w:r>
      <w:proofErr w:type="gramStart"/>
      <w:r w:rsidRPr="000E335A">
        <w:rPr>
          <w:sz w:val="18"/>
          <w:szCs w:val="18"/>
        </w:rPr>
        <w:t>Spring</w:t>
      </w:r>
      <w:proofErr w:type="gramEnd"/>
      <w:r w:rsidRPr="000E335A">
        <w:rPr>
          <w:sz w:val="18"/>
          <w:szCs w:val="18"/>
        </w:rPr>
        <w:t xml:space="preserve"> - http://isreview.org/issue/96/race-surveillance-and-empire</w:t>
      </w:r>
    </w:p>
    <w:p w:rsidR="00E86000" w:rsidRDefault="00E86000" w:rsidP="00E86000"/>
    <w:p w:rsidR="00E86000" w:rsidRPr="00AE0640" w:rsidRDefault="00E86000" w:rsidP="00E86000">
      <w:pPr>
        <w:rPr>
          <w:sz w:val="14"/>
        </w:rPr>
      </w:pPr>
      <w:r w:rsidRPr="00AE0640">
        <w:rPr>
          <w:sz w:val="14"/>
        </w:rPr>
        <w:t xml:space="preserve">The election of Barack Obama as president in 2008 was said to have ushered in a new “post-racial” era, in which racial inequalities were meant to be a thing of the past. African Americans and Muslim Americans placed their hopes in Obama, voting for him in large numbers. But in the so-called post-racial era, </w:t>
      </w:r>
      <w:r w:rsidRPr="00530FA2">
        <w:rPr>
          <w:rStyle w:val="StyleUnderline"/>
          <w:highlight w:val="magenta"/>
        </w:rPr>
        <w:t>the security narrative of</w:t>
      </w:r>
      <w:r w:rsidRPr="00AE0640">
        <w:rPr>
          <w:sz w:val="14"/>
        </w:rPr>
        <w:t xml:space="preserve"> hard-working </w:t>
      </w:r>
      <w:r w:rsidRPr="00530FA2">
        <w:rPr>
          <w:rStyle w:val="StyleUnderline"/>
          <w:highlight w:val="magenta"/>
        </w:rPr>
        <w:t>families</w:t>
      </w:r>
      <w:r w:rsidRPr="00AE0640">
        <w:rPr>
          <w:sz w:val="14"/>
        </w:rPr>
        <w:t xml:space="preserve"> (coded white) </w:t>
      </w:r>
      <w:r w:rsidRPr="00530FA2">
        <w:rPr>
          <w:rStyle w:val="StyleUnderline"/>
          <w:highlight w:val="magenta"/>
        </w:rPr>
        <w:t>under threat from dangerous racial others has been as powerful as ever.</w:t>
      </w:r>
      <w:r w:rsidRPr="00AE0640">
        <w:rPr>
          <w:sz w:val="14"/>
        </w:rPr>
        <w:t xml:space="preserve"> The </w:t>
      </w:r>
      <w:r w:rsidRPr="00530FA2">
        <w:rPr>
          <w:rStyle w:val="StyleUnderline"/>
          <w:highlight w:val="magenta"/>
        </w:rPr>
        <w:t>unprecedented mass deportation</w:t>
      </w:r>
      <w:r w:rsidRPr="00AE0640">
        <w:rPr>
          <w:sz w:val="14"/>
        </w:rPr>
        <w:t xml:space="preserve"> </w:t>
      </w:r>
      <w:r w:rsidRPr="00C86BC9">
        <w:rPr>
          <w:rStyle w:val="StyleUnderline"/>
        </w:rPr>
        <w:t xml:space="preserve">of more than two million people during the Obama presidency </w:t>
      </w:r>
      <w:r w:rsidRPr="00530FA2">
        <w:rPr>
          <w:rStyle w:val="StyleUnderline"/>
          <w:highlight w:val="magenta"/>
        </w:rPr>
        <w:t>is one form taken by this</w:t>
      </w:r>
      <w:r w:rsidRPr="00C86BC9">
        <w:rPr>
          <w:rStyle w:val="StyleUnderline"/>
        </w:rPr>
        <w:t xml:space="preserve"> </w:t>
      </w:r>
      <w:r w:rsidRPr="00AE0640">
        <w:rPr>
          <w:sz w:val="14"/>
        </w:rPr>
        <w:t xml:space="preserve">post-racial </w:t>
      </w:r>
      <w:r w:rsidRPr="00530FA2">
        <w:rPr>
          <w:rStyle w:val="StyleUnderline"/>
          <w:highlight w:val="magenta"/>
        </w:rPr>
        <w:t>racialized securitization.</w:t>
      </w:r>
      <w:r w:rsidRPr="00AE0640">
        <w:rPr>
          <w:sz w:val="14"/>
        </w:rPr>
        <w:t xml:space="preserve"> Over the last two decades, the progressive criminalization of undocumented immigrants has been achieved through the building of a militarized wall between Mexico and the United States, hugely expanding the US border patrol, and programs such as Secure Communities, which enables local police departments to access immigration databases. Secure Communities was introduced in 2008 and stepped up under Obama. It has resulted in migrants being increasingly likely to be profiled, arrested, and imprisoned by local police officers, before being passed to the federal authorities for deportation. Undocumented migrants can no longer have any contact with police officers without risking such outcomes. There is an irony in the way that fears of “illegal immigration” threatening jobs and the public purse have become stand-ins for real anxieties about the neoliberal collapse of the old social contract: the measures that such fears lead to—racialization and criminalization of migrants—themselves serve to strengthen the neoliberal status quo by encouraging a precarious labor market. Capital, after all, does not want to end immigration but to profit from “a vast exploitable labor pool that exists under precarious conditions, that does not enjoy the civil, political and labor rights of citizens and that is disposable through deportation.”66 </w:t>
      </w:r>
      <w:r w:rsidRPr="00530FA2">
        <w:rPr>
          <w:rStyle w:val="StyleUnderline"/>
          <w:highlight w:val="magenta"/>
        </w:rPr>
        <w:t>What brings together</w:t>
      </w:r>
      <w:r w:rsidRPr="00AE0640">
        <w:rPr>
          <w:sz w:val="14"/>
        </w:rPr>
        <w:t xml:space="preserve"> these </w:t>
      </w:r>
      <w:r w:rsidRPr="00530FA2">
        <w:rPr>
          <w:rStyle w:val="StyleUnderline"/>
          <w:highlight w:val="magenta"/>
        </w:rPr>
        <w:t>different systems of racial oppression</w:t>
      </w:r>
      <w:r w:rsidRPr="00AE0640">
        <w:rPr>
          <w:sz w:val="14"/>
        </w:rPr>
        <w:t>—</w:t>
      </w:r>
      <w:r w:rsidRPr="00530FA2">
        <w:rPr>
          <w:rStyle w:val="Emphasis"/>
          <w:highlight w:val="magenta"/>
        </w:rPr>
        <w:t>mass incarceration</w:t>
      </w:r>
      <w:r w:rsidRPr="00AE0640">
        <w:rPr>
          <w:sz w:val="14"/>
        </w:rPr>
        <w:t xml:space="preserve">, </w:t>
      </w:r>
      <w:r w:rsidRPr="00530FA2">
        <w:rPr>
          <w:rStyle w:val="Emphasis"/>
          <w:highlight w:val="magenta"/>
        </w:rPr>
        <w:t>mass surveillance</w:t>
      </w:r>
      <w:r w:rsidRPr="00AE0640">
        <w:rPr>
          <w:sz w:val="14"/>
        </w:rPr>
        <w:t xml:space="preserve">, </w:t>
      </w:r>
      <w:r w:rsidRPr="00530FA2">
        <w:rPr>
          <w:rStyle w:val="StyleUnderline"/>
          <w:highlight w:val="magenta"/>
        </w:rPr>
        <w:t>and</w:t>
      </w:r>
      <w:r w:rsidRPr="00AE0640">
        <w:rPr>
          <w:sz w:val="14"/>
        </w:rPr>
        <w:t xml:space="preserve"> </w:t>
      </w:r>
      <w:r w:rsidRPr="00530FA2">
        <w:rPr>
          <w:rStyle w:val="Emphasis"/>
          <w:highlight w:val="magenta"/>
        </w:rPr>
        <w:t>mass deportation</w:t>
      </w:r>
      <w:r w:rsidRPr="00AE0640">
        <w:rPr>
          <w:sz w:val="14"/>
        </w:rPr>
        <w:t>—</w:t>
      </w:r>
      <w:r w:rsidRPr="00530FA2">
        <w:rPr>
          <w:rStyle w:val="StyleUnderline"/>
          <w:highlight w:val="magenta"/>
        </w:rPr>
        <w:t xml:space="preserve">is a </w:t>
      </w:r>
      <w:r w:rsidRPr="00530FA2">
        <w:rPr>
          <w:rStyle w:val="Emphasis"/>
          <w:highlight w:val="magenta"/>
        </w:rPr>
        <w:t>security logic</w:t>
      </w:r>
      <w:r w:rsidRPr="00AE0640">
        <w:rPr>
          <w:sz w:val="14"/>
        </w:rPr>
        <w:t xml:space="preserve"> </w:t>
      </w:r>
      <w:r w:rsidRPr="00530FA2">
        <w:rPr>
          <w:rStyle w:val="StyleUnderline"/>
          <w:highlight w:val="magenta"/>
        </w:rPr>
        <w:t>that holds the</w:t>
      </w:r>
      <w:r w:rsidRPr="00AE0640">
        <w:rPr>
          <w:sz w:val="14"/>
        </w:rPr>
        <w:t xml:space="preserve"> imperial </w:t>
      </w:r>
      <w:r w:rsidRPr="00530FA2">
        <w:rPr>
          <w:rStyle w:val="StyleUnderline"/>
          <w:highlight w:val="magenta"/>
        </w:rPr>
        <w:t>state as necessary to keeping</w:t>
      </w:r>
      <w:r w:rsidRPr="00AE0640">
        <w:rPr>
          <w:sz w:val="14"/>
        </w:rPr>
        <w:t xml:space="preserve"> “American families” (coded white) </w:t>
      </w:r>
      <w:r w:rsidRPr="00530FA2">
        <w:rPr>
          <w:rStyle w:val="StyleUnderline"/>
          <w:highlight w:val="magenta"/>
        </w:rPr>
        <w:t>safe from threats</w:t>
      </w:r>
      <w:r w:rsidRPr="00AE0640">
        <w:rPr>
          <w:sz w:val="14"/>
        </w:rPr>
        <w:t xml:space="preserve"> abroad and at home. The ideological work of the last few decades has cultivated not only racial security fears but also an assumption that the security state is necessary to keep “us” safe. </w:t>
      </w:r>
      <w:r w:rsidRPr="00AE0640">
        <w:rPr>
          <w:rStyle w:val="StyleUnderline"/>
        </w:rPr>
        <w:t>In this sense, security has become the new psychological wage to aid the reallocation of the welfare state’s social wage toward homeland security and to win support for empire in the age of neoliberalism</w:t>
      </w:r>
      <w:r w:rsidRPr="00AE0640">
        <w:rPr>
          <w:sz w:val="14"/>
        </w:rPr>
        <w:t xml:space="preserve">. </w:t>
      </w:r>
      <w:r w:rsidRPr="00530FA2">
        <w:rPr>
          <w:rStyle w:val="Emphasis"/>
          <w:highlight w:val="magenta"/>
        </w:rPr>
        <w:t>Through the notion of security,</w:t>
      </w:r>
      <w:r w:rsidRPr="00AE0640">
        <w:rPr>
          <w:sz w:val="14"/>
        </w:rPr>
        <w:t xml:space="preserve"> social and economic </w:t>
      </w:r>
      <w:r w:rsidRPr="00530FA2">
        <w:rPr>
          <w:rStyle w:val="StyleUnderline"/>
          <w:highlight w:val="magenta"/>
        </w:rPr>
        <w:t>anxieties</w:t>
      </w:r>
      <w:r w:rsidRPr="00AE0640">
        <w:rPr>
          <w:sz w:val="14"/>
        </w:rPr>
        <w:t xml:space="preserve"> generated by the unraveling of the Keynesian social compact </w:t>
      </w:r>
      <w:r w:rsidRPr="00530FA2">
        <w:rPr>
          <w:rStyle w:val="StyleUnderline"/>
          <w:highlight w:val="magenta"/>
        </w:rPr>
        <w:t xml:space="preserve">have been channeled toward the Black or Brown </w:t>
      </w:r>
      <w:proofErr w:type="gramStart"/>
      <w:r w:rsidRPr="00530FA2">
        <w:rPr>
          <w:rStyle w:val="StyleUnderline"/>
          <w:highlight w:val="magenta"/>
        </w:rPr>
        <w:t>street</w:t>
      </w:r>
      <w:proofErr w:type="gramEnd"/>
      <w:r w:rsidRPr="00530FA2">
        <w:rPr>
          <w:rStyle w:val="StyleUnderline"/>
          <w:highlight w:val="magenta"/>
        </w:rPr>
        <w:t xml:space="preserve"> criminal</w:t>
      </w:r>
      <w:r w:rsidRPr="00AE0640">
        <w:rPr>
          <w:sz w:val="14"/>
        </w:rPr>
        <w:t xml:space="preserve">, </w:t>
      </w:r>
      <w:r w:rsidRPr="00AE0640">
        <w:rPr>
          <w:rStyle w:val="StyleUnderline"/>
        </w:rPr>
        <w:t>welfare recipient,</w:t>
      </w:r>
      <w:r w:rsidRPr="00AE0640">
        <w:rPr>
          <w:sz w:val="14"/>
        </w:rPr>
        <w:t xml:space="preserve"> </w:t>
      </w:r>
      <w:r w:rsidRPr="00530FA2">
        <w:rPr>
          <w:rStyle w:val="StyleUnderline"/>
          <w:highlight w:val="magenta"/>
        </w:rPr>
        <w:t>or terrorist.</w:t>
      </w:r>
      <w:r w:rsidRPr="00AE0640">
        <w:rPr>
          <w:sz w:val="14"/>
        </w:rPr>
        <w:t xml:space="preserve"> In addition, as Susan </w:t>
      </w:r>
      <w:proofErr w:type="spellStart"/>
      <w:r w:rsidRPr="00AE0640">
        <w:rPr>
          <w:sz w:val="14"/>
        </w:rPr>
        <w:t>Faludi</w:t>
      </w:r>
      <w:proofErr w:type="spellEnd"/>
      <w:r w:rsidRPr="00AE0640">
        <w:rPr>
          <w:sz w:val="14"/>
        </w:rPr>
        <w:t xml:space="preserve"> has argued, since 9/11, this homeland in need of security has been symbolized, above all, by the white domestic hearth of the </w:t>
      </w:r>
      <w:proofErr w:type="spellStart"/>
      <w:r w:rsidRPr="00AE0640">
        <w:rPr>
          <w:sz w:val="14"/>
        </w:rPr>
        <w:t>prefeminist</w:t>
      </w:r>
      <w:proofErr w:type="spellEnd"/>
      <w:r w:rsidRPr="00AE0640">
        <w:rPr>
          <w:sz w:val="14"/>
        </w:rPr>
        <w:t xml:space="preserve"> fifties, once again threatened by mythical frontier enemies, hidden subversives, and racial aggressors. That this idea of the homeland coincides culturally with “the denigration of capable women, the magnification of manly men, the heightened call for domesticity, the search for and sanctification of helpless girls” points to the ways it is gendered as well as racialized.67</w:t>
      </w:r>
    </w:p>
    <w:p w:rsidR="00E86000" w:rsidRDefault="00E86000" w:rsidP="00E86000"/>
    <w:p w:rsidR="00E86000" w:rsidRDefault="00E86000" w:rsidP="00E86000">
      <w:pPr>
        <w:pStyle w:val="Heading3"/>
      </w:pPr>
      <w:r>
        <w:lastRenderedPageBreak/>
        <w:t xml:space="preserve">A-to Terror </w:t>
      </w:r>
      <w:proofErr w:type="spellStart"/>
      <w:r>
        <w:t>Disad</w:t>
      </w:r>
      <w:proofErr w:type="spellEnd"/>
    </w:p>
    <w:p w:rsidR="00E86000" w:rsidRPr="0040025B" w:rsidRDefault="00E86000" w:rsidP="00E86000"/>
    <w:p w:rsidR="00E86000" w:rsidRDefault="00E86000" w:rsidP="00E86000">
      <w:pPr>
        <w:pStyle w:val="Heading4"/>
      </w:pPr>
      <w:r>
        <w:t>Racialized surveillance causes terror attacks. It kills law enforcement coop with domestic Muslim populations – which is key to checking domestic terror.</w:t>
      </w:r>
    </w:p>
    <w:p w:rsidR="00E86000" w:rsidRDefault="00E86000" w:rsidP="00E86000"/>
    <w:p w:rsidR="00E86000" w:rsidRPr="00B72AD7" w:rsidRDefault="00E86000" w:rsidP="00E86000">
      <w:pPr>
        <w:rPr>
          <w:rStyle w:val="Style13ptBold"/>
        </w:rPr>
      </w:pPr>
      <w:r w:rsidRPr="00B72AD7">
        <w:rPr>
          <w:rStyle w:val="Style13ptBold"/>
        </w:rPr>
        <w:t>Risen ‘14</w:t>
      </w:r>
    </w:p>
    <w:p w:rsidR="00E86000" w:rsidRPr="00B72AD7" w:rsidRDefault="00E86000" w:rsidP="00E86000">
      <w:pPr>
        <w:rPr>
          <w:sz w:val="18"/>
          <w:szCs w:val="18"/>
        </w:rPr>
      </w:pPr>
      <w:r w:rsidRPr="00B72AD7">
        <w:rPr>
          <w:sz w:val="18"/>
          <w:szCs w:val="18"/>
        </w:rPr>
        <w:t xml:space="preserve">(Internally quoting Vanda </w:t>
      </w:r>
      <w:proofErr w:type="spellStart"/>
      <w:r w:rsidRPr="00B72AD7">
        <w:rPr>
          <w:sz w:val="18"/>
          <w:szCs w:val="18"/>
        </w:rPr>
        <w:t>Felbab</w:t>
      </w:r>
      <w:proofErr w:type="spellEnd"/>
      <w:r w:rsidRPr="00B72AD7">
        <w:rPr>
          <w:sz w:val="18"/>
          <w:szCs w:val="18"/>
        </w:rPr>
        <w:t>-Brown, a senior fellow on foreign policy at the Brookings Institution. Tom Risen is a reporter for U.S. News &amp; World Report. “Racial Profiling Reported in NSA, FBI Surveillance” - U.S. News &amp; World Report - July 9, 2014 - http://www.usnews.com/news/articles/2014/07/09/racial-profiling-reported-in-nsa-fbi-surveillance)</w:t>
      </w:r>
    </w:p>
    <w:p w:rsidR="00E86000" w:rsidRDefault="00E86000" w:rsidP="00E86000"/>
    <w:p w:rsidR="00E86000" w:rsidRDefault="00E86000" w:rsidP="00E86000"/>
    <w:p w:rsidR="00E86000" w:rsidRPr="00B72AD7" w:rsidRDefault="00E86000" w:rsidP="00E86000">
      <w:pPr>
        <w:rPr>
          <w:sz w:val="14"/>
        </w:rPr>
      </w:pPr>
      <w:r w:rsidRPr="00530FA2">
        <w:rPr>
          <w:rStyle w:val="StyleUnderline"/>
          <w:highlight w:val="magenta"/>
        </w:rPr>
        <w:t>The N</w:t>
      </w:r>
      <w:r w:rsidRPr="00B72AD7">
        <w:rPr>
          <w:sz w:val="14"/>
        </w:rPr>
        <w:t>ational</w:t>
      </w:r>
      <w:r w:rsidRPr="00B72AD7">
        <w:rPr>
          <w:rStyle w:val="StyleUnderline"/>
        </w:rPr>
        <w:t xml:space="preserve"> </w:t>
      </w:r>
      <w:r w:rsidRPr="00530FA2">
        <w:rPr>
          <w:rStyle w:val="StyleUnderline"/>
          <w:highlight w:val="magenta"/>
        </w:rPr>
        <w:t>S</w:t>
      </w:r>
      <w:r w:rsidRPr="00B72AD7">
        <w:rPr>
          <w:sz w:val="14"/>
        </w:rPr>
        <w:t>ecurity</w:t>
      </w:r>
      <w:r w:rsidRPr="00530FA2">
        <w:rPr>
          <w:rStyle w:val="StyleUnderline"/>
          <w:highlight w:val="magenta"/>
        </w:rPr>
        <w:t xml:space="preserve"> A</w:t>
      </w:r>
      <w:r w:rsidRPr="00B72AD7">
        <w:rPr>
          <w:sz w:val="14"/>
        </w:rPr>
        <w:t xml:space="preserve">gency and the FBI </w:t>
      </w:r>
      <w:r w:rsidRPr="00530FA2">
        <w:rPr>
          <w:rStyle w:val="StyleUnderline"/>
          <w:highlight w:val="magenta"/>
        </w:rPr>
        <w:t>have</w:t>
      </w:r>
      <w:r w:rsidRPr="00B72AD7">
        <w:rPr>
          <w:rStyle w:val="StyleUnderline"/>
        </w:rPr>
        <w:t xml:space="preserve"> </w:t>
      </w:r>
      <w:r w:rsidRPr="00B72AD7">
        <w:rPr>
          <w:sz w:val="14"/>
        </w:rPr>
        <w:t xml:space="preserve">reportedly </w:t>
      </w:r>
      <w:r w:rsidRPr="00530FA2">
        <w:rPr>
          <w:rStyle w:val="StyleUnderline"/>
          <w:highlight w:val="magenta"/>
        </w:rPr>
        <w:t>been overzealous trying to prevent terror</w:t>
      </w:r>
      <w:r w:rsidRPr="00B72AD7">
        <w:rPr>
          <w:sz w:val="14"/>
        </w:rPr>
        <w:t xml:space="preserve">ist attacks </w:t>
      </w:r>
      <w:r w:rsidRPr="00530FA2">
        <w:rPr>
          <w:rStyle w:val="StyleUnderline"/>
          <w:highlight w:val="magenta"/>
        </w:rPr>
        <w:t>to the point that anti-Islamic racism in those agencies led to the surveillance of prominent Muslim-Americans</w:t>
      </w:r>
      <w:r w:rsidRPr="00B72AD7">
        <w:rPr>
          <w:sz w:val="14"/>
        </w:rPr>
        <w:t xml:space="preserve">, </w:t>
      </w:r>
      <w:r w:rsidRPr="00530FA2">
        <w:rPr>
          <w:rStyle w:val="StyleUnderline"/>
          <w:highlight w:val="magenta"/>
        </w:rPr>
        <w:t>revealing a culture of racial profiling</w:t>
      </w:r>
      <w:r w:rsidRPr="00B72AD7">
        <w:rPr>
          <w:sz w:val="14"/>
        </w:rPr>
        <w:t xml:space="preserve"> </w:t>
      </w:r>
      <w:r w:rsidRPr="00530FA2">
        <w:rPr>
          <w:rStyle w:val="StyleUnderline"/>
          <w:highlight w:val="magenta"/>
        </w:rPr>
        <w:t>and broad latitude for spying</w:t>
      </w:r>
      <w:r w:rsidRPr="00B72AD7">
        <w:rPr>
          <w:sz w:val="14"/>
        </w:rPr>
        <w:t xml:space="preserve"> </w:t>
      </w:r>
      <w:r w:rsidRPr="00530FA2">
        <w:rPr>
          <w:rStyle w:val="StyleUnderline"/>
          <w:highlight w:val="magenta"/>
        </w:rPr>
        <w:t>on U.S. citizens.</w:t>
      </w:r>
      <w:r>
        <w:rPr>
          <w:rStyle w:val="StyleUnderline"/>
        </w:rPr>
        <w:t xml:space="preserve"> </w:t>
      </w:r>
      <w:r w:rsidRPr="00B72AD7">
        <w:rPr>
          <w:sz w:val="14"/>
        </w:rPr>
        <w:t>An NSA document leaked by former agency contractor Edward Snowden to reporter Glenn Greenwald shows 202 Americans targeted among the approximately 7,485 email addresses monitored between 2002 and 2008, Greenwald’s news service The Intercept reports. To monitor Americans, government agencies must first make the case to the Foreign Intelligence Surveillance Court that there is probable cause that the targets are terrorist agents, foreign spies or “are or may be” abetting sabotage, espionage or terrorism. Despite this filter The Intercept identified five Muslim-Americans with high public profile including civil rights leaders, academics, lawyers and a political candidate. Racial profiling of Muslims by security officers has been a controversy since the terrorist attacks of 2001 spiked fears about al-Qaida trainees preparing more attacks. The New York Police Department has disbanded its unit that mapped New York’s Muslim communities that designated surveillance of mosques as “terrorism enterprise investigations” after pressure from the Justice Department about aggressive monitoring by police. A 2005 FBI memo about surveillance procedures featured in The Intercept story uses a fake name “Mohammed Raghead” for the agency staff exercise. This latest report about email surveillance of successful Muslim-Americans is akin to “McCarthyism” that fed paranoia about communist spies during the Cold War, says Reza Aslan, a professor at the University of California, Riverside. “</w:t>
      </w:r>
      <w:r w:rsidRPr="00530FA2">
        <w:rPr>
          <w:rStyle w:val="StyleUnderline"/>
          <w:highlight w:val="magenta"/>
        </w:rPr>
        <w:t>The notion that</w:t>
      </w:r>
      <w:r w:rsidRPr="00B72AD7">
        <w:rPr>
          <w:sz w:val="14"/>
        </w:rPr>
        <w:t xml:space="preserve"> these five </w:t>
      </w:r>
      <w:r w:rsidRPr="00530FA2">
        <w:rPr>
          <w:rStyle w:val="StyleUnderline"/>
          <w:highlight w:val="magenta"/>
        </w:rPr>
        <w:t>upstanding American citizens</w:t>
      </w:r>
      <w:r w:rsidRPr="00B72AD7">
        <w:rPr>
          <w:sz w:val="14"/>
        </w:rPr>
        <w:t xml:space="preserve">, all of them prominent public individuals, </w:t>
      </w:r>
      <w:r w:rsidRPr="00530FA2">
        <w:rPr>
          <w:rStyle w:val="StyleUnderline"/>
          <w:highlight w:val="magenta"/>
        </w:rPr>
        <w:t>represent a threat to the U.S. for no other reason than their religion is an embarrassment to the FBI</w:t>
      </w:r>
      <w:r w:rsidRPr="00B72AD7">
        <w:rPr>
          <w:sz w:val="14"/>
        </w:rPr>
        <w:t xml:space="preserve"> and an affront to the constitution,” Aslan says. </w:t>
      </w:r>
      <w:r w:rsidRPr="00530FA2">
        <w:rPr>
          <w:rStyle w:val="StyleUnderline"/>
          <w:highlight w:val="magenta"/>
        </w:rPr>
        <w:t>There is a risk of radicalization among</w:t>
      </w:r>
      <w:r w:rsidRPr="00B72AD7">
        <w:rPr>
          <w:sz w:val="14"/>
        </w:rPr>
        <w:t xml:space="preserve"> citizens </w:t>
      </w:r>
      <w:r w:rsidRPr="00530FA2">
        <w:rPr>
          <w:rStyle w:val="StyleUnderline"/>
          <w:highlight w:val="magenta"/>
        </w:rPr>
        <w:t>Americans,</w:t>
      </w:r>
      <w:r w:rsidRPr="00B72AD7">
        <w:rPr>
          <w:sz w:val="14"/>
        </w:rPr>
        <w:t xml:space="preserve"> evidenced by some who have gone to fight jihads in Syria and Somalia, but mass shootings carried out by U.S. citizens of various racial backgrounds occurs much more often, </w:t>
      </w:r>
      <w:r w:rsidRPr="00B72AD7">
        <w:rPr>
          <w:rStyle w:val="StyleUnderline"/>
        </w:rPr>
        <w:t xml:space="preserve">says Vanda </w:t>
      </w:r>
      <w:proofErr w:type="spellStart"/>
      <w:r w:rsidRPr="00B72AD7">
        <w:rPr>
          <w:rStyle w:val="StyleUnderline"/>
        </w:rPr>
        <w:t>Felbab</w:t>
      </w:r>
      <w:proofErr w:type="spellEnd"/>
      <w:r w:rsidRPr="00B72AD7">
        <w:rPr>
          <w:rStyle w:val="StyleUnderline"/>
        </w:rPr>
        <w:t>-Brown, a senior fellow on foreign policy at the Brookings Institution.</w:t>
      </w:r>
      <w:r w:rsidRPr="00B72AD7">
        <w:rPr>
          <w:sz w:val="14"/>
        </w:rPr>
        <w:t xml:space="preserve"> Since 1982, there have been at least 70 mass shootings across the U.S. “</w:t>
      </w:r>
      <w:r w:rsidRPr="00530FA2">
        <w:rPr>
          <w:rStyle w:val="StyleUnderline"/>
          <w:highlight w:val="magenta"/>
        </w:rPr>
        <w:t>We have seen very little domestic terrorism in the U.S.,</w:t>
      </w:r>
      <w:r w:rsidRPr="00B72AD7">
        <w:rPr>
          <w:sz w:val="14"/>
        </w:rPr>
        <w:t xml:space="preserve">” </w:t>
      </w:r>
      <w:proofErr w:type="spellStart"/>
      <w:r w:rsidRPr="00B72AD7">
        <w:rPr>
          <w:sz w:val="14"/>
        </w:rPr>
        <w:t>Felbab</w:t>
      </w:r>
      <w:proofErr w:type="spellEnd"/>
      <w:r w:rsidRPr="00B72AD7">
        <w:rPr>
          <w:sz w:val="14"/>
        </w:rPr>
        <w:t xml:space="preserve">-Brown says. </w:t>
      </w:r>
      <w:r w:rsidRPr="00530FA2">
        <w:rPr>
          <w:rStyle w:val="Emphasis"/>
          <w:highlight w:val="magenta"/>
        </w:rPr>
        <w:t>This lack of terrorism is due</w:t>
      </w:r>
      <w:r w:rsidRPr="00B72AD7">
        <w:rPr>
          <w:sz w:val="14"/>
        </w:rPr>
        <w:t xml:space="preserve"> in part </w:t>
      </w:r>
      <w:r w:rsidRPr="00530FA2">
        <w:rPr>
          <w:rStyle w:val="Emphasis"/>
          <w:highlight w:val="magenta"/>
        </w:rPr>
        <w:t>to the willingness of the Islamic community to cooperate with law enforcement to identify possible radical threats</w:t>
      </w:r>
      <w:r w:rsidRPr="00B72AD7">
        <w:rPr>
          <w:sz w:val="14"/>
        </w:rPr>
        <w:t>, out of gratitude that the U.S. is a stable, secure country compared with the Middle East, she says. “</w:t>
      </w:r>
      <w:r w:rsidRPr="00530FA2">
        <w:rPr>
          <w:rStyle w:val="Emphasis"/>
          <w:highlight w:val="magenta"/>
        </w:rPr>
        <w:t>That could go sour if law enforcement becomes</w:t>
      </w:r>
      <w:r w:rsidRPr="00B72AD7">
        <w:rPr>
          <w:sz w:val="14"/>
        </w:rPr>
        <w:t xml:space="preserve"> too aggressive, </w:t>
      </w:r>
      <w:r w:rsidRPr="00530FA2">
        <w:rPr>
          <w:rStyle w:val="Emphasis"/>
          <w:highlight w:val="magenta"/>
        </w:rPr>
        <w:t>too extreme</w:t>
      </w:r>
      <w:r w:rsidRPr="00B72AD7">
        <w:rPr>
          <w:sz w:val="14"/>
        </w:rPr>
        <w:t>,” she says.</w:t>
      </w:r>
    </w:p>
    <w:p w:rsidR="00E86000" w:rsidRDefault="00E86000" w:rsidP="00E86000"/>
    <w:p w:rsidR="00E86000" w:rsidRDefault="00E86000" w:rsidP="00E86000">
      <w:pPr>
        <w:pStyle w:val="Heading3"/>
      </w:pPr>
      <w:r>
        <w:lastRenderedPageBreak/>
        <w:t>Additional Racism impact extensions</w:t>
      </w:r>
    </w:p>
    <w:p w:rsidR="00E86000" w:rsidRDefault="00E86000" w:rsidP="00E86000"/>
    <w:p w:rsidR="00E86000" w:rsidRPr="00FB6716" w:rsidRDefault="00E86000" w:rsidP="00E86000">
      <w:pPr>
        <w:pStyle w:val="Heading4"/>
      </w:pPr>
      <w:r>
        <w:t xml:space="preserve">Challenging institutional racism is a prior ethical question— it makes violence structurally inevitable and foundationally negates morality making their utilitarianism arguments incoherent </w:t>
      </w:r>
    </w:p>
    <w:p w:rsidR="00E86000" w:rsidRDefault="00E86000" w:rsidP="00E86000">
      <w:proofErr w:type="spellStart"/>
      <w:r w:rsidRPr="00FB6716">
        <w:rPr>
          <w:rStyle w:val="Style13ptBold"/>
        </w:rPr>
        <w:t>Memmi</w:t>
      </w:r>
      <w:proofErr w:type="spellEnd"/>
      <w:r w:rsidRPr="00FB6716">
        <w:rPr>
          <w:rStyle w:val="Style13ptBold"/>
        </w:rPr>
        <w:t xml:space="preserve"> 2</w:t>
      </w:r>
      <w:r>
        <w:rPr>
          <w:rStyle w:val="Style13ptBold"/>
        </w:rPr>
        <w:t>K</w:t>
      </w:r>
    </w:p>
    <w:p w:rsidR="00E86000" w:rsidRPr="00D4465F" w:rsidRDefault="00E86000" w:rsidP="00E86000">
      <w:pPr>
        <w:rPr>
          <w:sz w:val="18"/>
          <w:szCs w:val="18"/>
        </w:rPr>
      </w:pPr>
      <w:r w:rsidRPr="00D4465F">
        <w:rPr>
          <w:sz w:val="18"/>
          <w:szCs w:val="18"/>
        </w:rPr>
        <w:t xml:space="preserve">Albert - Professor Emeritus of Sociology @ U of Paris, </w:t>
      </w:r>
      <w:proofErr w:type="spellStart"/>
      <w:r w:rsidRPr="00D4465F">
        <w:rPr>
          <w:sz w:val="18"/>
          <w:szCs w:val="18"/>
        </w:rPr>
        <w:t>Naiteire</w:t>
      </w:r>
      <w:proofErr w:type="spellEnd"/>
      <w:r w:rsidRPr="00D4465F">
        <w:rPr>
          <w:sz w:val="18"/>
          <w:szCs w:val="18"/>
        </w:rPr>
        <w:t xml:space="preserve">, Racism, Translated by Steve </w:t>
      </w:r>
      <w:proofErr w:type="spellStart"/>
      <w:r w:rsidRPr="00D4465F">
        <w:rPr>
          <w:sz w:val="18"/>
          <w:szCs w:val="18"/>
        </w:rPr>
        <w:t>Martinot</w:t>
      </w:r>
      <w:proofErr w:type="spellEnd"/>
      <w:r w:rsidRPr="00D4465F">
        <w:rPr>
          <w:sz w:val="18"/>
          <w:szCs w:val="18"/>
        </w:rPr>
        <w:t>, p. 163-165</w:t>
      </w:r>
    </w:p>
    <w:p w:rsidR="00E86000" w:rsidRPr="00530FA2" w:rsidRDefault="00E86000" w:rsidP="00E86000">
      <w:pPr>
        <w:rPr>
          <w:highlight w:val="magenta"/>
        </w:rPr>
      </w:pPr>
    </w:p>
    <w:p w:rsidR="00E86000" w:rsidRDefault="00E86000" w:rsidP="00E86000">
      <w:r w:rsidRPr="00530FA2">
        <w:rPr>
          <w:rStyle w:val="StyleUnderline"/>
          <w:highlight w:val="magenta"/>
        </w:rPr>
        <w:t>The struggle against racism</w:t>
      </w:r>
      <w:r w:rsidRPr="00CC3010">
        <w:rPr>
          <w:rStyle w:val="StyleUnderline"/>
        </w:rPr>
        <w:t xml:space="preserve"> will be long, difficult, without intermission, without remission, probably never achieved</w:t>
      </w:r>
      <w:r w:rsidRPr="00CC3010">
        <w:rPr>
          <w:sz w:val="16"/>
        </w:rPr>
        <w:t xml:space="preserve">. Yet, </w:t>
      </w:r>
      <w:r w:rsidRPr="00CC3010">
        <w:rPr>
          <w:rStyle w:val="Emphasis"/>
        </w:rPr>
        <w:t>for this very reason,</w:t>
      </w:r>
      <w:r w:rsidRPr="00CC3010">
        <w:rPr>
          <w:sz w:val="16"/>
          <w:szCs w:val="16"/>
        </w:rPr>
        <w:t xml:space="preserve"> </w:t>
      </w:r>
      <w:r w:rsidRPr="00CC3010">
        <w:rPr>
          <w:rStyle w:val="Emphasis"/>
        </w:rPr>
        <w:t xml:space="preserve">it </w:t>
      </w:r>
      <w:r w:rsidRPr="00530FA2">
        <w:rPr>
          <w:rStyle w:val="Emphasis"/>
          <w:highlight w:val="magenta"/>
        </w:rPr>
        <w:t>is</w:t>
      </w:r>
      <w:r w:rsidRPr="00CC3010">
        <w:rPr>
          <w:rStyle w:val="Emphasis"/>
        </w:rPr>
        <w:t xml:space="preserve"> a struggle </w:t>
      </w:r>
      <w:r w:rsidRPr="00530FA2">
        <w:rPr>
          <w:rStyle w:val="Emphasis"/>
          <w:highlight w:val="magenta"/>
        </w:rPr>
        <w:t xml:space="preserve">to be undertaken without surcease and without concessions. </w:t>
      </w:r>
      <w:r w:rsidRPr="00530FA2">
        <w:rPr>
          <w:rStyle w:val="StyleUnderline"/>
          <w:highlight w:val="magenta"/>
        </w:rPr>
        <w:t>One cannot be indulgent toward racism</w:t>
      </w:r>
      <w:r w:rsidRPr="00CC3010">
        <w:rPr>
          <w:rStyle w:val="StyleUnderline"/>
        </w:rPr>
        <w:t xml:space="preserve">; one must not even let the monster in the house, especially not in a mask. </w:t>
      </w:r>
      <w:r w:rsidRPr="00530FA2">
        <w:rPr>
          <w:rStyle w:val="StyleUnderline"/>
          <w:highlight w:val="magenta"/>
        </w:rPr>
        <w:t>To give it merely a foothold means</w:t>
      </w:r>
      <w:r w:rsidRPr="00CC3010">
        <w:rPr>
          <w:rStyle w:val="StyleUnderline"/>
        </w:rPr>
        <w:t xml:space="preserve"> to augment the bestial part in us and in other people, which is </w:t>
      </w:r>
      <w:r w:rsidRPr="00530FA2">
        <w:rPr>
          <w:rStyle w:val="StyleUnderline"/>
          <w:highlight w:val="magenta"/>
        </w:rPr>
        <w:t>to diminish what is human. To accept the racist universe to the slightest degree is to endorse fear, injustice, and violence. It is to accept</w:t>
      </w:r>
      <w:r w:rsidRPr="00CC3010">
        <w:rPr>
          <w:rStyle w:val="StyleUnderline"/>
        </w:rPr>
        <w:t xml:space="preserve"> the persistence of the dark history in which we still largely live. </w:t>
      </w:r>
      <w:proofErr w:type="gramStart"/>
      <w:r w:rsidRPr="00CC3010">
        <w:rPr>
          <w:rStyle w:val="Emphasis"/>
        </w:rPr>
        <w:t>it</w:t>
      </w:r>
      <w:proofErr w:type="gramEnd"/>
      <w:r w:rsidRPr="00CC3010">
        <w:rPr>
          <w:rStyle w:val="Emphasis"/>
        </w:rPr>
        <w:t xml:space="preserve"> is to agree that </w:t>
      </w:r>
      <w:r w:rsidRPr="00530FA2">
        <w:rPr>
          <w:rStyle w:val="Emphasis"/>
          <w:highlight w:val="magenta"/>
        </w:rPr>
        <w:t>the outsider will always be a possible victim</w:t>
      </w:r>
      <w:r w:rsidRPr="00CC3010">
        <w:rPr>
          <w:rStyle w:val="StyleUnderline"/>
        </w:rPr>
        <w:t xml:space="preserve"> (and which man is not himself an outsider relative to someone else?. Racism illustrates</w:t>
      </w:r>
      <w:r w:rsidRPr="00CC3010">
        <w:rPr>
          <w:sz w:val="16"/>
          <w:lang w:val="x-none" w:eastAsia="x-none"/>
        </w:rPr>
        <w:t xml:space="preserve">, in sum, </w:t>
      </w:r>
      <w:r w:rsidRPr="00CC3010">
        <w:rPr>
          <w:rStyle w:val="StyleUnderline"/>
        </w:rPr>
        <w:t>the inevitable negativity of the condition of the dominated that is, it illuminates in a certain sense the entire human condition.</w:t>
      </w:r>
      <w:r w:rsidRPr="00CC3010">
        <w:rPr>
          <w:sz w:val="16"/>
          <w:lang w:val="x-none" w:eastAsia="x-none"/>
        </w:rPr>
        <w:t xml:space="preserve"> </w:t>
      </w:r>
      <w:r w:rsidRPr="00CC3010">
        <w:rPr>
          <w:rStyle w:val="StyleUnderline"/>
        </w:rPr>
        <w:t xml:space="preserve">The anti-racist struggle, difficult though it is, and always in question, is nevertheless </w:t>
      </w:r>
      <w:r w:rsidRPr="00CC3010">
        <w:rPr>
          <w:rStyle w:val="Emphasis"/>
        </w:rPr>
        <w:t>one of the prologues to the ultimate passage from animosity to humanity</w:t>
      </w:r>
      <w:r w:rsidRPr="00CC3010">
        <w:rPr>
          <w:sz w:val="16"/>
          <w:lang w:val="x-none" w:eastAsia="x-none"/>
        </w:rPr>
        <w:t xml:space="preserve">. In that sense, </w:t>
      </w:r>
      <w:r w:rsidRPr="00CC3010">
        <w:rPr>
          <w:rStyle w:val="StyleUnderline"/>
        </w:rPr>
        <w:t>we cannot fail to rise to the racist challenge</w:t>
      </w:r>
      <w:r w:rsidRPr="00CC3010">
        <w:rPr>
          <w:sz w:val="16"/>
          <w:lang w:val="x-none" w:eastAsia="x-none"/>
        </w:rPr>
        <w:t xml:space="preserve">. However, </w:t>
      </w:r>
      <w:r w:rsidRPr="00CC3010">
        <w:rPr>
          <w:rStyle w:val="StyleUnderline"/>
        </w:rPr>
        <w:t>it remains true that one’s moral conduit only emerges from a choice: one has to want it. It is a choice among other choices, and always debatable in its foundations and its consequences</w:t>
      </w:r>
      <w:r w:rsidRPr="00CC3010">
        <w:rPr>
          <w:sz w:val="16"/>
          <w:lang w:val="x-none" w:eastAsia="x-none"/>
        </w:rPr>
        <w:t xml:space="preserve">. Let us say, broadly speaking, that </w:t>
      </w:r>
      <w:r w:rsidRPr="00530FA2">
        <w:rPr>
          <w:rStyle w:val="Emphasis"/>
          <w:highlight w:val="magenta"/>
        </w:rPr>
        <w:t>the choice to conduct oneself morally is the condition for the establishment of a human order, for which racism is the very negation</w:t>
      </w:r>
      <w:r w:rsidRPr="00530FA2">
        <w:rPr>
          <w:rStyle w:val="StyleUnderline"/>
          <w:highlight w:val="magenta"/>
        </w:rPr>
        <w:t>. This is almost a redundancy. One cannot found a moral order, let alone a legislative order, on racism, because racism signifies the exclusion of the other, and his or her subjection to violence</w:t>
      </w:r>
      <w:r w:rsidRPr="00CC3010">
        <w:rPr>
          <w:rStyle w:val="StyleUnderline"/>
        </w:rPr>
        <w:t xml:space="preserve"> and domination</w:t>
      </w:r>
      <w:r w:rsidRPr="00CC3010">
        <w:rPr>
          <w:sz w:val="16"/>
        </w:rPr>
        <w:t>.</w:t>
      </w:r>
      <w:r w:rsidRPr="00CC3010">
        <w:rPr>
          <w:sz w:val="16"/>
          <w:lang w:val="x-none" w:eastAsia="x-none"/>
        </w:rPr>
        <w:t xml:space="preserve"> From an ethical point of view, if one can deploy a little religious language, </w:t>
      </w:r>
      <w:r w:rsidRPr="00530FA2">
        <w:rPr>
          <w:rStyle w:val="StyleUnderline"/>
          <w:highlight w:val="magenta"/>
        </w:rPr>
        <w:t>racism is ‘the truly capital sin</w:t>
      </w:r>
      <w:r w:rsidRPr="00CC3010">
        <w:rPr>
          <w:rStyle w:val="StyleUnderline"/>
        </w:rPr>
        <w:t>.</w:t>
      </w:r>
      <w:r w:rsidRPr="00CC3010">
        <w:rPr>
          <w:sz w:val="16"/>
          <w:lang w:val="x-none" w:eastAsia="x-none"/>
        </w:rPr>
        <w:t xml:space="preserve"> </w:t>
      </w:r>
      <w:r w:rsidRPr="00CC3010">
        <w:rPr>
          <w:rStyle w:val="StyleUnderline"/>
        </w:rPr>
        <w:t>It is not an accident that almost all of humanity’s spiritual traditions counsels respect for the weak</w:t>
      </w:r>
      <w:r w:rsidRPr="00CC3010">
        <w:rPr>
          <w:sz w:val="16"/>
          <w:lang w:val="x-none" w:eastAsia="x-none"/>
        </w:rPr>
        <w:t xml:space="preserve">, for orphans, widows, or strangers. </w:t>
      </w:r>
      <w:r w:rsidRPr="00CC3010">
        <w:rPr>
          <w:rStyle w:val="StyleUnderline"/>
        </w:rPr>
        <w:t>It is not just a question of theoretical morality and disinterested commandments.</w:t>
      </w:r>
      <w:r w:rsidRPr="00CC3010">
        <w:rPr>
          <w:sz w:val="16"/>
          <w:lang w:val="x-none" w:eastAsia="x-none"/>
        </w:rPr>
        <w:t xml:space="preserve"> Such unanimity in the safeguarding of the other suggests the real utility of such sentiments. All things considered, </w:t>
      </w:r>
      <w:r w:rsidRPr="00CC3010">
        <w:rPr>
          <w:sz w:val="16"/>
        </w:rPr>
        <w:t xml:space="preserve">we have an interest in banishing injustice, because </w:t>
      </w:r>
      <w:r w:rsidRPr="00530FA2">
        <w:rPr>
          <w:rStyle w:val="Emphasis"/>
          <w:highlight w:val="magenta"/>
        </w:rPr>
        <w:t>injustice engenders violence and death</w:t>
      </w:r>
      <w:r w:rsidRPr="00CC3010">
        <w:rPr>
          <w:sz w:val="16"/>
        </w:rPr>
        <w:t>.</w:t>
      </w:r>
      <w:r w:rsidRPr="00CC3010">
        <w:rPr>
          <w:sz w:val="16"/>
          <w:lang w:val="x-none" w:eastAsia="x-none"/>
        </w:rPr>
        <w:t xml:space="preserve"> Of course, </w:t>
      </w:r>
      <w:r w:rsidRPr="00CC3010">
        <w:rPr>
          <w:rStyle w:val="StyleUnderline"/>
        </w:rPr>
        <w:t>this is debatable. There are those who think that if one is strong enough, the assault on and oppression of others is permissible</w:t>
      </w:r>
      <w:r w:rsidRPr="00CC3010">
        <w:rPr>
          <w:sz w:val="16"/>
          <w:lang w:val="x-none" w:eastAsia="x-none"/>
        </w:rPr>
        <w:t xml:space="preserve">. Bur no one is ever sure of remaining the strongest. </w:t>
      </w:r>
      <w:r w:rsidRPr="00CC3010">
        <w:rPr>
          <w:rStyle w:val="StyleUnderline"/>
        </w:rPr>
        <w:t xml:space="preserve">One day, perhaps, the roles will be reversed. </w:t>
      </w:r>
      <w:r w:rsidRPr="00530FA2">
        <w:rPr>
          <w:rStyle w:val="StyleUnderline"/>
          <w:highlight w:val="magenta"/>
        </w:rPr>
        <w:t xml:space="preserve">All unjust society contains </w:t>
      </w:r>
      <w:r w:rsidRPr="00530FA2">
        <w:rPr>
          <w:rStyle w:val="Emphasis"/>
          <w:highlight w:val="magenta"/>
        </w:rPr>
        <w:t>within itself the seeds of its own death</w:t>
      </w:r>
      <w:r w:rsidRPr="00CC3010">
        <w:rPr>
          <w:rStyle w:val="Emphasis"/>
        </w:rPr>
        <w:t>.</w:t>
      </w:r>
      <w:r w:rsidRPr="00CC3010">
        <w:rPr>
          <w:sz w:val="16"/>
          <w:lang w:val="x-none" w:eastAsia="x-none"/>
        </w:rPr>
        <w:t xml:space="preserve"> It is probably smarter to treat others with respect so that they treat you with respect. “Recall.” says the Bible, “that you were once a stranger in Egypt,” which means both that you ought to respect the stranger because you were a stranger yourself and that you risk becoming one again someday. It is an ethical and a practical appeal—indeed, it is a contract, however implicit it might be. </w:t>
      </w:r>
      <w:r w:rsidRPr="00CC3010">
        <w:rPr>
          <w:rStyle w:val="StyleUnderline"/>
        </w:rPr>
        <w:t xml:space="preserve">In short, </w:t>
      </w:r>
      <w:r w:rsidRPr="00530FA2">
        <w:rPr>
          <w:rStyle w:val="StyleUnderline"/>
          <w:highlight w:val="magenta"/>
        </w:rPr>
        <w:t>the refusal of racism is the condition for all</w:t>
      </w:r>
      <w:r w:rsidRPr="00CC3010">
        <w:rPr>
          <w:rStyle w:val="StyleUnderline"/>
        </w:rPr>
        <w:t xml:space="preserve"> theoretical and practical </w:t>
      </w:r>
      <w:r w:rsidRPr="00530FA2">
        <w:rPr>
          <w:rStyle w:val="StyleUnderline"/>
          <w:highlight w:val="magenta"/>
        </w:rPr>
        <w:t>morality</w:t>
      </w:r>
      <w:r w:rsidRPr="00CC3010">
        <w:rPr>
          <w:rStyle w:val="StyleUnderline"/>
        </w:rPr>
        <w:t xml:space="preserve"> because, in the end, the ethical choice commands the political choice, a just society must be a society accepted by all. If this contractual principle is not </w:t>
      </w:r>
      <w:r w:rsidRPr="00CC3010">
        <w:rPr>
          <w:rStyle w:val="StyleUnderline"/>
        </w:rPr>
        <w:lastRenderedPageBreak/>
        <w:t>accepted, then only conflict, violence, and destruction will be our lot. If it is accepted, we can hope someday to live in peace. True, it is a wager, but the stakes are irresistible</w:t>
      </w:r>
      <w:r w:rsidRPr="00CC3010">
        <w:t>.</w:t>
      </w:r>
    </w:p>
    <w:p w:rsidR="00E86000" w:rsidRPr="00D4465F" w:rsidRDefault="00E86000" w:rsidP="00E86000"/>
    <w:p w:rsidR="00E86000" w:rsidRDefault="00E86000" w:rsidP="00E86000"/>
    <w:p w:rsidR="00E86000" w:rsidRDefault="00E86000" w:rsidP="00E86000"/>
    <w:p w:rsidR="00E86000" w:rsidRDefault="00E86000" w:rsidP="00E86000"/>
    <w:p w:rsidR="00E86000" w:rsidRDefault="00E86000" w:rsidP="00E86000">
      <w:pPr>
        <w:pStyle w:val="Heading3"/>
      </w:pPr>
      <w:r>
        <w:lastRenderedPageBreak/>
        <w:t>Meta-Data checks abuses on the basis of identity</w:t>
      </w:r>
    </w:p>
    <w:p w:rsidR="00E86000" w:rsidRDefault="00E86000" w:rsidP="00E86000"/>
    <w:p w:rsidR="00E86000" w:rsidRDefault="00E86000" w:rsidP="00E86000">
      <w:pPr>
        <w:pStyle w:val="Heading4"/>
      </w:pPr>
      <w:r>
        <w:t>(  ) Limiting meta-data is vital to protecting abuses on the basis of identity.</w:t>
      </w:r>
    </w:p>
    <w:p w:rsidR="00E86000" w:rsidRPr="00725C44" w:rsidRDefault="00E86000" w:rsidP="00E86000">
      <w:pPr>
        <w:rPr>
          <w:rStyle w:val="Style13ptBold"/>
        </w:rPr>
      </w:pPr>
      <w:proofErr w:type="spellStart"/>
      <w:r w:rsidRPr="00725C44">
        <w:rPr>
          <w:rStyle w:val="Style13ptBold"/>
        </w:rPr>
        <w:t>PoKempner</w:t>
      </w:r>
      <w:proofErr w:type="spellEnd"/>
      <w:r w:rsidRPr="00725C44">
        <w:rPr>
          <w:rStyle w:val="Style13ptBold"/>
        </w:rPr>
        <w:t xml:space="preserve"> ‘14</w:t>
      </w:r>
    </w:p>
    <w:p w:rsidR="00E86000" w:rsidRPr="005A4AA7" w:rsidRDefault="00E86000" w:rsidP="00E86000">
      <w:pPr>
        <w:rPr>
          <w:sz w:val="18"/>
          <w:szCs w:val="18"/>
        </w:rPr>
      </w:pPr>
      <w:r w:rsidRPr="00725C44">
        <w:rPr>
          <w:sz w:val="18"/>
          <w:szCs w:val="18"/>
        </w:rPr>
        <w:t xml:space="preserve">Dinah </w:t>
      </w:r>
      <w:proofErr w:type="spellStart"/>
      <w:r w:rsidRPr="00725C44">
        <w:rPr>
          <w:sz w:val="18"/>
          <w:szCs w:val="18"/>
        </w:rPr>
        <w:t>PoKempner</w:t>
      </w:r>
      <w:proofErr w:type="spellEnd"/>
      <w:r w:rsidRPr="00725C44">
        <w:rPr>
          <w:sz w:val="18"/>
          <w:szCs w:val="18"/>
        </w:rPr>
        <w:t xml:space="preserve"> is general counsel of Human Rights Watch. Her work has taken her to Cambodia, the Republic of Korea, Vietnam, former Yugoslavia and elsewhere in documenting and analyzing compliance with international humanitarian law, war crimes and violations of civil and political rights. She has written on freedom of expression, peace-keeping operations, international tribunals, U.N. human rights mechanisms, cyber-liberties and security, and refugee law among other human rights topics, and oversees the organization’s positions on international law and policy. A graduate of Yale and Columbia University School of Law and a member of the Council on Foreign Relations, Ms. </w:t>
      </w:r>
      <w:proofErr w:type="spellStart"/>
      <w:r w:rsidRPr="00725C44">
        <w:rPr>
          <w:sz w:val="18"/>
          <w:szCs w:val="18"/>
        </w:rPr>
        <w:t>PoKempner</w:t>
      </w:r>
      <w:proofErr w:type="spellEnd"/>
      <w:r w:rsidRPr="00725C44">
        <w:rPr>
          <w:sz w:val="18"/>
          <w:szCs w:val="18"/>
        </w:rPr>
        <w:t xml:space="preserve"> also teaches at Columbia University. “World Report 2014” - World Report 2014 is Human Rights Watch’s 24th annual review of human rights practices around the globe. It summarizes key human rights issues in more than 90 countries and territories worldwide, drawing on events through November 2013. Human Rights Watch is an independent, international organization that works as part of a vibrant movement to uphold human dignity and advance the cause of human rights for all. http://www.hrw.org/world-report/2014</w:t>
      </w:r>
    </w:p>
    <w:p w:rsidR="00E86000" w:rsidRPr="00E82453" w:rsidRDefault="00E86000" w:rsidP="00E86000">
      <w:pPr>
        <w:rPr>
          <w:sz w:val="16"/>
        </w:rPr>
      </w:pPr>
      <w:r w:rsidRPr="00E82453">
        <w:rPr>
          <w:sz w:val="16"/>
        </w:rPr>
        <w:t xml:space="preserve">Arguably, </w:t>
      </w:r>
      <w:r w:rsidRPr="00530FA2">
        <w:rPr>
          <w:rStyle w:val="StyleUnderline"/>
          <w:highlight w:val="magenta"/>
        </w:rPr>
        <w:t>collecting and banking mass personal data</w:t>
      </w:r>
      <w:r w:rsidRPr="00E82453">
        <w:rPr>
          <w:sz w:val="16"/>
        </w:rPr>
        <w:t xml:space="preserve"> over time </w:t>
      </w:r>
      <w:r w:rsidRPr="00530FA2">
        <w:rPr>
          <w:rStyle w:val="StyleUnderline"/>
          <w:highlight w:val="magenta"/>
        </w:rPr>
        <w:t>confers</w:t>
      </w:r>
      <w:r w:rsidRPr="00633AE5">
        <w:rPr>
          <w:rStyle w:val="StyleUnderline"/>
        </w:rPr>
        <w:t xml:space="preserve"> </w:t>
      </w:r>
      <w:r w:rsidRPr="00E82453">
        <w:rPr>
          <w:sz w:val="16"/>
        </w:rPr>
        <w:t xml:space="preserve">such </w:t>
      </w:r>
      <w:r w:rsidRPr="00530FA2">
        <w:rPr>
          <w:rStyle w:val="StyleUnderline"/>
          <w:highlight w:val="magenta"/>
        </w:rPr>
        <w:t>power to track,</w:t>
      </w:r>
      <w:r w:rsidRPr="00E82453">
        <w:rPr>
          <w:sz w:val="16"/>
        </w:rPr>
        <w:t xml:space="preserve"> analyze, </w:t>
      </w:r>
      <w:r w:rsidRPr="00530FA2">
        <w:rPr>
          <w:rStyle w:val="StyleUnderline"/>
          <w:highlight w:val="magenta"/>
        </w:rPr>
        <w:t>and expose people’s lives</w:t>
      </w:r>
      <w:r w:rsidRPr="00E82453">
        <w:rPr>
          <w:sz w:val="16"/>
        </w:rPr>
        <w:t xml:space="preserve"> that it should be thought of as a form of “effective control.” </w:t>
      </w:r>
      <w:r w:rsidRPr="00530FA2">
        <w:rPr>
          <w:rStyle w:val="StyleUnderline"/>
          <w:highlight w:val="magenta"/>
        </w:rPr>
        <w:t>Some of us may not care about who sees our Facebook postings</w:t>
      </w:r>
      <w:r w:rsidRPr="00E82453">
        <w:rPr>
          <w:sz w:val="16"/>
        </w:rPr>
        <w:t xml:space="preserve">, </w:t>
      </w:r>
      <w:r w:rsidRPr="00530FA2">
        <w:rPr>
          <w:rStyle w:val="StyleUnderline"/>
          <w:highlight w:val="magenta"/>
        </w:rPr>
        <w:t>but the</w:t>
      </w:r>
      <w:r w:rsidRPr="00E82453">
        <w:rPr>
          <w:sz w:val="16"/>
        </w:rPr>
        <w:t xml:space="preserve"> security and </w:t>
      </w:r>
      <w:r w:rsidRPr="00530FA2">
        <w:rPr>
          <w:rStyle w:val="StyleUnderline"/>
          <w:highlight w:val="magenta"/>
        </w:rPr>
        <w:t>human dignity of many people all over the world depends on the ability to limit who knows about their political preferences, sexual orientation, religious affiliation, and more.</w:t>
      </w:r>
    </w:p>
    <w:p w:rsidR="00E86000" w:rsidRPr="00065AAA" w:rsidRDefault="00E86000" w:rsidP="00E86000"/>
    <w:p w:rsidR="00E86000" w:rsidRDefault="00E86000" w:rsidP="00E86000">
      <w:pPr>
        <w:pStyle w:val="Heading1"/>
      </w:pPr>
      <w:proofErr w:type="spellStart"/>
      <w:r>
        <w:lastRenderedPageBreak/>
        <w:t>Aff</w:t>
      </w:r>
      <w:proofErr w:type="spellEnd"/>
      <w:r>
        <w:t xml:space="preserve"> </w:t>
      </w:r>
      <w:r>
        <w:t>Backlines – Journalism Advantage</w:t>
      </w:r>
    </w:p>
    <w:p w:rsidR="00E86000" w:rsidRDefault="00E86000" w:rsidP="00E86000"/>
    <w:p w:rsidR="00E86000" w:rsidRDefault="00E86000" w:rsidP="00E86000">
      <w:pPr>
        <w:pStyle w:val="Heading2"/>
      </w:pPr>
      <w:r>
        <w:lastRenderedPageBreak/>
        <w:t>Backlines</w:t>
      </w:r>
    </w:p>
    <w:p w:rsidR="00E86000" w:rsidRDefault="00E86000" w:rsidP="00E86000"/>
    <w:p w:rsidR="00E86000" w:rsidRDefault="00E86000" w:rsidP="00E86000">
      <w:pPr>
        <w:pStyle w:val="Heading3"/>
      </w:pPr>
      <w:r>
        <w:lastRenderedPageBreak/>
        <w:t>Surveillance = key to chilling journalism</w:t>
      </w:r>
    </w:p>
    <w:p w:rsidR="00E86000" w:rsidRDefault="00E86000" w:rsidP="00E86000"/>
    <w:p w:rsidR="00E86000" w:rsidRDefault="00E86000" w:rsidP="00E86000">
      <w:pPr>
        <w:pStyle w:val="Heading4"/>
      </w:pPr>
      <w:r>
        <w:t>Surveillance is the vital internal link to chilling. It significantly hampers aggressive journalism.</w:t>
      </w:r>
    </w:p>
    <w:p w:rsidR="00E86000" w:rsidRPr="00997528" w:rsidRDefault="00E86000" w:rsidP="00E86000">
      <w:pPr>
        <w:rPr>
          <w:rStyle w:val="Style13ptBold"/>
        </w:rPr>
      </w:pPr>
      <w:r>
        <w:rPr>
          <w:rStyle w:val="Style13ptBold"/>
        </w:rPr>
        <w:t>Sinha</w:t>
      </w:r>
      <w:r w:rsidRPr="00997528">
        <w:rPr>
          <w:rStyle w:val="Style13ptBold"/>
        </w:rPr>
        <w:t xml:space="preserve"> ‘14</w:t>
      </w:r>
    </w:p>
    <w:p w:rsidR="00E86000" w:rsidRPr="00AF31E8" w:rsidRDefault="00E86000" w:rsidP="00E86000">
      <w:pPr>
        <w:rPr>
          <w:sz w:val="18"/>
          <w:szCs w:val="18"/>
        </w:rPr>
      </w:pPr>
      <w:r w:rsidRPr="00997528">
        <w:rPr>
          <w:sz w:val="18"/>
          <w:szCs w:val="18"/>
        </w:rPr>
        <w:t>(</w:t>
      </w:r>
      <w:r>
        <w:rPr>
          <w:sz w:val="18"/>
          <w:szCs w:val="18"/>
        </w:rPr>
        <w:t xml:space="preserve">et al; Authors Include: G. Alex Sinha, </w:t>
      </w:r>
      <w:proofErr w:type="spellStart"/>
      <w:r>
        <w:rPr>
          <w:sz w:val="18"/>
          <w:szCs w:val="18"/>
        </w:rPr>
        <w:t>Aryeh</w:t>
      </w:r>
      <w:proofErr w:type="spellEnd"/>
      <w:r>
        <w:rPr>
          <w:sz w:val="18"/>
          <w:szCs w:val="18"/>
        </w:rPr>
        <w:t xml:space="preserve"> </w:t>
      </w:r>
      <w:proofErr w:type="spellStart"/>
      <w:r>
        <w:rPr>
          <w:sz w:val="18"/>
          <w:szCs w:val="18"/>
        </w:rPr>
        <w:t>Neier</w:t>
      </w:r>
      <w:proofErr w:type="spellEnd"/>
      <w:r>
        <w:rPr>
          <w:sz w:val="18"/>
          <w:szCs w:val="18"/>
        </w:rPr>
        <w:t xml:space="preserve"> fellow with the US Program at Human Rights Watch and the Human Rights Program at the American Civil Liberties Union. Sinha holds a J.D. from New York University’s School of Law. This includes a specialization as a Scholar from NYU’s Institute for International Law &amp; Justice. The author also holds a Ph.D. in Philosophy University of Toronto. Additional authors include - Maria McFarland Sanchez-Moreno, US Program deputy director at Human Rights Watch, who participated in some of the research interviews; and Andrea </w:t>
      </w:r>
      <w:proofErr w:type="spellStart"/>
      <w:r>
        <w:rPr>
          <w:sz w:val="18"/>
          <w:szCs w:val="18"/>
        </w:rPr>
        <w:t>Prasow</w:t>
      </w:r>
      <w:proofErr w:type="spellEnd"/>
      <w:r>
        <w:rPr>
          <w:sz w:val="18"/>
          <w:szCs w:val="18"/>
        </w:rPr>
        <w:t xml:space="preserve">, deputy Washington Director at Human Rights Watch, who also participated in one of the research interviews and provided key contacts. </w:t>
      </w:r>
      <w:r w:rsidRPr="00997528">
        <w:rPr>
          <w:sz w:val="18"/>
          <w:szCs w:val="18"/>
        </w:rPr>
        <w:t>Human Rights Watch is an independent, international organization that works as part of a vibrant movement to uphold human dignity and advance the cause of human rights for all.</w:t>
      </w:r>
      <w:r>
        <w:rPr>
          <w:sz w:val="18"/>
          <w:szCs w:val="18"/>
        </w:rPr>
        <w:t xml:space="preserve"> From the Report: WITH LIBERTY TO MONITOR ALL How Large-Scale US Surveillance is Harming Journalism, Law and American Democracy – This report is based on extensive interviews with some 50 journalists covering intelligence, national security, and law enforcement for outlets including the New York Times, the Associated Press, ABC, and NPR. JULY 2014 – available at: http://www.hrw.org/node/127364)</w:t>
      </w:r>
    </w:p>
    <w:p w:rsidR="00E86000" w:rsidRDefault="00E86000" w:rsidP="00E86000"/>
    <w:p w:rsidR="00E86000" w:rsidRPr="006B4CAE" w:rsidRDefault="00E86000" w:rsidP="00E86000">
      <w:pPr>
        <w:rPr>
          <w:sz w:val="14"/>
        </w:rPr>
      </w:pPr>
      <w:r w:rsidRPr="006B4CAE">
        <w:rPr>
          <w:sz w:val="14"/>
        </w:rPr>
        <w:t xml:space="preserve">More broadly, however, the </w:t>
      </w:r>
      <w:r w:rsidRPr="00530FA2">
        <w:rPr>
          <w:rStyle w:val="StyleUnderline"/>
          <w:highlight w:val="magenta"/>
        </w:rPr>
        <w:t>debates</w:t>
      </w:r>
      <w:r w:rsidRPr="006B4CAE">
        <w:rPr>
          <w:sz w:val="14"/>
        </w:rPr>
        <w:t xml:space="preserve"> in Congress and among relevant members of the Executive Branch </w:t>
      </w:r>
      <w:r w:rsidRPr="00530FA2">
        <w:rPr>
          <w:rStyle w:val="StyleUnderline"/>
          <w:highlight w:val="magenta"/>
        </w:rPr>
        <w:t>have failed to account for</w:t>
      </w:r>
      <w:r w:rsidRPr="006B4CAE">
        <w:rPr>
          <w:sz w:val="14"/>
        </w:rPr>
        <w:t xml:space="preserve"> a variety of </w:t>
      </w:r>
      <w:r w:rsidRPr="00530FA2">
        <w:rPr>
          <w:rStyle w:val="StyleUnderline"/>
          <w:highlight w:val="magenta"/>
        </w:rPr>
        <w:t>costs of</w:t>
      </w:r>
      <w:r w:rsidRPr="006B4CAE">
        <w:rPr>
          <w:sz w:val="14"/>
        </w:rPr>
        <w:t xml:space="preserve"> large-scale </w:t>
      </w:r>
      <w:r w:rsidRPr="00530FA2">
        <w:rPr>
          <w:rStyle w:val="StyleUnderline"/>
          <w:highlight w:val="magenta"/>
        </w:rPr>
        <w:t>surveillance</w:t>
      </w:r>
      <w:r w:rsidRPr="006B4CAE">
        <w:rPr>
          <w:sz w:val="14"/>
        </w:rPr>
        <w:t xml:space="preserve"> programs, </w:t>
      </w:r>
      <w:r w:rsidRPr="00530FA2">
        <w:rPr>
          <w:rStyle w:val="StyleUnderline"/>
          <w:highlight w:val="magenta"/>
        </w:rPr>
        <w:t>including not only</w:t>
      </w:r>
      <w:r w:rsidRPr="006B4CAE">
        <w:rPr>
          <w:sz w:val="14"/>
        </w:rPr>
        <w:t xml:space="preserve"> the implications of surveillance for individuals’ </w:t>
      </w:r>
      <w:r w:rsidRPr="00530FA2">
        <w:rPr>
          <w:rStyle w:val="StyleUnderline"/>
          <w:highlight w:val="magenta"/>
        </w:rPr>
        <w:t>privacy rights</w:t>
      </w:r>
      <w:r w:rsidRPr="006B4CAE">
        <w:rPr>
          <w:sz w:val="14"/>
        </w:rPr>
        <w:t xml:space="preserve">, </w:t>
      </w:r>
      <w:r w:rsidRPr="005A435A">
        <w:rPr>
          <w:rStyle w:val="StyleUnderline"/>
        </w:rPr>
        <w:t>both inside and outside the US</w:t>
      </w:r>
      <w:r w:rsidRPr="006B4CAE">
        <w:rPr>
          <w:sz w:val="14"/>
        </w:rPr>
        <w:t xml:space="preserve">, </w:t>
      </w:r>
      <w:r w:rsidRPr="00530FA2">
        <w:rPr>
          <w:rStyle w:val="StyleUnderline"/>
          <w:highlight w:val="magenta"/>
        </w:rPr>
        <w:t xml:space="preserve">but also the </w:t>
      </w:r>
      <w:r w:rsidRPr="00530FA2">
        <w:rPr>
          <w:rStyle w:val="Emphasis"/>
          <w:highlight w:val="magenta"/>
        </w:rPr>
        <w:t>“chilling”</w:t>
      </w:r>
      <w:r w:rsidRPr="005A435A">
        <w:rPr>
          <w:rStyle w:val="StyleUnderline"/>
        </w:rPr>
        <w:t xml:space="preserve"> or inhibiting effect</w:t>
      </w:r>
      <w:r w:rsidRPr="006B4CAE">
        <w:rPr>
          <w:sz w:val="14"/>
        </w:rPr>
        <w:t xml:space="preserve"> </w:t>
      </w:r>
      <w:r w:rsidRPr="00530FA2">
        <w:rPr>
          <w:rStyle w:val="StyleUnderline"/>
          <w:highlight w:val="magenta"/>
        </w:rPr>
        <w:t>surveillance can have</w:t>
      </w:r>
      <w:r w:rsidRPr="005A435A">
        <w:rPr>
          <w:rStyle w:val="StyleUnderline"/>
        </w:rPr>
        <w:t xml:space="preserve"> </w:t>
      </w:r>
      <w:r w:rsidRPr="006B4CAE">
        <w:rPr>
          <w:sz w:val="14"/>
        </w:rPr>
        <w:t xml:space="preserve">on the exercise of freedoms of expression and association. Indeed, </w:t>
      </w:r>
      <w:r w:rsidRPr="00530FA2">
        <w:rPr>
          <w:rStyle w:val="StyleUnderline"/>
          <w:highlight w:val="magenta"/>
        </w:rPr>
        <w:t>early research indicates</w:t>
      </w:r>
      <w:r w:rsidRPr="006B4CAE">
        <w:rPr>
          <w:sz w:val="14"/>
        </w:rPr>
        <w:t xml:space="preserve"> that the revelations in 2013 and continuing to date have begun to have </w:t>
      </w:r>
      <w:r w:rsidRPr="00530FA2">
        <w:rPr>
          <w:rStyle w:val="StyleUnderline"/>
          <w:highlight w:val="magenta"/>
        </w:rPr>
        <w:t>a chilling effect on</w:t>
      </w:r>
      <w:r w:rsidRPr="006B4CAE">
        <w:rPr>
          <w:sz w:val="14"/>
        </w:rPr>
        <w:t xml:space="preserve"> private individuals’ electronic communications </w:t>
      </w:r>
      <w:r w:rsidRPr="00530FA2">
        <w:rPr>
          <w:rStyle w:val="StyleUnderline"/>
          <w:highlight w:val="magenta"/>
        </w:rPr>
        <w:t>practices and activities.</w:t>
      </w:r>
      <w:r w:rsidRPr="006B4CAE">
        <w:rPr>
          <w:sz w:val="14"/>
        </w:rPr>
        <w:t xml:space="preserve">47 And, as this report documents, </w:t>
      </w:r>
      <w:r w:rsidRPr="00530FA2">
        <w:rPr>
          <w:rStyle w:val="Emphasis"/>
          <w:highlight w:val="magenta"/>
        </w:rPr>
        <w:t>surveillance can have a profound impact on the practice of journalism</w:t>
      </w:r>
      <w:r w:rsidRPr="006B4CAE">
        <w:rPr>
          <w:sz w:val="14"/>
        </w:rPr>
        <w:t xml:space="preserve"> and law.</w:t>
      </w:r>
    </w:p>
    <w:p w:rsidR="00E86000" w:rsidRDefault="00E86000" w:rsidP="00E86000"/>
    <w:p w:rsidR="00E86000" w:rsidRDefault="00E86000" w:rsidP="00E86000"/>
    <w:p w:rsidR="00E86000" w:rsidRDefault="00E86000" w:rsidP="00E86000">
      <w:pPr>
        <w:pStyle w:val="Heading3"/>
      </w:pPr>
      <w:r>
        <w:lastRenderedPageBreak/>
        <w:t>Surveillance =&gt; chills, no government accountability</w:t>
      </w:r>
    </w:p>
    <w:p w:rsidR="00E86000" w:rsidRDefault="00E86000" w:rsidP="00E86000">
      <w:pPr>
        <w:pStyle w:val="Heading4"/>
      </w:pPr>
      <w:r>
        <w:t>Surveillance hampers the public’s ability to change the government by holding it accountable.</w:t>
      </w:r>
    </w:p>
    <w:p w:rsidR="00E86000" w:rsidRPr="00997528" w:rsidRDefault="00E86000" w:rsidP="00E86000">
      <w:pPr>
        <w:rPr>
          <w:rStyle w:val="Style13ptBold"/>
        </w:rPr>
      </w:pPr>
      <w:r w:rsidRPr="00997528">
        <w:rPr>
          <w:rStyle w:val="Style13ptBold"/>
        </w:rPr>
        <w:t>HRW ‘14</w:t>
      </w:r>
    </w:p>
    <w:p w:rsidR="00E86000" w:rsidRPr="00997528" w:rsidRDefault="00E86000" w:rsidP="00E86000">
      <w:pPr>
        <w:rPr>
          <w:sz w:val="18"/>
          <w:szCs w:val="18"/>
        </w:rPr>
      </w:pPr>
      <w:r w:rsidRPr="00997528">
        <w:rPr>
          <w:sz w:val="18"/>
          <w:szCs w:val="18"/>
        </w:rPr>
        <w:t xml:space="preserve">(Human Rights Watch is an independent, international organization that works as part of a vibrant movement to uphold human dignity and advance the cause of human rights for all. </w:t>
      </w:r>
      <w:r>
        <w:rPr>
          <w:sz w:val="18"/>
          <w:szCs w:val="18"/>
        </w:rPr>
        <w:t>This evidence</w:t>
      </w:r>
      <w:r w:rsidRPr="00997528">
        <w:rPr>
          <w:sz w:val="18"/>
          <w:szCs w:val="18"/>
        </w:rPr>
        <w:t xml:space="preserve"> is internally quoting </w:t>
      </w:r>
      <w:r>
        <w:rPr>
          <w:sz w:val="18"/>
          <w:szCs w:val="18"/>
        </w:rPr>
        <w:t xml:space="preserve">Alex Sinha, </w:t>
      </w:r>
      <w:proofErr w:type="spellStart"/>
      <w:r>
        <w:rPr>
          <w:sz w:val="18"/>
          <w:szCs w:val="18"/>
        </w:rPr>
        <w:t>Aryeh</w:t>
      </w:r>
      <w:proofErr w:type="spellEnd"/>
      <w:r>
        <w:rPr>
          <w:sz w:val="18"/>
          <w:szCs w:val="18"/>
        </w:rPr>
        <w:t xml:space="preserve"> </w:t>
      </w:r>
      <w:proofErr w:type="spellStart"/>
      <w:r>
        <w:rPr>
          <w:sz w:val="18"/>
          <w:szCs w:val="18"/>
        </w:rPr>
        <w:t>Neier</w:t>
      </w:r>
      <w:proofErr w:type="spellEnd"/>
      <w:r>
        <w:rPr>
          <w:sz w:val="18"/>
          <w:szCs w:val="18"/>
        </w:rPr>
        <w:t xml:space="preserve"> Fellow at Human Rights Watch and the American Civil Liberties Union. This evidence is also internally quoting the </w:t>
      </w:r>
      <w:proofErr w:type="gramStart"/>
      <w:r>
        <w:rPr>
          <w:sz w:val="18"/>
          <w:szCs w:val="18"/>
        </w:rPr>
        <w:t xml:space="preserve">report </w:t>
      </w:r>
      <w:r w:rsidRPr="00997528">
        <w:rPr>
          <w:sz w:val="18"/>
          <w:szCs w:val="18"/>
        </w:rPr>
        <w:t xml:space="preserve"> “</w:t>
      </w:r>
      <w:proofErr w:type="gramEnd"/>
      <w:r w:rsidRPr="00997528">
        <w:rPr>
          <w:sz w:val="18"/>
          <w:szCs w:val="18"/>
        </w:rPr>
        <w:t xml:space="preserve">With Liberty to Monitor All: How Large-Scale US Surveillance is Harming Journalism, Law, and American Democracy,”. That report is based on extensive interviews with some 50 journalists covering intelligence, national security, and law enforcement for outlets including the New York Times, the Associated Press, ABC, and NPR. “US: Surveillance Harming Journalism, Law, Democracy” - July 28 - </w:t>
      </w:r>
      <w:hyperlink r:id="rId11" w:history="1">
        <w:r w:rsidRPr="00997528">
          <w:rPr>
            <w:rStyle w:val="Hyperlink"/>
            <w:sz w:val="18"/>
            <w:szCs w:val="18"/>
          </w:rPr>
          <w:t>http://www.hrw.org/news/2014/07/28/us-surveillance-harming-journalism-law-democracy</w:t>
        </w:r>
      </w:hyperlink>
      <w:r w:rsidRPr="00997528">
        <w:rPr>
          <w:sz w:val="18"/>
          <w:szCs w:val="18"/>
        </w:rPr>
        <w:t>)</w:t>
      </w:r>
    </w:p>
    <w:p w:rsidR="00E86000" w:rsidRDefault="00E86000" w:rsidP="00E86000"/>
    <w:p w:rsidR="00E86000" w:rsidRDefault="00E86000" w:rsidP="00E86000">
      <w:pPr>
        <w:rPr>
          <w:sz w:val="10"/>
        </w:rPr>
      </w:pPr>
      <w:r w:rsidRPr="008308D5">
        <w:rPr>
          <w:sz w:val="10"/>
        </w:rPr>
        <w:t xml:space="preserve">Large-scale US </w:t>
      </w:r>
      <w:r w:rsidRPr="00530FA2">
        <w:rPr>
          <w:rStyle w:val="StyleUnderline"/>
          <w:highlight w:val="magenta"/>
        </w:rPr>
        <w:t>surveillance is seriously hampering US-</w:t>
      </w:r>
      <w:r w:rsidRPr="008308D5">
        <w:rPr>
          <w:sz w:val="10"/>
        </w:rPr>
        <w:t xml:space="preserve">based </w:t>
      </w:r>
      <w:r w:rsidRPr="00530FA2">
        <w:rPr>
          <w:rStyle w:val="StyleUnderline"/>
          <w:highlight w:val="magenta"/>
        </w:rPr>
        <w:t>journalists</w:t>
      </w:r>
      <w:r w:rsidRPr="00997528">
        <w:rPr>
          <w:rStyle w:val="StyleUnderline"/>
        </w:rPr>
        <w:t xml:space="preserve"> </w:t>
      </w:r>
      <w:r w:rsidRPr="008308D5">
        <w:rPr>
          <w:sz w:val="10"/>
        </w:rPr>
        <w:t xml:space="preserve">and lawyers </w:t>
      </w:r>
      <w:r w:rsidRPr="00530FA2">
        <w:rPr>
          <w:rStyle w:val="StyleUnderline"/>
          <w:highlight w:val="magenta"/>
        </w:rPr>
        <w:t>in their work,</w:t>
      </w:r>
      <w:r w:rsidRPr="008308D5">
        <w:rPr>
          <w:sz w:val="10"/>
        </w:rPr>
        <w:t xml:space="preserve"> Human Rights Watch and the American Civil Liberties Union said in a joint report released today. </w:t>
      </w:r>
      <w:r w:rsidRPr="00530FA2">
        <w:rPr>
          <w:rStyle w:val="StyleUnderline"/>
          <w:highlight w:val="magenta"/>
        </w:rPr>
        <w:t>Surveillance is</w:t>
      </w:r>
      <w:r w:rsidRPr="008308D5">
        <w:rPr>
          <w:sz w:val="10"/>
        </w:rPr>
        <w:t xml:space="preserve"> undermining media freedom and the right to counsel, and ultimately </w:t>
      </w:r>
      <w:r w:rsidRPr="00530FA2">
        <w:rPr>
          <w:rStyle w:val="StyleUnderline"/>
          <w:highlight w:val="magenta"/>
        </w:rPr>
        <w:t>obstructing the</w:t>
      </w:r>
      <w:r w:rsidRPr="008308D5">
        <w:rPr>
          <w:sz w:val="10"/>
        </w:rPr>
        <w:t xml:space="preserve"> American </w:t>
      </w:r>
      <w:r w:rsidRPr="00530FA2">
        <w:rPr>
          <w:rStyle w:val="Emphasis"/>
          <w:highlight w:val="magenta"/>
        </w:rPr>
        <w:t>people’s ability to hold their government to account</w:t>
      </w:r>
      <w:r w:rsidRPr="008308D5">
        <w:rPr>
          <w:sz w:val="10"/>
        </w:rPr>
        <w:t xml:space="preserve">, the groups said. The 120-page report, “With Liberty to Monitor All: How Large-Scale US Surveillance is Harming Journalism, Law, and American Democracy,” is based on extensive interviews with dozens of journalists, lawyers, and senior US government officials. It documents how national security journalists and lawyers are adopting elaborate steps or otherwise modifying their practices to keep communications, sources, and other confidential information secure in light of revelations of unprecedented US government surveillance of electronic communications and transactions. The report finds that </w:t>
      </w:r>
      <w:r w:rsidRPr="00530FA2">
        <w:rPr>
          <w:rStyle w:val="StyleUnderline"/>
          <w:highlight w:val="magenta"/>
        </w:rPr>
        <w:t>government surveillance</w:t>
      </w:r>
      <w:r w:rsidRPr="008308D5">
        <w:rPr>
          <w:sz w:val="10"/>
        </w:rPr>
        <w:t xml:space="preserve"> and secrecy </w:t>
      </w:r>
      <w:r w:rsidRPr="00530FA2">
        <w:rPr>
          <w:rStyle w:val="StyleUnderline"/>
          <w:highlight w:val="magenta"/>
        </w:rPr>
        <w:t>are undermining press freedom</w:t>
      </w:r>
      <w:r w:rsidRPr="008308D5">
        <w:rPr>
          <w:sz w:val="10"/>
        </w:rPr>
        <w:t xml:space="preserve">, the public’s right to information, </w:t>
      </w:r>
      <w:r w:rsidRPr="00530FA2">
        <w:rPr>
          <w:rStyle w:val="StyleUnderline"/>
          <w:highlight w:val="magenta"/>
        </w:rPr>
        <w:t>and</w:t>
      </w:r>
      <w:r w:rsidRPr="008308D5">
        <w:rPr>
          <w:sz w:val="10"/>
        </w:rPr>
        <w:t xml:space="preserve"> the right to counsel, all human </w:t>
      </w:r>
      <w:r w:rsidRPr="00530FA2">
        <w:rPr>
          <w:rStyle w:val="Emphasis"/>
          <w:highlight w:val="magenta"/>
        </w:rPr>
        <w:t>rights essential to a healthy democracy.</w:t>
      </w:r>
      <w:r w:rsidRPr="008308D5">
        <w:rPr>
          <w:sz w:val="10"/>
        </w:rPr>
        <w:t xml:space="preserve"> “The work of journalists and lawyers is central to our democracy,” said report author Alex Sinha, </w:t>
      </w:r>
      <w:proofErr w:type="spellStart"/>
      <w:r w:rsidRPr="008308D5">
        <w:rPr>
          <w:sz w:val="10"/>
        </w:rPr>
        <w:t>Aryeh</w:t>
      </w:r>
      <w:proofErr w:type="spellEnd"/>
      <w:r w:rsidRPr="008308D5">
        <w:rPr>
          <w:sz w:val="10"/>
        </w:rPr>
        <w:t xml:space="preserve"> </w:t>
      </w:r>
      <w:proofErr w:type="spellStart"/>
      <w:r w:rsidRPr="008308D5">
        <w:rPr>
          <w:sz w:val="10"/>
        </w:rPr>
        <w:t>Neier</w:t>
      </w:r>
      <w:proofErr w:type="spellEnd"/>
      <w:r w:rsidRPr="008308D5">
        <w:rPr>
          <w:sz w:val="10"/>
        </w:rPr>
        <w:t xml:space="preserve"> Fellow at Human Rights Watch and the American Civil Liberties Union. “When their work suffers, so do we." The report is drawn from interviews with some 50 journalists covering intelligence, national security, and law enforcement for outlets including the New York Times, the Associated Press, ABC, and NPR. The US has long held itself out as a global leader on media freedom. However, journalists interviewed for the report are finding that</w:t>
      </w:r>
      <w:r w:rsidRPr="008308D5">
        <w:rPr>
          <w:rStyle w:val="StyleUnderline"/>
        </w:rPr>
        <w:t xml:space="preserve"> </w:t>
      </w:r>
      <w:r w:rsidRPr="00530FA2">
        <w:rPr>
          <w:rStyle w:val="StyleUnderline"/>
          <w:highlight w:val="magenta"/>
        </w:rPr>
        <w:t>surveillance is harming</w:t>
      </w:r>
      <w:r w:rsidRPr="008308D5">
        <w:rPr>
          <w:sz w:val="10"/>
        </w:rPr>
        <w:t xml:space="preserve"> their </w:t>
      </w:r>
      <w:r w:rsidRPr="00530FA2">
        <w:rPr>
          <w:rStyle w:val="Emphasis"/>
          <w:highlight w:val="magenta"/>
        </w:rPr>
        <w:t>ability to report on matters of great public concern.</w:t>
      </w:r>
      <w:r>
        <w:rPr>
          <w:rStyle w:val="Emphasis"/>
        </w:rPr>
        <w:t xml:space="preserve"> </w:t>
      </w:r>
      <w:r w:rsidRPr="008308D5">
        <w:rPr>
          <w:sz w:val="10"/>
        </w:rPr>
        <w:t xml:space="preserve">Surveillance has magnified existing concerns among journalists and their sources over the administration’s crackdown on leaks. The crackdown includes new restrictions on contact between intelligence officials and the media, an increase in leak prosecutions, and the Insider Threat Program, which requires federal officials to report one another for “suspicious” behavior that might betray an intention to leak information. Journalists interviewed for the report said that </w:t>
      </w:r>
      <w:r w:rsidRPr="00530FA2">
        <w:rPr>
          <w:rStyle w:val="StyleUnderline"/>
          <w:highlight w:val="magenta"/>
        </w:rPr>
        <w:t>surveillance intimidates sources, making them more hesitant to discuss</w:t>
      </w:r>
      <w:r w:rsidRPr="008308D5">
        <w:rPr>
          <w:sz w:val="10"/>
        </w:rPr>
        <w:t xml:space="preserve"> even unclassified issues of public concern. </w:t>
      </w:r>
      <w:r w:rsidRPr="008308D5">
        <w:rPr>
          <w:rStyle w:val="StyleUnderline"/>
        </w:rPr>
        <w:t xml:space="preserve">The sources fear they could lose their security clearances, be fired, or </w:t>
      </w:r>
      <w:r w:rsidRPr="008308D5">
        <w:rPr>
          <w:sz w:val="10"/>
        </w:rPr>
        <w:t xml:space="preserve">– in the worst case – </w:t>
      </w:r>
      <w:r w:rsidRPr="008308D5">
        <w:rPr>
          <w:rStyle w:val="StyleUnderline"/>
        </w:rPr>
        <w:t>come under criminal investigation.</w:t>
      </w:r>
      <w:r>
        <w:rPr>
          <w:rStyle w:val="StyleUnderline"/>
        </w:rPr>
        <w:t xml:space="preserve"> </w:t>
      </w:r>
      <w:r w:rsidRPr="008308D5">
        <w:rPr>
          <w:sz w:val="10"/>
        </w:rPr>
        <w:t xml:space="preserve">“People are increasingly scared to talk about anything,” observed one Pulitzer Prize winner, including unclassified matters that are of legitimate public concern. Many journalists described adopting elaborate techniques in an environment of tremendous uncertainty in an effort to protect evidence of their interaction with sources. The techniques ranged from using encryption and air-gapped computers (which stay completely isolated from unsecured networks, including the Internet), to communicating with sources through disposable “burner” phones, to abandoning electronic communications altogether. Those cumbersome new techniques are slowing down reporters in their pursuit of increasingly skittish sources, resulting in less information reaching the public. </w:t>
      </w:r>
      <w:r w:rsidRPr="00530FA2">
        <w:rPr>
          <w:rStyle w:val="StyleUnderline"/>
          <w:highlight w:val="magenta"/>
        </w:rPr>
        <w:t>This situation has a</w:t>
      </w:r>
      <w:r w:rsidRPr="00530FA2">
        <w:rPr>
          <w:rStyle w:val="Emphasis"/>
          <w:highlight w:val="magenta"/>
        </w:rPr>
        <w:t xml:space="preserve"> direct effect</w:t>
      </w:r>
      <w:r w:rsidRPr="008308D5">
        <w:rPr>
          <w:rStyle w:val="Emphasis"/>
        </w:rPr>
        <w:t xml:space="preserve"> </w:t>
      </w:r>
      <w:r w:rsidRPr="00530FA2">
        <w:rPr>
          <w:rStyle w:val="StyleUnderline"/>
          <w:highlight w:val="magenta"/>
        </w:rPr>
        <w:t>on the</w:t>
      </w:r>
      <w:r w:rsidRPr="008308D5">
        <w:rPr>
          <w:sz w:val="10"/>
        </w:rPr>
        <w:t xml:space="preserve"> public’s ability to obtain important information about government activities, and on the ability of the media </w:t>
      </w:r>
      <w:r w:rsidRPr="00530FA2">
        <w:rPr>
          <w:rStyle w:val="Emphasis"/>
          <w:highlight w:val="magenta"/>
        </w:rPr>
        <w:t>to serve as a check on government</w:t>
      </w:r>
      <w:r w:rsidRPr="008308D5">
        <w:rPr>
          <w:sz w:val="10"/>
        </w:rPr>
        <w:t xml:space="preserve">, Human Rights Watch and the ACLU found. </w:t>
      </w:r>
      <w:r w:rsidRPr="00530FA2">
        <w:rPr>
          <w:rStyle w:val="StyleUnderline"/>
          <w:highlight w:val="magenta"/>
        </w:rPr>
        <w:t>Journalists expressed concern that</w:t>
      </w:r>
      <w:r w:rsidRPr="008308D5">
        <w:rPr>
          <w:sz w:val="10"/>
        </w:rPr>
        <w:t xml:space="preserve">, </w:t>
      </w:r>
      <w:r w:rsidRPr="00530FA2">
        <w:rPr>
          <w:rStyle w:val="StyleUnderline"/>
          <w:highlight w:val="magenta"/>
        </w:rPr>
        <w:t>rather than being</w:t>
      </w:r>
      <w:r w:rsidRPr="008308D5">
        <w:rPr>
          <w:sz w:val="10"/>
        </w:rPr>
        <w:t xml:space="preserve"> treated as </w:t>
      </w:r>
      <w:r w:rsidRPr="00530FA2">
        <w:rPr>
          <w:rStyle w:val="Emphasis"/>
          <w:highlight w:val="magenta"/>
        </w:rPr>
        <w:t>essential checks on government</w:t>
      </w:r>
      <w:r w:rsidRPr="008308D5">
        <w:rPr>
          <w:sz w:val="10"/>
        </w:rPr>
        <w:t xml:space="preserve"> </w:t>
      </w:r>
      <w:r w:rsidRPr="00530FA2">
        <w:rPr>
          <w:rStyle w:val="StyleUnderline"/>
          <w:highlight w:val="magenta"/>
        </w:rPr>
        <w:t>and partners in ensuring</w:t>
      </w:r>
      <w:r w:rsidRPr="008308D5">
        <w:rPr>
          <w:rStyle w:val="StyleUnderline"/>
        </w:rPr>
        <w:t xml:space="preserve"> </w:t>
      </w:r>
      <w:r w:rsidRPr="008308D5">
        <w:rPr>
          <w:rStyle w:val="Emphasis"/>
        </w:rPr>
        <w:t xml:space="preserve">a </w:t>
      </w:r>
      <w:r w:rsidRPr="00530FA2">
        <w:rPr>
          <w:rStyle w:val="Emphasis"/>
          <w:highlight w:val="magenta"/>
        </w:rPr>
        <w:t>healthy democratic debate</w:t>
      </w:r>
      <w:r w:rsidRPr="008308D5">
        <w:rPr>
          <w:rStyle w:val="Emphasis"/>
        </w:rPr>
        <w:t>,</w:t>
      </w:r>
      <w:r w:rsidRPr="008308D5">
        <w:rPr>
          <w:sz w:val="10"/>
        </w:rPr>
        <w:t xml:space="preserve"> </w:t>
      </w:r>
      <w:r w:rsidRPr="00530FA2">
        <w:rPr>
          <w:rStyle w:val="StyleUnderline"/>
          <w:highlight w:val="magenta"/>
        </w:rPr>
        <w:t>they may be viewed as suspect</w:t>
      </w:r>
      <w:r w:rsidRPr="008308D5">
        <w:rPr>
          <w:sz w:val="10"/>
        </w:rPr>
        <w:t xml:space="preserve"> for doing their jobs. One prominent journalist summed up what many seemed to be feeling: “I don’t want the government to force me to act like a spy. I’m not a spy; I’m a journalist.”</w:t>
      </w:r>
    </w:p>
    <w:p w:rsidR="00E86000" w:rsidRDefault="00E86000" w:rsidP="00E86000"/>
    <w:p w:rsidR="00E86000" w:rsidRDefault="00E86000" w:rsidP="00E86000">
      <w:pPr>
        <w:pStyle w:val="Heading4"/>
      </w:pPr>
      <w:r>
        <w:t>(  ) bulk surveillance chills aggressive journalism.</w:t>
      </w:r>
    </w:p>
    <w:p w:rsidR="00E86000" w:rsidRDefault="00E86000" w:rsidP="00E86000"/>
    <w:p w:rsidR="00E86000" w:rsidRPr="00FC3F37" w:rsidRDefault="00E86000" w:rsidP="00E86000">
      <w:pPr>
        <w:rPr>
          <w:rStyle w:val="Style13ptBold"/>
        </w:rPr>
      </w:pPr>
      <w:r w:rsidRPr="00FC3F37">
        <w:rPr>
          <w:rStyle w:val="Style13ptBold"/>
        </w:rPr>
        <w:t>Brown ‘14</w:t>
      </w:r>
    </w:p>
    <w:p w:rsidR="00E86000" w:rsidRPr="00004A9E" w:rsidRDefault="00E86000" w:rsidP="00E86000">
      <w:pPr>
        <w:rPr>
          <w:sz w:val="18"/>
          <w:szCs w:val="18"/>
        </w:rPr>
      </w:pPr>
      <w:r w:rsidRPr="00FC3F37">
        <w:rPr>
          <w:sz w:val="18"/>
          <w:szCs w:val="18"/>
        </w:rPr>
        <w:t>Bruce Brown - Counsel of Record. BRIEF OF THE REPORTERS COMMITTEE FOR FREEDOM OF THE PRESS AND 17 MEDIA ORGANIZATIONS AS AMICI CURIAE IN SUPPORT OF PLAINTIFF-APPELLANT - The Reporters Committee for Freedom of the Press is an unincorporated association of reporters. The Reporters Committee has provided representation, guidance and research in First Amendment and Freedom of Information Act litigation since 1970.Amicus Brief for Smith v. Obama – before the United States Ninth Circuit Court of Appeals. “Amici” means “friend of the court” and – in this context - is legal reference to the Reporters Committee – Sept 9</w:t>
      </w:r>
      <w:r w:rsidRPr="00FC3F37">
        <w:rPr>
          <w:sz w:val="18"/>
          <w:szCs w:val="18"/>
          <w:vertAlign w:val="superscript"/>
        </w:rPr>
        <w:t>th</w:t>
      </w:r>
      <w:r w:rsidRPr="00FC3F37">
        <w:rPr>
          <w:sz w:val="18"/>
          <w:szCs w:val="18"/>
        </w:rPr>
        <w:t xml:space="preserve"> - https://www.eff.org/document/rcfp-smith-amicus-brief</w:t>
      </w:r>
    </w:p>
    <w:p w:rsidR="00E86000" w:rsidRPr="004A7DF2" w:rsidRDefault="00E86000" w:rsidP="00E86000">
      <w:pPr>
        <w:rPr>
          <w:sz w:val="14"/>
        </w:rPr>
      </w:pPr>
      <w:r w:rsidRPr="004A7DF2">
        <w:rPr>
          <w:sz w:val="14"/>
        </w:rPr>
        <w:lastRenderedPageBreak/>
        <w:t>For more than seven years, the National Security Administration (“</w:t>
      </w:r>
      <w:r w:rsidRPr="00530FA2">
        <w:rPr>
          <w:rStyle w:val="StyleUnderline"/>
          <w:highlight w:val="magenta"/>
        </w:rPr>
        <w:t>NSA</w:t>
      </w:r>
      <w:r w:rsidRPr="004A7DF2">
        <w:rPr>
          <w:sz w:val="14"/>
        </w:rPr>
        <w:t xml:space="preserve">”) </w:t>
      </w:r>
      <w:r w:rsidRPr="00530FA2">
        <w:rPr>
          <w:rStyle w:val="StyleUnderline"/>
          <w:highlight w:val="magenta"/>
        </w:rPr>
        <w:t>has been collecting logs of</w:t>
      </w:r>
      <w:r w:rsidRPr="004A7DF2">
        <w:rPr>
          <w:sz w:val="14"/>
        </w:rPr>
        <w:t xml:space="preserve"> the time and duration of </w:t>
      </w:r>
      <w:r w:rsidRPr="00530FA2">
        <w:rPr>
          <w:rStyle w:val="StyleUnderline"/>
          <w:highlight w:val="magenta"/>
        </w:rPr>
        <w:t>most</w:t>
      </w:r>
      <w:r w:rsidRPr="004A7DF2">
        <w:rPr>
          <w:rStyle w:val="StyleUnderline"/>
        </w:rPr>
        <w:t xml:space="preserve"> </w:t>
      </w:r>
      <w:r w:rsidRPr="004A7DF2">
        <w:rPr>
          <w:sz w:val="14"/>
        </w:rPr>
        <w:t xml:space="preserve">telephone </w:t>
      </w:r>
      <w:r w:rsidRPr="00530FA2">
        <w:rPr>
          <w:rStyle w:val="StyleUnderline"/>
          <w:highlight w:val="magenta"/>
        </w:rPr>
        <w:t>calls</w:t>
      </w:r>
      <w:r w:rsidRPr="004A7DF2">
        <w:rPr>
          <w:sz w:val="14"/>
        </w:rPr>
        <w:t xml:space="preserve"> placed or received by individuals </w:t>
      </w:r>
      <w:r w:rsidRPr="00530FA2">
        <w:rPr>
          <w:rStyle w:val="StyleUnderline"/>
          <w:highlight w:val="magenta"/>
        </w:rPr>
        <w:t xml:space="preserve">in the </w:t>
      </w:r>
      <w:r w:rsidRPr="00530FA2">
        <w:rPr>
          <w:rStyle w:val="Emphasis"/>
          <w:highlight w:val="magenta"/>
        </w:rPr>
        <w:t>U</w:t>
      </w:r>
      <w:r w:rsidRPr="004A7DF2">
        <w:rPr>
          <w:rStyle w:val="StyleUnderline"/>
        </w:rPr>
        <w:t xml:space="preserve">nited </w:t>
      </w:r>
      <w:r w:rsidRPr="00530FA2">
        <w:rPr>
          <w:rStyle w:val="Emphasis"/>
          <w:highlight w:val="magenta"/>
        </w:rPr>
        <w:t>S</w:t>
      </w:r>
      <w:r w:rsidRPr="004A7DF2">
        <w:rPr>
          <w:rStyle w:val="StyleUnderline"/>
        </w:rPr>
        <w:t>tates</w:t>
      </w:r>
      <w:r w:rsidRPr="004A7DF2">
        <w:rPr>
          <w:sz w:val="14"/>
        </w:rPr>
        <w:t xml:space="preserve"> with the approval of the Foreign Intelligence Surveillance Court. See Administration White Paper: Bulk Collection of Telephony Metadata </w:t>
      </w:r>
      <w:proofErr w:type="gramStart"/>
      <w:r w:rsidRPr="004A7DF2">
        <w:rPr>
          <w:sz w:val="14"/>
        </w:rPr>
        <w:t>Under</w:t>
      </w:r>
      <w:proofErr w:type="gramEnd"/>
      <w:r w:rsidRPr="004A7DF2">
        <w:rPr>
          <w:sz w:val="14"/>
        </w:rPr>
        <w:t xml:space="preserve"> Section 215 of the USA PATRIOT Act (Aug. 9, 2013), available at http://bit.ly/15ebL9k. Appellant argues that this practice violates her Fourth Amendment right to be free from unreasonable searches and seizures, and sought injunctive relief in the district court to prevent the NSA from collecting and analyzing her telephone data. Mem. Decision. </w:t>
      </w:r>
      <w:proofErr w:type="gramStart"/>
      <w:r w:rsidRPr="004A7DF2">
        <w:rPr>
          <w:sz w:val="14"/>
        </w:rPr>
        <w:t>at</w:t>
      </w:r>
      <w:proofErr w:type="gramEnd"/>
      <w:r w:rsidRPr="004A7DF2">
        <w:rPr>
          <w:sz w:val="14"/>
        </w:rPr>
        <w:t xml:space="preserve"> 1. The district court denied that request and dismissed Appellant’s action, holding that under the Supreme Court’s 1979 decision in Smith v. Maryland, 442 U.S. 735 (1979), Appellant had no reasonable expectation of privacy in the telephone numbers that she dialed. Id. at 8. She appealed. </w:t>
      </w:r>
      <w:r w:rsidRPr="00530FA2">
        <w:rPr>
          <w:rStyle w:val="StyleUnderline"/>
          <w:highlight w:val="magenta"/>
        </w:rPr>
        <w:t>Mass, indiscriminate</w:t>
      </w:r>
      <w:r w:rsidRPr="004A7DF2">
        <w:rPr>
          <w:sz w:val="14"/>
        </w:rPr>
        <w:t xml:space="preserve"> call </w:t>
      </w:r>
      <w:r w:rsidRPr="00530FA2">
        <w:rPr>
          <w:rStyle w:val="StyleUnderline"/>
          <w:highlight w:val="magenta"/>
        </w:rPr>
        <w:t xml:space="preserve">tracking </w:t>
      </w:r>
      <w:r w:rsidRPr="00530FA2">
        <w:rPr>
          <w:rStyle w:val="Emphasis"/>
          <w:highlight w:val="magenta"/>
        </w:rPr>
        <w:t>chills newsgathering</w:t>
      </w:r>
      <w:r w:rsidRPr="004A7DF2">
        <w:rPr>
          <w:sz w:val="14"/>
        </w:rPr>
        <w:t xml:space="preserve"> </w:t>
      </w:r>
      <w:r w:rsidRPr="00530FA2">
        <w:rPr>
          <w:rStyle w:val="StyleUnderline"/>
          <w:highlight w:val="magenta"/>
        </w:rPr>
        <w:t xml:space="preserve">and induces </w:t>
      </w:r>
      <w:proofErr w:type="spellStart"/>
      <w:r w:rsidRPr="00530FA2">
        <w:rPr>
          <w:rStyle w:val="Emphasis"/>
          <w:highlight w:val="magenta"/>
        </w:rPr>
        <w:t>self censorship</w:t>
      </w:r>
      <w:proofErr w:type="spellEnd"/>
      <w:r w:rsidRPr="004A7DF2">
        <w:rPr>
          <w:sz w:val="14"/>
        </w:rPr>
        <w:t xml:space="preserve">. </w:t>
      </w:r>
      <w:r w:rsidRPr="00530FA2">
        <w:rPr>
          <w:rStyle w:val="StyleUnderline"/>
          <w:highlight w:val="magenta"/>
        </w:rPr>
        <w:t>Amici write to emphasize the corrosive effect</w:t>
      </w:r>
      <w:r w:rsidRPr="004A7DF2">
        <w:rPr>
          <w:sz w:val="14"/>
        </w:rPr>
        <w:t xml:space="preserve"> that </w:t>
      </w:r>
      <w:r w:rsidRPr="00530FA2">
        <w:rPr>
          <w:rStyle w:val="StyleUnderline"/>
          <w:highlight w:val="magenta"/>
        </w:rPr>
        <w:t>this</w:t>
      </w:r>
      <w:r w:rsidRPr="004A7DF2">
        <w:rPr>
          <w:sz w:val="14"/>
        </w:rPr>
        <w:t xml:space="preserve"> broad and indiscriminate collection of call data </w:t>
      </w:r>
      <w:r w:rsidRPr="00530FA2">
        <w:rPr>
          <w:rStyle w:val="StyleUnderline"/>
          <w:highlight w:val="magenta"/>
        </w:rPr>
        <w:t>has on</w:t>
      </w:r>
      <w:r w:rsidRPr="004A7DF2">
        <w:rPr>
          <w:sz w:val="14"/>
        </w:rPr>
        <w:t xml:space="preserve"> </w:t>
      </w:r>
      <w:r w:rsidRPr="00530FA2">
        <w:rPr>
          <w:rStyle w:val="StyleUnderline"/>
          <w:highlight w:val="magenta"/>
        </w:rPr>
        <w:t>the ability</w:t>
      </w:r>
      <w:r w:rsidRPr="004A7DF2">
        <w:rPr>
          <w:sz w:val="14"/>
        </w:rPr>
        <w:t xml:space="preserve"> </w:t>
      </w:r>
      <w:r w:rsidRPr="00530FA2">
        <w:rPr>
          <w:rStyle w:val="StyleUnderline"/>
          <w:highlight w:val="magenta"/>
        </w:rPr>
        <w:t>of the media to gather</w:t>
      </w:r>
      <w:r w:rsidRPr="004A7DF2">
        <w:rPr>
          <w:sz w:val="14"/>
        </w:rPr>
        <w:t xml:space="preserve"> and report </w:t>
      </w:r>
      <w:r w:rsidRPr="00530FA2">
        <w:rPr>
          <w:rStyle w:val="StyleUnderline"/>
          <w:highlight w:val="magenta"/>
        </w:rPr>
        <w:t>info</w:t>
      </w:r>
      <w:r w:rsidRPr="004A7DF2">
        <w:rPr>
          <w:sz w:val="14"/>
        </w:rPr>
        <w:t xml:space="preserve">rmation </w:t>
      </w:r>
      <w:r w:rsidRPr="00530FA2">
        <w:rPr>
          <w:rStyle w:val="StyleUnderline"/>
          <w:highlight w:val="magenta"/>
        </w:rPr>
        <w:t>concerning matters of public interest</w:t>
      </w:r>
      <w:r w:rsidRPr="004A7DF2">
        <w:rPr>
          <w:sz w:val="14"/>
        </w:rPr>
        <w:t xml:space="preserve">. Throughout America’s history, </w:t>
      </w:r>
      <w:r w:rsidRPr="00530FA2">
        <w:rPr>
          <w:rStyle w:val="StyleUnderline"/>
          <w:highlight w:val="magenta"/>
        </w:rPr>
        <w:t>confidential communications between journalists and sources</w:t>
      </w:r>
      <w:r w:rsidRPr="004A7DF2">
        <w:rPr>
          <w:sz w:val="14"/>
        </w:rPr>
        <w:t xml:space="preserve"> </w:t>
      </w:r>
      <w:r w:rsidRPr="00530FA2">
        <w:rPr>
          <w:rStyle w:val="StyleUnderline"/>
          <w:highlight w:val="magenta"/>
        </w:rPr>
        <w:t>have led to news stories of the greatest</w:t>
      </w:r>
      <w:r w:rsidRPr="004A7DF2">
        <w:rPr>
          <w:sz w:val="14"/>
        </w:rPr>
        <w:t xml:space="preserve"> public </w:t>
      </w:r>
      <w:r w:rsidRPr="00530FA2">
        <w:rPr>
          <w:rStyle w:val="StyleUnderline"/>
          <w:highlight w:val="magenta"/>
        </w:rPr>
        <w:t>importance.</w:t>
      </w:r>
      <w:r w:rsidRPr="004A7DF2">
        <w:rPr>
          <w:sz w:val="14"/>
        </w:rPr>
        <w:t xml:space="preserve"> </w:t>
      </w:r>
      <w:r w:rsidRPr="00530FA2">
        <w:rPr>
          <w:rStyle w:val="StyleUnderline"/>
          <w:highlight w:val="magenta"/>
        </w:rPr>
        <w:t>Yet</w:t>
      </w:r>
      <w:r w:rsidRPr="004A7DF2">
        <w:rPr>
          <w:sz w:val="14"/>
        </w:rPr>
        <w:t xml:space="preserve"> blanket, </w:t>
      </w:r>
      <w:r w:rsidRPr="00530FA2">
        <w:rPr>
          <w:rStyle w:val="StyleUnderline"/>
          <w:highlight w:val="magenta"/>
        </w:rPr>
        <w:t>mass monitoring</w:t>
      </w:r>
      <w:r w:rsidRPr="004A7DF2">
        <w:rPr>
          <w:sz w:val="14"/>
        </w:rPr>
        <w:t xml:space="preserve"> of calls </w:t>
      </w:r>
      <w:r w:rsidRPr="00530FA2">
        <w:rPr>
          <w:rStyle w:val="StyleUnderline"/>
          <w:highlight w:val="magenta"/>
        </w:rPr>
        <w:t xml:space="preserve">undermines </w:t>
      </w:r>
      <w:r w:rsidRPr="00530FA2">
        <w:rPr>
          <w:rStyle w:val="Emphasis"/>
          <w:highlight w:val="magenta"/>
        </w:rPr>
        <w:t>any promise of confidentiality</w:t>
      </w:r>
      <w:r w:rsidRPr="004A7DF2">
        <w:rPr>
          <w:sz w:val="14"/>
        </w:rPr>
        <w:t xml:space="preserve"> </w:t>
      </w:r>
      <w:r w:rsidRPr="004A7DF2">
        <w:rPr>
          <w:rStyle w:val="StyleUnderline"/>
        </w:rPr>
        <w:t>made by a reporter because it</w:t>
      </w:r>
      <w:r>
        <w:rPr>
          <w:rStyle w:val="StyleUnderline"/>
        </w:rPr>
        <w:t xml:space="preserve"> </w:t>
      </w:r>
      <w:r w:rsidRPr="004A7DF2">
        <w:rPr>
          <w:rStyle w:val="StyleUnderline"/>
        </w:rPr>
        <w:t>reveals the frequency, time, and duration of communications between that reporter</w:t>
      </w:r>
      <w:r>
        <w:rPr>
          <w:rStyle w:val="StyleUnderline"/>
        </w:rPr>
        <w:t xml:space="preserve"> </w:t>
      </w:r>
      <w:r w:rsidRPr="004A7DF2">
        <w:rPr>
          <w:rStyle w:val="StyleUnderline"/>
        </w:rPr>
        <w:t>and his or her sources.</w:t>
      </w:r>
      <w:r w:rsidRPr="004A7DF2">
        <w:rPr>
          <w:sz w:val="14"/>
        </w:rPr>
        <w:t xml:space="preserve"> And knowledge that communications are being monitored has led both sources and reporters to self-censor, interfering with newsgathering and diminishing the quality of reporting. </w:t>
      </w:r>
      <w:r w:rsidRPr="00530FA2">
        <w:rPr>
          <w:rStyle w:val="StyleUnderline"/>
          <w:highlight w:val="magenta"/>
        </w:rPr>
        <w:t>Since the public has become aware</w:t>
      </w:r>
      <w:r w:rsidRPr="004A7DF2">
        <w:rPr>
          <w:sz w:val="14"/>
        </w:rPr>
        <w:t xml:space="preserve"> of widespread </w:t>
      </w:r>
      <w:r w:rsidRPr="00530FA2">
        <w:rPr>
          <w:rStyle w:val="StyleUnderline"/>
          <w:highlight w:val="magenta"/>
        </w:rPr>
        <w:t>call tracking</w:t>
      </w:r>
      <w:r w:rsidRPr="004A7DF2">
        <w:rPr>
          <w:sz w:val="14"/>
        </w:rPr>
        <w:t xml:space="preserve"> by the government, </w:t>
      </w:r>
      <w:r w:rsidRPr="00530FA2">
        <w:rPr>
          <w:rStyle w:val="Emphasis"/>
          <w:highlight w:val="magenta"/>
        </w:rPr>
        <w:t>many</w:t>
      </w:r>
      <w:r w:rsidRPr="00530FA2">
        <w:rPr>
          <w:rStyle w:val="StyleUnderline"/>
          <w:highlight w:val="magenta"/>
        </w:rPr>
        <w:t xml:space="preserve"> reporters</w:t>
      </w:r>
      <w:r w:rsidRPr="004A7DF2">
        <w:rPr>
          <w:sz w:val="14"/>
        </w:rPr>
        <w:t xml:space="preserve"> at major news outlets </w:t>
      </w:r>
      <w:r w:rsidRPr="00530FA2">
        <w:rPr>
          <w:rStyle w:val="StyleUnderline"/>
          <w:highlight w:val="magenta"/>
        </w:rPr>
        <w:t>have said</w:t>
      </w:r>
      <w:r w:rsidRPr="004A7DF2">
        <w:rPr>
          <w:sz w:val="14"/>
        </w:rPr>
        <w:t xml:space="preserve"> that </w:t>
      </w:r>
      <w:r w:rsidRPr="00530FA2">
        <w:rPr>
          <w:rStyle w:val="StyleUnderline"/>
          <w:highlight w:val="magenta"/>
        </w:rPr>
        <w:t>this program</w:t>
      </w:r>
      <w:r w:rsidRPr="004A7DF2">
        <w:rPr>
          <w:sz w:val="14"/>
        </w:rPr>
        <w:t xml:space="preserve"> and other NSA surveillance efforts </w:t>
      </w:r>
      <w:r w:rsidRPr="00530FA2">
        <w:rPr>
          <w:rStyle w:val="StyleUnderline"/>
          <w:highlight w:val="magenta"/>
        </w:rPr>
        <w:t>have made sources less willing to talk with them,</w:t>
      </w:r>
      <w:r w:rsidRPr="004A7DF2">
        <w:rPr>
          <w:sz w:val="14"/>
        </w:rPr>
        <w:t xml:space="preserve"> </w:t>
      </w:r>
      <w:r w:rsidRPr="004A7DF2">
        <w:rPr>
          <w:rStyle w:val="StyleUnderline"/>
        </w:rPr>
        <w:t>even about matters not related to national security</w:t>
      </w:r>
      <w:r w:rsidRPr="004A7DF2">
        <w:rPr>
          <w:sz w:val="14"/>
        </w:rPr>
        <w:t xml:space="preserve">, </w:t>
      </w:r>
      <w:r w:rsidRPr="00530FA2">
        <w:rPr>
          <w:rStyle w:val="StyleUnderline"/>
          <w:highlight w:val="magenta"/>
        </w:rPr>
        <w:t>resulting in a press that is less capable of keeping the executive</w:t>
      </w:r>
      <w:r w:rsidRPr="004A7DF2">
        <w:rPr>
          <w:sz w:val="14"/>
        </w:rPr>
        <w:t xml:space="preserve"> branch </w:t>
      </w:r>
      <w:r w:rsidRPr="00530FA2">
        <w:rPr>
          <w:rStyle w:val="StyleUnderline"/>
          <w:highlight w:val="magenta"/>
        </w:rPr>
        <w:t>and Congress accountable</w:t>
      </w:r>
      <w:r w:rsidRPr="004A7DF2">
        <w:rPr>
          <w:rStyle w:val="StyleUnderline"/>
        </w:rPr>
        <w:t xml:space="preserve"> </w:t>
      </w:r>
      <w:r w:rsidRPr="004A7DF2">
        <w:rPr>
          <w:sz w:val="14"/>
        </w:rPr>
        <w:t>and a public that is less informed on matters at the heart of democratic governance.</w:t>
      </w:r>
    </w:p>
    <w:p w:rsidR="00E86000" w:rsidRDefault="00E86000" w:rsidP="00E86000"/>
    <w:p w:rsidR="00E86000" w:rsidRDefault="00E86000" w:rsidP="00E86000">
      <w:pPr>
        <w:pStyle w:val="Heading4"/>
      </w:pPr>
      <w:r>
        <w:t>Bulk surveillance chills aggressive journalism</w:t>
      </w:r>
    </w:p>
    <w:p w:rsidR="00E86000" w:rsidRDefault="00E86000" w:rsidP="00E86000"/>
    <w:p w:rsidR="00E86000" w:rsidRPr="00FC3F37" w:rsidRDefault="00E86000" w:rsidP="00E86000">
      <w:pPr>
        <w:rPr>
          <w:rStyle w:val="Style13ptBold"/>
        </w:rPr>
      </w:pPr>
      <w:r w:rsidRPr="00FC3F37">
        <w:rPr>
          <w:rStyle w:val="Style13ptBold"/>
        </w:rPr>
        <w:t>Brown ‘14</w:t>
      </w:r>
    </w:p>
    <w:p w:rsidR="00E86000" w:rsidRPr="00B52629" w:rsidRDefault="00E86000" w:rsidP="00E86000">
      <w:pPr>
        <w:rPr>
          <w:sz w:val="18"/>
          <w:szCs w:val="18"/>
        </w:rPr>
      </w:pPr>
      <w:r w:rsidRPr="00FC3F37">
        <w:rPr>
          <w:sz w:val="18"/>
          <w:szCs w:val="18"/>
        </w:rPr>
        <w:t>Bruce Brown - Counsel of Record. BRIEF OF THE REPORTERS COMMITTEE FOR FREEDOM OF THE PRESS AND 17 MEDIA ORGANIZATIONS AS AMICI CURIAE IN SUPPORT OF PLAINTIFF-APPELLANT - The Reporters Committee for Freedom of the Press is an unincorporated association of reporters. The Reporters Committee has provided representation, guidance and research in First Amendment and Freedom of Information Act litigation since 1970.Amicus Brief for Smith v. Obama – before the United States Ninth Circuit Court of Appeals. “Amici” means “friend of the court” and – in this context - is legal reference to the Reporters Committee – Sept 9</w:t>
      </w:r>
      <w:r w:rsidRPr="00FC3F37">
        <w:rPr>
          <w:sz w:val="18"/>
          <w:szCs w:val="18"/>
          <w:vertAlign w:val="superscript"/>
        </w:rPr>
        <w:t>th</w:t>
      </w:r>
      <w:r w:rsidRPr="00FC3F37">
        <w:rPr>
          <w:sz w:val="18"/>
          <w:szCs w:val="18"/>
        </w:rPr>
        <w:t xml:space="preserve"> - https://www.eff.org/document/rcfp-smith-amicus-brief</w:t>
      </w:r>
    </w:p>
    <w:p w:rsidR="00E86000" w:rsidRPr="00372D6D" w:rsidRDefault="00E86000" w:rsidP="00E86000">
      <w:pPr>
        <w:rPr>
          <w:sz w:val="12"/>
        </w:rPr>
      </w:pPr>
      <w:r w:rsidRPr="00372D6D">
        <w:rPr>
          <w:sz w:val="12"/>
        </w:rPr>
        <w:t xml:space="preserve">In short, “[t]he Bill of Rights was fashioned against the background of knowledge that </w:t>
      </w:r>
      <w:r w:rsidRPr="00530FA2">
        <w:rPr>
          <w:rStyle w:val="StyleUnderline"/>
          <w:highlight w:val="magenta"/>
        </w:rPr>
        <w:t>unrestricted power of search</w:t>
      </w:r>
      <w:r w:rsidRPr="00372D6D">
        <w:rPr>
          <w:sz w:val="12"/>
        </w:rPr>
        <w:t xml:space="preserve"> and seizure </w:t>
      </w:r>
      <w:r w:rsidRPr="00530FA2">
        <w:rPr>
          <w:rStyle w:val="StyleUnderline"/>
          <w:highlight w:val="magenta"/>
        </w:rPr>
        <w:t>could also</w:t>
      </w:r>
      <w:r w:rsidRPr="00372D6D">
        <w:rPr>
          <w:sz w:val="12"/>
        </w:rPr>
        <w:t xml:space="preserve"> </w:t>
      </w:r>
      <w:r w:rsidRPr="00530FA2">
        <w:rPr>
          <w:rStyle w:val="StyleUnderline"/>
          <w:highlight w:val="magenta"/>
        </w:rPr>
        <w:t>be an instrument for</w:t>
      </w:r>
      <w:r w:rsidRPr="00372D6D">
        <w:rPr>
          <w:sz w:val="12"/>
        </w:rPr>
        <w:t xml:space="preserve"> stifling liberty of expression,” Marcus v. Search Warrant, 367 U.S. 717, 729 (1961), and for </w:t>
      </w:r>
      <w:r w:rsidRPr="00530FA2">
        <w:rPr>
          <w:rStyle w:val="StyleUnderline"/>
          <w:highlight w:val="magenta"/>
        </w:rPr>
        <w:t>undermining freedom of the press</w:t>
      </w:r>
      <w:r w:rsidRPr="00372D6D">
        <w:rPr>
          <w:sz w:val="12"/>
        </w:rPr>
        <w:t xml:space="preserve">. While the government may now proffer different justifications than “the search for the nonconformist that led British officials to ransack private homes” in 1765, Frank v. Maryland, 359 U.S. 360, 376 (1959) (Douglas, J., dissenting), mass call tracking in 2014 poses the same threat to newsgathering and reporting that general warrants did. Indeed, as set forth in more detail below, constant, </w:t>
      </w:r>
      <w:r w:rsidRPr="00530FA2">
        <w:rPr>
          <w:rStyle w:val="StyleUnderline"/>
          <w:highlight w:val="magenta"/>
        </w:rPr>
        <w:t xml:space="preserve">indiscriminate government surveillance </w:t>
      </w:r>
      <w:r w:rsidRPr="00372D6D">
        <w:rPr>
          <w:sz w:val="12"/>
        </w:rPr>
        <w:t xml:space="preserve">of calls impacts confidential reporter-source relationships and </w:t>
      </w:r>
      <w:r w:rsidRPr="00530FA2">
        <w:rPr>
          <w:rStyle w:val="Emphasis"/>
          <w:highlight w:val="magenta"/>
        </w:rPr>
        <w:t>chills</w:t>
      </w:r>
      <w:r w:rsidRPr="00372D6D">
        <w:rPr>
          <w:sz w:val="12"/>
        </w:rPr>
        <w:t xml:space="preserve"> the exercise of </w:t>
      </w:r>
      <w:r w:rsidRPr="00530FA2">
        <w:rPr>
          <w:rStyle w:val="Emphasis"/>
          <w:highlight w:val="magenta"/>
        </w:rPr>
        <w:t>First Amendment rights.</w:t>
      </w:r>
      <w:r>
        <w:rPr>
          <w:rStyle w:val="Emphasis"/>
        </w:rPr>
        <w:t xml:space="preserve"> </w:t>
      </w:r>
      <w:r w:rsidRPr="00530FA2">
        <w:rPr>
          <w:rStyle w:val="Emphasis"/>
          <w:highlight w:val="magenta"/>
        </w:rPr>
        <w:t>THE INTEGRITY OF A CONFIDENTIAL REPORTER</w:t>
      </w:r>
      <w:r w:rsidRPr="00372D6D">
        <w:rPr>
          <w:sz w:val="12"/>
        </w:rPr>
        <w:t xml:space="preserve"> SOURCE RELATIONSHIP </w:t>
      </w:r>
      <w:r w:rsidRPr="00530FA2">
        <w:rPr>
          <w:rStyle w:val="Emphasis"/>
          <w:highlight w:val="magenta"/>
        </w:rPr>
        <w:t>IS CRITICAL TO PRODUCING GOOD JOURNALISM</w:t>
      </w:r>
      <w:r w:rsidRPr="00372D6D">
        <w:rPr>
          <w:sz w:val="12"/>
        </w:rPr>
        <w:t xml:space="preserve">, </w:t>
      </w:r>
      <w:r w:rsidRPr="00530FA2">
        <w:rPr>
          <w:rStyle w:val="Emphasis"/>
          <w:highlight w:val="magenta"/>
        </w:rPr>
        <w:t>AND MASS</w:t>
      </w:r>
      <w:r w:rsidRPr="00372D6D">
        <w:rPr>
          <w:sz w:val="12"/>
        </w:rPr>
        <w:t xml:space="preserve"> TELEPHONE </w:t>
      </w:r>
      <w:r w:rsidRPr="00530FA2">
        <w:rPr>
          <w:rStyle w:val="Emphasis"/>
          <w:highlight w:val="magenta"/>
        </w:rPr>
        <w:t>CALL TRACKING COMPROMISES THAT</w:t>
      </w:r>
      <w:r w:rsidRPr="00372D6D">
        <w:rPr>
          <w:sz w:val="12"/>
        </w:rPr>
        <w:t xml:space="preserve"> </w:t>
      </w:r>
      <w:r w:rsidRPr="004A7DF2">
        <w:rPr>
          <w:rStyle w:val="Emphasis"/>
        </w:rPr>
        <w:t xml:space="preserve">RELATIONSHIP </w:t>
      </w:r>
      <w:r w:rsidRPr="00372D6D">
        <w:rPr>
          <w:sz w:val="12"/>
        </w:rPr>
        <w:t>TO THE DETRIMENT OF THE PUBLIC</w:t>
      </w:r>
      <w:r w:rsidRPr="004A7DF2">
        <w:rPr>
          <w:rStyle w:val="Emphasis"/>
        </w:rPr>
        <w:t>.</w:t>
      </w:r>
      <w:r w:rsidRPr="00372D6D">
        <w:rPr>
          <w:sz w:val="12"/>
        </w:rPr>
        <w:t xml:space="preserve"> </w:t>
      </w:r>
      <w:r w:rsidRPr="00530FA2">
        <w:rPr>
          <w:rStyle w:val="StyleUnderline"/>
          <w:highlight w:val="magenta"/>
        </w:rPr>
        <w:t>By undermining</w:t>
      </w:r>
      <w:r w:rsidRPr="00372D6D">
        <w:rPr>
          <w:sz w:val="12"/>
        </w:rPr>
        <w:t xml:space="preserve"> the </w:t>
      </w:r>
      <w:r w:rsidRPr="00530FA2">
        <w:rPr>
          <w:rStyle w:val="StyleUnderline"/>
          <w:highlight w:val="magenta"/>
        </w:rPr>
        <w:t>confidentiality of crucial</w:t>
      </w:r>
      <w:r w:rsidRPr="00372D6D">
        <w:rPr>
          <w:sz w:val="12"/>
        </w:rPr>
        <w:t xml:space="preserve"> reporter-</w:t>
      </w:r>
      <w:r w:rsidRPr="00530FA2">
        <w:rPr>
          <w:rStyle w:val="StyleUnderline"/>
          <w:highlight w:val="magenta"/>
        </w:rPr>
        <w:t>source relationships,</w:t>
      </w:r>
      <w:r w:rsidRPr="00372D6D">
        <w:rPr>
          <w:sz w:val="12"/>
        </w:rPr>
        <w:t xml:space="preserve"> the </w:t>
      </w:r>
      <w:r w:rsidRPr="00530FA2">
        <w:rPr>
          <w:rStyle w:val="StyleUnderline"/>
          <w:highlight w:val="magenta"/>
        </w:rPr>
        <w:t>mass</w:t>
      </w:r>
      <w:r w:rsidRPr="00372D6D">
        <w:rPr>
          <w:sz w:val="12"/>
        </w:rPr>
        <w:t xml:space="preserve"> call </w:t>
      </w:r>
      <w:r w:rsidRPr="00530FA2">
        <w:rPr>
          <w:rStyle w:val="StyleUnderline"/>
          <w:highlight w:val="magenta"/>
        </w:rPr>
        <w:t>tracking</w:t>
      </w:r>
      <w:r w:rsidRPr="00372D6D">
        <w:rPr>
          <w:sz w:val="12"/>
        </w:rPr>
        <w:t xml:space="preserve"> at issue </w:t>
      </w:r>
      <w:r w:rsidRPr="00530FA2">
        <w:rPr>
          <w:rStyle w:val="StyleUnderline"/>
          <w:highlight w:val="magenta"/>
        </w:rPr>
        <w:t>is harming journalism of all types</w:t>
      </w:r>
      <w:r w:rsidRPr="00372D6D">
        <w:rPr>
          <w:sz w:val="12"/>
        </w:rPr>
        <w:t xml:space="preserve"> and preventing the press from fulfilling its constitutionally-recognized role of gathering and disseminating the news for the benefit of the public. Wholesale </w:t>
      </w:r>
      <w:r w:rsidRPr="004A7DF2">
        <w:rPr>
          <w:rStyle w:val="StyleUnderline"/>
        </w:rPr>
        <w:t xml:space="preserve">government </w:t>
      </w:r>
      <w:r w:rsidRPr="00530FA2">
        <w:rPr>
          <w:rStyle w:val="StyleUnderline"/>
          <w:highlight w:val="magenta"/>
        </w:rPr>
        <w:t>monitoring</w:t>
      </w:r>
      <w:r w:rsidRPr="004A7DF2">
        <w:rPr>
          <w:rStyle w:val="StyleUnderline"/>
        </w:rPr>
        <w:t xml:space="preserve"> of calls</w:t>
      </w:r>
      <w:r w:rsidRPr="00372D6D">
        <w:rPr>
          <w:sz w:val="12"/>
        </w:rPr>
        <w:t xml:space="preserve"> </w:t>
      </w:r>
      <w:r w:rsidRPr="00530FA2">
        <w:rPr>
          <w:rStyle w:val="StyleUnderline"/>
          <w:highlight w:val="magenta"/>
        </w:rPr>
        <w:t>leaves</w:t>
      </w:r>
      <w:r w:rsidRPr="00372D6D">
        <w:rPr>
          <w:sz w:val="12"/>
        </w:rPr>
        <w:t xml:space="preserve"> phone </w:t>
      </w:r>
      <w:r w:rsidRPr="00530FA2">
        <w:rPr>
          <w:rStyle w:val="StyleUnderline"/>
          <w:highlight w:val="magenta"/>
        </w:rPr>
        <w:t>users uncertain of</w:t>
      </w:r>
      <w:r>
        <w:rPr>
          <w:rStyle w:val="StyleUnderline"/>
        </w:rPr>
        <w:t xml:space="preserve"> </w:t>
      </w:r>
      <w:r w:rsidRPr="00372D6D">
        <w:rPr>
          <w:sz w:val="12"/>
        </w:rPr>
        <w:t xml:space="preserve">the </w:t>
      </w:r>
      <w:r w:rsidRPr="00530FA2">
        <w:rPr>
          <w:rStyle w:val="StyleUnderline"/>
          <w:highlight w:val="magenta"/>
        </w:rPr>
        <w:t>privacy</w:t>
      </w:r>
      <w:r w:rsidRPr="004A7DF2">
        <w:rPr>
          <w:rStyle w:val="StyleUnderline"/>
        </w:rPr>
        <w:t xml:space="preserve"> </w:t>
      </w:r>
      <w:r w:rsidRPr="00372D6D">
        <w:rPr>
          <w:sz w:val="12"/>
        </w:rPr>
        <w:t xml:space="preserve">of their communications </w:t>
      </w:r>
      <w:r w:rsidRPr="00530FA2">
        <w:rPr>
          <w:rStyle w:val="StyleUnderline"/>
          <w:highlight w:val="magenta"/>
        </w:rPr>
        <w:t>and thus makes them unwilling to exchange</w:t>
      </w:r>
      <w:r w:rsidRPr="00372D6D">
        <w:rPr>
          <w:sz w:val="12"/>
        </w:rPr>
        <w:t xml:space="preserve"> potentially </w:t>
      </w:r>
      <w:r w:rsidRPr="00530FA2">
        <w:rPr>
          <w:rStyle w:val="StyleUnderline"/>
          <w:highlight w:val="magenta"/>
        </w:rPr>
        <w:t>sensitive info</w:t>
      </w:r>
      <w:r w:rsidRPr="004A7DF2">
        <w:rPr>
          <w:rStyle w:val="StyleUnderline"/>
        </w:rPr>
        <w:t>rmation</w:t>
      </w:r>
      <w:r w:rsidRPr="00372D6D">
        <w:rPr>
          <w:sz w:val="12"/>
        </w:rPr>
        <w:t xml:space="preserve">. And, as Justice Potter Stewart stated in his dissenting opinion in </w:t>
      </w:r>
      <w:proofErr w:type="spellStart"/>
      <w:r w:rsidRPr="00372D6D">
        <w:rPr>
          <w:sz w:val="12"/>
        </w:rPr>
        <w:t>Branzburg</w:t>
      </w:r>
      <w:proofErr w:type="spellEnd"/>
      <w:r w:rsidRPr="00372D6D">
        <w:rPr>
          <w:sz w:val="12"/>
        </w:rPr>
        <w:t xml:space="preserve"> v. Hayes, “[w]hen neither the reporter nor his source can rely on the shield of confidentiality against unrestrained use of [government] power, valuable information will not be published and the public dialogue will inevitably be impoverished.” 408 U.S. 665, 732 (1972) (Stewart, J., dissenting). Although Justice Stewart was referring to the chilling effect of government subpoenas on the reporter-source relationship, mass call tracking has the same effect. </w:t>
      </w:r>
      <w:r w:rsidRPr="00372D6D">
        <w:rPr>
          <w:sz w:val="12"/>
        </w:rPr>
        <w:lastRenderedPageBreak/>
        <w:t xml:space="preserve">Moreover, </w:t>
      </w:r>
      <w:r w:rsidRPr="00530FA2">
        <w:rPr>
          <w:rStyle w:val="StyleUnderline"/>
          <w:highlight w:val="magenta"/>
        </w:rPr>
        <w:t>unlike subpoenas, which provide notice</w:t>
      </w:r>
      <w:r w:rsidRPr="00372D6D">
        <w:rPr>
          <w:sz w:val="12"/>
        </w:rPr>
        <w:t xml:space="preserve"> to the media, </w:t>
      </w:r>
      <w:r w:rsidRPr="00530FA2">
        <w:rPr>
          <w:rStyle w:val="StyleUnderline"/>
          <w:highlight w:val="magenta"/>
        </w:rPr>
        <w:t>decisions about</w:t>
      </w:r>
      <w:r w:rsidRPr="00372D6D">
        <w:rPr>
          <w:sz w:val="12"/>
        </w:rPr>
        <w:t xml:space="preserve"> what </w:t>
      </w:r>
      <w:r w:rsidRPr="00530FA2">
        <w:rPr>
          <w:rStyle w:val="StyleUnderline"/>
          <w:highlight w:val="magenta"/>
        </w:rPr>
        <w:t>call logs</w:t>
      </w:r>
      <w:r w:rsidRPr="00372D6D">
        <w:rPr>
          <w:sz w:val="12"/>
        </w:rPr>
        <w:t xml:space="preserve"> to review </w:t>
      </w:r>
      <w:r w:rsidRPr="00530FA2">
        <w:rPr>
          <w:rStyle w:val="Emphasis"/>
          <w:highlight w:val="magenta"/>
        </w:rPr>
        <w:t>are made in secret</w:t>
      </w:r>
      <w:r w:rsidRPr="00372D6D">
        <w:rPr>
          <w:sz w:val="12"/>
        </w:rPr>
        <w:t xml:space="preserve">, </w:t>
      </w:r>
      <w:r w:rsidRPr="00530FA2">
        <w:rPr>
          <w:rStyle w:val="StyleUnderline"/>
          <w:highlight w:val="magenta"/>
        </w:rPr>
        <w:t>leaving</w:t>
      </w:r>
      <w:r w:rsidRPr="008A52C5">
        <w:rPr>
          <w:rStyle w:val="StyleUnderline"/>
        </w:rPr>
        <w:t xml:space="preserve"> </w:t>
      </w:r>
      <w:r w:rsidRPr="00372D6D">
        <w:rPr>
          <w:sz w:val="12"/>
        </w:rPr>
        <w:t xml:space="preserve">both reporters and </w:t>
      </w:r>
      <w:r w:rsidRPr="00530FA2">
        <w:rPr>
          <w:rStyle w:val="StyleUnderline"/>
          <w:highlight w:val="magenta"/>
        </w:rPr>
        <w:t>sources vulnerable to</w:t>
      </w:r>
      <w:r w:rsidRPr="00372D6D">
        <w:rPr>
          <w:sz w:val="12"/>
        </w:rPr>
        <w:t xml:space="preserve"> government </w:t>
      </w:r>
      <w:r w:rsidRPr="00530FA2">
        <w:rPr>
          <w:rStyle w:val="StyleUnderline"/>
          <w:highlight w:val="magenta"/>
        </w:rPr>
        <w:t>surveillance at every turn</w:t>
      </w:r>
      <w:r w:rsidRPr="00372D6D">
        <w:rPr>
          <w:sz w:val="12"/>
        </w:rPr>
        <w:t>, notwithstanding any promise of confidentiality.</w:t>
      </w:r>
    </w:p>
    <w:p w:rsidR="00E86000" w:rsidRDefault="00E86000" w:rsidP="00E86000"/>
    <w:p w:rsidR="00E86000" w:rsidRDefault="00E86000" w:rsidP="00E86000">
      <w:pPr>
        <w:pStyle w:val="Heading3"/>
      </w:pPr>
      <w:r>
        <w:lastRenderedPageBreak/>
        <w:t>Confidentiality of Sources is key to aggressive journalism</w:t>
      </w:r>
    </w:p>
    <w:p w:rsidR="00E86000" w:rsidRDefault="00E86000" w:rsidP="00E86000"/>
    <w:p w:rsidR="00E86000" w:rsidRDefault="00E86000" w:rsidP="00E86000">
      <w:pPr>
        <w:pStyle w:val="Heading4"/>
      </w:pPr>
      <w:r>
        <w:t xml:space="preserve">(  ) Confidentiality is key and the </w:t>
      </w:r>
      <w:proofErr w:type="spellStart"/>
      <w:r>
        <w:t>squo</w:t>
      </w:r>
      <w:proofErr w:type="spellEnd"/>
      <w:r>
        <w:t xml:space="preserve"> chills it on many issues. </w:t>
      </w:r>
    </w:p>
    <w:p w:rsidR="00E86000" w:rsidRDefault="00E86000" w:rsidP="00E86000"/>
    <w:p w:rsidR="00E86000" w:rsidRPr="00FC3F37" w:rsidRDefault="00E86000" w:rsidP="00E86000">
      <w:pPr>
        <w:rPr>
          <w:rStyle w:val="Style13ptBold"/>
        </w:rPr>
      </w:pPr>
      <w:r w:rsidRPr="00FC3F37">
        <w:rPr>
          <w:rStyle w:val="Style13ptBold"/>
        </w:rPr>
        <w:t>Brown ‘14</w:t>
      </w:r>
    </w:p>
    <w:p w:rsidR="00E86000" w:rsidRPr="00B52629" w:rsidRDefault="00E86000" w:rsidP="00E86000">
      <w:pPr>
        <w:rPr>
          <w:sz w:val="18"/>
          <w:szCs w:val="18"/>
        </w:rPr>
      </w:pPr>
      <w:r w:rsidRPr="00FC3F37">
        <w:rPr>
          <w:sz w:val="18"/>
          <w:szCs w:val="18"/>
        </w:rPr>
        <w:t>Bruce Brown - Counsel of Record. BRIEF OF THE REPORTERS COMMITTEE FOR FREEDOM OF THE PRESS AND 17 MEDIA ORGANIZATIONS AS AMICI CURIAE IN SUPPORT OF PLAINTIFF-APPELLANT - The Reporters Committee for Freedom of the Press is an unincorporated association of reporters. The Reporters Committee has provided representation, guidance and research in First Amendment and Freedom of Information Act litigation since 1970.Amicus Brief for Smith v. Obama – before the United States Ninth Circuit Court of Appeals. “Amici” means “friend of the court” and – in this context - is legal reference to the Reporters Committee – Sept 9</w:t>
      </w:r>
      <w:r w:rsidRPr="00FC3F37">
        <w:rPr>
          <w:sz w:val="18"/>
          <w:szCs w:val="18"/>
          <w:vertAlign w:val="superscript"/>
        </w:rPr>
        <w:t>th</w:t>
      </w:r>
      <w:r w:rsidRPr="00FC3F37">
        <w:rPr>
          <w:sz w:val="18"/>
          <w:szCs w:val="18"/>
        </w:rPr>
        <w:t xml:space="preserve"> - https://www.eff.org/document/rcfp-smith-amicus-brief</w:t>
      </w:r>
    </w:p>
    <w:p w:rsidR="00E86000" w:rsidRPr="00031722" w:rsidRDefault="00E86000" w:rsidP="00E86000">
      <w:pPr>
        <w:rPr>
          <w:sz w:val="14"/>
        </w:rPr>
      </w:pPr>
      <w:r w:rsidRPr="00530FA2">
        <w:rPr>
          <w:rStyle w:val="StyleUnderline"/>
          <w:highlight w:val="magenta"/>
        </w:rPr>
        <w:t>There is a long history of journalists breaking significant stories by relying on</w:t>
      </w:r>
      <w:r w:rsidRPr="00031722">
        <w:rPr>
          <w:sz w:val="14"/>
        </w:rPr>
        <w:t xml:space="preserve"> information from </w:t>
      </w:r>
      <w:r w:rsidRPr="00530FA2">
        <w:rPr>
          <w:rStyle w:val="StyleUnderline"/>
          <w:highlight w:val="magenta"/>
        </w:rPr>
        <w:t>confidential sources</w:t>
      </w:r>
      <w:r w:rsidRPr="00031722">
        <w:rPr>
          <w:sz w:val="14"/>
        </w:rPr>
        <w:t xml:space="preserve">. </w:t>
      </w:r>
      <w:r w:rsidRPr="00530FA2">
        <w:rPr>
          <w:rStyle w:val="StyleUnderline"/>
          <w:highlight w:val="magenta"/>
        </w:rPr>
        <w:t xml:space="preserve">Confidentiality </w:t>
      </w:r>
      <w:r w:rsidRPr="00530FA2">
        <w:rPr>
          <w:rStyle w:val="Emphasis"/>
          <w:highlight w:val="magenta"/>
        </w:rPr>
        <w:t>has long been essential</w:t>
      </w:r>
      <w:r w:rsidRPr="00031722">
        <w:rPr>
          <w:sz w:val="14"/>
        </w:rPr>
        <w:t xml:space="preserve"> </w:t>
      </w:r>
      <w:r w:rsidRPr="00530FA2">
        <w:rPr>
          <w:rStyle w:val="StyleUnderline"/>
          <w:highlight w:val="magenta"/>
        </w:rPr>
        <w:t xml:space="preserve">to the </w:t>
      </w:r>
      <w:r w:rsidRPr="00004A9E">
        <w:rPr>
          <w:rStyle w:val="StyleUnderline"/>
        </w:rPr>
        <w:t>news</w:t>
      </w:r>
      <w:r w:rsidRPr="00530FA2">
        <w:rPr>
          <w:rStyle w:val="StyleUnderline"/>
          <w:highlight w:val="magenta"/>
        </w:rPr>
        <w:t xml:space="preserve"> media’s ability</w:t>
      </w:r>
      <w:r w:rsidRPr="00031722">
        <w:rPr>
          <w:sz w:val="14"/>
        </w:rPr>
        <w:t xml:space="preserve"> to fulfill its constitutionally protected duty </w:t>
      </w:r>
      <w:r w:rsidRPr="00530FA2">
        <w:rPr>
          <w:rStyle w:val="StyleUnderline"/>
          <w:highlight w:val="magenta"/>
        </w:rPr>
        <w:t xml:space="preserve">to </w:t>
      </w:r>
      <w:r w:rsidRPr="00004A9E">
        <w:rPr>
          <w:rStyle w:val="StyleUnderline"/>
        </w:rPr>
        <w:t xml:space="preserve">gather and </w:t>
      </w:r>
      <w:r w:rsidRPr="00530FA2">
        <w:rPr>
          <w:rStyle w:val="StyleUnderline"/>
          <w:highlight w:val="magenta"/>
        </w:rPr>
        <w:t>disseminate info</w:t>
      </w:r>
      <w:r w:rsidRPr="00031722">
        <w:rPr>
          <w:sz w:val="14"/>
        </w:rPr>
        <w:t xml:space="preserve">rmation </w:t>
      </w:r>
      <w:r w:rsidRPr="00530FA2">
        <w:rPr>
          <w:rStyle w:val="StyleUnderline"/>
          <w:highlight w:val="magenta"/>
        </w:rPr>
        <w:t xml:space="preserve">to the public about such matters as </w:t>
      </w:r>
      <w:r w:rsidRPr="00530FA2">
        <w:rPr>
          <w:rStyle w:val="Emphasis"/>
          <w:highlight w:val="magenta"/>
        </w:rPr>
        <w:t>political corruption</w:t>
      </w:r>
      <w:r w:rsidRPr="00031722">
        <w:rPr>
          <w:sz w:val="14"/>
        </w:rPr>
        <w:t xml:space="preserve">, </w:t>
      </w:r>
      <w:r w:rsidRPr="00530FA2">
        <w:rPr>
          <w:rStyle w:val="Emphasis"/>
          <w:highlight w:val="magenta"/>
        </w:rPr>
        <w:t>national security</w:t>
      </w:r>
      <w:r w:rsidRPr="00031722">
        <w:rPr>
          <w:sz w:val="14"/>
        </w:rPr>
        <w:t xml:space="preserve"> and </w:t>
      </w:r>
      <w:r w:rsidRPr="00530FA2">
        <w:rPr>
          <w:rStyle w:val="Emphasis"/>
          <w:highlight w:val="magenta"/>
        </w:rPr>
        <w:t>foreign affairs.</w:t>
      </w:r>
      <w:r w:rsidRPr="00031722">
        <w:rPr>
          <w:sz w:val="14"/>
        </w:rPr>
        <w:t xml:space="preserve"> Many history-altering news stories would not have been reported without confidential communications between journalists and sources. Anonymous sources were the foundation of the more than 150 articles Washington Post reporters Bob Woodward and Carl Bernstein wrote following the Watergate break-in. See David von </w:t>
      </w:r>
      <w:proofErr w:type="spellStart"/>
      <w:r w:rsidRPr="00031722">
        <w:rPr>
          <w:sz w:val="14"/>
        </w:rPr>
        <w:t>Drehle</w:t>
      </w:r>
      <w:proofErr w:type="spellEnd"/>
      <w:r w:rsidRPr="00031722">
        <w:rPr>
          <w:sz w:val="14"/>
        </w:rPr>
        <w:t xml:space="preserve">, FBI’s No. 2 Was ‘Deep Throat’: Mark Felt Ends 30-Year Mystery of The Post’s Watergate Source, Wash. Post (June 1, 2005), http://wapo.st/JLlYvZ. Bernstein has said, “Almost all of the articles I coauthored with Mr. Woodward on Watergate could not have been reported or published without the assistance of our confidential sources and without the ability to grant them anonymity, including the individual known as Deep Throat.” In Re Grand Jury Subpoenas to Mark </w:t>
      </w:r>
      <w:proofErr w:type="spellStart"/>
      <w:r w:rsidRPr="00031722">
        <w:rPr>
          <w:sz w:val="14"/>
        </w:rPr>
        <w:t>Fainaru</w:t>
      </w:r>
      <w:proofErr w:type="spellEnd"/>
      <w:r w:rsidRPr="00031722">
        <w:rPr>
          <w:sz w:val="14"/>
        </w:rPr>
        <w:t xml:space="preserve">-Wada and Lance Williams, No. CR-06- 90225-JSW (N.D. Cal. June 15, 2006, affidavit in support of motion to quash subpoenas). Other major stories have similarly relied on confidential sources. The New York Times used these contacts to break the story that – long before the scope of the current surveillance came to light – the NSA had an illegal wiretapping program that monitored phone calls and e-mail messages involving suspected terrorist operatives without the approval of federal courts. See James Risen &amp; Eric Lichtblau, Bush Lets U.S. Spy on Callers Without Courts, N.Y. Times (Dec. 16, 2005), http://nyti.ms/neIMIB.2 The Times also used confidential sources to report on the harsh interrogations that terrorism suspects in U.S. custody have faced. See, e.g., Scott Shane, David Johnston, James Risen, Secret U.S. Endorsement of Severe Interrogations, N.Y. Times (Oct. 4, 2007), http://nyti.ms/1dkyMgF. The Washington Post relied on confidential government sources, among others, to break the story of the Central Intelligence Agency’s use of “black sites,” a network of secret prisons for terrorism suspects. See Dana Priest, CIA Holds Terror Suspects in Secret Prisons, Wash. Post (Nov. 2, 2005), </w:t>
      </w:r>
      <w:hyperlink r:id="rId12" w:history="1">
        <w:r w:rsidRPr="00031722">
          <w:rPr>
            <w:rStyle w:val="Hyperlink"/>
            <w:sz w:val="14"/>
          </w:rPr>
          <w:t>http://wapo.st/Ud8UD</w:t>
        </w:r>
      </w:hyperlink>
      <w:r w:rsidRPr="00031722">
        <w:rPr>
          <w:sz w:val="14"/>
        </w:rPr>
        <w:t xml:space="preserve">. These are just a few examples of the important contributions to public knowledge that come from anonymous sources speaking to journalists. The mass call tracking at issue here compromises the ability of the news media to cultivate these sources. </w:t>
      </w:r>
      <w:r w:rsidRPr="00530FA2">
        <w:rPr>
          <w:rStyle w:val="StyleUnderline"/>
          <w:highlight w:val="magenta"/>
        </w:rPr>
        <w:t>Recent developments highlight the link between mass</w:t>
      </w:r>
      <w:r w:rsidRPr="00372D6D">
        <w:t xml:space="preserve"> call</w:t>
      </w:r>
      <w:r w:rsidRPr="00372D6D">
        <w:rPr>
          <w:rStyle w:val="StyleUnderline"/>
        </w:rPr>
        <w:t xml:space="preserve"> </w:t>
      </w:r>
      <w:r w:rsidRPr="00530FA2">
        <w:rPr>
          <w:rStyle w:val="StyleUnderline"/>
          <w:highlight w:val="magenta"/>
        </w:rPr>
        <w:t>tracking and a chill on reporter-source communications</w:t>
      </w:r>
      <w:r w:rsidRPr="00031722">
        <w:rPr>
          <w:sz w:val="14"/>
        </w:rPr>
        <w:t xml:space="preserve">. The response to </w:t>
      </w:r>
      <w:r w:rsidRPr="00530FA2">
        <w:rPr>
          <w:rStyle w:val="StyleUnderline"/>
          <w:highlight w:val="magenta"/>
        </w:rPr>
        <w:t>the Justice Department’s</w:t>
      </w:r>
      <w:r w:rsidRPr="00031722">
        <w:rPr>
          <w:sz w:val="14"/>
        </w:rPr>
        <w:t xml:space="preserve"> recent </w:t>
      </w:r>
      <w:r w:rsidRPr="00530FA2">
        <w:rPr>
          <w:rStyle w:val="StyleUnderline"/>
          <w:highlight w:val="magenta"/>
        </w:rPr>
        <w:t>seizure of records from</w:t>
      </w:r>
      <w:r w:rsidRPr="00031722">
        <w:rPr>
          <w:sz w:val="14"/>
        </w:rPr>
        <w:t xml:space="preserve"> 20 </w:t>
      </w:r>
      <w:r w:rsidRPr="00530FA2">
        <w:rPr>
          <w:rStyle w:val="Emphasis"/>
          <w:highlight w:val="magenta"/>
        </w:rPr>
        <w:t>A</w:t>
      </w:r>
      <w:r w:rsidRPr="00031722">
        <w:rPr>
          <w:sz w:val="14"/>
        </w:rPr>
        <w:t xml:space="preserve">ssociated </w:t>
      </w:r>
      <w:r w:rsidRPr="00530FA2">
        <w:rPr>
          <w:rStyle w:val="Emphasis"/>
          <w:highlight w:val="magenta"/>
        </w:rPr>
        <w:t>P</w:t>
      </w:r>
      <w:r w:rsidRPr="00031722">
        <w:rPr>
          <w:sz w:val="14"/>
        </w:rPr>
        <w:t>ress tele</w:t>
      </w:r>
      <w:r w:rsidRPr="00530FA2">
        <w:rPr>
          <w:rStyle w:val="StyleUnderline"/>
          <w:highlight w:val="magenta"/>
        </w:rPr>
        <w:t>phone</w:t>
      </w:r>
      <w:r w:rsidRPr="00031722">
        <w:rPr>
          <w:rStyle w:val="StyleUnderline"/>
        </w:rPr>
        <w:t xml:space="preserve"> </w:t>
      </w:r>
      <w:r w:rsidRPr="00530FA2">
        <w:rPr>
          <w:rStyle w:val="StyleUnderline"/>
          <w:highlight w:val="magenta"/>
        </w:rPr>
        <w:t>lines demonstrates the climate of fear that develops</w:t>
      </w:r>
      <w:r w:rsidRPr="00031722">
        <w:rPr>
          <w:sz w:val="14"/>
        </w:rPr>
        <w:t xml:space="preserve"> when government investigation tactics are brought to bear directly on the news media. See Mark Sherman, Gov’t Obtains Wide AP Phone Records in Probe, Associated Press (May 13, 2013), http://bit.ly/11zhUOg. </w:t>
      </w:r>
      <w:r w:rsidRPr="00031722">
        <w:rPr>
          <w:rStyle w:val="StyleUnderline"/>
        </w:rPr>
        <w:t>These records</w:t>
      </w:r>
      <w:r w:rsidRPr="00031722">
        <w:rPr>
          <w:sz w:val="14"/>
        </w:rPr>
        <w:t xml:space="preserve">, from phone lines used by more than 100 AP reporters and editors, </w:t>
      </w:r>
      <w:r w:rsidRPr="00031722">
        <w:rPr>
          <w:rStyle w:val="StyleUnderline"/>
        </w:rPr>
        <w:t>contained metadata</w:t>
      </w:r>
      <w:r w:rsidRPr="00031722">
        <w:rPr>
          <w:sz w:val="14"/>
        </w:rPr>
        <w:t xml:space="preserve">— i.e. the numbers, timing and duration of calls. See id. </w:t>
      </w:r>
      <w:r w:rsidRPr="00031722">
        <w:rPr>
          <w:rStyle w:val="StyleUnderline"/>
        </w:rPr>
        <w:t>This is the same type of</w:t>
      </w:r>
      <w:r>
        <w:rPr>
          <w:rStyle w:val="StyleUnderline"/>
        </w:rPr>
        <w:t xml:space="preserve"> </w:t>
      </w:r>
      <w:r w:rsidRPr="00031722">
        <w:rPr>
          <w:rStyle w:val="StyleUnderline"/>
        </w:rPr>
        <w:t>information that the mass call-tracking program collects.</w:t>
      </w:r>
      <w:r>
        <w:rPr>
          <w:rStyle w:val="StyleUnderline"/>
        </w:rPr>
        <w:t xml:space="preserve"> </w:t>
      </w:r>
      <w:r w:rsidRPr="00031722">
        <w:rPr>
          <w:sz w:val="14"/>
        </w:rPr>
        <w:t xml:space="preserve">After learning about the secret subpoenas, </w:t>
      </w:r>
      <w:r w:rsidRPr="00031722">
        <w:rPr>
          <w:rStyle w:val="StyleUnderline"/>
        </w:rPr>
        <w:t>AP President</w:t>
      </w:r>
      <w:r w:rsidRPr="00031722">
        <w:rPr>
          <w:sz w:val="14"/>
        </w:rPr>
        <w:t xml:space="preserve"> and CEO </w:t>
      </w:r>
      <w:r w:rsidRPr="00031722">
        <w:rPr>
          <w:rStyle w:val="StyleUnderline"/>
        </w:rPr>
        <w:t>Gary</w:t>
      </w:r>
      <w:r>
        <w:rPr>
          <w:rStyle w:val="StyleUnderline"/>
        </w:rPr>
        <w:t xml:space="preserve"> </w:t>
      </w:r>
      <w:r w:rsidRPr="00031722">
        <w:rPr>
          <w:rStyle w:val="StyleUnderline"/>
        </w:rPr>
        <w:t>Pruitt said</w:t>
      </w:r>
      <w:r w:rsidRPr="00031722">
        <w:rPr>
          <w:sz w:val="14"/>
        </w:rPr>
        <w:t xml:space="preserve"> in a speech at the National Press Club that </w:t>
      </w:r>
      <w:r w:rsidRPr="00530FA2">
        <w:rPr>
          <w:rStyle w:val="Emphasis"/>
          <w:highlight w:val="magenta"/>
        </w:rPr>
        <w:t>the seizure has made sources less willing to talk to reporters</w:t>
      </w:r>
      <w:r w:rsidRPr="00031722">
        <w:rPr>
          <w:sz w:val="14"/>
        </w:rPr>
        <w:t xml:space="preserve"> at his news outlet: “Some of our longtime trusted sources have become nervous and anxious about talking to us, </w:t>
      </w:r>
      <w:r w:rsidRPr="00530FA2">
        <w:rPr>
          <w:rStyle w:val="Emphasis"/>
          <w:highlight w:val="magenta"/>
        </w:rPr>
        <w:t>even on stories that aren’t about national security.</w:t>
      </w:r>
      <w:r w:rsidRPr="00031722">
        <w:rPr>
          <w:sz w:val="14"/>
        </w:rPr>
        <w:t xml:space="preserve">” Jeff </w:t>
      </w:r>
      <w:proofErr w:type="spellStart"/>
      <w:r w:rsidRPr="00031722">
        <w:rPr>
          <w:sz w:val="14"/>
        </w:rPr>
        <w:t>Zalesin</w:t>
      </w:r>
      <w:proofErr w:type="spellEnd"/>
      <w:r w:rsidRPr="00031722">
        <w:rPr>
          <w:sz w:val="14"/>
        </w:rPr>
        <w:t xml:space="preserve">, AP Chief Points to Chilling Effect After Justice Investigation, The Reporters Comm. for Freedom of the Press (June 19, 2013), http://rcfp.org/x?CSPl. </w:t>
      </w:r>
      <w:r w:rsidRPr="00530FA2">
        <w:rPr>
          <w:rStyle w:val="StyleUnderline"/>
          <w:highlight w:val="magenta"/>
        </w:rPr>
        <w:t>The chilling effect</w:t>
      </w:r>
      <w:r w:rsidRPr="00031722">
        <w:rPr>
          <w:sz w:val="14"/>
        </w:rPr>
        <w:t xml:space="preserve">, Pruitt said, </w:t>
      </w:r>
      <w:r w:rsidRPr="00530FA2">
        <w:rPr>
          <w:rStyle w:val="StyleUnderline"/>
          <w:highlight w:val="magenta"/>
        </w:rPr>
        <w:t>is not limited to the AP</w:t>
      </w:r>
      <w:r w:rsidRPr="00031722">
        <w:rPr>
          <w:sz w:val="14"/>
        </w:rPr>
        <w:t>: “</w:t>
      </w:r>
      <w:r w:rsidRPr="00031722">
        <w:rPr>
          <w:rStyle w:val="StyleUnderline"/>
        </w:rPr>
        <w:t>Journalists at other news organizations have personally told me it has</w:t>
      </w:r>
      <w:r>
        <w:rPr>
          <w:rStyle w:val="StyleUnderline"/>
        </w:rPr>
        <w:t xml:space="preserve"> </w:t>
      </w:r>
      <w:r w:rsidRPr="00031722">
        <w:rPr>
          <w:rStyle w:val="StyleUnderline"/>
        </w:rPr>
        <w:t>intimidated sources from speaking to them.</w:t>
      </w:r>
      <w:r w:rsidRPr="00031722">
        <w:rPr>
          <w:sz w:val="14"/>
        </w:rPr>
        <w:t xml:space="preserve">” Id. He continued, “In some cases, </w:t>
      </w:r>
      <w:r w:rsidRPr="00031722">
        <w:rPr>
          <w:rStyle w:val="StyleUnderline"/>
        </w:rPr>
        <w:t>government employees that we once checked in with regularly will no longer</w:t>
      </w:r>
      <w:r>
        <w:rPr>
          <w:rStyle w:val="StyleUnderline"/>
        </w:rPr>
        <w:t xml:space="preserve"> </w:t>
      </w:r>
      <w:r w:rsidRPr="00031722">
        <w:rPr>
          <w:rStyle w:val="StyleUnderline"/>
        </w:rPr>
        <w:t>speak to us by phone and some are reluctant to meet in person</w:t>
      </w:r>
      <w:r w:rsidRPr="00031722">
        <w:rPr>
          <w:sz w:val="14"/>
        </w:rPr>
        <w:t xml:space="preserve">.” See Lindy Royce- Bartlett, Leak Probe Has Chilled Sources, AP Exec Says, CNN (June 19, 2013), http://bit.ly/11NGbOH. Last year, the public also learned that the FBI identified Fox News journalist James Rosen as a “co-conspirator” in a search warrant application so that it could obtain his e-mails relating to the criminal investigation of a source. See Application for Search Warrant for E-mail Account [redacted]@gmail.com, No. 1:10-mj-00291-AK (D.D.C., Affidavit in support of application for search warrant, unsealed Nov. 7, 2011). Many commentators have explored the connection between the Rosen case and an overall chill on the willingness of sources to come forward. See Editorial, Another Chilling Leak Investigation, N.Y. Times (May 21, 2013), http://nyti.ms/14vjDl5 (“With the decision to label a Fox News television reporter a possible ‘co-conspirator’ in a criminal </w:t>
      </w:r>
      <w:r w:rsidRPr="00031722">
        <w:rPr>
          <w:sz w:val="14"/>
        </w:rPr>
        <w:lastRenderedPageBreak/>
        <w:t xml:space="preserve">investigation of a news leak, the Obama administration has moved beyond protecting government secrets to threatening fundamental freedoms of the press to gather news.”); see also Eugene Robinson, Obama Administration Mistakes Journalism for Espionage, Wash. Post (May 20, 2013), http://bit.ly/13RvZrc (“The Obama administration has no business rummaging through journalists’ phone records, perusing their emails and tracking their movements in an attempt to keep them from gathering news. This </w:t>
      </w:r>
      <w:proofErr w:type="spellStart"/>
      <w:r w:rsidRPr="00031722">
        <w:rPr>
          <w:sz w:val="14"/>
        </w:rPr>
        <w:t>heavyhanded</w:t>
      </w:r>
      <w:proofErr w:type="spellEnd"/>
      <w:r w:rsidRPr="00031722">
        <w:rPr>
          <w:sz w:val="14"/>
        </w:rPr>
        <w:t xml:space="preserve"> business isn’t chilling, it’s just plain cold.”).</w:t>
      </w:r>
    </w:p>
    <w:p w:rsidR="00E86000" w:rsidRPr="00B8765E" w:rsidRDefault="00E86000" w:rsidP="00E86000"/>
    <w:p w:rsidR="00E86000" w:rsidRDefault="00E86000" w:rsidP="00E86000"/>
    <w:p w:rsidR="00E86000" w:rsidRDefault="00E86000" w:rsidP="00E86000">
      <w:pPr>
        <w:pStyle w:val="Heading3"/>
      </w:pPr>
      <w:r>
        <w:lastRenderedPageBreak/>
        <w:t>Mass Surveillance is a bigger deterrent than subpoenas</w:t>
      </w:r>
    </w:p>
    <w:p w:rsidR="00E86000" w:rsidRDefault="00E86000" w:rsidP="00E86000"/>
    <w:p w:rsidR="00E86000" w:rsidRDefault="00E86000" w:rsidP="00E86000">
      <w:pPr>
        <w:pStyle w:val="Heading4"/>
      </w:pPr>
      <w:r>
        <w:t>(  ) Mass Surveillance outweighs fear from subpoenas</w:t>
      </w:r>
    </w:p>
    <w:p w:rsidR="00E86000" w:rsidRPr="00FC3F37" w:rsidRDefault="00E86000" w:rsidP="00E86000">
      <w:pPr>
        <w:rPr>
          <w:rStyle w:val="Style13ptBold"/>
        </w:rPr>
      </w:pPr>
      <w:r w:rsidRPr="00FC3F37">
        <w:rPr>
          <w:rStyle w:val="Style13ptBold"/>
        </w:rPr>
        <w:t>Brown ‘14</w:t>
      </w:r>
    </w:p>
    <w:p w:rsidR="00E86000" w:rsidRPr="00FC3F37" w:rsidRDefault="00E86000" w:rsidP="00E86000">
      <w:pPr>
        <w:rPr>
          <w:sz w:val="18"/>
          <w:szCs w:val="18"/>
        </w:rPr>
      </w:pPr>
      <w:r w:rsidRPr="00FC3F37">
        <w:rPr>
          <w:sz w:val="18"/>
          <w:szCs w:val="18"/>
        </w:rPr>
        <w:t>Bruce Brown - Counsel of Record. BRIEF OF THE REPORTERS COMMITTEE FOR FREEDOM OF THE PRESS AND 17 MEDIA ORGANIZATIONS AS AMICI CURIAE IN SUPPORT OF PLAINTIFF-APPELLANT - The Reporters Committee for Freedom of the Press is an unincorporated association of reporters. The Reporters Committee has provided representation, guidance and research in First Amendment and Freedom of Information Act litigation since 1970.Amicus Brief for Smith v. Obama – before the United States Ninth Circuit Court of Appeals. “Amici” means “friend of the court” and – in this context - is legal reference to the Reporters Committee – Sept 9</w:t>
      </w:r>
      <w:r w:rsidRPr="00FC3F37">
        <w:rPr>
          <w:sz w:val="18"/>
          <w:szCs w:val="18"/>
          <w:vertAlign w:val="superscript"/>
        </w:rPr>
        <w:t>th</w:t>
      </w:r>
      <w:r w:rsidRPr="00FC3F37">
        <w:rPr>
          <w:sz w:val="18"/>
          <w:szCs w:val="18"/>
        </w:rPr>
        <w:t xml:space="preserve"> - https://www.eff.org/document/rcfp-smith-amicus-brief</w:t>
      </w:r>
    </w:p>
    <w:p w:rsidR="00E86000" w:rsidRDefault="00E86000" w:rsidP="00E86000"/>
    <w:p w:rsidR="00E86000" w:rsidRPr="00987627" w:rsidRDefault="00E86000" w:rsidP="00E86000">
      <w:pPr>
        <w:rPr>
          <w:sz w:val="12"/>
        </w:rPr>
      </w:pPr>
      <w:r w:rsidRPr="00987627">
        <w:rPr>
          <w:sz w:val="12"/>
        </w:rPr>
        <w:t xml:space="preserve">Controversial and </w:t>
      </w:r>
      <w:r w:rsidRPr="00530FA2">
        <w:rPr>
          <w:rStyle w:val="StyleUnderline"/>
          <w:highlight w:val="magenta"/>
        </w:rPr>
        <w:t>exceptional cases involving subpoenas</w:t>
      </w:r>
      <w:r w:rsidRPr="00987627">
        <w:rPr>
          <w:sz w:val="12"/>
        </w:rPr>
        <w:t xml:space="preserve"> and search warrants </w:t>
      </w:r>
      <w:r w:rsidRPr="00530FA2">
        <w:rPr>
          <w:rStyle w:val="StyleUnderline"/>
          <w:highlight w:val="magenta"/>
        </w:rPr>
        <w:t>targeting journalists</w:t>
      </w:r>
      <w:r w:rsidRPr="00987627">
        <w:rPr>
          <w:sz w:val="12"/>
        </w:rPr>
        <w:t xml:space="preserve"> and media organizations </w:t>
      </w:r>
      <w:r w:rsidRPr="00530FA2">
        <w:rPr>
          <w:rStyle w:val="StyleUnderline"/>
          <w:highlight w:val="magenta"/>
        </w:rPr>
        <w:t>cause serious harm to newsgathering</w:t>
      </w:r>
      <w:r w:rsidRPr="00987627">
        <w:rPr>
          <w:sz w:val="12"/>
        </w:rPr>
        <w:t xml:space="preserve">, </w:t>
      </w:r>
      <w:r w:rsidRPr="00530FA2">
        <w:rPr>
          <w:rStyle w:val="StyleUnderline"/>
          <w:highlight w:val="magenta"/>
        </w:rPr>
        <w:t>but mass</w:t>
      </w:r>
      <w:r w:rsidRPr="00987627">
        <w:rPr>
          <w:sz w:val="12"/>
        </w:rPr>
        <w:t xml:space="preserve"> call</w:t>
      </w:r>
      <w:r w:rsidRPr="00530FA2">
        <w:rPr>
          <w:rStyle w:val="StyleUnderline"/>
          <w:highlight w:val="magenta"/>
        </w:rPr>
        <w:t xml:space="preserve"> tracking has</w:t>
      </w:r>
      <w:r w:rsidRPr="00987627">
        <w:rPr>
          <w:sz w:val="12"/>
        </w:rPr>
        <w:t xml:space="preserve"> </w:t>
      </w:r>
      <w:r w:rsidRPr="00530FA2">
        <w:rPr>
          <w:rStyle w:val="StyleUnderline"/>
          <w:highlight w:val="magenta"/>
        </w:rPr>
        <w:t>a</w:t>
      </w:r>
      <w:r w:rsidRPr="00987627">
        <w:rPr>
          <w:sz w:val="12"/>
        </w:rPr>
        <w:t xml:space="preserve">n equal, and perhaps even </w:t>
      </w:r>
      <w:r w:rsidRPr="00530FA2">
        <w:rPr>
          <w:rStyle w:val="Emphasis"/>
          <w:highlight w:val="magenta"/>
        </w:rPr>
        <w:t>greater, chilling effect</w:t>
      </w:r>
      <w:r w:rsidRPr="00987627">
        <w:rPr>
          <w:sz w:val="12"/>
        </w:rPr>
        <w:t xml:space="preserve">, </w:t>
      </w:r>
      <w:r w:rsidRPr="00530FA2">
        <w:rPr>
          <w:rStyle w:val="StyleUnderline"/>
          <w:highlight w:val="magenta"/>
        </w:rPr>
        <w:t>as sources</w:t>
      </w:r>
      <w:r w:rsidRPr="00987627">
        <w:rPr>
          <w:sz w:val="12"/>
        </w:rPr>
        <w:t xml:space="preserve"> now </w:t>
      </w:r>
      <w:r w:rsidRPr="00530FA2">
        <w:rPr>
          <w:rStyle w:val="StyleUnderline"/>
          <w:highlight w:val="magenta"/>
        </w:rPr>
        <w:t>have very good reason to believe that logs of their phone contacts with reporters will always be on file with the government</w:t>
      </w:r>
      <w:r w:rsidRPr="00987627">
        <w:rPr>
          <w:sz w:val="12"/>
        </w:rPr>
        <w:t xml:space="preserve">. </w:t>
      </w:r>
      <w:r w:rsidRPr="00530FA2">
        <w:rPr>
          <w:rStyle w:val="Emphasis"/>
          <w:highlight w:val="magenta"/>
        </w:rPr>
        <w:t>This chilling effect is not surprising.</w:t>
      </w:r>
      <w:r w:rsidRPr="00987627">
        <w:rPr>
          <w:sz w:val="12"/>
        </w:rPr>
        <w:t xml:space="preserve"> “Awareness that the Government may be watching chills associational and expressive freedoms.” United States v. Jones, 565 U.S. __, __ (2012) (slip op., at 3) (Sotomayor, J., concurring). Indeed, the Privacy and Civil Liberties Oversight Board (“PCLOB”) concluded that the refusal of sources to speak with journalists is “entirely predictable and rational” in light of revelations regarding mass call tracking. PCLOB, Report on the Telephone Records Program Conducted </w:t>
      </w:r>
      <w:proofErr w:type="gramStart"/>
      <w:r w:rsidRPr="00987627">
        <w:rPr>
          <w:sz w:val="12"/>
        </w:rPr>
        <w:t>Under</w:t>
      </w:r>
      <w:proofErr w:type="gramEnd"/>
      <w:r w:rsidRPr="00987627">
        <w:rPr>
          <w:sz w:val="12"/>
        </w:rPr>
        <w:t xml:space="preserve"> Section 215 of the USA PATRIOT Act and on the Operations of the Foreign Intelligence Surveillance Court 164 (Jan. 23, 2014), http://bit.ly/1fjSbeJ. PCLOB added that this </w:t>
      </w:r>
      <w:r w:rsidRPr="00530FA2">
        <w:rPr>
          <w:rStyle w:val="Emphasis"/>
          <w:highlight w:val="magenta"/>
        </w:rPr>
        <w:t>self-censorship would cause “greater hindrances to political activism</w:t>
      </w:r>
      <w:r w:rsidRPr="00987627">
        <w:rPr>
          <w:sz w:val="12"/>
        </w:rPr>
        <w:t xml:space="preserve"> and a less robust press.” Id. Indeed, </w:t>
      </w:r>
      <w:r w:rsidRPr="00530FA2">
        <w:rPr>
          <w:rStyle w:val="StyleUnderline"/>
          <w:highlight w:val="magenta"/>
        </w:rPr>
        <w:t>when such widespread surveillance is a standard</w:t>
      </w:r>
      <w:r w:rsidRPr="00530FA2">
        <w:rPr>
          <w:sz w:val="12"/>
          <w:highlight w:val="magenta"/>
        </w:rPr>
        <w:t xml:space="preserve"> </w:t>
      </w:r>
      <w:r w:rsidRPr="00987627">
        <w:rPr>
          <w:sz w:val="12"/>
        </w:rPr>
        <w:t xml:space="preserve">practice, </w:t>
      </w:r>
      <w:r w:rsidRPr="00530FA2">
        <w:rPr>
          <w:rStyle w:val="StyleUnderline"/>
          <w:highlight w:val="magenta"/>
        </w:rPr>
        <w:t>source intimidation is inevitable</w:t>
      </w:r>
      <w:r w:rsidRPr="00987627">
        <w:rPr>
          <w:sz w:val="12"/>
        </w:rPr>
        <w:t xml:space="preserve">, leading to a less robust media. Former New York Times executive editor Jill Abramson told CBS’s Face the Nation, “The </w:t>
      </w:r>
      <w:r w:rsidRPr="00031722">
        <w:rPr>
          <w:rStyle w:val="StyleUnderline"/>
        </w:rPr>
        <w:t>reporters who</w:t>
      </w:r>
      <w:r>
        <w:rPr>
          <w:rStyle w:val="StyleUnderline"/>
        </w:rPr>
        <w:t xml:space="preserve"> </w:t>
      </w:r>
      <w:r w:rsidRPr="00031722">
        <w:rPr>
          <w:rStyle w:val="StyleUnderline"/>
        </w:rPr>
        <w:t>work for the Times in Washington have told me that many of their</w:t>
      </w:r>
      <w:r w:rsidRPr="00987627">
        <w:rPr>
          <w:sz w:val="12"/>
        </w:rPr>
        <w:t xml:space="preserve"> </w:t>
      </w:r>
      <w:r w:rsidRPr="00031722">
        <w:rPr>
          <w:rStyle w:val="StyleUnderline"/>
        </w:rPr>
        <w:t>sources are</w:t>
      </w:r>
      <w:r>
        <w:rPr>
          <w:rStyle w:val="StyleUnderline"/>
        </w:rPr>
        <w:t xml:space="preserve"> </w:t>
      </w:r>
      <w:r w:rsidRPr="00031722">
        <w:rPr>
          <w:rStyle w:val="StyleUnderline"/>
        </w:rPr>
        <w:t>petrified to even return calls at this point</w:t>
      </w:r>
      <w:r w:rsidRPr="00987627">
        <w:rPr>
          <w:sz w:val="12"/>
        </w:rPr>
        <w:t xml:space="preserve">.” Face the Nation Transcripts, CBS News (June 2, 2013), http://cbsn.ws/1aGmeyd; see also Dylan Byers, Reporters Say There’s a Chill in the Air, Politico (June 8, 2013), </w:t>
      </w:r>
      <w:hyperlink r:id="rId13" w:history="1">
        <w:r w:rsidRPr="00987627">
          <w:rPr>
            <w:rStyle w:val="Hyperlink"/>
            <w:sz w:val="12"/>
          </w:rPr>
          <w:t>http://politi.co/11znRrJ</w:t>
        </w:r>
      </w:hyperlink>
      <w:r w:rsidRPr="00987627">
        <w:rPr>
          <w:sz w:val="12"/>
        </w:rPr>
        <w:t xml:space="preserve"> (“</w:t>
      </w:r>
      <w:r w:rsidRPr="00530FA2">
        <w:rPr>
          <w:rStyle w:val="Emphasis"/>
          <w:highlight w:val="magenta"/>
        </w:rPr>
        <w:t>Reporters on the national security beat say it’s not the fear of being prosecuted</w:t>
      </w:r>
      <w:r w:rsidRPr="00987627">
        <w:rPr>
          <w:sz w:val="12"/>
        </w:rPr>
        <w:t xml:space="preserve"> by the DOJ </w:t>
      </w:r>
      <w:r w:rsidRPr="00530FA2">
        <w:rPr>
          <w:rStyle w:val="Emphasis"/>
          <w:highlight w:val="magenta"/>
        </w:rPr>
        <w:t>that worries them</w:t>
      </w:r>
      <w:r w:rsidRPr="00987627">
        <w:rPr>
          <w:sz w:val="12"/>
        </w:rPr>
        <w:t xml:space="preserve"> — </w:t>
      </w:r>
      <w:r w:rsidRPr="00530FA2">
        <w:rPr>
          <w:rStyle w:val="Emphasis"/>
          <w:highlight w:val="magenta"/>
        </w:rPr>
        <w:t>it’s the frightened silence of past trusted sources that could undermine</w:t>
      </w:r>
      <w:r w:rsidRPr="00987627">
        <w:rPr>
          <w:sz w:val="12"/>
        </w:rPr>
        <w:t xml:space="preserve"> . . . </w:t>
      </w:r>
      <w:r w:rsidRPr="00530FA2">
        <w:rPr>
          <w:rStyle w:val="Emphasis"/>
          <w:highlight w:val="magenta"/>
        </w:rPr>
        <w:t xml:space="preserve">investigative </w:t>
      </w:r>
      <w:proofErr w:type="gramStart"/>
      <w:r w:rsidRPr="00530FA2">
        <w:rPr>
          <w:rStyle w:val="Emphasis"/>
          <w:highlight w:val="magenta"/>
        </w:rPr>
        <w:t>journalism</w:t>
      </w:r>
      <w:r w:rsidRPr="00987627">
        <w:rPr>
          <w:sz w:val="12"/>
        </w:rPr>
        <w:t>[</w:t>
      </w:r>
      <w:proofErr w:type="gramEnd"/>
      <w:r w:rsidRPr="00987627">
        <w:rPr>
          <w:sz w:val="12"/>
        </w:rPr>
        <w:t>.] Some formerly forthcoming sources have grown reluctant to return phone calls, even on unclassified matters, and, when they do talk, prefer in-person conversations that leave no phone logs, no emails, and no records of entering and leaving buildings[.]”).</w:t>
      </w:r>
    </w:p>
    <w:p w:rsidR="00E86000" w:rsidRDefault="00E86000" w:rsidP="00E86000"/>
    <w:p w:rsidR="00E86000" w:rsidRDefault="00E86000" w:rsidP="00E86000"/>
    <w:p w:rsidR="00E86000" w:rsidRDefault="00E86000" w:rsidP="00E86000">
      <w:pPr>
        <w:pStyle w:val="Heading3"/>
      </w:pPr>
      <w:r>
        <w:lastRenderedPageBreak/>
        <w:t>Chilling impact</w:t>
      </w:r>
    </w:p>
    <w:p w:rsidR="00E86000" w:rsidRDefault="00E86000" w:rsidP="00E86000"/>
    <w:p w:rsidR="00E86000" w:rsidRDefault="00E86000" w:rsidP="00E86000">
      <w:pPr>
        <w:pStyle w:val="Heading4"/>
      </w:pPr>
      <w:r>
        <w:t>Such chilling discourages suicide, abuse, and addiction prevention.</w:t>
      </w:r>
    </w:p>
    <w:p w:rsidR="00E86000" w:rsidRDefault="00E86000" w:rsidP="00E86000"/>
    <w:p w:rsidR="00E86000" w:rsidRPr="00776D16" w:rsidRDefault="00E86000" w:rsidP="00E86000">
      <w:pPr>
        <w:rPr>
          <w:rStyle w:val="Style13ptBold"/>
        </w:rPr>
      </w:pPr>
      <w:r w:rsidRPr="00776D16">
        <w:rPr>
          <w:rStyle w:val="Style13ptBold"/>
        </w:rPr>
        <w:t>EPIC ‘14</w:t>
      </w:r>
    </w:p>
    <w:p w:rsidR="00E86000" w:rsidRPr="00776D16" w:rsidRDefault="00E86000" w:rsidP="00E86000">
      <w:pPr>
        <w:rPr>
          <w:sz w:val="18"/>
          <w:szCs w:val="18"/>
        </w:rPr>
      </w:pPr>
      <w:r w:rsidRPr="00776D16">
        <w:rPr>
          <w:sz w:val="18"/>
          <w:szCs w:val="18"/>
        </w:rPr>
        <w:t xml:space="preserve">The Electronic Privacy Information Center or “EPIC” - is a public interest research center in Washington, D.C… EPIC routinely participates as amicus curiae before federal and state courts in cases concerning the protection of privacy. Members of the EPIC Advisory Board are expert in issues of domestic surveillance. The EPIC amicus brief is joined by 33 technical experts and legal scholars – these include several Law Professors, Distinguished Scientists, Computer Science experts, Professors with specializations in Information Law. Amicus Brief for </w:t>
      </w:r>
      <w:r w:rsidRPr="00776D16">
        <w:rPr>
          <w:i/>
          <w:sz w:val="18"/>
          <w:szCs w:val="18"/>
        </w:rPr>
        <w:t>Smith v. Obama</w:t>
      </w:r>
      <w:r w:rsidRPr="00776D16">
        <w:rPr>
          <w:sz w:val="18"/>
          <w:szCs w:val="18"/>
        </w:rPr>
        <w:t xml:space="preserve"> – before the United States Ninth Circuit Court of Appeals - “BRIEF OF AMICI CURIAE ELECTRONIC PRIVACY INFORMATION CENTER (EPIC) AND THIRTY-THREE TECHNICAL EXPERTS AND LEGAL SCHOLARS IN SUPPORT OF APPELLANT” – Sept 9th, 2014 – This Amicus Brief was prepared by Attorney Marc Rotenberg, Counsel of Record. “Amici” means “friend of the court” and – in this context - is legal reference to EPIC and its technical experts. This pdf can be obtained at: https://epic.org/amicus/fisa/215/smith/ </w:t>
      </w:r>
    </w:p>
    <w:p w:rsidR="00E86000" w:rsidRDefault="00E86000" w:rsidP="00E86000"/>
    <w:p w:rsidR="00E86000" w:rsidRPr="001F4E4E" w:rsidRDefault="00E86000" w:rsidP="00E86000">
      <w:pPr>
        <w:rPr>
          <w:sz w:val="14"/>
        </w:rPr>
      </w:pPr>
      <w:r w:rsidRPr="001F4E4E">
        <w:rPr>
          <w:sz w:val="14"/>
        </w:rPr>
        <w:t xml:space="preserve">The </w:t>
      </w:r>
      <w:r w:rsidRPr="00530FA2">
        <w:rPr>
          <w:rStyle w:val="StyleUnderline"/>
          <w:highlight w:val="magenta"/>
        </w:rPr>
        <w:t>use of certain phone numbers will necessarily reveal sensitive personal information:</w:t>
      </w:r>
      <w:r w:rsidRPr="001F4E4E">
        <w:rPr>
          <w:rStyle w:val="StyleUnderline"/>
        </w:rPr>
        <w:t xml:space="preserve"> </w:t>
      </w:r>
      <w:r w:rsidRPr="00530FA2">
        <w:rPr>
          <w:rStyle w:val="Emphasis"/>
          <w:highlight w:val="magenta"/>
        </w:rPr>
        <w:t>suicide hotlines</w:t>
      </w:r>
      <w:r w:rsidRPr="001F4E4E">
        <w:rPr>
          <w:sz w:val="14"/>
        </w:rPr>
        <w:t xml:space="preserve">, </w:t>
      </w:r>
      <w:r w:rsidRPr="00530FA2">
        <w:rPr>
          <w:rStyle w:val="Emphasis"/>
          <w:highlight w:val="magenta"/>
        </w:rPr>
        <w:t>sexual abuse hotlines</w:t>
      </w:r>
      <w:r w:rsidRPr="001F4E4E">
        <w:rPr>
          <w:sz w:val="14"/>
        </w:rPr>
        <w:t xml:space="preserve">, gambling or drug </w:t>
      </w:r>
      <w:r w:rsidRPr="00530FA2">
        <w:rPr>
          <w:rStyle w:val="Emphasis"/>
          <w:highlight w:val="magenta"/>
        </w:rPr>
        <w:t>addiction hotlines</w:t>
      </w:r>
      <w:r w:rsidRPr="001F4E4E">
        <w:rPr>
          <w:sz w:val="14"/>
        </w:rPr>
        <w:t xml:space="preserve">, </w:t>
      </w:r>
      <w:r w:rsidRPr="00530FA2">
        <w:rPr>
          <w:rStyle w:val="StyleUnderline"/>
          <w:highlight w:val="magenta"/>
        </w:rPr>
        <w:t>and domestic abuse hotlines</w:t>
      </w:r>
      <w:r w:rsidRPr="001F4E4E">
        <w:rPr>
          <w:sz w:val="14"/>
        </w:rPr>
        <w:t xml:space="preserve">. </w:t>
      </w:r>
      <w:r w:rsidRPr="00530FA2">
        <w:rPr>
          <w:rStyle w:val="Emphasis"/>
          <w:highlight w:val="magenta"/>
        </w:rPr>
        <w:t>Without the promise of privacy</w:t>
      </w:r>
      <w:r w:rsidRPr="001F4E4E">
        <w:rPr>
          <w:sz w:val="14"/>
        </w:rPr>
        <w:t xml:space="preserve">, </w:t>
      </w:r>
      <w:r w:rsidRPr="00530FA2">
        <w:rPr>
          <w:rStyle w:val="StyleUnderline"/>
          <w:highlight w:val="magenta"/>
        </w:rPr>
        <w:t>many individuals would not be willing to seek the support that they need.</w:t>
      </w:r>
      <w:r w:rsidRPr="001F4E4E">
        <w:rPr>
          <w:rStyle w:val="StyleUnderline"/>
        </w:rPr>
        <w:t xml:space="preserve"> </w:t>
      </w:r>
      <w:r w:rsidRPr="001F4E4E">
        <w:rPr>
          <w:sz w:val="14"/>
        </w:rPr>
        <w:t xml:space="preserve">Similarly, </w:t>
      </w:r>
      <w:r w:rsidRPr="00530FA2">
        <w:rPr>
          <w:rStyle w:val="StyleUnderline"/>
          <w:highlight w:val="magenta"/>
        </w:rPr>
        <w:t>calls</w:t>
      </w:r>
      <w:r w:rsidRPr="001F4E4E">
        <w:rPr>
          <w:sz w:val="14"/>
        </w:rPr>
        <w:t xml:space="preserve"> to a physician’s office, a gun store, a psychiatrist, a pharmacy, a medical marijuana dispensary, a church, or an abortion clinic would </w:t>
      </w:r>
      <w:r w:rsidRPr="00530FA2">
        <w:rPr>
          <w:rStyle w:val="StyleUnderline"/>
          <w:highlight w:val="magenta"/>
        </w:rPr>
        <w:t>all reveal information about the caller’s private activities</w:t>
      </w:r>
      <w:r w:rsidRPr="001F4E4E">
        <w:rPr>
          <w:sz w:val="14"/>
        </w:rPr>
        <w:t>. Many charities and political groups also now accept donations via text message, so a record of a message sent to one number could reveal the users political affiliation.</w:t>
      </w:r>
    </w:p>
    <w:p w:rsidR="00E86000" w:rsidRDefault="00E86000" w:rsidP="00E86000">
      <w:pPr>
        <w:pStyle w:val="Heading3"/>
      </w:pPr>
      <w:r>
        <w:lastRenderedPageBreak/>
        <w:t>Chilling = violates 1</w:t>
      </w:r>
      <w:r w:rsidRPr="006E3441">
        <w:rPr>
          <w:vertAlign w:val="superscript"/>
        </w:rPr>
        <w:t>st</w:t>
      </w:r>
      <w:r>
        <w:t xml:space="preserve"> Amendment</w:t>
      </w:r>
    </w:p>
    <w:p w:rsidR="00E86000" w:rsidRPr="006E3441" w:rsidRDefault="00E86000" w:rsidP="00E86000"/>
    <w:p w:rsidR="00E86000" w:rsidRDefault="00E86000" w:rsidP="00E86000">
      <w:pPr>
        <w:pStyle w:val="Heading4"/>
      </w:pPr>
      <w:r>
        <w:t>Meta-Data independently violates the 1</w:t>
      </w:r>
      <w:r w:rsidRPr="00001EDC">
        <w:rPr>
          <w:vertAlign w:val="superscript"/>
        </w:rPr>
        <w:t>st</w:t>
      </w:r>
      <w:r>
        <w:t xml:space="preserve"> Amendment – it chills speech and religious freedom.</w:t>
      </w:r>
    </w:p>
    <w:p w:rsidR="00E86000" w:rsidRDefault="00E86000" w:rsidP="00E86000"/>
    <w:p w:rsidR="00E86000" w:rsidRPr="006E3441" w:rsidRDefault="00E86000" w:rsidP="00E86000">
      <w:pPr>
        <w:rPr>
          <w:rStyle w:val="Style13ptBold"/>
        </w:rPr>
      </w:pPr>
      <w:proofErr w:type="spellStart"/>
      <w:r w:rsidRPr="006E3441">
        <w:rPr>
          <w:rStyle w:val="Style13ptBold"/>
        </w:rPr>
        <w:t>Medine</w:t>
      </w:r>
      <w:proofErr w:type="spellEnd"/>
      <w:r w:rsidRPr="006E3441">
        <w:rPr>
          <w:rStyle w:val="Style13ptBold"/>
        </w:rPr>
        <w:t xml:space="preserve"> ‘15</w:t>
      </w:r>
    </w:p>
    <w:p w:rsidR="00E86000" w:rsidRPr="006E3441" w:rsidRDefault="00E86000" w:rsidP="00E86000">
      <w:pPr>
        <w:rPr>
          <w:sz w:val="18"/>
          <w:szCs w:val="18"/>
        </w:rPr>
      </w:pPr>
      <w:r w:rsidRPr="006E3441">
        <w:rPr>
          <w:sz w:val="18"/>
          <w:szCs w:val="18"/>
        </w:rPr>
        <w:t xml:space="preserve">David </w:t>
      </w:r>
      <w:proofErr w:type="spellStart"/>
      <w:r w:rsidRPr="006E3441">
        <w:rPr>
          <w:sz w:val="18"/>
          <w:szCs w:val="18"/>
        </w:rPr>
        <w:t>Medine</w:t>
      </w:r>
      <w:proofErr w:type="spellEnd"/>
      <w:r w:rsidRPr="006E3441">
        <w:rPr>
          <w:sz w:val="18"/>
          <w:szCs w:val="18"/>
        </w:rPr>
        <w:t xml:space="preserve"> chairs of the Privacy and Civil Liberties Oversight Board. The Privacy and Civil Liberties Oversight Board is an independent agency within the executive branch of the United States government, established by Congress in 2004 to advise the President and other senior executive branch officials to ensure that concerns with respect to privacy and civil liberties are appropriately considered in the development and implementation of all laws, regulations, and executive branch policies related to terrorism. Mr. </w:t>
      </w:r>
      <w:proofErr w:type="spellStart"/>
      <w:r w:rsidRPr="006E3441">
        <w:rPr>
          <w:sz w:val="18"/>
          <w:szCs w:val="18"/>
        </w:rPr>
        <w:t>Medine</w:t>
      </w:r>
      <w:proofErr w:type="spellEnd"/>
      <w:r w:rsidRPr="006E3441">
        <w:rPr>
          <w:sz w:val="18"/>
          <w:szCs w:val="18"/>
        </w:rPr>
        <w:t xml:space="preserve"> served as a Senior Advisor with the National Economic Council at The White House, where he advised both the President and the Assistant to the President for Economic Policy, coordinated Administration policies on such issues as privacy, financial institutions, and expanding capital investment in under-served areas. Before working at the White House, Mr. </w:t>
      </w:r>
      <w:proofErr w:type="spellStart"/>
      <w:r w:rsidRPr="006E3441">
        <w:rPr>
          <w:sz w:val="18"/>
          <w:szCs w:val="18"/>
        </w:rPr>
        <w:t>Medine</w:t>
      </w:r>
      <w:proofErr w:type="spellEnd"/>
      <w:r w:rsidRPr="006E3441">
        <w:rPr>
          <w:sz w:val="18"/>
          <w:szCs w:val="18"/>
        </w:rPr>
        <w:t xml:space="preserve"> was the Associate Director for Financial Practices, Bureau of Consumer Protection for the Federal Trade Commission, where he was responsible for debt collection enforcement. “Hard National Security Choices NSA’s Section 215 Telephony Metadata Program Should and Can Be Shut Down” – </w:t>
      </w:r>
      <w:proofErr w:type="spellStart"/>
      <w:r w:rsidRPr="006E3441">
        <w:rPr>
          <w:sz w:val="18"/>
          <w:szCs w:val="18"/>
        </w:rPr>
        <w:t>Lawfare</w:t>
      </w:r>
      <w:proofErr w:type="spellEnd"/>
      <w:r w:rsidRPr="006E3441">
        <w:rPr>
          <w:sz w:val="18"/>
          <w:szCs w:val="18"/>
        </w:rPr>
        <w:t xml:space="preserve"> - Feb 13</w:t>
      </w:r>
      <w:r w:rsidRPr="006E3441">
        <w:rPr>
          <w:sz w:val="18"/>
          <w:szCs w:val="18"/>
          <w:vertAlign w:val="superscript"/>
        </w:rPr>
        <w:t>th</w:t>
      </w:r>
      <w:r w:rsidRPr="006E3441">
        <w:rPr>
          <w:sz w:val="18"/>
          <w:szCs w:val="18"/>
        </w:rPr>
        <w:t xml:space="preserve"> - http://www.lawfareblog.com/2015/02/nsas-section-215-telephony-metadata-program-should-and-can-be-shut-down/</w:t>
      </w:r>
    </w:p>
    <w:p w:rsidR="00E86000" w:rsidRPr="006E3441" w:rsidRDefault="00E86000" w:rsidP="00E86000">
      <w:pPr>
        <w:rPr>
          <w:rStyle w:val="StyleUnderline"/>
        </w:rPr>
      </w:pPr>
      <w:r w:rsidRPr="006E3441">
        <w:rPr>
          <w:sz w:val="14"/>
        </w:rPr>
        <w:t xml:space="preserve">In its Section 215 report, </w:t>
      </w:r>
      <w:r w:rsidRPr="006E3441">
        <w:rPr>
          <w:rStyle w:val="StyleUnderline"/>
        </w:rPr>
        <w:t>PCLOB found that</w:t>
      </w:r>
      <w:r w:rsidRPr="006E3441">
        <w:rPr>
          <w:sz w:val="14"/>
        </w:rPr>
        <w:t xml:space="preserve"> </w:t>
      </w:r>
      <w:r w:rsidRPr="00530FA2">
        <w:rPr>
          <w:rStyle w:val="StyleUnderline"/>
          <w:highlight w:val="magenta"/>
        </w:rPr>
        <w:t>bulk collection of Americans’ phone call metadata was not effective in identifying terror</w:t>
      </w:r>
      <w:r w:rsidRPr="006E3441">
        <w:rPr>
          <w:sz w:val="14"/>
        </w:rPr>
        <w:t xml:space="preserve">ist </w:t>
      </w:r>
      <w:r w:rsidRPr="00530FA2">
        <w:rPr>
          <w:rStyle w:val="StyleUnderline"/>
          <w:highlight w:val="magenta"/>
        </w:rPr>
        <w:t>plots</w:t>
      </w:r>
      <w:r w:rsidRPr="006E3441">
        <w:rPr>
          <w:sz w:val="14"/>
        </w:rPr>
        <w:t xml:space="preserve"> or terrorists, </w:t>
      </w:r>
      <w:r w:rsidRPr="006E3441">
        <w:rPr>
          <w:rStyle w:val="StyleUnderline"/>
        </w:rPr>
        <w:t xml:space="preserve">concluding there was “little evidence that the </w:t>
      </w:r>
      <w:r w:rsidRPr="006E3441">
        <w:rPr>
          <w:sz w:val="14"/>
        </w:rPr>
        <w:t xml:space="preserve">unique </w:t>
      </w:r>
      <w:r w:rsidRPr="006E3441">
        <w:rPr>
          <w:rStyle w:val="StyleUnderline"/>
        </w:rPr>
        <w:t>capabilities</w:t>
      </w:r>
      <w:r w:rsidRPr="006E3441">
        <w:rPr>
          <w:sz w:val="14"/>
        </w:rPr>
        <w:t xml:space="preserve"> provided by the NSA’s bulk collection of telephone records </w:t>
      </w:r>
      <w:r w:rsidRPr="006E3441">
        <w:rPr>
          <w:rStyle w:val="StyleUnderline"/>
        </w:rPr>
        <w:t>actually have yielded material counterterror</w:t>
      </w:r>
      <w:r w:rsidRPr="006E3441">
        <w:rPr>
          <w:sz w:val="14"/>
        </w:rPr>
        <w:t xml:space="preserve">ism </w:t>
      </w:r>
      <w:r w:rsidRPr="006E3441">
        <w:rPr>
          <w:rStyle w:val="StyleUnderline"/>
        </w:rPr>
        <w:t>results that could not have been achieved without</w:t>
      </w:r>
      <w:r w:rsidRPr="006E3441">
        <w:rPr>
          <w:sz w:val="14"/>
        </w:rPr>
        <w:t xml:space="preserve"> the NSA’s </w:t>
      </w:r>
      <w:r w:rsidRPr="006E3441">
        <w:rPr>
          <w:rStyle w:val="StyleUnderline"/>
        </w:rPr>
        <w:t>Section 215</w:t>
      </w:r>
      <w:r w:rsidRPr="006E3441">
        <w:rPr>
          <w:sz w:val="14"/>
        </w:rPr>
        <w:t xml:space="preserve"> program.” </w:t>
      </w:r>
      <w:r w:rsidRPr="00530FA2">
        <w:rPr>
          <w:rStyle w:val="StyleUnderline"/>
          <w:highlight w:val="magenta"/>
        </w:rPr>
        <w:t>Balanced against this slim record of efficacy, the government’s collection of</w:t>
      </w:r>
      <w:r w:rsidRPr="006E3441">
        <w:rPr>
          <w:rStyle w:val="StyleUnderline"/>
        </w:rPr>
        <w:t xml:space="preserve"> </w:t>
      </w:r>
      <w:r w:rsidRPr="006E3441">
        <w:rPr>
          <w:sz w:val="14"/>
        </w:rPr>
        <w:t xml:space="preserve">information about </w:t>
      </w:r>
      <w:r w:rsidRPr="00530FA2">
        <w:rPr>
          <w:rStyle w:val="StyleUnderline"/>
          <w:highlight w:val="magenta"/>
        </w:rPr>
        <w:t>countless private interactions</w:t>
      </w:r>
      <w:r w:rsidRPr="006E3441">
        <w:rPr>
          <w:sz w:val="14"/>
        </w:rPr>
        <w:t xml:space="preserve"> </w:t>
      </w:r>
      <w:r w:rsidRPr="00530FA2">
        <w:rPr>
          <w:rStyle w:val="StyleUnderline"/>
          <w:highlight w:val="magenta"/>
        </w:rPr>
        <w:t xml:space="preserve">between people not suspected of any wrongdoing clearly risks chilling freedom of </w:t>
      </w:r>
      <w:r w:rsidRPr="00530FA2">
        <w:rPr>
          <w:rStyle w:val="Emphasis"/>
          <w:highlight w:val="magenta"/>
        </w:rPr>
        <w:t>speech, association and religion</w:t>
      </w:r>
      <w:r w:rsidRPr="006E3441">
        <w:rPr>
          <w:sz w:val="14"/>
        </w:rPr>
        <w:t xml:space="preserve">, </w:t>
      </w:r>
      <w:r w:rsidRPr="00530FA2">
        <w:rPr>
          <w:rStyle w:val="StyleUnderline"/>
          <w:highlight w:val="magenta"/>
        </w:rPr>
        <w:t xml:space="preserve">and as well as </w:t>
      </w:r>
      <w:r w:rsidRPr="00530FA2">
        <w:rPr>
          <w:rStyle w:val="Emphasis"/>
          <w:highlight w:val="magenta"/>
        </w:rPr>
        <w:t>risking future data abuse by government officials.</w:t>
      </w:r>
      <w:r w:rsidRPr="006E3441">
        <w:rPr>
          <w:rStyle w:val="Emphasis"/>
        </w:rPr>
        <w:t xml:space="preserve"> </w:t>
      </w:r>
      <w:r w:rsidRPr="00530FA2">
        <w:rPr>
          <w:rStyle w:val="StyleUnderline"/>
          <w:highlight w:val="magenta"/>
        </w:rPr>
        <w:t>The NRC</w:t>
      </w:r>
      <w:r w:rsidRPr="006E3441">
        <w:rPr>
          <w:sz w:val="14"/>
        </w:rPr>
        <w:t xml:space="preserve"> chose not to address this policy debate and also devoted little effort to considering alternatives to bulk collection that would be comparably effective and better protect privacy and civil liberties, acknowledging it “</w:t>
      </w:r>
      <w:r w:rsidRPr="00530FA2">
        <w:rPr>
          <w:rStyle w:val="StyleUnderline"/>
          <w:highlight w:val="magenta"/>
        </w:rPr>
        <w:t>did not investigate the full range of alternatives that intelligence agencies could bring to bear.”</w:t>
      </w:r>
    </w:p>
    <w:p w:rsidR="00E86000" w:rsidRDefault="00E86000" w:rsidP="00E86000"/>
    <w:p w:rsidR="00E86000" w:rsidRDefault="00E86000" w:rsidP="00E86000">
      <w:pPr>
        <w:pStyle w:val="Heading3"/>
      </w:pPr>
      <w:r>
        <w:lastRenderedPageBreak/>
        <w:t xml:space="preserve">Government Accountability impact </w:t>
      </w:r>
    </w:p>
    <w:p w:rsidR="00E86000" w:rsidRDefault="00E86000" w:rsidP="00E86000"/>
    <w:p w:rsidR="00E86000" w:rsidRDefault="00E86000" w:rsidP="00E86000">
      <w:pPr>
        <w:pStyle w:val="Heading4"/>
      </w:pPr>
      <w:r>
        <w:t>Lack of accountable governance ensures the worst social injustice and militarized violence.</w:t>
      </w:r>
    </w:p>
    <w:p w:rsidR="00E86000" w:rsidRDefault="00E86000" w:rsidP="00E86000"/>
    <w:p w:rsidR="00E86000" w:rsidRPr="00197BCB" w:rsidRDefault="00E86000" w:rsidP="00E86000">
      <w:pPr>
        <w:rPr>
          <w:rStyle w:val="Style13ptBold"/>
        </w:rPr>
      </w:pPr>
      <w:r w:rsidRPr="00197BCB">
        <w:rPr>
          <w:rStyle w:val="Style13ptBold"/>
        </w:rPr>
        <w:t>Roberts ‘13</w:t>
      </w:r>
    </w:p>
    <w:p w:rsidR="00E86000" w:rsidRPr="00197BCB" w:rsidRDefault="00E86000" w:rsidP="00E86000">
      <w:pPr>
        <w:rPr>
          <w:sz w:val="18"/>
          <w:szCs w:val="18"/>
        </w:rPr>
      </w:pPr>
      <w:r w:rsidRPr="00197BCB">
        <w:rPr>
          <w:sz w:val="18"/>
          <w:szCs w:val="18"/>
        </w:rPr>
        <w:t xml:space="preserve">Paul Craig Roberts currently a columnist. He is a former editor and columnist for the Wall Street Journal, Business Week, and Scripps Howard News Service. He has testified before congressional committees on 30 occasions and formerly served as an Assistant Secretary of the Treasury. He holds a Ph.D. from the University of Virginia. He was a post-graduate at the University of California, Berkeley and at Merton College, Oxford University. He was a senior fellow in political economy at the Center for Strategic and International Studies, then part of Georgetown </w:t>
      </w:r>
      <w:proofErr w:type="spellStart"/>
      <w:r w:rsidRPr="00197BCB">
        <w:rPr>
          <w:sz w:val="18"/>
          <w:szCs w:val="18"/>
        </w:rPr>
        <w:t>University</w:t>
      </w:r>
      <w:proofErr w:type="gramStart"/>
      <w:r w:rsidRPr="00197BCB">
        <w:rPr>
          <w:sz w:val="18"/>
          <w:szCs w:val="18"/>
        </w:rPr>
        <w:t>.“</w:t>
      </w:r>
      <w:proofErr w:type="gramEnd"/>
      <w:r w:rsidRPr="00197BCB">
        <w:rPr>
          <w:sz w:val="18"/>
          <w:szCs w:val="18"/>
        </w:rPr>
        <w:t>Humanity</w:t>
      </w:r>
      <w:proofErr w:type="spellEnd"/>
      <w:r w:rsidRPr="00197BCB">
        <w:rPr>
          <w:sz w:val="18"/>
          <w:szCs w:val="18"/>
        </w:rPr>
        <w:t xml:space="preserve"> Is Drowning In Washington's Criminality” - </w:t>
      </w:r>
      <w:proofErr w:type="spellStart"/>
      <w:r w:rsidRPr="00197BCB">
        <w:rPr>
          <w:sz w:val="18"/>
          <w:szCs w:val="18"/>
        </w:rPr>
        <w:t>OpEdNews</w:t>
      </w:r>
      <w:proofErr w:type="spellEnd"/>
      <w:r w:rsidRPr="00197BCB">
        <w:rPr>
          <w:sz w:val="18"/>
          <w:szCs w:val="18"/>
        </w:rPr>
        <w:t xml:space="preserve"> - 8/13/2013 </w:t>
      </w:r>
      <w:proofErr w:type="gramStart"/>
      <w:r w:rsidRPr="00197BCB">
        <w:rPr>
          <w:sz w:val="18"/>
          <w:szCs w:val="18"/>
        </w:rPr>
        <w:t>-  http</w:t>
      </w:r>
      <w:proofErr w:type="gramEnd"/>
      <w:r w:rsidRPr="00197BCB">
        <w:rPr>
          <w:sz w:val="18"/>
          <w:szCs w:val="18"/>
        </w:rPr>
        <w:t>://www.opednews.com/articles/Humanity-Is-Drowning-In-Wa-by-Paul-Craig-Roberts-130813-17.html</w:t>
      </w:r>
    </w:p>
    <w:p w:rsidR="00E86000" w:rsidRDefault="00E86000" w:rsidP="00E86000"/>
    <w:p w:rsidR="00E86000" w:rsidRPr="009659F1" w:rsidRDefault="00E86000" w:rsidP="00E86000">
      <w:pPr>
        <w:rPr>
          <w:sz w:val="12"/>
        </w:rPr>
      </w:pPr>
      <w:r w:rsidRPr="009659F1">
        <w:rPr>
          <w:sz w:val="12"/>
        </w:rPr>
        <w:t xml:space="preserve">If an American citizen lies to a federal investigator, even if not under oath, the citizen can be arrested, prosecuted, and sent to prison. Yet, these same federal personnel can lie to Congress and to citizens with impunity. </w:t>
      </w:r>
      <w:r w:rsidRPr="00530FA2">
        <w:rPr>
          <w:rStyle w:val="StyleUnderline"/>
          <w:highlight w:val="magenta"/>
        </w:rPr>
        <w:t>Whatever the American political system is, it has nothing</w:t>
      </w:r>
      <w:r w:rsidRPr="009659F1">
        <w:rPr>
          <w:sz w:val="12"/>
        </w:rPr>
        <w:t xml:space="preserve"> whatsoever </w:t>
      </w:r>
      <w:r w:rsidRPr="00530FA2">
        <w:rPr>
          <w:rStyle w:val="StyleUnderline"/>
          <w:highlight w:val="magenta"/>
        </w:rPr>
        <w:t xml:space="preserve">to do </w:t>
      </w:r>
      <w:r w:rsidRPr="00530FA2">
        <w:rPr>
          <w:rStyle w:val="Emphasis"/>
          <w:highlight w:val="magenta"/>
        </w:rPr>
        <w:t>with accountable government.</w:t>
      </w:r>
      <w:r w:rsidRPr="009659F1">
        <w:rPr>
          <w:sz w:val="12"/>
        </w:rPr>
        <w:t xml:space="preserve"> In Amerika no one is accountable but citizens, who are accountable not only to law but also to unaccountable charges for which no evidence is required. Congress has the power to impeach any presidential appointee as well as the president. In the 1970s Congress was going to impeach President Richard Nixon simply because he lied about when he learned of the Watergate burglary. To avoid impeachment, Nixon resigned. In the 1990s, the House impeached President Bill Clinton for lying about his sexual affair with a White House intern. The Senate failed to convict, no doubt as many had sexual affairs of their own and didn't want to be held accountable themselves. In the 1970s when I was on the Senate staff, corporate lobbyists would send attractive women to seduce Senators so that the interest groups could blackmail the Senators to do their bidding. Don't be surprised if the NSA has adopted this corporate practice. The improprieties of Nixon and Clinton were minor, indeed of little consequence, when compared to the crimes of George W. Bush and Obama, their vice presidents, and the bulk of their presidential appointees. Yet, impeachment is "off the table," as Nancy Pelosi infamously declared. Why do Californian voters send a person to Congress who refuses to protect them from an unaccountable executive branch? Who does Nancy Pelosi serve? Certainly not the people of California. Most certainly not the US Constitution. Pelosi is in total violation of her oath of office. Will Californians re-elect her yet again? Little wonder America is failing. The question demanding to be asked is: </w:t>
      </w:r>
      <w:r w:rsidRPr="00530FA2">
        <w:rPr>
          <w:rStyle w:val="StyleUnderline"/>
          <w:highlight w:val="magenta"/>
        </w:rPr>
        <w:t>What is the purpose of the domestic surveillance of all Americans?</w:t>
      </w:r>
      <w:r w:rsidRPr="009659F1">
        <w:rPr>
          <w:sz w:val="12"/>
        </w:rPr>
        <w:t xml:space="preserve"> </w:t>
      </w:r>
      <w:r w:rsidRPr="00530FA2">
        <w:rPr>
          <w:rStyle w:val="StyleUnderline"/>
          <w:highlight w:val="magenta"/>
        </w:rPr>
        <w:t>This is surveillance out of all proportion to the alleged terror</w:t>
      </w:r>
      <w:r w:rsidRPr="009659F1">
        <w:rPr>
          <w:sz w:val="12"/>
        </w:rPr>
        <w:t>ist</w:t>
      </w:r>
      <w:r w:rsidRPr="00530FA2">
        <w:rPr>
          <w:rStyle w:val="StyleUnderline"/>
          <w:highlight w:val="magenta"/>
        </w:rPr>
        <w:t xml:space="preserve"> threat</w:t>
      </w:r>
      <w:r w:rsidRPr="009659F1">
        <w:rPr>
          <w:sz w:val="12"/>
        </w:rPr>
        <w:t xml:space="preserve">. The US Constitution is being ignored and domestic law violated. Why? Does the US government have an undeclared agenda for which the "terrorist threat" is a cover? What is this agenda? Whose agenda is more important than the US Constitution and the accountability of government to law? </w:t>
      </w:r>
      <w:r w:rsidRPr="00530FA2">
        <w:rPr>
          <w:rStyle w:val="StyleUnderline"/>
          <w:highlight w:val="magenta"/>
        </w:rPr>
        <w:t xml:space="preserve">No citizen is secure </w:t>
      </w:r>
      <w:r w:rsidRPr="00530FA2">
        <w:rPr>
          <w:rStyle w:val="Emphasis"/>
          <w:highlight w:val="magenta"/>
        </w:rPr>
        <w:t>unless government is accountable</w:t>
      </w:r>
      <w:r w:rsidRPr="009659F1">
        <w:rPr>
          <w:sz w:val="12"/>
        </w:rPr>
        <w:t xml:space="preserve"> to the Constitution and to law. </w:t>
      </w:r>
      <w:r w:rsidRPr="00530FA2">
        <w:rPr>
          <w:rStyle w:val="StyleUnderline"/>
          <w:highlight w:val="magenta"/>
        </w:rPr>
        <w:t>It is</w:t>
      </w:r>
      <w:r w:rsidRPr="009659F1">
        <w:rPr>
          <w:sz w:val="12"/>
        </w:rPr>
        <w:t xml:space="preserve"> an </w:t>
      </w:r>
      <w:r w:rsidRPr="00530FA2">
        <w:rPr>
          <w:rStyle w:val="StyleUnderline"/>
          <w:highlight w:val="magenta"/>
        </w:rPr>
        <w:t>absurd</w:t>
      </w:r>
      <w:r w:rsidRPr="009659F1">
        <w:rPr>
          <w:sz w:val="12"/>
        </w:rPr>
        <w:t xml:space="preserve"> idea </w:t>
      </w:r>
      <w:r w:rsidRPr="00530FA2">
        <w:rPr>
          <w:rStyle w:val="StyleUnderline"/>
          <w:highlight w:val="magenta"/>
        </w:rPr>
        <w:t xml:space="preserve">that any American is more threatened by terrorism than by </w:t>
      </w:r>
      <w:r w:rsidRPr="00530FA2">
        <w:rPr>
          <w:rStyle w:val="Emphasis"/>
          <w:highlight w:val="magenta"/>
        </w:rPr>
        <w:t>unaccountable government</w:t>
      </w:r>
      <w:r w:rsidRPr="00530FA2">
        <w:rPr>
          <w:rStyle w:val="StyleUnderline"/>
          <w:highlight w:val="magenta"/>
        </w:rPr>
        <w:t xml:space="preserve"> that can execute them</w:t>
      </w:r>
      <w:r w:rsidRPr="009659F1">
        <w:rPr>
          <w:sz w:val="12"/>
        </w:rPr>
        <w:t xml:space="preserve">, </w:t>
      </w:r>
      <w:r w:rsidRPr="00530FA2">
        <w:rPr>
          <w:rStyle w:val="StyleUnderline"/>
          <w:highlight w:val="magenta"/>
        </w:rPr>
        <w:t>torture them, and throw them in prison</w:t>
      </w:r>
      <w:r w:rsidRPr="009659F1">
        <w:rPr>
          <w:sz w:val="12"/>
        </w:rPr>
        <w:t xml:space="preserve"> for life</w:t>
      </w:r>
      <w:r w:rsidRPr="00197BCB">
        <w:rPr>
          <w:rStyle w:val="StyleUnderline"/>
        </w:rPr>
        <w:t xml:space="preserve"> </w:t>
      </w:r>
      <w:r w:rsidRPr="00530FA2">
        <w:rPr>
          <w:rStyle w:val="StyleUnderline"/>
          <w:highlight w:val="magenta"/>
        </w:rPr>
        <w:t>without</w:t>
      </w:r>
      <w:r w:rsidRPr="009659F1">
        <w:rPr>
          <w:sz w:val="12"/>
        </w:rPr>
        <w:t xml:space="preserve"> due process or any </w:t>
      </w:r>
      <w:r w:rsidRPr="00530FA2">
        <w:rPr>
          <w:rStyle w:val="Emphasis"/>
          <w:highlight w:val="magenta"/>
        </w:rPr>
        <w:t>accountability</w:t>
      </w:r>
      <w:r w:rsidRPr="00197BCB">
        <w:rPr>
          <w:rStyle w:val="Emphasis"/>
        </w:rPr>
        <w:t xml:space="preserve"> </w:t>
      </w:r>
      <w:r w:rsidRPr="009659F1">
        <w:rPr>
          <w:sz w:val="12"/>
        </w:rPr>
        <w:t xml:space="preserve">whatsoever. Under Bush/Obama, </w:t>
      </w:r>
      <w:r w:rsidRPr="00530FA2">
        <w:rPr>
          <w:rStyle w:val="StyleUnderline"/>
          <w:highlight w:val="magenta"/>
        </w:rPr>
        <w:t>the US has returned to the unaccountable power of</w:t>
      </w:r>
      <w:r w:rsidRPr="009659F1">
        <w:rPr>
          <w:sz w:val="12"/>
        </w:rPr>
        <w:t xml:space="preserve"> </w:t>
      </w:r>
      <w:proofErr w:type="spellStart"/>
      <w:r w:rsidRPr="009659F1">
        <w:rPr>
          <w:sz w:val="12"/>
        </w:rPr>
        <w:t>caesars</w:t>
      </w:r>
      <w:proofErr w:type="spellEnd"/>
      <w:r w:rsidRPr="009659F1">
        <w:rPr>
          <w:sz w:val="12"/>
        </w:rPr>
        <w:t xml:space="preserve">, czars, and </w:t>
      </w:r>
      <w:r w:rsidRPr="00530FA2">
        <w:rPr>
          <w:rStyle w:val="StyleUnderline"/>
          <w:highlight w:val="magenta"/>
        </w:rPr>
        <w:t>autocrats.</w:t>
      </w:r>
      <w:r w:rsidRPr="009659F1">
        <w:rPr>
          <w:sz w:val="12"/>
        </w:rPr>
        <w:t xml:space="preserve"> In the famous play, "A Man </w:t>
      </w:r>
      <w:proofErr w:type="gramStart"/>
      <w:r w:rsidRPr="009659F1">
        <w:rPr>
          <w:sz w:val="12"/>
        </w:rPr>
        <w:t>For</w:t>
      </w:r>
      <w:proofErr w:type="gramEnd"/>
      <w:r w:rsidRPr="009659F1">
        <w:rPr>
          <w:sz w:val="12"/>
        </w:rPr>
        <w:t xml:space="preserve"> All Seasons," Sir Thomas More, Chancellor of England, asks: So, you would have me to cut down the law in order to chase after devils? And what will we do, with the law cut down, when the devil turns on us? This is the most important legal question ever asked, and it is seldom asked today, not in our law schools, not by our bar associations, and most certainly not by the Justice (sic) Department or US Attorneys. American conservatives regard civil liberties as mere excuses for liberal judges to coddle criminals and terrorists. Never expect a conservative Republican, or more than two or three of them, to defend your civil liberty. Republicans simply do not believe in civil liberty. Democrats cannot conceive that Obama -- the first black president in office, a member of an oppressed minority -- would not defend civil liberty. This combination of disinterest and denial is why the US has become a police state. Civil liberty has few friends in government, the political parties, law schools, bar associations, or the federal judiciary. Consequently, no citizen is secure. Recently, a housewife researched online for pressure cookers looking for the best deal. Her husband was searching for a backpack. The result was that a fully armed SWAT team appeared at the door demanding to search the premises and to have questions answered. I am always amazed when someone says: "I haven't done anything wrong. I have nothing to fear." If you have nothing to fear from the government, why did the Founding Fathers put the protections in the Constitution that Bush and Obama have stripped out? Unlike the Founding Fathers who designed our government to protect the citizens, the American </w:t>
      </w:r>
      <w:proofErr w:type="spellStart"/>
      <w:r w:rsidRPr="009659F1">
        <w:rPr>
          <w:sz w:val="12"/>
        </w:rPr>
        <w:t>sheeple</w:t>
      </w:r>
      <w:proofErr w:type="spellEnd"/>
      <w:r w:rsidRPr="009659F1">
        <w:rPr>
          <w:sz w:val="12"/>
        </w:rPr>
        <w:t xml:space="preserve"> trust the government to their own demise. Glenn Greenwald recently explained how the mass of data that is being accumulated on every American is being mined for any signs of non-terrorist-related criminal behavior. As such warrantless searches are illegal evidence in a criminal trial, the authorities disguise the illegal way in which the evidence is obtained in order to secure conviction based on illegally obtained evidence. In other words, the use of the surveillance justified by the "war on terror" has already spread into prosecutions of ordinary criminals where it has corrupted legal safeguards and the integrity, if any, of the criminal court system, prosecutors and judges. This is just one of the many ways in which you have much to fear, whether you think you are doing anything wrong or not. You can be framed for crimes based on inferences drawn from your Internet activity and jokes with friends on social media. Jurors made paranoid by the "terrorist threat" will convict you. We should be very suspicious of the motive behind the universal spying on US citizens. The authorities are aware that the terrorist threat does not justify the unconstitutional and illegal spying. There have been hardly any real terrorist events in the US, which is why the FBI has to find clueless people around whom to organize an FBI orchestrated plot in order to keep the "terrorist threat" alive in the public's mind. At last count, there have been 150 "sting operations" in which the FBI recruits people, who are out of touch with reality, to engage in a well-paid FBI designed plot. Once the dupes agree, they are arrested as terrorists and the plot revealed, always with the accompanying statement that the public was never in any danger as the FBI was in control. When 99 percent of all terrorism is organized by the FBI, why do we need NSA spying on every communication of every American and on people in the rest of the world? Terrorism seldom comes from outside. The source almost always is the government in power. The Czarist secret police set off bombs in order to blame and arrest labor agitators. The Nazis burned down the Reichstag in order to decimate the communists and assume unaccountable power in the name of "public safety." An alleged </w:t>
      </w:r>
      <w:r w:rsidRPr="00530FA2">
        <w:rPr>
          <w:rStyle w:val="StyleUnderline"/>
          <w:highlight w:val="magenta"/>
        </w:rPr>
        <w:t>terror</w:t>
      </w:r>
      <w:r w:rsidRPr="009659F1">
        <w:rPr>
          <w:sz w:val="12"/>
        </w:rPr>
        <w:t xml:space="preserve">ist </w:t>
      </w:r>
      <w:r w:rsidRPr="00530FA2">
        <w:rPr>
          <w:rStyle w:val="StyleUnderline"/>
          <w:highlight w:val="magenta"/>
        </w:rPr>
        <w:t xml:space="preserve">threat is a way of using fear to block popular objection to the </w:t>
      </w:r>
      <w:r w:rsidRPr="00530FA2">
        <w:rPr>
          <w:rStyle w:val="StyleUnderline"/>
          <w:highlight w:val="magenta"/>
        </w:rPr>
        <w:lastRenderedPageBreak/>
        <w:t>exercise of arbitrary government power.</w:t>
      </w:r>
      <w:r>
        <w:rPr>
          <w:rStyle w:val="StyleUnderline"/>
        </w:rPr>
        <w:t xml:space="preserve"> </w:t>
      </w:r>
      <w:r w:rsidRPr="009659F1">
        <w:rPr>
          <w:sz w:val="12"/>
        </w:rPr>
        <w:t xml:space="preserve">In order to be "safe from terrorists," the US population, with few objections, has accepted the demise of their civil liberties, such as habeas corpus, which reaches back centuries to Magna Carta as a constraint on government power. How, then, are they safe from their government? Americans today are in the same position as the English prior to the Great Charter of 1215. Americans are no longer protected by law and the Constitution from government tyranny. The reason the Founding Fathers wrote the Constitution was to make citizens safe from their government. If citizens allow the government to take away the Constitution, they might be safe from foreign terrorists, but they are no longer safe from their government. Who do you think has more power over you, foreign terrorists or "your" government? Washington defines all resistance to its imperialism and tyranny as "terrorism." Thus, Americans who defend the environment, who defend wildlife, who defend civil liberties and human rights, who protest Washington's wars and robbery of the people on behalf of special interests, all become "domestic extremists," the term Homeland Security has substituted for "terrorist." Those who are out of step with Washington and the powerful private interests that exploit us, other peoples, and the earth for their profits and power fall into the wrong side of Bush's black and white division of the world: "you are for us or against us." </w:t>
      </w:r>
      <w:r w:rsidRPr="00530FA2">
        <w:rPr>
          <w:rStyle w:val="StyleUnderline"/>
          <w:highlight w:val="magenta"/>
        </w:rPr>
        <w:t>In the United States independent thought is on the verge of being criminalized</w:t>
      </w:r>
      <w:r w:rsidRPr="009659F1">
        <w:rPr>
          <w:sz w:val="12"/>
        </w:rPr>
        <w:t xml:space="preserve"> </w:t>
      </w:r>
      <w:r w:rsidRPr="00530FA2">
        <w:rPr>
          <w:rStyle w:val="StyleUnderline"/>
          <w:highlight w:val="magenta"/>
        </w:rPr>
        <w:t>as are</w:t>
      </w:r>
      <w:r w:rsidRPr="009659F1">
        <w:rPr>
          <w:sz w:val="12"/>
        </w:rPr>
        <w:t xml:space="preserve"> constitutionally guaranteed </w:t>
      </w:r>
      <w:r w:rsidRPr="00530FA2">
        <w:rPr>
          <w:rStyle w:val="StyleUnderline"/>
          <w:highlight w:val="magenta"/>
        </w:rPr>
        <w:t>protests and</w:t>
      </w:r>
      <w:r w:rsidRPr="009659F1">
        <w:rPr>
          <w:sz w:val="12"/>
        </w:rPr>
        <w:t xml:space="preserve"> the </w:t>
      </w:r>
      <w:r w:rsidRPr="00530FA2">
        <w:rPr>
          <w:rStyle w:val="StyleUnderline"/>
          <w:highlight w:val="magenta"/>
        </w:rPr>
        <w:t>freedom of the press.</w:t>
      </w:r>
      <w:r w:rsidRPr="009659F1">
        <w:rPr>
          <w:sz w:val="12"/>
        </w:rPr>
        <w:t xml:space="preserve"> The constitutional principle of freedom of speech is being redefined as treason, as aiding an undefined enemy, and as seeking to overthrow the government by casting aspersions on its motives and revealing its secret misdeeds. The power-mad inhabitants of Washington have brought the US so close to Gestapo Germany and Stalinist Russia that it is no longer funny. Indeed, it is sometimes difficult to see the difference. The neoconservatives have declared that Americans are the "exceptional" and "indispensable people." Yet, the civil liberties of Americans have declined the more "exceptional" and "indispensable" that Americans become. We are now so exceptional and indispensable that we no longer have any rights. And neither does the rest of the world. </w:t>
      </w:r>
      <w:proofErr w:type="spellStart"/>
      <w:r w:rsidRPr="009659F1">
        <w:rPr>
          <w:sz w:val="12"/>
        </w:rPr>
        <w:t>Neoconservatism</w:t>
      </w:r>
      <w:proofErr w:type="spellEnd"/>
      <w:r w:rsidRPr="009659F1">
        <w:rPr>
          <w:sz w:val="12"/>
        </w:rPr>
        <w:t xml:space="preserve"> has created a new dangerous American nationalism. </w:t>
      </w:r>
      <w:r w:rsidRPr="00530FA2">
        <w:rPr>
          <w:rStyle w:val="StyleUnderline"/>
          <w:highlight w:val="magenta"/>
        </w:rPr>
        <w:t>Neoconservatives have given Washington a monopoly on</w:t>
      </w:r>
      <w:r w:rsidRPr="009659F1">
        <w:rPr>
          <w:sz w:val="12"/>
        </w:rPr>
        <w:t xml:space="preserve"> right and endowed its </w:t>
      </w:r>
      <w:r w:rsidRPr="00530FA2">
        <w:rPr>
          <w:rStyle w:val="StyleUnderline"/>
          <w:highlight w:val="magenta"/>
        </w:rPr>
        <w:t>military aggressions with a morality that supersedes</w:t>
      </w:r>
      <w:r w:rsidRPr="009659F1">
        <w:rPr>
          <w:sz w:val="12"/>
        </w:rPr>
        <w:t xml:space="preserve"> the Geneva Conventions and </w:t>
      </w:r>
      <w:r w:rsidRPr="00530FA2">
        <w:rPr>
          <w:rStyle w:val="StyleUnderline"/>
          <w:highlight w:val="magenta"/>
        </w:rPr>
        <w:t>human rights.</w:t>
      </w:r>
      <w:r w:rsidRPr="009659F1">
        <w:rPr>
          <w:sz w:val="12"/>
        </w:rPr>
        <w:t xml:space="preserve"> Washington, justified by its "exceptionalism," has the right to attack populations in countries with which Washington is not at war, such as Pakistan and Yemen. Washington is using the cover of its "exceptionalism" to murder people in many countries. Hitler tried to market the exceptionalism of the German people, but he lacked Washington's Madison Avenue skills. </w:t>
      </w:r>
      <w:r w:rsidRPr="00530FA2">
        <w:rPr>
          <w:rStyle w:val="StyleUnderline"/>
          <w:highlight w:val="magenta"/>
        </w:rPr>
        <w:t>Washington is always morally right</w:t>
      </w:r>
      <w:r w:rsidRPr="009659F1">
        <w:rPr>
          <w:sz w:val="12"/>
        </w:rPr>
        <w:t xml:space="preserve">, whatever it does, </w:t>
      </w:r>
      <w:r w:rsidRPr="00530FA2">
        <w:rPr>
          <w:rStyle w:val="StyleUnderline"/>
          <w:highlight w:val="magenta"/>
        </w:rPr>
        <w:t xml:space="preserve">and those who report its crimes are </w:t>
      </w:r>
      <w:r w:rsidRPr="009659F1">
        <w:rPr>
          <w:sz w:val="12"/>
        </w:rPr>
        <w:t xml:space="preserve">traitors who, </w:t>
      </w:r>
      <w:r w:rsidRPr="00530FA2">
        <w:rPr>
          <w:rStyle w:val="StyleUnderline"/>
          <w:highlight w:val="magenta"/>
        </w:rPr>
        <w:t>stripped of their</w:t>
      </w:r>
      <w:r w:rsidRPr="009659F1">
        <w:rPr>
          <w:sz w:val="12"/>
        </w:rPr>
        <w:t xml:space="preserve"> coddling by </w:t>
      </w:r>
      <w:r w:rsidRPr="00530FA2">
        <w:rPr>
          <w:rStyle w:val="StyleUnderline"/>
          <w:highlight w:val="magenta"/>
        </w:rPr>
        <w:t>civil liberties</w:t>
      </w:r>
      <w:r w:rsidRPr="009659F1">
        <w:rPr>
          <w:sz w:val="12"/>
        </w:rPr>
        <w:t xml:space="preserve">, are locked away and abused until they confess to their crimes against the state. </w:t>
      </w:r>
      <w:r w:rsidRPr="009659F1">
        <w:rPr>
          <w:rStyle w:val="StyleUnderline"/>
        </w:rPr>
        <w:t>Anyone who tells the truth, such as</w:t>
      </w:r>
      <w:r w:rsidRPr="009659F1">
        <w:rPr>
          <w:sz w:val="12"/>
        </w:rPr>
        <w:t xml:space="preserve"> Bradley Manning, Julian Assange, and Edward </w:t>
      </w:r>
      <w:r w:rsidRPr="009659F1">
        <w:rPr>
          <w:rStyle w:val="StyleUnderline"/>
        </w:rPr>
        <w:t>Snowden</w:t>
      </w:r>
      <w:r w:rsidRPr="009659F1">
        <w:rPr>
          <w:sz w:val="12"/>
        </w:rPr>
        <w:t xml:space="preserve">, </w:t>
      </w:r>
      <w:r w:rsidRPr="009659F1">
        <w:rPr>
          <w:rStyle w:val="StyleUnderline"/>
        </w:rPr>
        <w:t>are branded enemies of the state</w:t>
      </w:r>
      <w:r w:rsidRPr="009659F1">
        <w:rPr>
          <w:sz w:val="12"/>
        </w:rPr>
        <w:t xml:space="preserve"> and are ruthlessly persecuted. How does the "indispensable, exceptional nation" have a diplomatic policy? How can a </w:t>
      </w:r>
      <w:proofErr w:type="spellStart"/>
      <w:r w:rsidRPr="009659F1">
        <w:rPr>
          <w:sz w:val="12"/>
        </w:rPr>
        <w:t>neoconized</w:t>
      </w:r>
      <w:proofErr w:type="spellEnd"/>
      <w:r w:rsidRPr="009659F1">
        <w:rPr>
          <w:sz w:val="12"/>
        </w:rPr>
        <w:t xml:space="preserve"> State Department be based on anything except coercion? It can't. That is why Washington produces nothing but war and threats of war. Wherever a person looks, whatever a person hears, it is Washington's threat -- "we are going to bomb you into the </w:t>
      </w:r>
      <w:proofErr w:type="gramStart"/>
      <w:r w:rsidRPr="009659F1">
        <w:rPr>
          <w:sz w:val="12"/>
        </w:rPr>
        <w:t>stone age</w:t>
      </w:r>
      <w:proofErr w:type="gramEnd"/>
      <w:r w:rsidRPr="009659F1">
        <w:rPr>
          <w:sz w:val="12"/>
        </w:rPr>
        <w:t xml:space="preserve">" if you don't do what we want and agree to what we require. We are going to impose "sanctions," Washington's euphemism for embargoes, and starve your women and children to death, permit no medical supplies, ban you from the international payments system unless you relent and consent to being Washington's puppet, and ban you from posting your news broadcasts on the Internet. This is the face that Washington presents to the world: the hard, mean face of a tyrant. Washington's power will survive a bit longer, because there are still politicians in Europe, the Middle East, Africa, Asia, </w:t>
      </w:r>
      <w:proofErr w:type="gramStart"/>
      <w:r w:rsidRPr="009659F1">
        <w:rPr>
          <w:sz w:val="12"/>
        </w:rPr>
        <w:t>Latin</w:t>
      </w:r>
      <w:proofErr w:type="gramEnd"/>
      <w:r w:rsidRPr="009659F1">
        <w:rPr>
          <w:sz w:val="12"/>
        </w:rPr>
        <w:t xml:space="preserve"> America and in Canada, Australia, New Zealand, and the NGOs in Russia, who are paid off by the almighty dollar. In exchange for Washington's money, they endorse Washington's immorality and murderous destruction of law and life. But the dollar is being destroyed by Quantitative Easing, and the domestic US economy is being destroyed by jobs offshoring. Rome was powerful until the Germans ceased to believe it. Then the rotten edifice collapsed. Washington faces sooner or later the same fate. </w:t>
      </w:r>
      <w:r w:rsidRPr="00530FA2">
        <w:rPr>
          <w:sz w:val="12"/>
          <w:highlight w:val="magenta"/>
        </w:rPr>
        <w:t>An</w:t>
      </w:r>
      <w:r w:rsidRPr="009659F1">
        <w:rPr>
          <w:sz w:val="12"/>
        </w:rPr>
        <w:t xml:space="preserve"> inhumane, </w:t>
      </w:r>
      <w:r w:rsidRPr="00530FA2">
        <w:rPr>
          <w:rStyle w:val="StyleUnderline"/>
          <w:highlight w:val="magenta"/>
        </w:rPr>
        <w:t>illegal, unconstitutional regime</w:t>
      </w:r>
      <w:r w:rsidRPr="009659F1">
        <w:rPr>
          <w:sz w:val="12"/>
        </w:rPr>
        <w:t xml:space="preserve"> based on violence alone, devoid of all morality and all human compassion, </w:t>
      </w:r>
      <w:r w:rsidRPr="00530FA2">
        <w:rPr>
          <w:rStyle w:val="StyleUnderline"/>
          <w:highlight w:val="magenta"/>
        </w:rPr>
        <w:t>is not acceptable</w:t>
      </w:r>
      <w:r w:rsidRPr="009659F1">
        <w:rPr>
          <w:sz w:val="12"/>
        </w:rPr>
        <w:t xml:space="preserve"> to China, Russia, India, Iran, and Brazil, or to readers of this column. The evil that is Washington cannot last forever. </w:t>
      </w:r>
      <w:r w:rsidRPr="00530FA2">
        <w:rPr>
          <w:rStyle w:val="StyleUnderline"/>
          <w:highlight w:val="magenta"/>
        </w:rPr>
        <w:t>The criminals might destroy the world in nuclear war</w:t>
      </w:r>
      <w:r w:rsidRPr="009659F1">
        <w:rPr>
          <w:sz w:val="12"/>
        </w:rPr>
        <w:t xml:space="preserve">, </w:t>
      </w:r>
      <w:r w:rsidRPr="00530FA2">
        <w:rPr>
          <w:rStyle w:val="StyleUnderline"/>
          <w:highlight w:val="magenta"/>
        </w:rPr>
        <w:t>but the</w:t>
      </w:r>
      <w:r w:rsidRPr="009659F1">
        <w:rPr>
          <w:sz w:val="12"/>
        </w:rPr>
        <w:t xml:space="preserve"> lawlessness and </w:t>
      </w:r>
      <w:r w:rsidRPr="00530FA2">
        <w:rPr>
          <w:rStyle w:val="StyleUnderline"/>
          <w:highlight w:val="magenta"/>
        </w:rPr>
        <w:t>lack of humanity in Washington</w:t>
      </w:r>
      <w:r w:rsidRPr="009659F1">
        <w:rPr>
          <w:sz w:val="12"/>
        </w:rPr>
        <w:t xml:space="preserve">, </w:t>
      </w:r>
      <w:r w:rsidRPr="00530FA2">
        <w:rPr>
          <w:rStyle w:val="StyleUnderline"/>
          <w:highlight w:val="magenta"/>
        </w:rPr>
        <w:t>which murders</w:t>
      </w:r>
      <w:r w:rsidRPr="009659F1">
        <w:rPr>
          <w:sz w:val="12"/>
        </w:rPr>
        <w:t xml:space="preserve"> more </w:t>
      </w:r>
      <w:r w:rsidRPr="00530FA2">
        <w:rPr>
          <w:rStyle w:val="StyleUnderline"/>
          <w:highlight w:val="magenta"/>
        </w:rPr>
        <w:t>people as I write,</w:t>
      </w:r>
      <w:r w:rsidRPr="009659F1">
        <w:rPr>
          <w:sz w:val="12"/>
        </w:rPr>
        <w:t xml:space="preserve"> is no longer acceptable to the rest of the world, not even to its European puppet states, despite the leaders being on Washington's payroll.</w:t>
      </w:r>
    </w:p>
    <w:p w:rsidR="00E86000" w:rsidRDefault="00E86000" w:rsidP="00E86000"/>
    <w:p w:rsidR="00E86000" w:rsidRDefault="00E86000" w:rsidP="00E86000">
      <w:pPr>
        <w:pStyle w:val="Heading3"/>
      </w:pPr>
      <w:r>
        <w:lastRenderedPageBreak/>
        <w:t>A-to “Must have perfect solvency”</w:t>
      </w:r>
    </w:p>
    <w:p w:rsidR="00E86000" w:rsidRDefault="00E86000" w:rsidP="00E86000"/>
    <w:p w:rsidR="00E86000" w:rsidRDefault="00E86000" w:rsidP="00E86000">
      <w:pPr>
        <w:pStyle w:val="Heading4"/>
      </w:pPr>
      <w:r>
        <w:t>(  ) Requiring individually-tailored subpoenas is a game changer. If bulk collection goes away, sources would only worry if they had reason to think they were already an investigative target.</w:t>
      </w:r>
    </w:p>
    <w:p w:rsidR="00E86000" w:rsidRDefault="00E86000" w:rsidP="00E86000"/>
    <w:p w:rsidR="00E86000" w:rsidRDefault="00E86000" w:rsidP="00E86000">
      <w:pPr>
        <w:pStyle w:val="Heading4"/>
      </w:pPr>
      <w:r>
        <w:t xml:space="preserve">(  ) </w:t>
      </w:r>
      <w:r w:rsidRPr="00E25BE8">
        <w:rPr>
          <w:i/>
          <w:u w:val="single"/>
        </w:rPr>
        <w:t xml:space="preserve">Bulk </w:t>
      </w:r>
      <w:r>
        <w:t xml:space="preserve">surveillance key. Plan also creates greater transparency about the law – which helps sources. </w:t>
      </w:r>
    </w:p>
    <w:p w:rsidR="00E86000" w:rsidRPr="00997528" w:rsidRDefault="00E86000" w:rsidP="00E86000">
      <w:pPr>
        <w:rPr>
          <w:rStyle w:val="Style13ptBold"/>
        </w:rPr>
      </w:pPr>
      <w:r>
        <w:rPr>
          <w:rStyle w:val="Style13ptBold"/>
        </w:rPr>
        <w:t>Sinha</w:t>
      </w:r>
      <w:r w:rsidRPr="00997528">
        <w:rPr>
          <w:rStyle w:val="Style13ptBold"/>
        </w:rPr>
        <w:t xml:space="preserve"> ‘14</w:t>
      </w:r>
    </w:p>
    <w:p w:rsidR="00E86000" w:rsidRPr="00AF31E8" w:rsidRDefault="00E86000" w:rsidP="00E86000">
      <w:pPr>
        <w:rPr>
          <w:sz w:val="18"/>
          <w:szCs w:val="18"/>
        </w:rPr>
      </w:pPr>
      <w:r w:rsidRPr="00997528">
        <w:rPr>
          <w:sz w:val="18"/>
          <w:szCs w:val="18"/>
        </w:rPr>
        <w:t>(</w:t>
      </w:r>
      <w:r>
        <w:rPr>
          <w:sz w:val="18"/>
          <w:szCs w:val="18"/>
        </w:rPr>
        <w:t xml:space="preserve">et al; Authors Include: G. Alex Sinha, </w:t>
      </w:r>
      <w:proofErr w:type="spellStart"/>
      <w:r>
        <w:rPr>
          <w:sz w:val="18"/>
          <w:szCs w:val="18"/>
        </w:rPr>
        <w:t>Aryeh</w:t>
      </w:r>
      <w:proofErr w:type="spellEnd"/>
      <w:r>
        <w:rPr>
          <w:sz w:val="18"/>
          <w:szCs w:val="18"/>
        </w:rPr>
        <w:t xml:space="preserve"> </w:t>
      </w:r>
      <w:proofErr w:type="spellStart"/>
      <w:r>
        <w:rPr>
          <w:sz w:val="18"/>
          <w:szCs w:val="18"/>
        </w:rPr>
        <w:t>Neier</w:t>
      </w:r>
      <w:proofErr w:type="spellEnd"/>
      <w:r>
        <w:rPr>
          <w:sz w:val="18"/>
          <w:szCs w:val="18"/>
        </w:rPr>
        <w:t xml:space="preserve"> fellow with the US Program at Human Rights Watch and the Human Rights Program at the American Civil Liberties Union. Sinha holds a J.D. from New York University’s School of Law. This includes a specialization as a Scholar from NYU’s Institute for International Law &amp; Justice. The author also holds a Ph.D. in Philosophy University of Toronto. Additional authors include - Maria McFarland Sanchez-Moreno, US Program deputy director at Human Rights Watch, who participated in some of the research interviews; and Andrea </w:t>
      </w:r>
      <w:proofErr w:type="spellStart"/>
      <w:r>
        <w:rPr>
          <w:sz w:val="18"/>
          <w:szCs w:val="18"/>
        </w:rPr>
        <w:t>Prasow</w:t>
      </w:r>
      <w:proofErr w:type="spellEnd"/>
      <w:r>
        <w:rPr>
          <w:sz w:val="18"/>
          <w:szCs w:val="18"/>
        </w:rPr>
        <w:t xml:space="preserve">, deputy Washington Director at Human Rights Watch, who also participated in one of the research interviews and provided key contacts. </w:t>
      </w:r>
      <w:r w:rsidRPr="00997528">
        <w:rPr>
          <w:sz w:val="18"/>
          <w:szCs w:val="18"/>
        </w:rPr>
        <w:t>Human Rights Watch is an independent, international organization that works as part of a vibrant movement to uphold human dignity and advance the cause of human rights for all.</w:t>
      </w:r>
      <w:r>
        <w:rPr>
          <w:sz w:val="18"/>
          <w:szCs w:val="18"/>
        </w:rPr>
        <w:t xml:space="preserve"> From the Report: WITH LIBERTY TO MONITOR ALL How Large-Scale US Surveillance is Harming Journalism, Law and American Democracy – This report is based on extensive interviews with some 50 journalists covering intelligence, national security, and law enforcement for outlets including the New York Times, the Associated Press, ABC, and NPR. JULY 2014 – available at: http://www.hrw.org/node/127364)</w:t>
      </w:r>
    </w:p>
    <w:p w:rsidR="00E86000" w:rsidRDefault="00E86000" w:rsidP="00E86000"/>
    <w:p w:rsidR="00E86000" w:rsidRPr="00CA7783" w:rsidRDefault="00E86000" w:rsidP="00E86000">
      <w:pPr>
        <w:rPr>
          <w:rStyle w:val="StyleUnderline"/>
        </w:rPr>
      </w:pPr>
      <w:r w:rsidRPr="00530FA2">
        <w:rPr>
          <w:rStyle w:val="StyleUnderline"/>
          <w:highlight w:val="magenta"/>
        </w:rPr>
        <w:t>Journalists interviewed for this report described the difficulty of obtaining sources</w:t>
      </w:r>
      <w:r w:rsidRPr="00CA7783">
        <w:rPr>
          <w:sz w:val="14"/>
        </w:rPr>
        <w:t xml:space="preserve"> and covering sensitive topics </w:t>
      </w:r>
      <w:r w:rsidRPr="00530FA2">
        <w:rPr>
          <w:rStyle w:val="StyleUnderline"/>
          <w:highlight w:val="magenta"/>
        </w:rPr>
        <w:t>in an atmosphere of uncertainty about the range</w:t>
      </w:r>
      <w:r w:rsidRPr="00CA7783">
        <w:rPr>
          <w:sz w:val="14"/>
        </w:rPr>
        <w:t xml:space="preserve"> and effect of the </w:t>
      </w:r>
      <w:r w:rsidRPr="00530FA2">
        <w:rPr>
          <w:rStyle w:val="StyleUnderline"/>
          <w:highlight w:val="magenta"/>
        </w:rPr>
        <w:t>government</w:t>
      </w:r>
      <w:r w:rsidRPr="00CA7783">
        <w:rPr>
          <w:sz w:val="14"/>
        </w:rPr>
        <w:t>’s power over them. Both</w:t>
      </w:r>
      <w:r w:rsidRPr="00CA7783">
        <w:rPr>
          <w:rStyle w:val="StyleUnderline"/>
        </w:rPr>
        <w:t xml:space="preserve"> </w:t>
      </w:r>
      <w:r w:rsidRPr="00530FA2">
        <w:rPr>
          <w:rStyle w:val="StyleUnderline"/>
          <w:highlight w:val="magenta"/>
        </w:rPr>
        <w:t>surveillance</w:t>
      </w:r>
      <w:r w:rsidRPr="00CA7783">
        <w:rPr>
          <w:sz w:val="14"/>
        </w:rPr>
        <w:t xml:space="preserve"> and leak investigations loomed large in this context—especially to the extent that there may be a relationship between the two. More specifically, many journalists see the government’s power as menacing because they know little about when various government agencies share among themselves information collected through surveillance, and when they deploy that information in leak investigations.71 “[Government officials have been] very squishy about what they have and [what they] will do with it,” observed James Asher, Washington Bureau Chief for McClatchy Co., the third largest newspaper group in the country.72 One Pulitzer Prize-winning reporter for a newspaper noted that </w:t>
      </w:r>
      <w:r w:rsidRPr="00530FA2">
        <w:rPr>
          <w:rStyle w:val="StyleUnderline"/>
          <w:highlight w:val="magenta"/>
        </w:rPr>
        <w:t>even a decrease in leak prosecutions is unlikely to help,</w:t>
      </w:r>
      <w:r w:rsidRPr="00CA7783">
        <w:rPr>
          <w:sz w:val="14"/>
        </w:rPr>
        <w:t xml:space="preserve"> “</w:t>
      </w:r>
      <w:r w:rsidRPr="00530FA2">
        <w:rPr>
          <w:rStyle w:val="Emphasis"/>
          <w:highlight w:val="magenta"/>
        </w:rPr>
        <w:t>unless we</w:t>
      </w:r>
      <w:r w:rsidRPr="00CA7783">
        <w:rPr>
          <w:sz w:val="14"/>
        </w:rPr>
        <w:t xml:space="preserve"> [also] </w:t>
      </w:r>
      <w:r w:rsidRPr="00530FA2">
        <w:rPr>
          <w:rStyle w:val="Emphasis"/>
          <w:highlight w:val="magenta"/>
        </w:rPr>
        <w:t>get clear lines about what is collectable and usable.”</w:t>
      </w:r>
      <w:r w:rsidRPr="00CA7783">
        <w:rPr>
          <w:sz w:val="14"/>
        </w:rPr>
        <w:t xml:space="preserve">73 Others agreed. “I’m pretty worried that NSA information will make its way into leak investigations,” said one investigative journalist for a major outlet.74 A reporter who covers national defense expressed concern about the possibility of a “porous wall” between the NSA and the Department of Justice, the latter of which receives referrals connected to leak investigations.75 Jonathan </w:t>
      </w:r>
      <w:proofErr w:type="spellStart"/>
      <w:r w:rsidRPr="00CA7783">
        <w:rPr>
          <w:sz w:val="14"/>
        </w:rPr>
        <w:t>Landay</w:t>
      </w:r>
      <w:proofErr w:type="spellEnd"/>
      <w:r w:rsidRPr="00CA7783">
        <w:rPr>
          <w:sz w:val="14"/>
        </w:rPr>
        <w:t xml:space="preserve"> wondered whether the government might analyze metadata records to identify his contacts.76 A national security reporter summarized the situation as follows: “Do we trust [the intelligence] portion of the government’s knowledge to be walled off from leak investigations? That’s not a good place to be.”77 While most journalists said that their difficulties began a few years ago, particularly with the increase in leak prosecutions, </w:t>
      </w:r>
      <w:r w:rsidRPr="00530FA2">
        <w:rPr>
          <w:rStyle w:val="StyleUnderline"/>
          <w:highlight w:val="magenta"/>
        </w:rPr>
        <w:t>our interviews confirmed that</w:t>
      </w:r>
      <w:r w:rsidRPr="00CA7783">
        <w:rPr>
          <w:sz w:val="14"/>
        </w:rPr>
        <w:t xml:space="preserve"> </w:t>
      </w:r>
      <w:r w:rsidRPr="00530FA2">
        <w:rPr>
          <w:rStyle w:val="StyleUnderline"/>
          <w:highlight w:val="magenta"/>
        </w:rPr>
        <w:t>fo</w:t>
      </w:r>
      <w:r w:rsidRPr="00CA7783">
        <w:rPr>
          <w:sz w:val="14"/>
        </w:rPr>
        <w:t xml:space="preserve">r many journalists </w:t>
      </w:r>
      <w:r w:rsidRPr="00530FA2">
        <w:rPr>
          <w:rStyle w:val="Emphasis"/>
          <w:highlight w:val="magenta"/>
        </w:rPr>
        <w:t>largescale surveillance</w:t>
      </w:r>
      <w:r w:rsidRPr="00CA7783">
        <w:rPr>
          <w:rStyle w:val="Emphasis"/>
        </w:rPr>
        <w:t xml:space="preserve"> </w:t>
      </w:r>
      <w:r w:rsidRPr="00530FA2">
        <w:rPr>
          <w:rStyle w:val="StyleUnderline"/>
          <w:highlight w:val="magenta"/>
        </w:rPr>
        <w:t>by the US government contributes substantially to the new challenges they encounter.</w:t>
      </w:r>
      <w:r w:rsidRPr="00CA7783">
        <w:rPr>
          <w:rStyle w:val="StyleUnderline"/>
        </w:rPr>
        <w:t xml:space="preserve"> </w:t>
      </w:r>
      <w:r w:rsidRPr="00CA7783">
        <w:rPr>
          <w:sz w:val="14"/>
        </w:rPr>
        <w:t xml:space="preserve">The </w:t>
      </w:r>
      <w:r w:rsidRPr="00530FA2">
        <w:rPr>
          <w:rStyle w:val="StyleUnderline"/>
          <w:highlight w:val="magenta"/>
        </w:rPr>
        <w:t>government</w:t>
      </w:r>
      <w:r w:rsidRPr="00CA7783">
        <w:rPr>
          <w:sz w:val="14"/>
        </w:rPr>
        <w:t xml:space="preserve">’s </w:t>
      </w:r>
      <w:r w:rsidRPr="00530FA2">
        <w:rPr>
          <w:rStyle w:val="StyleUnderline"/>
          <w:highlight w:val="magenta"/>
        </w:rPr>
        <w:t>large-scale collection of</w:t>
      </w:r>
      <w:r w:rsidRPr="00CA7783">
        <w:rPr>
          <w:sz w:val="14"/>
        </w:rPr>
        <w:t xml:space="preserve"> metadata and </w:t>
      </w:r>
      <w:r w:rsidRPr="00530FA2">
        <w:rPr>
          <w:rStyle w:val="StyleUnderline"/>
          <w:highlight w:val="magenta"/>
        </w:rPr>
        <w:t>communications makes it significantly more difficult for them to protect t</w:t>
      </w:r>
      <w:r w:rsidRPr="00CA7783">
        <w:rPr>
          <w:sz w:val="14"/>
        </w:rPr>
        <w:t xml:space="preserve">hemselves and their </w:t>
      </w:r>
      <w:r w:rsidRPr="00530FA2">
        <w:rPr>
          <w:rStyle w:val="StyleUnderline"/>
          <w:highlight w:val="magenta"/>
        </w:rPr>
        <w:t>sources</w:t>
      </w:r>
      <w:r w:rsidRPr="00CA7783">
        <w:rPr>
          <w:sz w:val="14"/>
        </w:rPr>
        <w:t xml:space="preserve">, to confirm details for their stories, </w:t>
      </w:r>
      <w:r w:rsidRPr="00530FA2">
        <w:rPr>
          <w:rStyle w:val="StyleUnderline"/>
          <w:highlight w:val="magenta"/>
        </w:rPr>
        <w:t>and ultimately to inform the public.</w:t>
      </w:r>
    </w:p>
    <w:p w:rsidR="00E86000" w:rsidRDefault="00E86000" w:rsidP="00E86000"/>
    <w:p w:rsidR="00E86000" w:rsidRDefault="00E86000" w:rsidP="00E86000"/>
    <w:p w:rsidR="00E86000" w:rsidRDefault="00E86000" w:rsidP="00E86000">
      <w:pPr>
        <w:pStyle w:val="Heading4"/>
      </w:pPr>
      <w:r>
        <w:lastRenderedPageBreak/>
        <w:t xml:space="preserve">(  ) Our HRW </w:t>
      </w:r>
      <w:proofErr w:type="spellStart"/>
      <w:proofErr w:type="gramStart"/>
      <w:r>
        <w:t>ev</w:t>
      </w:r>
      <w:proofErr w:type="spellEnd"/>
      <w:proofErr w:type="gramEnd"/>
      <w:r>
        <w:t xml:space="preserve"> proves we don’t need perfect solvency. Only our </w:t>
      </w:r>
      <w:proofErr w:type="spellStart"/>
      <w:proofErr w:type="gramStart"/>
      <w:r>
        <w:t>ev</w:t>
      </w:r>
      <w:proofErr w:type="spellEnd"/>
      <w:proofErr w:type="gramEnd"/>
      <w:r>
        <w:t xml:space="preserve"> proves the distinction between the new and old Freedom Act. It says we’re sufficient.</w:t>
      </w:r>
    </w:p>
    <w:p w:rsidR="00E86000" w:rsidRDefault="00E86000" w:rsidP="00E86000"/>
    <w:p w:rsidR="00E86000" w:rsidRDefault="00E86000" w:rsidP="00E86000">
      <w:pPr>
        <w:pStyle w:val="Heading4"/>
      </w:pPr>
      <w:r>
        <w:t>(  ) We don’t need perfect solvency – freeing up even comparatively more sources can break a meaningful story.</w:t>
      </w:r>
    </w:p>
    <w:p w:rsidR="00E86000" w:rsidRDefault="00E86000" w:rsidP="00E86000"/>
    <w:p w:rsidR="00E86000" w:rsidRDefault="00E86000" w:rsidP="00E86000">
      <w:pPr>
        <w:pStyle w:val="Heading3"/>
      </w:pPr>
      <w:r>
        <w:lastRenderedPageBreak/>
        <w:t>A-to Environmental Impact Defense - Biodiversity</w:t>
      </w:r>
    </w:p>
    <w:p w:rsidR="00E86000" w:rsidRDefault="00E86000" w:rsidP="00E86000"/>
    <w:p w:rsidR="00E86000" w:rsidRDefault="00E86000" w:rsidP="00E86000">
      <w:pPr>
        <w:pStyle w:val="Heading4"/>
      </w:pPr>
      <w:r>
        <w:t>(  ) Biodiversity loss risks extinction.</w:t>
      </w:r>
    </w:p>
    <w:p w:rsidR="00E86000" w:rsidRPr="001C21F5" w:rsidRDefault="00E86000" w:rsidP="00E86000"/>
    <w:p w:rsidR="00E86000" w:rsidRPr="00180247" w:rsidRDefault="00E86000" w:rsidP="00E86000">
      <w:pPr>
        <w:rPr>
          <w:rStyle w:val="Style13ptBold"/>
        </w:rPr>
      </w:pPr>
      <w:r w:rsidRPr="00180247">
        <w:rPr>
          <w:rStyle w:val="Style13ptBold"/>
        </w:rPr>
        <w:t xml:space="preserve">Raj </w:t>
      </w:r>
      <w:r>
        <w:rPr>
          <w:rStyle w:val="Style13ptBold"/>
        </w:rPr>
        <w:t>‘</w:t>
      </w:r>
      <w:r w:rsidRPr="00180247">
        <w:rPr>
          <w:rStyle w:val="Style13ptBold"/>
        </w:rPr>
        <w:t xml:space="preserve">12 </w:t>
      </w:r>
    </w:p>
    <w:p w:rsidR="00E86000" w:rsidRPr="00180247" w:rsidRDefault="00E86000" w:rsidP="00E86000">
      <w:pPr>
        <w:rPr>
          <w:sz w:val="18"/>
          <w:szCs w:val="18"/>
        </w:rPr>
      </w:pPr>
      <w:r w:rsidRPr="00180247">
        <w:rPr>
          <w:sz w:val="18"/>
          <w:szCs w:val="18"/>
        </w:rPr>
        <w:t xml:space="preserve">(P. J. </w:t>
      </w:r>
      <w:proofErr w:type="spellStart"/>
      <w:r w:rsidRPr="00180247">
        <w:rPr>
          <w:sz w:val="18"/>
          <w:szCs w:val="18"/>
        </w:rPr>
        <w:t>Sanjeeva</w:t>
      </w:r>
      <w:proofErr w:type="spellEnd"/>
      <w:r w:rsidRPr="00180247">
        <w:rPr>
          <w:sz w:val="18"/>
          <w:szCs w:val="18"/>
        </w:rPr>
        <w:t xml:space="preserve"> Raj, former Head of Zoology Department, Madras Christian College, “Beware the Loss of Biodiversity,” The Hindu, September 23, 2012, http://www.thehindu.com/opinion/open-page/beware-the-loss-of-biodiversity/article3927062.ece)</w:t>
      </w:r>
    </w:p>
    <w:p w:rsidR="00E86000" w:rsidRDefault="00E86000" w:rsidP="00E86000">
      <w:pPr>
        <w:rPr>
          <w:sz w:val="14"/>
        </w:rPr>
      </w:pPr>
      <w:r w:rsidRPr="00DB0C19">
        <w:rPr>
          <w:sz w:val="14"/>
        </w:rPr>
        <w:t>He regrets that if such indiscriminate annihilation of all biodiversity from the face of the earth happens for anthropogenic reasons, as has been seen now, it is sure to force humanity into an emotional shock and trauma of loneliness and helplessness on this planet. He believes that the current wave of biodiversity loss is sure to lead us into an age that may be appropriately called the “</w:t>
      </w:r>
      <w:proofErr w:type="spellStart"/>
      <w:r w:rsidRPr="00DB0C19">
        <w:rPr>
          <w:sz w:val="14"/>
        </w:rPr>
        <w:t>Eremozoic</w:t>
      </w:r>
      <w:proofErr w:type="spellEnd"/>
      <w:r w:rsidRPr="00DB0C19">
        <w:rPr>
          <w:sz w:val="14"/>
        </w:rPr>
        <w:t xml:space="preserve"> Era, the Age of Loneliness.” </w:t>
      </w:r>
      <w:r w:rsidRPr="00530FA2">
        <w:rPr>
          <w:rStyle w:val="StyleUnderline"/>
          <w:highlight w:val="magenta"/>
        </w:rPr>
        <w:t>Loss of biodiversity is a much greater threat to human survival than even climate change</w:t>
      </w:r>
      <w:r w:rsidRPr="00DB0C19">
        <w:rPr>
          <w:sz w:val="14"/>
        </w:rPr>
        <w:t xml:space="preserve">. Both could act, synergistically too, to escalate human extinction faster. </w:t>
      </w:r>
      <w:r w:rsidRPr="00530FA2">
        <w:rPr>
          <w:rStyle w:val="StyleUnderline"/>
          <w:highlight w:val="magenta"/>
        </w:rPr>
        <w:t>Biodiversity is</w:t>
      </w:r>
      <w:r w:rsidRPr="00DB0C19">
        <w:rPr>
          <w:sz w:val="14"/>
        </w:rPr>
        <w:t xml:space="preserve"> so </w:t>
      </w:r>
      <w:r w:rsidRPr="00530FA2">
        <w:rPr>
          <w:rStyle w:val="StyleUnderline"/>
          <w:highlight w:val="magenta"/>
        </w:rPr>
        <w:t>indispensable for human survival</w:t>
      </w:r>
      <w:r w:rsidRPr="00DB0C19">
        <w:rPr>
          <w:sz w:val="14"/>
        </w:rPr>
        <w:t xml:space="preserve"> that the United Nations General Assembly has designated the decade 2011- 2020 as the ‘Biodiversity Decade’ with the chief objective of enabling humans to live peaceably or harmoniously with nature and its biodiversity. We should be happy that during October 1-19, 2012, XI Conference of Parties (CoP-11), a global mega event on biodiversity, is taking place in Hyderabad, when delegates from 193 party countries are expected to meet. They will review the Convention on Biological Diversity (CBD), which was originally introduced at the Earth Summit or the United Nations Conference on Environment and Development (UNCED) in Rio de Janeiro in 1992. The Ministry of Environment and Forests (</w:t>
      </w:r>
      <w:proofErr w:type="spellStart"/>
      <w:r w:rsidRPr="00DB0C19">
        <w:rPr>
          <w:sz w:val="14"/>
        </w:rPr>
        <w:t>MoEF</w:t>
      </w:r>
      <w:proofErr w:type="spellEnd"/>
      <w:r w:rsidRPr="00DB0C19">
        <w:rPr>
          <w:sz w:val="14"/>
        </w:rPr>
        <w:t xml:space="preserve">) is the nodal agency for CoP-11. Today, India is one of the 17 mega-diverse (richest biodiversity) countries. </w:t>
      </w:r>
      <w:r w:rsidRPr="00530FA2">
        <w:rPr>
          <w:rStyle w:val="StyleUnderline"/>
          <w:highlight w:val="magenta"/>
        </w:rPr>
        <w:t>Biodiversity provides all basic needs for our healthy survival</w:t>
      </w:r>
      <w:r w:rsidRPr="00DB0C19">
        <w:rPr>
          <w:rStyle w:val="StyleUnderline"/>
        </w:rPr>
        <w:t xml:space="preserve"> </w:t>
      </w:r>
      <w:r w:rsidRPr="00DB0C19">
        <w:rPr>
          <w:sz w:val="14"/>
        </w:rPr>
        <w:t xml:space="preserve">— </w:t>
      </w:r>
      <w:r w:rsidRPr="00DB0C19">
        <w:rPr>
          <w:rStyle w:val="Emphasis"/>
        </w:rPr>
        <w:t>oxygen</w:t>
      </w:r>
      <w:r w:rsidRPr="00DB0C19">
        <w:rPr>
          <w:sz w:val="14"/>
        </w:rPr>
        <w:t xml:space="preserve">, </w:t>
      </w:r>
      <w:r w:rsidRPr="00DB0C19">
        <w:rPr>
          <w:rStyle w:val="Emphasis"/>
        </w:rPr>
        <w:t>food</w:t>
      </w:r>
      <w:r w:rsidRPr="00DB0C19">
        <w:rPr>
          <w:sz w:val="14"/>
        </w:rPr>
        <w:t xml:space="preserve">, </w:t>
      </w:r>
      <w:r w:rsidRPr="00DB0C19">
        <w:rPr>
          <w:rStyle w:val="Emphasis"/>
        </w:rPr>
        <w:t>medicines</w:t>
      </w:r>
      <w:r w:rsidRPr="00DB0C19">
        <w:rPr>
          <w:sz w:val="14"/>
        </w:rPr>
        <w:t xml:space="preserve">, </w:t>
      </w:r>
      <w:proofErr w:type="spellStart"/>
      <w:r w:rsidRPr="00DB0C19">
        <w:rPr>
          <w:sz w:val="14"/>
        </w:rPr>
        <w:t>fibre</w:t>
      </w:r>
      <w:proofErr w:type="spellEnd"/>
      <w:r w:rsidRPr="00DB0C19">
        <w:rPr>
          <w:sz w:val="14"/>
        </w:rPr>
        <w:t xml:space="preserve">, fuel, energy, fertilizers, fodder and waste-disposal, etc. </w:t>
      </w:r>
      <w:r w:rsidRPr="00530FA2">
        <w:rPr>
          <w:rStyle w:val="StyleUnderline"/>
          <w:highlight w:val="magenta"/>
        </w:rPr>
        <w:t>Fast vanishing</w:t>
      </w:r>
      <w:r w:rsidRPr="00DB0C19">
        <w:rPr>
          <w:sz w:val="14"/>
        </w:rPr>
        <w:t xml:space="preserve"> honeybees, dragonflies, bats, frogs, house sparrows, filter (suspension)-feeder oysters and all </w:t>
      </w:r>
      <w:r w:rsidRPr="00530FA2">
        <w:rPr>
          <w:rStyle w:val="StyleUnderline"/>
          <w:highlight w:val="magenta"/>
        </w:rPr>
        <w:t>keystone species are</w:t>
      </w:r>
      <w:r w:rsidRPr="00DB0C19">
        <w:rPr>
          <w:sz w:val="14"/>
        </w:rPr>
        <w:t xml:space="preserve"> causing great economic loss as well as </w:t>
      </w:r>
      <w:r w:rsidRPr="00530FA2">
        <w:rPr>
          <w:rStyle w:val="StyleUnderline"/>
          <w:highlight w:val="magenta"/>
        </w:rPr>
        <w:t>posing an imminent threat to human</w:t>
      </w:r>
      <w:r w:rsidRPr="00DB0C19">
        <w:rPr>
          <w:sz w:val="14"/>
        </w:rPr>
        <w:t xml:space="preserve"> peace and </w:t>
      </w:r>
      <w:r w:rsidRPr="00530FA2">
        <w:rPr>
          <w:rStyle w:val="StyleUnderline"/>
          <w:highlight w:val="magenta"/>
        </w:rPr>
        <w:t>survival.</w:t>
      </w:r>
      <w:r w:rsidRPr="00DB0C19">
        <w:rPr>
          <w:sz w:val="14"/>
        </w:rPr>
        <w:t xml:space="preserve"> The three-fold biodiversity mission before us is to </w:t>
      </w:r>
      <w:proofErr w:type="spellStart"/>
      <w:r w:rsidRPr="00DB0C19">
        <w:rPr>
          <w:sz w:val="14"/>
        </w:rPr>
        <w:t>inventorise</w:t>
      </w:r>
      <w:proofErr w:type="spellEnd"/>
      <w:r w:rsidRPr="00DB0C19">
        <w:rPr>
          <w:sz w:val="14"/>
        </w:rPr>
        <w:t xml:space="preserve"> the existing biodiversity, conserve it, and, above all, equitably share the sustainable benefits out of it.</w:t>
      </w:r>
    </w:p>
    <w:p w:rsidR="00E86000" w:rsidRDefault="00E86000" w:rsidP="00E86000"/>
    <w:p w:rsidR="00E86000" w:rsidRDefault="00E86000" w:rsidP="00E86000">
      <w:pPr>
        <w:pStyle w:val="Heading4"/>
      </w:pPr>
      <w:r>
        <w:t>(  ) Loss of Biodiversity causes extinction to all life.</w:t>
      </w:r>
    </w:p>
    <w:p w:rsidR="00E86000" w:rsidRDefault="00E86000" w:rsidP="00E86000"/>
    <w:p w:rsidR="00E86000" w:rsidRPr="00774FC8" w:rsidRDefault="00E86000" w:rsidP="00E86000">
      <w:pPr>
        <w:rPr>
          <w:rStyle w:val="Style13ptBold"/>
        </w:rPr>
      </w:pPr>
      <w:proofErr w:type="spellStart"/>
      <w:r>
        <w:rPr>
          <w:rStyle w:val="Style13ptBold"/>
        </w:rPr>
        <w:t>Mittermeier</w:t>
      </w:r>
      <w:proofErr w:type="spellEnd"/>
      <w:r w:rsidRPr="00774FC8">
        <w:rPr>
          <w:rStyle w:val="Style13ptBold"/>
        </w:rPr>
        <w:t xml:space="preserve"> ‘11</w:t>
      </w:r>
    </w:p>
    <w:p w:rsidR="00E86000" w:rsidRPr="00774FC8" w:rsidRDefault="00E86000" w:rsidP="00E86000">
      <w:pPr>
        <w:rPr>
          <w:sz w:val="16"/>
          <w:szCs w:val="16"/>
        </w:rPr>
      </w:pPr>
      <w:r w:rsidRPr="00774FC8">
        <w:rPr>
          <w:sz w:val="16"/>
          <w:szCs w:val="16"/>
        </w:rPr>
        <w:t>(</w:t>
      </w:r>
      <w:proofErr w:type="gramStart"/>
      <w:r w:rsidRPr="00774FC8">
        <w:rPr>
          <w:sz w:val="16"/>
          <w:szCs w:val="16"/>
        </w:rPr>
        <w:t>et</w:t>
      </w:r>
      <w:proofErr w:type="gramEnd"/>
      <w:r w:rsidRPr="00774FC8">
        <w:rPr>
          <w:sz w:val="16"/>
          <w:szCs w:val="16"/>
        </w:rPr>
        <w:t xml:space="preserve"> al, </w:t>
      </w:r>
      <w:r>
        <w:rPr>
          <w:sz w:val="16"/>
          <w:szCs w:val="16"/>
        </w:rPr>
        <w:t xml:space="preserve">Dr. Russell Alan </w:t>
      </w:r>
      <w:proofErr w:type="spellStart"/>
      <w:r>
        <w:rPr>
          <w:sz w:val="16"/>
          <w:szCs w:val="16"/>
        </w:rPr>
        <w:t>Mittermeier</w:t>
      </w:r>
      <w:proofErr w:type="spellEnd"/>
      <w:r>
        <w:rPr>
          <w:sz w:val="16"/>
          <w:szCs w:val="16"/>
        </w:rPr>
        <w:t xml:space="preserve"> is a primatologist, herpetologist and biological anthropologist. He holds Ph.D. from Harvard in Biological Anthropology and as conducted fieldwork for over 30 years on three continents and in more than 20 countries in mainly tropical locations and he is considered an expert on biological diversity. </w:t>
      </w:r>
      <w:proofErr w:type="spellStart"/>
      <w:r>
        <w:rPr>
          <w:sz w:val="16"/>
          <w:szCs w:val="16"/>
        </w:rPr>
        <w:t>Mittermeier</w:t>
      </w:r>
      <w:proofErr w:type="spellEnd"/>
      <w:r>
        <w:rPr>
          <w:sz w:val="16"/>
          <w:szCs w:val="16"/>
        </w:rPr>
        <w:t xml:space="preserve"> has formally discovered several monkey species. </w:t>
      </w:r>
      <w:r w:rsidRPr="00774FC8">
        <w:rPr>
          <w:sz w:val="16"/>
          <w:szCs w:val="16"/>
        </w:rPr>
        <w:t xml:space="preserve">From Chapter One of the book </w:t>
      </w:r>
      <w:r w:rsidRPr="00774FC8">
        <w:rPr>
          <w:sz w:val="16"/>
          <w:szCs w:val="16"/>
          <w:u w:val="single"/>
        </w:rPr>
        <w:t>Biodiversity Hotspots</w:t>
      </w:r>
      <w:r w:rsidRPr="00774FC8">
        <w:rPr>
          <w:sz w:val="16"/>
          <w:szCs w:val="16"/>
        </w:rPr>
        <w:t xml:space="preserve"> – F.E. </w:t>
      </w:r>
      <w:proofErr w:type="spellStart"/>
      <w:r w:rsidRPr="00774FC8">
        <w:rPr>
          <w:sz w:val="16"/>
          <w:szCs w:val="16"/>
        </w:rPr>
        <w:t>Zachos</w:t>
      </w:r>
      <w:proofErr w:type="spellEnd"/>
      <w:r w:rsidRPr="00774FC8">
        <w:rPr>
          <w:sz w:val="16"/>
          <w:szCs w:val="16"/>
        </w:rPr>
        <w:t xml:space="preserve"> and J.C. </w:t>
      </w:r>
      <w:proofErr w:type="spellStart"/>
      <w:r w:rsidRPr="00774FC8">
        <w:rPr>
          <w:sz w:val="16"/>
          <w:szCs w:val="16"/>
        </w:rPr>
        <w:t>Habel</w:t>
      </w:r>
      <w:proofErr w:type="spellEnd"/>
      <w:r w:rsidRPr="00774FC8">
        <w:rPr>
          <w:sz w:val="16"/>
          <w:szCs w:val="16"/>
        </w:rPr>
        <w:t xml:space="preserve"> (eds.), DOI 10.1007/978-3-642-20992-5_1, # Springer-</w:t>
      </w:r>
      <w:proofErr w:type="spellStart"/>
      <w:r w:rsidRPr="00774FC8">
        <w:rPr>
          <w:sz w:val="16"/>
          <w:szCs w:val="16"/>
        </w:rPr>
        <w:t>Verlag</w:t>
      </w:r>
      <w:proofErr w:type="spellEnd"/>
      <w:r w:rsidRPr="00774FC8">
        <w:rPr>
          <w:sz w:val="16"/>
          <w:szCs w:val="16"/>
        </w:rPr>
        <w:t xml:space="preserve"> Berlin Heidelberg 2011 – available at: http://www.academia.edu/1536096/Global_biodiversity_conservation_the_critical_role_of_hotspots)</w:t>
      </w:r>
    </w:p>
    <w:p w:rsidR="00E86000" w:rsidRDefault="00E86000" w:rsidP="00E86000"/>
    <w:p w:rsidR="00E86000" w:rsidRPr="006451C5" w:rsidRDefault="00E86000" w:rsidP="00E86000">
      <w:pPr>
        <w:rPr>
          <w:rStyle w:val="Emphasis"/>
        </w:rPr>
      </w:pPr>
      <w:r w:rsidRPr="00530FA2">
        <w:rPr>
          <w:rStyle w:val="StyleUnderline"/>
          <w:highlight w:val="magenta"/>
        </w:rPr>
        <w:t>Global changes,</w:t>
      </w:r>
      <w:r w:rsidRPr="006451C5">
        <w:rPr>
          <w:sz w:val="16"/>
        </w:rPr>
        <w:t xml:space="preserve"> from habitat loss and invasive species to anthropogenic</w:t>
      </w:r>
      <w:r w:rsidRPr="006451C5">
        <w:rPr>
          <w:sz w:val="12"/>
        </w:rPr>
        <w:t>¶</w:t>
      </w:r>
      <w:r w:rsidRPr="006451C5">
        <w:rPr>
          <w:sz w:val="16"/>
        </w:rPr>
        <w:t xml:space="preserve"> climate change, </w:t>
      </w:r>
      <w:r w:rsidRPr="00530FA2">
        <w:rPr>
          <w:rStyle w:val="StyleUnderline"/>
          <w:highlight w:val="magenta"/>
        </w:rPr>
        <w:t xml:space="preserve">have initiated the </w:t>
      </w:r>
      <w:r w:rsidRPr="00530FA2">
        <w:rPr>
          <w:rStyle w:val="Emphasis"/>
          <w:highlight w:val="magenta"/>
        </w:rPr>
        <w:t>sixth great mass extinction event</w:t>
      </w:r>
      <w:r w:rsidRPr="006451C5">
        <w:rPr>
          <w:sz w:val="16"/>
        </w:rPr>
        <w:t xml:space="preserve"> in Earth’s</w:t>
      </w:r>
      <w:r w:rsidRPr="006451C5">
        <w:rPr>
          <w:sz w:val="12"/>
        </w:rPr>
        <w:t>¶</w:t>
      </w:r>
      <w:r w:rsidRPr="006451C5">
        <w:rPr>
          <w:sz w:val="16"/>
        </w:rPr>
        <w:t xml:space="preserve"> history. </w:t>
      </w:r>
      <w:r w:rsidRPr="00530FA2">
        <w:rPr>
          <w:rStyle w:val="StyleUnderline"/>
          <w:highlight w:val="magenta"/>
        </w:rPr>
        <w:t>As species</w:t>
      </w:r>
      <w:r w:rsidRPr="006451C5">
        <w:rPr>
          <w:sz w:val="16"/>
        </w:rPr>
        <w:t xml:space="preserve"> become threatened and </w:t>
      </w:r>
      <w:r w:rsidRPr="00530FA2">
        <w:rPr>
          <w:rStyle w:val="StyleUnderline"/>
          <w:highlight w:val="magenta"/>
        </w:rPr>
        <w:t>vanish, so too do the broader ecosystems</w:t>
      </w:r>
      <w:r w:rsidRPr="006451C5">
        <w:rPr>
          <w:sz w:val="12"/>
        </w:rPr>
        <w:t>¶</w:t>
      </w:r>
      <w:r w:rsidRPr="006451C5">
        <w:rPr>
          <w:sz w:val="16"/>
        </w:rPr>
        <w:t xml:space="preserve"> </w:t>
      </w:r>
      <w:r w:rsidRPr="00530FA2">
        <w:rPr>
          <w:rStyle w:val="StyleUnderline"/>
          <w:highlight w:val="magenta"/>
        </w:rPr>
        <w:t>and</w:t>
      </w:r>
      <w:r w:rsidRPr="006451C5">
        <w:rPr>
          <w:rStyle w:val="StyleUnderline"/>
        </w:rPr>
        <w:t xml:space="preserve"> </w:t>
      </w:r>
      <w:r w:rsidRPr="006451C5">
        <w:rPr>
          <w:sz w:val="16"/>
        </w:rPr>
        <w:t xml:space="preserve">myriad </w:t>
      </w:r>
      <w:r w:rsidRPr="00530FA2">
        <w:rPr>
          <w:rStyle w:val="StyleUnderline"/>
          <w:highlight w:val="magenta"/>
        </w:rPr>
        <w:t xml:space="preserve">benefits to </w:t>
      </w:r>
      <w:r w:rsidRPr="00530FA2">
        <w:rPr>
          <w:rStyle w:val="Emphasis"/>
          <w:highlight w:val="magenta"/>
        </w:rPr>
        <w:t>human well-being that depend upon biodiversity</w:t>
      </w:r>
      <w:r w:rsidRPr="006451C5">
        <w:rPr>
          <w:sz w:val="16"/>
        </w:rPr>
        <w:t xml:space="preserve">. </w:t>
      </w:r>
      <w:r w:rsidRPr="00530FA2">
        <w:rPr>
          <w:rStyle w:val="StyleUnderline"/>
          <w:highlight w:val="magenta"/>
        </w:rPr>
        <w:t>Bringing</w:t>
      </w:r>
      <w:r w:rsidRPr="006451C5">
        <w:rPr>
          <w:sz w:val="12"/>
        </w:rPr>
        <w:t>¶</w:t>
      </w:r>
      <w:r w:rsidRPr="006451C5">
        <w:rPr>
          <w:sz w:val="16"/>
        </w:rPr>
        <w:t xml:space="preserve"> an </w:t>
      </w:r>
      <w:r w:rsidRPr="00530FA2">
        <w:rPr>
          <w:rStyle w:val="StyleUnderline"/>
          <w:highlight w:val="magenta"/>
        </w:rPr>
        <w:t>end to</w:t>
      </w:r>
      <w:r w:rsidRPr="006451C5">
        <w:rPr>
          <w:sz w:val="16"/>
        </w:rPr>
        <w:t xml:space="preserve"> global </w:t>
      </w:r>
      <w:r w:rsidRPr="00530FA2">
        <w:rPr>
          <w:rStyle w:val="StyleUnderline"/>
          <w:highlight w:val="magenta"/>
        </w:rPr>
        <w:t>biodiversity loss requires</w:t>
      </w:r>
      <w:r w:rsidRPr="006451C5">
        <w:rPr>
          <w:sz w:val="16"/>
        </w:rPr>
        <w:t xml:space="preserve"> that limited available </w:t>
      </w:r>
      <w:r w:rsidRPr="00530FA2">
        <w:rPr>
          <w:rStyle w:val="StyleUnderline"/>
          <w:highlight w:val="magenta"/>
        </w:rPr>
        <w:t>resources be guided</w:t>
      </w:r>
      <w:r w:rsidRPr="00530FA2">
        <w:rPr>
          <w:rStyle w:val="StyleUnderline"/>
          <w:b/>
          <w:sz w:val="12"/>
          <w:highlight w:val="magenta"/>
        </w:rPr>
        <w:t>¶</w:t>
      </w:r>
      <w:r w:rsidRPr="00530FA2">
        <w:rPr>
          <w:rStyle w:val="StyleUnderline"/>
          <w:sz w:val="12"/>
          <w:highlight w:val="magenta"/>
        </w:rPr>
        <w:t xml:space="preserve"> </w:t>
      </w:r>
      <w:r w:rsidRPr="00530FA2">
        <w:rPr>
          <w:rStyle w:val="StyleUnderline"/>
          <w:highlight w:val="magenta"/>
        </w:rPr>
        <w:t>to</w:t>
      </w:r>
      <w:r w:rsidRPr="006451C5">
        <w:rPr>
          <w:sz w:val="16"/>
        </w:rPr>
        <w:t xml:space="preserve"> those </w:t>
      </w:r>
      <w:r w:rsidRPr="00530FA2">
        <w:rPr>
          <w:rStyle w:val="StyleUnderline"/>
          <w:highlight w:val="magenta"/>
        </w:rPr>
        <w:t>regions that need it most</w:t>
      </w:r>
      <w:r w:rsidRPr="006451C5">
        <w:rPr>
          <w:sz w:val="16"/>
        </w:rPr>
        <w:t xml:space="preserve">. </w:t>
      </w:r>
      <w:r w:rsidRPr="00530FA2">
        <w:rPr>
          <w:rStyle w:val="StyleUnderline"/>
          <w:highlight w:val="magenta"/>
        </w:rPr>
        <w:t>The biodiversity hotspots do this based on the</w:t>
      </w:r>
      <w:r w:rsidRPr="00530FA2">
        <w:rPr>
          <w:rStyle w:val="StyleUnderline"/>
          <w:b/>
          <w:sz w:val="12"/>
          <w:highlight w:val="magenta"/>
        </w:rPr>
        <w:t>¶</w:t>
      </w:r>
      <w:r w:rsidRPr="00530FA2">
        <w:rPr>
          <w:rStyle w:val="StyleUnderline"/>
          <w:sz w:val="12"/>
          <w:highlight w:val="magenta"/>
        </w:rPr>
        <w:t xml:space="preserve"> </w:t>
      </w:r>
      <w:r w:rsidRPr="00530FA2">
        <w:rPr>
          <w:rStyle w:val="StyleUnderline"/>
          <w:highlight w:val="magenta"/>
        </w:rPr>
        <w:t>conservation planning principles of irreplaceability</w:t>
      </w:r>
      <w:r w:rsidRPr="006451C5">
        <w:rPr>
          <w:sz w:val="16"/>
        </w:rPr>
        <w:t xml:space="preserve"> and vulnerability. Here, we</w:t>
      </w:r>
      <w:r w:rsidRPr="006451C5">
        <w:rPr>
          <w:sz w:val="12"/>
        </w:rPr>
        <w:t>¶</w:t>
      </w:r>
      <w:r w:rsidRPr="006451C5">
        <w:rPr>
          <w:sz w:val="16"/>
        </w:rPr>
        <w:t xml:space="preserve"> review the development of the hotspots over the past two decades and present an</w:t>
      </w:r>
      <w:r w:rsidRPr="006451C5">
        <w:rPr>
          <w:sz w:val="12"/>
        </w:rPr>
        <w:t>¶</w:t>
      </w:r>
      <w:r w:rsidRPr="006451C5">
        <w:rPr>
          <w:sz w:val="16"/>
        </w:rPr>
        <w:t xml:space="preserve"> analysis of their biodiversity, updated to the current set of 35 regions. </w:t>
      </w:r>
      <w:r w:rsidRPr="00530FA2">
        <w:rPr>
          <w:rStyle w:val="StyleUnderline"/>
          <w:highlight w:val="magenta"/>
        </w:rPr>
        <w:t>We</w:t>
      </w:r>
      <w:r w:rsidRPr="006451C5">
        <w:rPr>
          <w:sz w:val="16"/>
        </w:rPr>
        <w:t xml:space="preserve"> then</w:t>
      </w:r>
      <w:r w:rsidRPr="006451C5">
        <w:rPr>
          <w:sz w:val="12"/>
        </w:rPr>
        <w:t>¶</w:t>
      </w:r>
      <w:r w:rsidRPr="006451C5">
        <w:rPr>
          <w:sz w:val="16"/>
        </w:rPr>
        <w:t xml:space="preserve"> </w:t>
      </w:r>
      <w:r w:rsidRPr="00530FA2">
        <w:rPr>
          <w:rStyle w:val="StyleUnderline"/>
          <w:highlight w:val="magenta"/>
        </w:rPr>
        <w:t>discuss</w:t>
      </w:r>
      <w:r w:rsidRPr="006451C5">
        <w:rPr>
          <w:sz w:val="16"/>
        </w:rPr>
        <w:t xml:space="preserve"> past and future efforts needed to conserve them, sustaining </w:t>
      </w:r>
      <w:r w:rsidRPr="00530FA2">
        <w:rPr>
          <w:rStyle w:val="StyleUnderline"/>
          <w:highlight w:val="magenta"/>
        </w:rPr>
        <w:t>their fundamental</w:t>
      </w:r>
      <w:r w:rsidRPr="00530FA2">
        <w:rPr>
          <w:rStyle w:val="StyleUnderline"/>
          <w:b/>
          <w:sz w:val="12"/>
          <w:highlight w:val="magenta"/>
        </w:rPr>
        <w:t>¶</w:t>
      </w:r>
      <w:r w:rsidRPr="00530FA2">
        <w:rPr>
          <w:rStyle w:val="StyleUnderline"/>
          <w:sz w:val="12"/>
          <w:highlight w:val="magenta"/>
        </w:rPr>
        <w:t xml:space="preserve"> </w:t>
      </w:r>
      <w:r w:rsidRPr="00530FA2">
        <w:rPr>
          <w:rStyle w:val="StyleUnderline"/>
          <w:highlight w:val="magenta"/>
        </w:rPr>
        <w:t>role both as</w:t>
      </w:r>
      <w:r w:rsidRPr="006451C5">
        <w:rPr>
          <w:sz w:val="16"/>
        </w:rPr>
        <w:t xml:space="preserve"> the </w:t>
      </w:r>
      <w:r w:rsidRPr="00530FA2">
        <w:rPr>
          <w:rStyle w:val="StyleUnderline"/>
          <w:highlight w:val="magenta"/>
        </w:rPr>
        <w:t>home of</w:t>
      </w:r>
      <w:r w:rsidRPr="006451C5">
        <w:rPr>
          <w:sz w:val="16"/>
        </w:rPr>
        <w:t xml:space="preserve"> a substantial fraction of </w:t>
      </w:r>
      <w:r w:rsidRPr="00530FA2">
        <w:rPr>
          <w:rStyle w:val="StyleUnderline"/>
          <w:highlight w:val="magenta"/>
        </w:rPr>
        <w:t>global biodiversity and as the</w:t>
      </w:r>
      <w:r w:rsidRPr="00530FA2">
        <w:rPr>
          <w:rStyle w:val="StyleUnderline"/>
          <w:b/>
          <w:sz w:val="12"/>
          <w:highlight w:val="magenta"/>
        </w:rPr>
        <w:t>¶</w:t>
      </w:r>
      <w:r w:rsidRPr="00530FA2">
        <w:rPr>
          <w:rStyle w:val="StyleUnderline"/>
          <w:sz w:val="12"/>
          <w:highlight w:val="magenta"/>
        </w:rPr>
        <w:t xml:space="preserve"> </w:t>
      </w:r>
      <w:r w:rsidRPr="00530FA2">
        <w:rPr>
          <w:rStyle w:val="StyleUnderline"/>
          <w:highlight w:val="magenta"/>
        </w:rPr>
        <w:t xml:space="preserve">ultimate source of many ecosystem services </w:t>
      </w:r>
      <w:r w:rsidRPr="00530FA2">
        <w:rPr>
          <w:rStyle w:val="Emphasis"/>
          <w:highlight w:val="magenta"/>
        </w:rPr>
        <w:t>upon which humanity depends</w:t>
      </w:r>
      <w:r w:rsidRPr="006451C5">
        <w:rPr>
          <w:rStyle w:val="Emphasis"/>
        </w:rPr>
        <w:t>.</w:t>
      </w:r>
    </w:p>
    <w:p w:rsidR="00E86000" w:rsidRDefault="00E86000" w:rsidP="00E86000"/>
    <w:p w:rsidR="00E86000" w:rsidRDefault="00E86000" w:rsidP="00E86000"/>
    <w:p w:rsidR="00E86000" w:rsidRDefault="00E86000" w:rsidP="00E86000">
      <w:pPr>
        <w:pStyle w:val="Heading3"/>
      </w:pPr>
      <w:r>
        <w:lastRenderedPageBreak/>
        <w:t>A-to Environmental Impact Defense - Warming</w:t>
      </w:r>
    </w:p>
    <w:p w:rsidR="00E86000" w:rsidRDefault="00E86000" w:rsidP="00E86000"/>
    <w:p w:rsidR="00E86000" w:rsidRPr="006915A4" w:rsidRDefault="00E86000" w:rsidP="00E86000">
      <w:pPr>
        <w:pStyle w:val="Heading4"/>
      </w:pPr>
      <w:r w:rsidRPr="006915A4">
        <w:t>Warming is real and anthropogenic</w:t>
      </w:r>
    </w:p>
    <w:p w:rsidR="00E86000" w:rsidRPr="00DF0AD3" w:rsidRDefault="00E86000" w:rsidP="00E86000">
      <w:pPr>
        <w:rPr>
          <w:rStyle w:val="Style13ptBold"/>
        </w:rPr>
      </w:pPr>
      <w:r w:rsidRPr="00DF0AD3">
        <w:rPr>
          <w:rStyle w:val="Style13ptBold"/>
        </w:rPr>
        <w:t xml:space="preserve">EDF ‘9 </w:t>
      </w:r>
    </w:p>
    <w:p w:rsidR="00E86000" w:rsidRPr="003E331A" w:rsidRDefault="00E86000" w:rsidP="00E86000">
      <w:pPr>
        <w:rPr>
          <w:sz w:val="16"/>
          <w:szCs w:val="16"/>
        </w:rPr>
      </w:pPr>
      <w:r w:rsidRPr="003E331A">
        <w:rPr>
          <w:sz w:val="16"/>
          <w:szCs w:val="16"/>
        </w:rPr>
        <w:t>[Environmental Defense Fund, a US-based nonprofit environmental advocacy group, “Global Warming Myths and Facts,” 1/13/2009, http://mrgreenbiz.wordpress.com/2009/01/13/global-warming-myths-and-facts-2/]</w:t>
      </w:r>
    </w:p>
    <w:p w:rsidR="00E86000" w:rsidRPr="00530FA2" w:rsidRDefault="00E86000" w:rsidP="00E86000">
      <w:pPr>
        <w:rPr>
          <w:b/>
          <w:highlight w:val="magenta"/>
          <w:u w:val="single"/>
        </w:rPr>
      </w:pPr>
    </w:p>
    <w:p w:rsidR="00E86000" w:rsidRPr="007979D3" w:rsidRDefault="00E86000" w:rsidP="00E86000">
      <w:pPr>
        <w:rPr>
          <w:sz w:val="16"/>
        </w:rPr>
      </w:pPr>
      <w:r w:rsidRPr="00530FA2">
        <w:rPr>
          <w:b/>
          <w:highlight w:val="magenta"/>
          <w:u w:val="single"/>
        </w:rPr>
        <w:t xml:space="preserve">There is </w:t>
      </w:r>
      <w:r w:rsidRPr="00530FA2">
        <w:rPr>
          <w:b/>
          <w:highlight w:val="magenta"/>
          <w:u w:val="single"/>
          <w:bdr w:val="single" w:sz="4" w:space="0" w:color="auto"/>
        </w:rPr>
        <w:t>no debate</w:t>
      </w:r>
      <w:r w:rsidRPr="00530FA2">
        <w:rPr>
          <w:b/>
          <w:highlight w:val="magenta"/>
          <w:u w:val="single"/>
        </w:rPr>
        <w:t xml:space="preserve"> among scientists</w:t>
      </w:r>
      <w:r w:rsidRPr="007979D3">
        <w:rPr>
          <w:b/>
          <w:u w:val="single"/>
        </w:rPr>
        <w:t xml:space="preserve"> about the basic facts of global warming</w:t>
      </w:r>
      <w:r w:rsidRPr="007979D3">
        <w:rPr>
          <w:sz w:val="16"/>
        </w:rPr>
        <w:t xml:space="preserve">. </w:t>
      </w:r>
      <w:r w:rsidRPr="007979D3">
        <w:rPr>
          <w:u w:val="single"/>
        </w:rPr>
        <w:t xml:space="preserve">The </w:t>
      </w:r>
      <w:r w:rsidRPr="00530FA2">
        <w:rPr>
          <w:highlight w:val="magenta"/>
          <w:u w:val="single"/>
        </w:rPr>
        <w:t xml:space="preserve">most respected scientific bodies have stated </w:t>
      </w:r>
      <w:r w:rsidRPr="007979D3">
        <w:rPr>
          <w:u w:val="single"/>
        </w:rPr>
        <w:t xml:space="preserve">unequivocally that global </w:t>
      </w:r>
      <w:r w:rsidRPr="00530FA2">
        <w:rPr>
          <w:b/>
          <w:highlight w:val="magenta"/>
          <w:u w:val="single"/>
          <w:bdr w:val="single" w:sz="4" w:space="0" w:color="auto"/>
        </w:rPr>
        <w:t>warming is occurring, and people are causing it</w:t>
      </w:r>
      <w:r w:rsidRPr="00530FA2">
        <w:rPr>
          <w:highlight w:val="magenta"/>
          <w:u w:val="single"/>
        </w:rPr>
        <w:t xml:space="preserve"> </w:t>
      </w:r>
      <w:r w:rsidRPr="007979D3">
        <w:rPr>
          <w:u w:val="single"/>
        </w:rPr>
        <w:t>by burning fossil fuels</w:t>
      </w:r>
      <w:r w:rsidRPr="007979D3">
        <w:rPr>
          <w:sz w:val="16"/>
        </w:rPr>
        <w:t xml:space="preserve"> (like coal, oil and natural gas) and cutting down forests. </w:t>
      </w:r>
      <w:r w:rsidRPr="007979D3">
        <w:rPr>
          <w:u w:val="single"/>
        </w:rPr>
        <w:t>The U.S. National Academy of Sciences</w:t>
      </w:r>
      <w:r w:rsidRPr="007979D3">
        <w:rPr>
          <w:sz w:val="16"/>
        </w:rPr>
        <w:t xml:space="preserve">, which in 2005 the White House called "the gold standard of objective scientific assessment," issued a joint statement with 10 other National Academies of Science saying "the scientific understanding of climate change is now sufficiently clear to justify nations taking prompt action. It is vital that all nations identify cost-effective steps that they can take now, to contribute to substantial and long-term reduction in net global greenhouse gas emissions." (Joint Statement of Science Academies: Global Response to Climate Change [PDF], 2005) The only debate in the science community about global warming is about how much and how fast warming will continue as a result of heat-trapping emissions. Scientists have given a clear warning about global warming, and we have more than enough facts — about causes and fixes — to implement solutions right now. MYTH Even if global warming is a problem, addressing it will hurt American industry and workers. FACT </w:t>
      </w:r>
      <w:proofErr w:type="gramStart"/>
      <w:r w:rsidRPr="007979D3">
        <w:rPr>
          <w:sz w:val="16"/>
        </w:rPr>
        <w:t>A</w:t>
      </w:r>
      <w:proofErr w:type="gramEnd"/>
      <w:r w:rsidRPr="007979D3">
        <w:rPr>
          <w:sz w:val="16"/>
        </w:rPr>
        <w:t xml:space="preserve"> well designed trading program will harness American ingenuity to decrease heat-trapping pollution cost-effectively, jumpstarting a new carbon economy. Claims that fighting global warming will cripple the economy and cost hundreds of thousands of jobs are unfounded. In fact, companies that are already reducing their heat-trapping emissions have discovered that cutting pollution can save money. The cost of a comprehensive national greenhouse gas reduction program will depend on the precise emissions targets, the timing for the reductions and the means of implementation. An independent MIT study found that a modest cap-and-trade system would cost less than $20 per household annually and have no negative impact on employment. Experience has shown that properly designed emissions trading programs can reduce compliance costs significantly compared with other regulatory approaches. For example, the U.S. acid rain program reduced sulfur dioxide emissions by more than 30 percent from 1990 levels and cost industry a fraction of what the government originally estimated, according to EPA. Furthermore, a mandatory cap on emissions could spur technological innovation that could create jobs and wealth. Letting global warming continue until we are forced to address it on an emergency basis could disrupt and severely damage our economy. It is far wiser and more cost-effective to act now. MYTH Water vapor is the most important, abundant greenhouse gas. So if we’re going to control a greenhouse gas, why don’t we control it instead of carbon dioxide (CO2)? FACT </w:t>
      </w:r>
      <w:proofErr w:type="gramStart"/>
      <w:r w:rsidRPr="007979D3">
        <w:rPr>
          <w:sz w:val="16"/>
        </w:rPr>
        <w:t>Although</w:t>
      </w:r>
      <w:proofErr w:type="gramEnd"/>
      <w:r w:rsidRPr="007979D3">
        <w:rPr>
          <w:sz w:val="16"/>
        </w:rPr>
        <w:t xml:space="preserve"> water vapor traps more heat than CO2, because of the relationships among CO2, water vapor and climate, to fight global warming nations must focus on controlling CO2. Atmospheric levels of CO2 are determined by how much coal, natural gas and oil we burn and how many trees we cut down, as well as by natural processes like plant growth. Atmospheric levels of water vapor, on the other hand, cannot be directly controlled by people; rather, they are determined by temperatures. The warmer the atmosphere, the more water vapor it can hold. As a result, water vapor is part of an amplifying effect. Greenhouse gases like CO2 warm the air, which in turn adds to the stock of water vapor, which in turn traps more heat and accelerates warming. Scientists know this because of satellite measurements documenting a rise in water vapor concentrations as the globe has warmed. </w:t>
      </w:r>
      <w:r w:rsidRPr="00530FA2">
        <w:rPr>
          <w:b/>
          <w:highlight w:val="magenta"/>
          <w:u w:val="single"/>
        </w:rPr>
        <w:t xml:space="preserve">The best way to lower temperature and </w:t>
      </w:r>
      <w:r w:rsidRPr="007979D3">
        <w:rPr>
          <w:sz w:val="16"/>
        </w:rPr>
        <w:t>thus reduce</w:t>
      </w:r>
      <w:r w:rsidRPr="007979D3">
        <w:rPr>
          <w:b/>
          <w:u w:val="single"/>
        </w:rPr>
        <w:t xml:space="preserve"> </w:t>
      </w:r>
      <w:r w:rsidRPr="00530FA2">
        <w:rPr>
          <w:b/>
          <w:highlight w:val="magenta"/>
          <w:u w:val="single"/>
        </w:rPr>
        <w:t>water vapor levels is to reduce CO2 emissions</w:t>
      </w:r>
      <w:r w:rsidRPr="007979D3">
        <w:rPr>
          <w:b/>
          <w:u w:val="single"/>
        </w:rPr>
        <w:t>.</w:t>
      </w:r>
      <w:r w:rsidRPr="007979D3">
        <w:rPr>
          <w:sz w:val="16"/>
        </w:rPr>
        <w:t xml:space="preserve"> MYTH Global warming and extra CO2 will actually be beneficial — they reduce cold-related deaths and stimulate crop growth. FACT </w:t>
      </w:r>
      <w:proofErr w:type="gramStart"/>
      <w:r w:rsidRPr="00530FA2">
        <w:rPr>
          <w:b/>
          <w:highlight w:val="magenta"/>
          <w:u w:val="single"/>
        </w:rPr>
        <w:t>Any</w:t>
      </w:r>
      <w:proofErr w:type="gramEnd"/>
      <w:r w:rsidRPr="00530FA2">
        <w:rPr>
          <w:b/>
          <w:highlight w:val="magenta"/>
          <w:u w:val="single"/>
        </w:rPr>
        <w:t xml:space="preserve"> beneficial effects will be </w:t>
      </w:r>
      <w:r w:rsidRPr="00530FA2">
        <w:rPr>
          <w:b/>
          <w:highlight w:val="magenta"/>
          <w:u w:val="single"/>
          <w:bdr w:val="single" w:sz="4" w:space="0" w:color="auto"/>
        </w:rPr>
        <w:t>far outweighed</w:t>
      </w:r>
      <w:r w:rsidRPr="00530FA2">
        <w:rPr>
          <w:b/>
          <w:highlight w:val="magenta"/>
          <w:u w:val="single"/>
        </w:rPr>
        <w:t xml:space="preserve"> by damage and disruption</w:t>
      </w:r>
      <w:r w:rsidRPr="007979D3">
        <w:rPr>
          <w:b/>
          <w:u w:val="single"/>
        </w:rPr>
        <w:t>.</w:t>
      </w:r>
      <w:r w:rsidRPr="007979D3">
        <w:rPr>
          <w:sz w:val="16"/>
        </w:rPr>
        <w:t xml:space="preserve"> Even a warming in just the middle range of scientific projections would have devastating impacts on many sectors of the economy. Rising seas would inundate coastal communities, contaminate water supplies with salt and increase the risk of flooding by storm surge, affecting tens of millions of people globally. Moreover, extreme weather events, including heat waves, droughts and floods, are predicted to increase in frequency and intensity, causing loss of lives and property and throwing agriculture into turmoil. Even though higher levels of CO2 can act as a plant fertilizer under some conditions, </w:t>
      </w:r>
      <w:r w:rsidRPr="00530FA2">
        <w:rPr>
          <w:highlight w:val="magenta"/>
          <w:u w:val="single"/>
        </w:rPr>
        <w:t xml:space="preserve">scientists now think </w:t>
      </w:r>
      <w:r w:rsidRPr="007979D3">
        <w:rPr>
          <w:u w:val="single"/>
        </w:rPr>
        <w:t xml:space="preserve">that </w:t>
      </w:r>
      <w:r w:rsidRPr="00530FA2">
        <w:rPr>
          <w:highlight w:val="magenta"/>
          <w:u w:val="single"/>
        </w:rPr>
        <w:t>the "</w:t>
      </w:r>
      <w:r w:rsidRPr="007979D3">
        <w:rPr>
          <w:u w:val="single"/>
        </w:rPr>
        <w:t xml:space="preserve">CO2 </w:t>
      </w:r>
      <w:r w:rsidRPr="00530FA2">
        <w:rPr>
          <w:highlight w:val="magenta"/>
          <w:u w:val="single"/>
        </w:rPr>
        <w:t xml:space="preserve">fertilization" effect </w:t>
      </w:r>
      <w:r w:rsidRPr="007979D3">
        <w:rPr>
          <w:u w:val="single"/>
        </w:rPr>
        <w:t xml:space="preserve">on crops </w:t>
      </w:r>
      <w:r w:rsidRPr="00530FA2">
        <w:rPr>
          <w:highlight w:val="magenta"/>
          <w:u w:val="single"/>
        </w:rPr>
        <w:t>has been overstated</w:t>
      </w:r>
      <w:r w:rsidRPr="007979D3">
        <w:rPr>
          <w:sz w:val="16"/>
        </w:rPr>
        <w:t xml:space="preserve">; in natural ecosystems, the fertilization effect can diminish after a few years as plants acclimate. Furthermore, increased CO2 may benefit undesirable, weedy species more than desirable species. Higher levels of CO2 have already caused ocean acidification, and scientists are warning of potentially devastating effects on marine life and fisheries. Moreover, higher levels of regional ozone (smog), a result of warmer temperatures, could worsen respiratory illnesses. Less developed countries and natural ecosystems may not have the capacity to adapt. The notion that there will be regional “winners” and “losers” in global warming is based on a world-view from the 1950’s. We live in a global community. Never mind the moral implications — when an environmental catastrophe creates millions of </w:t>
      </w:r>
      <w:proofErr w:type="gramStart"/>
      <w:r w:rsidRPr="007979D3">
        <w:rPr>
          <w:sz w:val="16"/>
        </w:rPr>
        <w:t>refugees</w:t>
      </w:r>
      <w:proofErr w:type="gramEnd"/>
      <w:r w:rsidRPr="007979D3">
        <w:rPr>
          <w:sz w:val="16"/>
        </w:rPr>
        <w:t xml:space="preserve"> half-way around the world, Americans are affected. MYTH Global warming is just part of a natural cycle. The Arctic has warmed up in the past. FACT </w:t>
      </w:r>
      <w:proofErr w:type="gramStart"/>
      <w:r w:rsidRPr="007979D3">
        <w:rPr>
          <w:u w:val="single"/>
        </w:rPr>
        <w:t>The</w:t>
      </w:r>
      <w:proofErr w:type="gramEnd"/>
      <w:r w:rsidRPr="007979D3">
        <w:rPr>
          <w:u w:val="single"/>
        </w:rPr>
        <w:t xml:space="preserve"> global </w:t>
      </w:r>
      <w:r w:rsidRPr="00530FA2">
        <w:rPr>
          <w:highlight w:val="magenta"/>
          <w:u w:val="single"/>
        </w:rPr>
        <w:t xml:space="preserve">warming </w:t>
      </w:r>
      <w:r w:rsidRPr="007979D3">
        <w:rPr>
          <w:u w:val="single"/>
        </w:rPr>
        <w:t xml:space="preserve">we are experiencing </w:t>
      </w:r>
      <w:r w:rsidRPr="00530FA2">
        <w:rPr>
          <w:highlight w:val="magenta"/>
          <w:u w:val="single"/>
        </w:rPr>
        <w:t>is not natural</w:t>
      </w:r>
      <w:r w:rsidRPr="007979D3">
        <w:rPr>
          <w:u w:val="single"/>
        </w:rPr>
        <w:t xml:space="preserve">. </w:t>
      </w:r>
      <w:r w:rsidRPr="007979D3">
        <w:rPr>
          <w:b/>
          <w:u w:val="single"/>
        </w:rPr>
        <w:t>People are causing it</w:t>
      </w:r>
      <w:r w:rsidRPr="007979D3">
        <w:rPr>
          <w:sz w:val="16"/>
        </w:rPr>
        <w:t xml:space="preserve">. </w:t>
      </w:r>
      <w:r w:rsidRPr="007979D3">
        <w:rPr>
          <w:u w:val="single"/>
        </w:rPr>
        <w:t>People are causing global warming by burning fossil fuels</w:t>
      </w:r>
      <w:r w:rsidRPr="007979D3">
        <w:rPr>
          <w:sz w:val="16"/>
        </w:rPr>
        <w:t xml:space="preserve"> (like oil, coal and natural gas) and </w:t>
      </w:r>
      <w:r w:rsidRPr="007979D3">
        <w:rPr>
          <w:sz w:val="16"/>
        </w:rPr>
        <w:lastRenderedPageBreak/>
        <w:t xml:space="preserve">cutting down forests. </w:t>
      </w:r>
      <w:r w:rsidRPr="00530FA2">
        <w:rPr>
          <w:highlight w:val="magenta"/>
          <w:u w:val="single"/>
        </w:rPr>
        <w:t xml:space="preserve">Scientists have shown that these activities are pumping far more CO2 into the atmosphere than was ever released in hundreds of thousands of years. </w:t>
      </w:r>
      <w:r w:rsidRPr="00530FA2">
        <w:rPr>
          <w:b/>
          <w:highlight w:val="magenta"/>
          <w:u w:val="single"/>
        </w:rPr>
        <w:t xml:space="preserve">This buildup of </w:t>
      </w:r>
      <w:r w:rsidRPr="00530FA2">
        <w:rPr>
          <w:b/>
          <w:highlight w:val="magenta"/>
          <w:u w:val="single"/>
          <w:bdr w:val="single" w:sz="4" w:space="0" w:color="auto"/>
        </w:rPr>
        <w:t>CO2 is the biggest cause of global warming</w:t>
      </w:r>
      <w:r w:rsidRPr="007979D3">
        <w:rPr>
          <w:sz w:val="16"/>
        </w:rPr>
        <w:t xml:space="preserve">. Since 1895, scientists have known that CO2 and other greenhouse gases trap heat and warm the earth. As the warming has intensified over the past three decades, scientific scrutiny has increased along with it. Scientists have considered and ruled out other, natural explanations such as sunlight, volcanic eruptions and cosmic rays. (IPCC 2001) Though natural amounts of CO2 have varied from 180 to 300 parts per million (ppm), today's CO2 levels are around 380 ppm. That's 25% more than the highest natural levels over the past 650,000 years. Increased CO2 levels have contributed to periods of higher average temperatures throughout that long record. (Boden, Carbon Dioxide Information Analysis Center) As for previous Arctic warming, it is true that there were stretches of warm periods over the Arctic earlier in the 20th century. The limited records available for that time period indicate that the warmth did not affect as many areas or persist from year to year as much as the current warmth. But that episode, however warm it was, is not relevant to the issue at hand. Why? For one, a brief regional trend does not discount a longer global phenomenon. We know that the planet has been warming over the past several decades and Arctic ice has been melting persistently. And unlike the earlier periods of Arctic warmth, there is no expectation that the current upward trend in Arctic temperatures will reverse; the rising concentrations of greenhouse gases will prevent that from happening. MYTH </w:t>
      </w:r>
      <w:proofErr w:type="gramStart"/>
      <w:r w:rsidRPr="007979D3">
        <w:rPr>
          <w:sz w:val="16"/>
        </w:rPr>
        <w:t>We</w:t>
      </w:r>
      <w:proofErr w:type="gramEnd"/>
      <w:r w:rsidRPr="007979D3">
        <w:rPr>
          <w:sz w:val="16"/>
        </w:rPr>
        <w:t xml:space="preserve"> can adapt to climate change — civilization has survived droughts and temperature shifts before. FACT </w:t>
      </w:r>
      <w:proofErr w:type="gramStart"/>
      <w:r w:rsidRPr="007979D3">
        <w:rPr>
          <w:sz w:val="16"/>
        </w:rPr>
        <w:t>Although</w:t>
      </w:r>
      <w:proofErr w:type="gramEnd"/>
      <w:r w:rsidRPr="007979D3">
        <w:rPr>
          <w:sz w:val="16"/>
        </w:rPr>
        <w:t xml:space="preserve"> humans as a whole have survived the vagaries of drought, stretches of warmth and cold and more, entire societies have collapsed from dramatic climatic shifts. The current warming of our climate will bring major hardships and economic dislocations — untold human suffering, especially for our children and grandchildren. We are already seeing significant costs from today's global warming which is caused by greenhouse gas pollution. Climate has changed in the past and human societies have survived, but today six billion people depend on interconnected ecosystems and complex technological infrastructure. What's more, </w:t>
      </w:r>
      <w:r w:rsidRPr="00530FA2">
        <w:rPr>
          <w:b/>
          <w:highlight w:val="magenta"/>
          <w:u w:val="single"/>
        </w:rPr>
        <w:t xml:space="preserve">unless we limit </w:t>
      </w:r>
      <w:r w:rsidRPr="007979D3">
        <w:rPr>
          <w:b/>
          <w:u w:val="single"/>
        </w:rPr>
        <w:t xml:space="preserve">the amount of heat-trapping </w:t>
      </w:r>
      <w:r w:rsidRPr="00530FA2">
        <w:rPr>
          <w:b/>
          <w:highlight w:val="magenta"/>
          <w:u w:val="single"/>
        </w:rPr>
        <w:t xml:space="preserve">gases </w:t>
      </w:r>
      <w:r w:rsidRPr="007979D3">
        <w:rPr>
          <w:b/>
          <w:u w:val="single"/>
        </w:rPr>
        <w:t xml:space="preserve">we are putting into the atmosphere, </w:t>
      </w:r>
      <w:r w:rsidRPr="00530FA2">
        <w:rPr>
          <w:b/>
          <w:highlight w:val="magenta"/>
          <w:u w:val="single"/>
        </w:rPr>
        <w:t>we will face a warming trend unseen since human civilization began</w:t>
      </w:r>
      <w:r w:rsidRPr="007979D3">
        <w:rPr>
          <w:sz w:val="16"/>
        </w:rPr>
        <w:t xml:space="preserve"> 10,000 years ago. (IPCC 2001) </w:t>
      </w:r>
      <w:r w:rsidRPr="007979D3">
        <w:rPr>
          <w:u w:val="single"/>
        </w:rPr>
        <w:t xml:space="preserve">The </w:t>
      </w:r>
      <w:r w:rsidRPr="00530FA2">
        <w:rPr>
          <w:highlight w:val="magenta"/>
          <w:u w:val="single"/>
        </w:rPr>
        <w:t>consequences</w:t>
      </w:r>
      <w:r w:rsidRPr="007979D3">
        <w:rPr>
          <w:u w:val="single"/>
        </w:rPr>
        <w:t xml:space="preserve"> of continued warming at current rates </w:t>
      </w:r>
      <w:r w:rsidRPr="00530FA2">
        <w:rPr>
          <w:highlight w:val="magenta"/>
          <w:u w:val="single"/>
        </w:rPr>
        <w:t>are likely to be dire</w:t>
      </w:r>
      <w:r w:rsidRPr="007979D3">
        <w:rPr>
          <w:sz w:val="16"/>
        </w:rPr>
        <w:t xml:space="preserve">. Many densely populated areas, such as low-lying coastal regions, are highly vulnerable to climate shifts. A middle-of-the-range projection is that the homes of 13 to 88 million people around the world would be flooded by the sea each year in the 2080s. Poorer countries and small island nations will have the hardest time adapting. (McLean et al. 2001) </w:t>
      </w:r>
      <w:proofErr w:type="gramStart"/>
      <w:r w:rsidRPr="007979D3">
        <w:rPr>
          <w:sz w:val="16"/>
        </w:rPr>
        <w:t xml:space="preserve">In what appears to be the first forced move resulting from climate change, 100 residents of </w:t>
      </w:r>
      <w:proofErr w:type="spellStart"/>
      <w:r w:rsidRPr="007979D3">
        <w:rPr>
          <w:sz w:val="16"/>
        </w:rPr>
        <w:t>Tegua</w:t>
      </w:r>
      <w:proofErr w:type="spellEnd"/>
      <w:r w:rsidRPr="007979D3">
        <w:rPr>
          <w:sz w:val="16"/>
        </w:rPr>
        <w:t xml:space="preserve"> island</w:t>
      </w:r>
      <w:proofErr w:type="gramEnd"/>
      <w:r w:rsidRPr="007979D3">
        <w:rPr>
          <w:sz w:val="16"/>
        </w:rPr>
        <w:t xml:space="preserve"> in the Pacific Ocean were evacuated by the government because rising sea levels were flooding their island. Some 2,000 other islanders plan a similar move to escape rising waters. In the United States, the village of </w:t>
      </w:r>
      <w:proofErr w:type="spellStart"/>
      <w:r w:rsidRPr="007979D3">
        <w:rPr>
          <w:sz w:val="16"/>
        </w:rPr>
        <w:t>Shishmaref</w:t>
      </w:r>
      <w:proofErr w:type="spellEnd"/>
      <w:r w:rsidRPr="007979D3">
        <w:rPr>
          <w:sz w:val="16"/>
        </w:rPr>
        <w:t xml:space="preserve"> in Alaska, which has been inhabited for 400 years, is collapsing from melting permafrost. Relocation plans are in the works. &lt;</w:t>
      </w:r>
      <w:proofErr w:type="gramStart"/>
      <w:r w:rsidRPr="007979D3">
        <w:rPr>
          <w:sz w:val="16"/>
        </w:rPr>
        <w:t>continues</w:t>
      </w:r>
      <w:proofErr w:type="gramEnd"/>
      <w:r w:rsidRPr="007979D3">
        <w:rPr>
          <w:sz w:val="16"/>
        </w:rPr>
        <w:t xml:space="preserve">…&gt; Scarcity of water and food could lead to major conflicts with broad ripple effects throughout the globe. Even if people find a way to adapt, the wildlife and plants on which we depend may be unable to adapt to rapid climate change. While the world itself will not end, the world as we know it may disappear. MYTH Recent cold winters and cool summers don’t feel like global warming to me. FACT </w:t>
      </w:r>
      <w:proofErr w:type="gramStart"/>
      <w:r w:rsidRPr="007979D3">
        <w:rPr>
          <w:sz w:val="16"/>
        </w:rPr>
        <w:t>While</w:t>
      </w:r>
      <w:proofErr w:type="gramEnd"/>
      <w:r w:rsidRPr="007979D3">
        <w:rPr>
          <w:sz w:val="16"/>
        </w:rPr>
        <w:t xml:space="preserve"> different pockets of the country have experienced some cold winters here and there, the overall trend is warmer winters. Measurements show that over the last century the Earth’s climate has warmed overall, in all seasons, and in most regions. Climate skeptics mislead the public when they claim that the winter of 2003–2004 was the coldest ever in the northeastern United States. That winter was only the 33rd coldest in the region since records began in 1896. Furthermore, a single year of cold weather in one region of the globe is not an indication of a trend in the global climate, which refers to a long-term average over the entire planet. MYTH Global warming can’t be happening because some glaciers and ice sheets are growing, not shrinking. FACT In most parts of the world, the retreat of glaciers has been dramatic. The best available scientific data indicate that Greenland's massive ice sheet is shrinking. Between 1961 and 1997, the world’s glaciers lost 890 cubic miles of ice. The consensus among scientists is that rising air temperatures are the most important factor behind the retreat of glaciers on a global scale over long time periods. Some glaciers in western Norway, Iceland and New Zealand have been expanding during the past few decades. That expansion is a result of regional increases in storm frequency and snowfall rather than colder temperatures — not at all incompatible with a global warming trend. In Greenland, a NASA satellite that can measure the ice mass over the whole continent has found that although there is variation from month to month, over the longer term, the ice is disappearing. In fact, there are worrisome signs that melting is accelerating: glaciers are moving into the ocean twice as fast as a decade ago, and, over time, more and more glaciers have started to accelerate. What is most alarming is the prediction, based on model calculations and historical </w:t>
      </w:r>
      <w:proofErr w:type="gramStart"/>
      <w:r w:rsidRPr="007979D3">
        <w:rPr>
          <w:sz w:val="16"/>
        </w:rPr>
        <w:t>evidence, that</w:t>
      </w:r>
      <w:proofErr w:type="gramEnd"/>
      <w:r w:rsidRPr="007979D3">
        <w:rPr>
          <w:sz w:val="16"/>
        </w:rPr>
        <w:t xml:space="preserve"> an approximately 5.4 degree Fahrenheit increase in local Greenland temperatures will lead to irreversible meltdown and a sea-level rise of over 20 feet. Since the Arctic is warming 2-3 times faster than the global average, this tipping point is not far away. The only study that has shown increasing ice mass in Greenland only looked at the interior of the ice sheet, not at the edges where melting occurs. This is actually in line with climate model predictions that global warming would lead to a short-term accumulation of ice in the cold interior due to heavier snowfall. (Similarly, scientists have predicted that Antarctica overall will gain ice in the near future due to heavier snowfall.) The scientists who published the study were careful to point out that their results should not be used to conclude that Greenland's ice mass as a whole is growing. In addition, their data suggested that the accumulation of snow in the middle of the continent is likely to decrease over time as global warming continues. MYTH Accurate weather predictions a few days in advance are hard to come by. Why on earth should we have confidence in climate projections decades from now? FACT Climate prediction is fundamentally different from weather prediction, just as climate is different from weather. It is often more difficult to make an accurate weather forecast than a climate prediction. The accuracy of weather forecasting is critically dependent upon being able to exactly and comprehensively characterize the present state of the global atmosphere. Climate prediction relies on other, longer ranging factors. For instance, we might not know if it will be below freezing on a specific December day in New England, but we know from our understanding of the region's climate that the temperatures during the month will generally be low. Similarly, climate tells us that Seattle and London tend to be rainy, Florida and southern California are usually warm, and the Southwest is often dry and hot. Today’s climate models can now reproduce the observed global average climates over the past century and beyond. Such findings have reinforced scientist’s confidence in the capacity of models to produce reliable projections of future climate. Current </w:t>
      </w:r>
      <w:r w:rsidRPr="007979D3">
        <w:rPr>
          <w:sz w:val="16"/>
        </w:rPr>
        <w:lastRenderedPageBreak/>
        <w:t>climate assessments typically consider the results from a range of models and scenarios for future heat-trapping emissions in order to identify the most likely range for future climatic change.</w:t>
      </w:r>
    </w:p>
    <w:p w:rsidR="00E86000" w:rsidRDefault="00E86000" w:rsidP="00E86000">
      <w:pPr>
        <w:pStyle w:val="Heading4"/>
      </w:pPr>
      <w:r>
        <w:t>The impact is billions of deaths.</w:t>
      </w:r>
    </w:p>
    <w:p w:rsidR="00E86000" w:rsidRDefault="00E86000" w:rsidP="00E86000">
      <w:r w:rsidRPr="00D0036F">
        <w:rPr>
          <w:rStyle w:val="Style13ptBold"/>
        </w:rPr>
        <w:t xml:space="preserve">Cummins </w:t>
      </w:r>
      <w:r>
        <w:rPr>
          <w:rStyle w:val="Style13ptBold"/>
        </w:rPr>
        <w:t>‘</w:t>
      </w:r>
      <w:r w:rsidRPr="00D0036F">
        <w:rPr>
          <w:rStyle w:val="Style13ptBold"/>
        </w:rPr>
        <w:t>10</w:t>
      </w:r>
      <w:r>
        <w:t xml:space="preserve"> </w:t>
      </w:r>
    </w:p>
    <w:p w:rsidR="00E86000" w:rsidRPr="003E331A" w:rsidRDefault="00E86000" w:rsidP="00E86000">
      <w:pPr>
        <w:rPr>
          <w:sz w:val="16"/>
          <w:szCs w:val="16"/>
        </w:rPr>
      </w:pPr>
      <w:r w:rsidRPr="003E331A">
        <w:rPr>
          <w:sz w:val="16"/>
          <w:szCs w:val="16"/>
        </w:rPr>
        <w:t>(Ronnie, International Director – Organic Consumers Association and Will Allen, Advisor – Organic Consumers Association, “Climate Catastrophe: Surviving the 21st Century”, 2-14, http://www.commondreams.org/view/2010/02/14-6)</w:t>
      </w:r>
    </w:p>
    <w:p w:rsidR="00E86000" w:rsidRPr="00D0036F" w:rsidRDefault="00E86000" w:rsidP="00E86000"/>
    <w:p w:rsidR="00E86000" w:rsidRPr="00D569E2" w:rsidRDefault="00E86000" w:rsidP="00E86000">
      <w:pPr>
        <w:rPr>
          <w:sz w:val="16"/>
        </w:rPr>
      </w:pPr>
      <w:r w:rsidRPr="00012EB9">
        <w:rPr>
          <w:sz w:val="16"/>
        </w:rPr>
        <w:t xml:space="preserve">The hour is late. Leading climate scientists such as James Hansen are literally shouting at the top of their lungs that </w:t>
      </w:r>
      <w:r w:rsidRPr="00530FA2">
        <w:rPr>
          <w:rStyle w:val="TitleChar"/>
          <w:highlight w:val="magenta"/>
        </w:rPr>
        <w:t>the world needs to reduce emissions</w:t>
      </w:r>
      <w:r w:rsidRPr="00012EB9">
        <w:rPr>
          <w:sz w:val="16"/>
        </w:rPr>
        <w:t xml:space="preserve"> by 20-40% as soon as possible, and 80-90% by the year 2050, if we </w:t>
      </w:r>
      <w:r w:rsidRPr="00D0036F">
        <w:rPr>
          <w:rStyle w:val="TitleChar"/>
        </w:rPr>
        <w:t xml:space="preserve">are </w:t>
      </w:r>
      <w:r w:rsidRPr="00530FA2">
        <w:rPr>
          <w:rStyle w:val="TitleChar"/>
          <w:highlight w:val="magenta"/>
        </w:rPr>
        <w:t xml:space="preserve">to avoid </w:t>
      </w:r>
      <w:r w:rsidRPr="00530FA2">
        <w:rPr>
          <w:rStyle w:val="Emphasis"/>
          <w:highlight w:val="magenta"/>
        </w:rPr>
        <w:t>climate chaos</w:t>
      </w:r>
      <w:r w:rsidRPr="00530FA2">
        <w:rPr>
          <w:rStyle w:val="TitleChar"/>
          <w:highlight w:val="magenta"/>
        </w:rPr>
        <w:t xml:space="preserve">, </w:t>
      </w:r>
      <w:r w:rsidRPr="00530FA2">
        <w:rPr>
          <w:rStyle w:val="Emphasis"/>
          <w:highlight w:val="magenta"/>
        </w:rPr>
        <w:t>crop failures</w:t>
      </w:r>
      <w:r w:rsidRPr="00530FA2">
        <w:rPr>
          <w:rStyle w:val="TitleChar"/>
          <w:highlight w:val="magenta"/>
        </w:rPr>
        <w:t xml:space="preserve">, </w:t>
      </w:r>
      <w:r w:rsidRPr="00530FA2">
        <w:rPr>
          <w:rStyle w:val="Emphasis"/>
          <w:highlight w:val="magenta"/>
        </w:rPr>
        <w:t>endless wars</w:t>
      </w:r>
      <w:r w:rsidRPr="00530FA2">
        <w:rPr>
          <w:rStyle w:val="TitleChar"/>
          <w:highlight w:val="magenta"/>
        </w:rPr>
        <w:t>, melting</w:t>
      </w:r>
      <w:r w:rsidRPr="00D0036F">
        <w:rPr>
          <w:rStyle w:val="TitleChar"/>
        </w:rPr>
        <w:t xml:space="preserve"> of</w:t>
      </w:r>
      <w:r w:rsidRPr="00012EB9">
        <w:rPr>
          <w:sz w:val="16"/>
        </w:rPr>
        <w:t xml:space="preserve"> the </w:t>
      </w:r>
      <w:r w:rsidRPr="00D0036F">
        <w:rPr>
          <w:rStyle w:val="TitleChar"/>
        </w:rPr>
        <w:t xml:space="preserve">polar </w:t>
      </w:r>
      <w:r w:rsidRPr="00530FA2">
        <w:rPr>
          <w:rStyle w:val="TitleChar"/>
          <w:highlight w:val="magenta"/>
        </w:rPr>
        <w:t>icecaps, and</w:t>
      </w:r>
      <w:r w:rsidRPr="00D0036F">
        <w:rPr>
          <w:rStyle w:val="TitleChar"/>
        </w:rPr>
        <w:t xml:space="preserve"> a disastrous </w:t>
      </w:r>
      <w:r w:rsidRPr="00530FA2">
        <w:rPr>
          <w:rStyle w:val="TitleChar"/>
          <w:highlight w:val="magenta"/>
        </w:rPr>
        <w:t>rise in ocean levels. Either</w:t>
      </w:r>
      <w:r w:rsidRPr="00D0036F">
        <w:rPr>
          <w:rStyle w:val="TitleChar"/>
        </w:rPr>
        <w:t xml:space="preserve"> we</w:t>
      </w:r>
      <w:r w:rsidRPr="00012EB9">
        <w:rPr>
          <w:sz w:val="16"/>
        </w:rPr>
        <w:t xml:space="preserve"> radically </w:t>
      </w:r>
      <w:r w:rsidRPr="00530FA2">
        <w:rPr>
          <w:rStyle w:val="TitleChar"/>
          <w:highlight w:val="magenta"/>
        </w:rPr>
        <w:t>reduce CO2</w:t>
      </w:r>
      <w:r w:rsidRPr="00012EB9">
        <w:rPr>
          <w:sz w:val="16"/>
        </w:rPr>
        <w:t xml:space="preserve"> and carbon dioxide equivalent (CO2e, which includes all GHGs, not just CO2) pollutants (currently at 390 parts per million and rising 2 ppm per year) to 350 ppm, including agriculture-derived methane and nitrous oxide pollution, </w:t>
      </w:r>
      <w:r w:rsidRPr="00530FA2">
        <w:rPr>
          <w:rStyle w:val="TitleChar"/>
          <w:highlight w:val="magenta"/>
        </w:rPr>
        <w:t>or</w:t>
      </w:r>
      <w:r w:rsidRPr="00012EB9">
        <w:rPr>
          <w:sz w:val="16"/>
        </w:rPr>
        <w:t xml:space="preserve"> else </w:t>
      </w:r>
      <w:r w:rsidRPr="00530FA2">
        <w:rPr>
          <w:rStyle w:val="Emphasis"/>
          <w:highlight w:val="magenta"/>
        </w:rPr>
        <w:t>survival</w:t>
      </w:r>
      <w:r w:rsidRPr="00012EB9">
        <w:rPr>
          <w:sz w:val="16"/>
        </w:rPr>
        <w:t xml:space="preserve"> for the present and future generations </w:t>
      </w:r>
      <w:r w:rsidRPr="00530FA2">
        <w:rPr>
          <w:rStyle w:val="TitleChar"/>
          <w:highlight w:val="magenta"/>
        </w:rPr>
        <w:t>is in jeopardy</w:t>
      </w:r>
      <w:r w:rsidRPr="00012EB9">
        <w:rPr>
          <w:sz w:val="16"/>
        </w:rPr>
        <w:t xml:space="preserve">. As scientists warned at Copenhagen, business as usual and a corresponding 7-8.6 degree Fahrenheit rise in global temperatures means that the carrying capacity of the Earth in 2100 will be reduced to one billion people. Under this hellish scenario, </w:t>
      </w:r>
      <w:r w:rsidRPr="00530FA2">
        <w:rPr>
          <w:rStyle w:val="Emphasis"/>
          <w:highlight w:val="magenta"/>
        </w:rPr>
        <w:t>billions will die</w:t>
      </w:r>
      <w:r w:rsidRPr="00D0036F">
        <w:rPr>
          <w:rStyle w:val="TitleChar"/>
        </w:rPr>
        <w:t xml:space="preserve"> of thirst, cold, heat, disease, war, and starvation. If the U.S.</w:t>
      </w:r>
      <w:r w:rsidRPr="00012EB9">
        <w:rPr>
          <w:sz w:val="16"/>
        </w:rPr>
        <w:t xml:space="preserve"> significantly </w:t>
      </w:r>
      <w:r w:rsidRPr="00D0036F">
        <w:rPr>
          <w:rStyle w:val="TitleChar"/>
        </w:rPr>
        <w:t>reduces</w:t>
      </w:r>
      <w:r w:rsidRPr="00012EB9">
        <w:rPr>
          <w:sz w:val="16"/>
        </w:rPr>
        <w:t xml:space="preserve"> greenhouse gas </w:t>
      </w:r>
      <w:r w:rsidRPr="00D0036F">
        <w:rPr>
          <w:rStyle w:val="TitleChar"/>
        </w:rPr>
        <w:t>emissions, other countries will follow</w:t>
      </w:r>
      <w:r w:rsidRPr="00012EB9">
        <w:rPr>
          <w:sz w:val="16"/>
        </w:rPr>
        <w:t>. One hopeful sign is the recent EPA announcement that it intends to regulate greenhouse gases as pollutants under the Clean Air Act. Unfortunately we are going to have to put tremendous pressure on elected public officials to force the EPA to crack down on GHG polluters (including industrial farms and food processors). Public pressure is especially critical since "just say no" Congressmen-both Democrats and Republicans-along with agribusiness, real estate developers, the construction industry, and the fossil fuel lobby appear determined to maintain "business as usual."</w:t>
      </w:r>
    </w:p>
    <w:p w:rsidR="00E86000" w:rsidRDefault="00E86000" w:rsidP="00E86000">
      <w:pPr>
        <w:pStyle w:val="Heading3"/>
      </w:pPr>
      <w:r>
        <w:lastRenderedPageBreak/>
        <w:t>A-to “Can adapt to warming”</w:t>
      </w:r>
    </w:p>
    <w:p w:rsidR="00E86000" w:rsidRDefault="00E86000" w:rsidP="00E86000"/>
    <w:p w:rsidR="00E86000" w:rsidRPr="007F41ED" w:rsidRDefault="00E86000" w:rsidP="00E86000">
      <w:pPr>
        <w:pStyle w:val="Heading4"/>
      </w:pPr>
      <w:r w:rsidRPr="007F41ED">
        <w:t xml:space="preserve">(  ) </w:t>
      </w:r>
      <w:r>
        <w:t>Can’t adapt to warming – rates likely to be too fast to ensure resilience.</w:t>
      </w:r>
      <w:r w:rsidRPr="007F41ED">
        <w:t xml:space="preserve"> </w:t>
      </w:r>
    </w:p>
    <w:p w:rsidR="00E86000" w:rsidRPr="00E47BBA" w:rsidRDefault="00E86000" w:rsidP="00E86000"/>
    <w:p w:rsidR="00E86000" w:rsidRPr="009558CE" w:rsidRDefault="00E86000" w:rsidP="00E86000">
      <w:pPr>
        <w:rPr>
          <w:rStyle w:val="Style13ptBold"/>
        </w:rPr>
      </w:pPr>
      <w:r w:rsidRPr="009558CE">
        <w:rPr>
          <w:rStyle w:val="Style13ptBold"/>
        </w:rPr>
        <w:t xml:space="preserve">EPA </w:t>
      </w:r>
      <w:r>
        <w:rPr>
          <w:rStyle w:val="Style13ptBold"/>
        </w:rPr>
        <w:t>‘</w:t>
      </w:r>
      <w:r w:rsidRPr="009558CE">
        <w:rPr>
          <w:rStyle w:val="Style13ptBold"/>
        </w:rPr>
        <w:t>7</w:t>
      </w:r>
    </w:p>
    <w:p w:rsidR="00E86000" w:rsidRPr="00E47BBA" w:rsidRDefault="00E86000" w:rsidP="00E86000">
      <w:pPr>
        <w:rPr>
          <w:sz w:val="16"/>
          <w:szCs w:val="16"/>
        </w:rPr>
      </w:pPr>
      <w:r w:rsidRPr="00E47BBA">
        <w:rPr>
          <w:sz w:val="16"/>
          <w:szCs w:val="16"/>
        </w:rPr>
        <w:t>[United States Environmental Protection Agency. “Climate Change-health and environmental effects: ecosystems and biodiversity.” http://www.epa.gov/climatechange/effects/ecosystemsandbiodiversity.html -- 12/20]</w:t>
      </w:r>
    </w:p>
    <w:p w:rsidR="00E86000" w:rsidRPr="00C826A6" w:rsidRDefault="00E86000" w:rsidP="00E86000"/>
    <w:p w:rsidR="00E86000" w:rsidRPr="00C826A6" w:rsidRDefault="00E86000" w:rsidP="00E86000">
      <w:pPr>
        <w:rPr>
          <w:u w:val="single"/>
        </w:rPr>
      </w:pPr>
      <w:r w:rsidRPr="00C826A6">
        <w:rPr>
          <w:sz w:val="16"/>
        </w:rPr>
        <w:t xml:space="preserve">Observations of ecosystem impacts are difficult to use in future projections because of the complexities involved in human/nature interactions (e.g., land use change). Nevertheless, </w:t>
      </w:r>
      <w:r w:rsidRPr="00C826A6">
        <w:rPr>
          <w:u w:val="single"/>
        </w:rPr>
        <w:t xml:space="preserve">the </w:t>
      </w:r>
      <w:r w:rsidRPr="00530FA2">
        <w:rPr>
          <w:highlight w:val="magenta"/>
          <w:u w:val="single"/>
        </w:rPr>
        <w:t>observed changes are</w:t>
      </w:r>
      <w:r w:rsidRPr="00C826A6">
        <w:rPr>
          <w:u w:val="single"/>
        </w:rPr>
        <w:t xml:space="preserve"> </w:t>
      </w:r>
      <w:r w:rsidRPr="00530FA2">
        <w:rPr>
          <w:highlight w:val="magenta"/>
          <w:u w:val="single"/>
        </w:rPr>
        <w:t>compelling examples of how</w:t>
      </w:r>
      <w:r w:rsidRPr="00C826A6">
        <w:rPr>
          <w:u w:val="single"/>
        </w:rPr>
        <w:t xml:space="preserve"> </w:t>
      </w:r>
      <w:r w:rsidRPr="00530FA2">
        <w:rPr>
          <w:highlight w:val="magenta"/>
          <w:u w:val="single"/>
        </w:rPr>
        <w:t>rising temperatures</w:t>
      </w:r>
      <w:r w:rsidRPr="00C826A6">
        <w:rPr>
          <w:u w:val="single"/>
        </w:rPr>
        <w:t xml:space="preserve"> can </w:t>
      </w:r>
      <w:r w:rsidRPr="00530FA2">
        <w:rPr>
          <w:highlight w:val="magenta"/>
          <w:u w:val="single"/>
        </w:rPr>
        <w:t>affect the</w:t>
      </w:r>
      <w:r w:rsidRPr="00C826A6">
        <w:rPr>
          <w:u w:val="single"/>
        </w:rPr>
        <w:t xml:space="preserve"> natural </w:t>
      </w:r>
      <w:r w:rsidRPr="00530FA2">
        <w:rPr>
          <w:highlight w:val="magenta"/>
          <w:u w:val="single"/>
        </w:rPr>
        <w:t>world</w:t>
      </w:r>
      <w:r w:rsidRPr="00C826A6">
        <w:rPr>
          <w:sz w:val="16"/>
        </w:rPr>
        <w:t xml:space="preserve"> and raise questions of how vulnerable populations will adapt to direct and indirect effects associated with climate change.  The IPCC (IPCC, 2007) has noted,  During the course of this century </w:t>
      </w:r>
      <w:r w:rsidRPr="00C826A6">
        <w:rPr>
          <w:u w:val="single"/>
        </w:rPr>
        <w:t xml:space="preserve">the </w:t>
      </w:r>
      <w:r w:rsidRPr="00530FA2">
        <w:rPr>
          <w:highlight w:val="magenta"/>
          <w:u w:val="single"/>
        </w:rPr>
        <w:t>resilience of</w:t>
      </w:r>
      <w:r w:rsidRPr="00C826A6">
        <w:rPr>
          <w:u w:val="single"/>
        </w:rPr>
        <w:t xml:space="preserve"> many </w:t>
      </w:r>
      <w:r w:rsidRPr="00530FA2">
        <w:rPr>
          <w:highlight w:val="magenta"/>
          <w:u w:val="single"/>
        </w:rPr>
        <w:t>ecosystems</w:t>
      </w:r>
      <w:r w:rsidRPr="00C826A6">
        <w:rPr>
          <w:u w:val="single"/>
        </w:rPr>
        <w:t xml:space="preserve"> (</w:t>
      </w:r>
      <w:r w:rsidRPr="00530FA2">
        <w:rPr>
          <w:highlight w:val="magenta"/>
          <w:u w:val="single"/>
        </w:rPr>
        <w:t>their ability to adapt</w:t>
      </w:r>
      <w:r w:rsidRPr="00C826A6">
        <w:rPr>
          <w:u w:val="single"/>
        </w:rPr>
        <w:t xml:space="preserve"> naturally) </w:t>
      </w:r>
      <w:r w:rsidRPr="00530FA2">
        <w:rPr>
          <w:highlight w:val="magenta"/>
          <w:u w:val="single"/>
        </w:rPr>
        <w:t>is likely to be</w:t>
      </w:r>
      <w:r w:rsidRPr="00C826A6">
        <w:rPr>
          <w:u w:val="single"/>
        </w:rPr>
        <w:t xml:space="preserve"> </w:t>
      </w:r>
      <w:r w:rsidRPr="00530FA2">
        <w:rPr>
          <w:highlight w:val="magenta"/>
          <w:u w:val="single"/>
        </w:rPr>
        <w:t>exceeded by</w:t>
      </w:r>
      <w:r w:rsidRPr="00C826A6">
        <w:rPr>
          <w:u w:val="single"/>
        </w:rPr>
        <w:t xml:space="preserve"> an unprecedented combination of </w:t>
      </w:r>
      <w:r w:rsidRPr="00530FA2">
        <w:rPr>
          <w:highlight w:val="magenta"/>
          <w:u w:val="single"/>
        </w:rPr>
        <w:t>change in climate</w:t>
      </w:r>
      <w:r w:rsidRPr="00C826A6">
        <w:rPr>
          <w:u w:val="single"/>
        </w:rPr>
        <w:t xml:space="preserve"> and in other global change drivers </w:t>
      </w:r>
      <w:r w:rsidRPr="00C826A6">
        <w:rPr>
          <w:sz w:val="16"/>
        </w:rPr>
        <w:t>(especially land use change and overexploitation</w:t>
      </w:r>
      <w:r w:rsidRPr="00C826A6">
        <w:rPr>
          <w:u w:val="single"/>
        </w:rPr>
        <w:t>), if</w:t>
      </w:r>
      <w:r w:rsidRPr="00C826A6">
        <w:rPr>
          <w:sz w:val="16"/>
        </w:rPr>
        <w:t xml:space="preserve"> greenhouse gas </w:t>
      </w:r>
      <w:r w:rsidRPr="009558CE">
        <w:rPr>
          <w:u w:val="single"/>
        </w:rPr>
        <w:t>emissions</w:t>
      </w:r>
      <w:r w:rsidRPr="00C826A6">
        <w:rPr>
          <w:u w:val="single"/>
        </w:rPr>
        <w:t xml:space="preserve"> and other changes continue at or above current rates</w:t>
      </w:r>
      <w:r w:rsidRPr="00C826A6">
        <w:rPr>
          <w:sz w:val="16"/>
        </w:rPr>
        <w:t xml:space="preserve">. By 2100 </w:t>
      </w:r>
      <w:r w:rsidRPr="00530FA2">
        <w:rPr>
          <w:highlight w:val="magenta"/>
          <w:u w:val="single"/>
        </w:rPr>
        <w:t>ecosystems will be exposed to</w:t>
      </w:r>
      <w:r w:rsidRPr="00C826A6">
        <w:rPr>
          <w:u w:val="single"/>
        </w:rPr>
        <w:t xml:space="preserve"> atmospheric </w:t>
      </w:r>
      <w:r w:rsidRPr="00530FA2">
        <w:rPr>
          <w:highlight w:val="magenta"/>
          <w:u w:val="single"/>
        </w:rPr>
        <w:t>CO2 levels substantially higher</w:t>
      </w:r>
      <w:r w:rsidRPr="00C826A6">
        <w:rPr>
          <w:u w:val="single"/>
        </w:rPr>
        <w:t xml:space="preserve"> </w:t>
      </w:r>
      <w:r w:rsidRPr="00C826A6">
        <w:rPr>
          <w:sz w:val="16"/>
        </w:rPr>
        <w:t xml:space="preserve">than in the past 650,000 years, and global temperatures at least among the highest as those experienced in the past 740,000 years. </w:t>
      </w:r>
      <w:r w:rsidRPr="00530FA2">
        <w:rPr>
          <w:highlight w:val="magenta"/>
          <w:u w:val="single"/>
        </w:rPr>
        <w:t>This will</w:t>
      </w:r>
      <w:r w:rsidRPr="00C826A6">
        <w:rPr>
          <w:u w:val="single"/>
        </w:rPr>
        <w:t xml:space="preserve"> alter the structure, </w:t>
      </w:r>
      <w:r w:rsidRPr="00530FA2">
        <w:rPr>
          <w:highlight w:val="magenta"/>
          <w:u w:val="single"/>
        </w:rPr>
        <w:t>reduce biodiversity and perturb functioning of most ecosystems</w:t>
      </w:r>
      <w:r w:rsidRPr="00C826A6">
        <w:rPr>
          <w:u w:val="single"/>
        </w:rPr>
        <w:t xml:space="preserve">, and compromise the services they currently provide. </w:t>
      </w:r>
    </w:p>
    <w:p w:rsidR="00E86000" w:rsidRPr="007F41ED" w:rsidRDefault="00E86000" w:rsidP="00E86000"/>
    <w:p w:rsidR="00E86000" w:rsidRDefault="00E86000" w:rsidP="00E86000"/>
    <w:p w:rsidR="00E86000" w:rsidRDefault="00E86000" w:rsidP="00E86000"/>
    <w:p w:rsidR="00E86000" w:rsidRDefault="00E86000" w:rsidP="00E86000">
      <w:pPr>
        <w:pStyle w:val="Heading3"/>
      </w:pPr>
      <w:r>
        <w:lastRenderedPageBreak/>
        <w:t>A-to “Warming Not Real”</w:t>
      </w:r>
    </w:p>
    <w:p w:rsidR="00E86000" w:rsidRDefault="00E86000" w:rsidP="00E86000">
      <w:pPr>
        <w:pStyle w:val="Heading4"/>
      </w:pPr>
      <w:r>
        <w:t xml:space="preserve">(  ) </w:t>
      </w:r>
      <w:r w:rsidRPr="00AE14EC">
        <w:t xml:space="preserve">Global Warming is happening – most recent and best evidence concludes that it is human induced </w:t>
      </w:r>
    </w:p>
    <w:p w:rsidR="00E86000" w:rsidRPr="00E47BBA" w:rsidRDefault="00E86000" w:rsidP="00E86000"/>
    <w:p w:rsidR="00E86000" w:rsidRPr="00DF0AD3" w:rsidRDefault="00E86000" w:rsidP="00E86000">
      <w:pPr>
        <w:rPr>
          <w:rStyle w:val="Style13ptBold"/>
        </w:rPr>
      </w:pPr>
      <w:r w:rsidRPr="00DF0AD3">
        <w:rPr>
          <w:rStyle w:val="Style13ptBold"/>
        </w:rPr>
        <w:t xml:space="preserve">Muller </w:t>
      </w:r>
      <w:r>
        <w:rPr>
          <w:rStyle w:val="Style13ptBold"/>
        </w:rPr>
        <w:t>‘</w:t>
      </w:r>
      <w:r w:rsidRPr="00DF0AD3">
        <w:rPr>
          <w:rStyle w:val="Style13ptBold"/>
        </w:rPr>
        <w:t>12</w:t>
      </w:r>
    </w:p>
    <w:p w:rsidR="00E86000" w:rsidRPr="00E47BBA" w:rsidRDefault="00E86000" w:rsidP="00E86000">
      <w:pPr>
        <w:rPr>
          <w:sz w:val="16"/>
          <w:szCs w:val="16"/>
        </w:rPr>
      </w:pPr>
      <w:r w:rsidRPr="00E47BBA">
        <w:rPr>
          <w:sz w:val="16"/>
          <w:szCs w:val="16"/>
        </w:rPr>
        <w:t>[Richard, professor of physics at the University of California, Berkeley, and a former MacArthur Foundation fellow, “The Conversion of a Climate-Change Skeptic”, http://www.nytimes.com/2012/07/30/opinion/the-conversion-of-a-climate-change-skeptic.html?pagewanted=all]</w:t>
      </w:r>
    </w:p>
    <w:p w:rsidR="00E86000" w:rsidRPr="00AE14EC" w:rsidRDefault="00E86000" w:rsidP="00E86000">
      <w:pPr>
        <w:rPr>
          <w:sz w:val="16"/>
        </w:rPr>
      </w:pPr>
    </w:p>
    <w:p w:rsidR="00E86000" w:rsidRPr="007E1E7B" w:rsidRDefault="00E86000" w:rsidP="00E86000">
      <w:pPr>
        <w:rPr>
          <w:bCs/>
          <w:u w:val="single"/>
        </w:rPr>
      </w:pPr>
      <w:r w:rsidRPr="007E1E7B">
        <w:rPr>
          <w:sz w:val="16"/>
        </w:rPr>
        <w:t xml:space="preserve">CALL me a converted skeptic. Three years ago I identified problems in previous climate studies that, in my mind, threw doubt on the very existence of global warming. Last year, </w:t>
      </w:r>
      <w:r w:rsidRPr="00530FA2">
        <w:rPr>
          <w:rStyle w:val="StyleUnderline"/>
          <w:highlight w:val="magenta"/>
        </w:rPr>
        <w:t>following</w:t>
      </w:r>
      <w:r w:rsidRPr="007E1E7B">
        <w:rPr>
          <w:sz w:val="16"/>
        </w:rPr>
        <w:t xml:space="preserve"> an </w:t>
      </w:r>
      <w:r w:rsidRPr="00530FA2">
        <w:rPr>
          <w:rStyle w:val="StyleUnderline"/>
          <w:highlight w:val="magenta"/>
        </w:rPr>
        <w:t>intensive research</w:t>
      </w:r>
      <w:r w:rsidRPr="007E1E7B">
        <w:rPr>
          <w:sz w:val="16"/>
        </w:rPr>
        <w:t xml:space="preserve"> effort </w:t>
      </w:r>
      <w:r w:rsidRPr="007E1E7B">
        <w:rPr>
          <w:rStyle w:val="StyleUnderline"/>
          <w:b/>
          <w:sz w:val="16"/>
        </w:rPr>
        <w:t>involving a dozen scientists</w:t>
      </w:r>
      <w:r w:rsidRPr="007E1E7B">
        <w:rPr>
          <w:rStyle w:val="StyleUnderline"/>
          <w:sz w:val="16"/>
        </w:rPr>
        <w:t>,</w:t>
      </w:r>
      <w:r w:rsidRPr="007E1E7B">
        <w:rPr>
          <w:rStyle w:val="StyleUnderline"/>
        </w:rPr>
        <w:t xml:space="preserve"> </w:t>
      </w:r>
      <w:r w:rsidRPr="00530FA2">
        <w:rPr>
          <w:rStyle w:val="StyleUnderline"/>
          <w:highlight w:val="magenta"/>
        </w:rPr>
        <w:t>I concluded that global warming was real</w:t>
      </w:r>
      <w:r w:rsidRPr="007E1E7B">
        <w:rPr>
          <w:rStyle w:val="StyleUnderline"/>
        </w:rPr>
        <w:t xml:space="preserve"> </w:t>
      </w:r>
      <w:r w:rsidRPr="007E1E7B">
        <w:rPr>
          <w:rStyle w:val="StyleUnderline"/>
          <w:b/>
          <w:sz w:val="16"/>
        </w:rPr>
        <w:t>and that the prior estimates of the rate of warming were correct</w:t>
      </w:r>
      <w:r w:rsidRPr="007E1E7B">
        <w:rPr>
          <w:b/>
          <w:sz w:val="16"/>
        </w:rPr>
        <w:t>.</w:t>
      </w:r>
      <w:r w:rsidRPr="007E1E7B">
        <w:rPr>
          <w:sz w:val="16"/>
        </w:rPr>
        <w:t xml:space="preserve"> I’m now going a step further: </w:t>
      </w:r>
      <w:r w:rsidRPr="00530FA2">
        <w:rPr>
          <w:rStyle w:val="StyleUnderline"/>
          <w:highlight w:val="magenta"/>
        </w:rPr>
        <w:t>Humans are almost entirely the cause</w:t>
      </w:r>
      <w:r w:rsidRPr="007E1E7B">
        <w:rPr>
          <w:sz w:val="16"/>
        </w:rPr>
        <w:t>. My total turnaround, in such a short time, is the result of careful and objective analysis by</w:t>
      </w:r>
      <w:r w:rsidRPr="007E1E7B">
        <w:rPr>
          <w:u w:val="single"/>
        </w:rPr>
        <w:t xml:space="preserve"> </w:t>
      </w:r>
      <w:r w:rsidRPr="00530FA2">
        <w:rPr>
          <w:rStyle w:val="StyleUnderline"/>
          <w:highlight w:val="magenta"/>
        </w:rPr>
        <w:t>the B</w:t>
      </w:r>
      <w:r w:rsidRPr="007E1E7B">
        <w:rPr>
          <w:rStyle w:val="StyleUnderline"/>
          <w:b/>
          <w:sz w:val="16"/>
        </w:rPr>
        <w:t>erkeley</w:t>
      </w:r>
      <w:r w:rsidRPr="007E1E7B">
        <w:rPr>
          <w:rStyle w:val="StyleUnderline"/>
          <w:sz w:val="16"/>
        </w:rPr>
        <w:t xml:space="preserve"> </w:t>
      </w:r>
      <w:r w:rsidRPr="00530FA2">
        <w:rPr>
          <w:rStyle w:val="StyleUnderline"/>
          <w:highlight w:val="magenta"/>
        </w:rPr>
        <w:t>E</w:t>
      </w:r>
      <w:r w:rsidRPr="007E1E7B">
        <w:rPr>
          <w:rStyle w:val="StyleUnderline"/>
          <w:b/>
          <w:sz w:val="16"/>
        </w:rPr>
        <w:t>arth</w:t>
      </w:r>
      <w:r w:rsidRPr="007E1E7B">
        <w:rPr>
          <w:rStyle w:val="StyleUnderline"/>
        </w:rPr>
        <w:t xml:space="preserve"> </w:t>
      </w:r>
      <w:r w:rsidRPr="00530FA2">
        <w:rPr>
          <w:rStyle w:val="StyleUnderline"/>
          <w:highlight w:val="magenta"/>
        </w:rPr>
        <w:t>S</w:t>
      </w:r>
      <w:r w:rsidRPr="007E1E7B">
        <w:rPr>
          <w:rStyle w:val="StyleUnderline"/>
          <w:b/>
          <w:sz w:val="16"/>
        </w:rPr>
        <w:t>urface</w:t>
      </w:r>
      <w:r w:rsidRPr="007E1E7B">
        <w:rPr>
          <w:rStyle w:val="StyleUnderline"/>
        </w:rPr>
        <w:t xml:space="preserve"> </w:t>
      </w:r>
      <w:r w:rsidRPr="00530FA2">
        <w:rPr>
          <w:rStyle w:val="StyleUnderline"/>
          <w:highlight w:val="magenta"/>
        </w:rPr>
        <w:t>T</w:t>
      </w:r>
      <w:r w:rsidRPr="007E1E7B">
        <w:rPr>
          <w:rStyle w:val="StyleUnderline"/>
          <w:b/>
          <w:sz w:val="16"/>
        </w:rPr>
        <w:t xml:space="preserve">emperature </w:t>
      </w:r>
      <w:r w:rsidRPr="00530FA2">
        <w:rPr>
          <w:rStyle w:val="StyleUnderline"/>
          <w:highlight w:val="magenta"/>
        </w:rPr>
        <w:t>project</w:t>
      </w:r>
      <w:r w:rsidRPr="00530FA2">
        <w:rPr>
          <w:sz w:val="16"/>
          <w:highlight w:val="magenta"/>
        </w:rPr>
        <w:t>,</w:t>
      </w:r>
      <w:r w:rsidRPr="007E1E7B">
        <w:rPr>
          <w:sz w:val="16"/>
        </w:rPr>
        <w:t xml:space="preserve"> which I founded with my daughter Elizabeth. Our </w:t>
      </w:r>
      <w:r w:rsidRPr="00530FA2">
        <w:rPr>
          <w:rStyle w:val="StyleUnderline"/>
          <w:highlight w:val="magenta"/>
        </w:rPr>
        <w:t>results show that the average temperature of the earth’s land has risen</w:t>
      </w:r>
      <w:r w:rsidRPr="007E1E7B">
        <w:rPr>
          <w:rStyle w:val="StyleUnderline"/>
        </w:rPr>
        <w:t xml:space="preserve"> </w:t>
      </w:r>
      <w:r w:rsidRPr="007E1E7B">
        <w:rPr>
          <w:rStyle w:val="StyleUnderline"/>
          <w:b/>
          <w:sz w:val="16"/>
        </w:rPr>
        <w:t>by two and a half degrees Fahrenheit over the past 250 years, including an increase of one and a half degrees over the most recent 50 years</w:t>
      </w:r>
      <w:r w:rsidRPr="007E1E7B">
        <w:rPr>
          <w:sz w:val="16"/>
        </w:rPr>
        <w:t xml:space="preserve">. Moreover, it appears likely that </w:t>
      </w:r>
      <w:r w:rsidRPr="00530FA2">
        <w:rPr>
          <w:rStyle w:val="StyleUnderline"/>
          <w:highlight w:val="magenta"/>
        </w:rPr>
        <w:t>essentially all of this increase results from the human emission of greenhouse gases.</w:t>
      </w:r>
      <w:r w:rsidRPr="007E1E7B">
        <w:rPr>
          <w:rStyle w:val="StyleUnderline"/>
        </w:rPr>
        <w:t xml:space="preserve"> </w:t>
      </w:r>
      <w:r w:rsidRPr="007E1E7B">
        <w:rPr>
          <w:rStyle w:val="StyleUnderline"/>
          <w:b/>
          <w:sz w:val="16"/>
        </w:rPr>
        <w:t>These findings are stronger than those of the</w:t>
      </w:r>
      <w:r w:rsidRPr="007E1E7B">
        <w:rPr>
          <w:sz w:val="16"/>
        </w:rPr>
        <w:t xml:space="preserve"> Intergovernmental Panel on Climate Change </w:t>
      </w:r>
      <w:r w:rsidRPr="007E1E7B">
        <w:rPr>
          <w:rStyle w:val="StyleUnderline"/>
          <w:b/>
          <w:sz w:val="16"/>
        </w:rPr>
        <w:t>[IPCC</w:t>
      </w:r>
      <w:r w:rsidRPr="007E1E7B">
        <w:rPr>
          <w:rStyle w:val="StyleUnderline"/>
          <w:sz w:val="16"/>
        </w:rPr>
        <w:t>]</w:t>
      </w:r>
      <w:r w:rsidRPr="007E1E7B">
        <w:rPr>
          <w:sz w:val="16"/>
        </w:rPr>
        <w:t xml:space="preserve">, the United Nations group that defines the scientific and diplomatic consensus on global warming. In its 2007 report, the I.P.C.C. concluded only </w:t>
      </w:r>
      <w:r w:rsidRPr="007E1E7B">
        <w:rPr>
          <w:rStyle w:val="StyleUnderline"/>
          <w:b/>
          <w:sz w:val="16"/>
        </w:rPr>
        <w:t>that most of the warming of the prior 50 years could be attributed to humans</w:t>
      </w:r>
      <w:r w:rsidRPr="007E1E7B">
        <w:rPr>
          <w:sz w:val="16"/>
        </w:rPr>
        <w:t xml:space="preserve">. It was possible, according to the I.P.C.C. consensus statement, that the warming before 1956 could be because of changes in solar activity, and that even a substantial part of the more recent warming could be natural. Our </w:t>
      </w:r>
      <w:r w:rsidRPr="007E1E7B">
        <w:rPr>
          <w:rStyle w:val="StyleUnderline"/>
          <w:b/>
          <w:sz w:val="16"/>
        </w:rPr>
        <w:t>Berkeley Earth approach used</w:t>
      </w:r>
      <w:r w:rsidRPr="007E1E7B">
        <w:rPr>
          <w:rStyle w:val="StyleUnderline"/>
        </w:rPr>
        <w:t xml:space="preserve"> sophisticated </w:t>
      </w:r>
      <w:r w:rsidRPr="00530FA2">
        <w:rPr>
          <w:rStyle w:val="StyleUnderline"/>
          <w:highlight w:val="magenta"/>
        </w:rPr>
        <w:t>statistical methods</w:t>
      </w:r>
      <w:r w:rsidRPr="007E1E7B">
        <w:rPr>
          <w:rStyle w:val="StyleUnderline"/>
        </w:rPr>
        <w:t xml:space="preserve"> </w:t>
      </w:r>
      <w:r w:rsidRPr="007E1E7B">
        <w:rPr>
          <w:rStyle w:val="StyleUnderline"/>
          <w:b/>
          <w:sz w:val="16"/>
        </w:rPr>
        <w:t>developed largely by our lead scientist</w:t>
      </w:r>
      <w:r w:rsidRPr="007E1E7B">
        <w:rPr>
          <w:rStyle w:val="StyleUnderline"/>
          <w:sz w:val="16"/>
        </w:rPr>
        <w:t>,</w:t>
      </w:r>
      <w:r w:rsidRPr="007E1E7B">
        <w:rPr>
          <w:sz w:val="16"/>
        </w:rPr>
        <w:t xml:space="preserve"> Robert Rohde, </w:t>
      </w:r>
      <w:r w:rsidRPr="007E1E7B">
        <w:rPr>
          <w:rStyle w:val="StyleUnderline"/>
          <w:b/>
          <w:sz w:val="16"/>
        </w:rPr>
        <w:t>which</w:t>
      </w:r>
      <w:r w:rsidRPr="007E1E7B">
        <w:rPr>
          <w:sz w:val="16"/>
        </w:rPr>
        <w:t xml:space="preserve"> </w:t>
      </w:r>
      <w:r w:rsidRPr="00530FA2">
        <w:rPr>
          <w:rStyle w:val="StyleUnderline"/>
          <w:highlight w:val="magenta"/>
        </w:rPr>
        <w:t xml:space="preserve">allowed us to determine </w:t>
      </w:r>
      <w:r w:rsidRPr="007E1E7B">
        <w:rPr>
          <w:rStyle w:val="StyleUnderline"/>
          <w:sz w:val="16"/>
        </w:rPr>
        <w:t>earth</w:t>
      </w:r>
      <w:r w:rsidRPr="007E1E7B">
        <w:rPr>
          <w:rStyle w:val="StyleUnderline"/>
        </w:rPr>
        <w:t xml:space="preserve"> </w:t>
      </w:r>
      <w:r w:rsidRPr="00530FA2">
        <w:rPr>
          <w:rStyle w:val="StyleUnderline"/>
          <w:highlight w:val="magenta"/>
        </w:rPr>
        <w:t xml:space="preserve">land temperature </w:t>
      </w:r>
      <w:r w:rsidRPr="007E1E7B">
        <w:rPr>
          <w:rStyle w:val="StyleUnderline"/>
        </w:rPr>
        <w:t xml:space="preserve">much </w:t>
      </w:r>
      <w:r w:rsidRPr="00530FA2">
        <w:rPr>
          <w:rStyle w:val="StyleUnderline"/>
          <w:highlight w:val="magenta"/>
        </w:rPr>
        <w:t>further back in time. We carefully studied</w:t>
      </w:r>
      <w:r w:rsidRPr="007E1E7B">
        <w:rPr>
          <w:sz w:val="16"/>
        </w:rPr>
        <w:t xml:space="preserve"> issues raised by skeptics</w:t>
      </w:r>
      <w:r w:rsidRPr="007E1E7B">
        <w:rPr>
          <w:rStyle w:val="StyleUnderline"/>
        </w:rPr>
        <w:t xml:space="preserve">: </w:t>
      </w:r>
      <w:r w:rsidRPr="00530FA2">
        <w:rPr>
          <w:rStyle w:val="StyleUnderline"/>
          <w:highlight w:val="magenta"/>
        </w:rPr>
        <w:t>biases from urban heating</w:t>
      </w:r>
      <w:r w:rsidRPr="007E1E7B">
        <w:rPr>
          <w:sz w:val="16"/>
        </w:rPr>
        <w:t xml:space="preserve"> (we duplicated our results using rural data alone), from </w:t>
      </w:r>
      <w:r w:rsidRPr="00530FA2">
        <w:rPr>
          <w:rStyle w:val="StyleUnderline"/>
          <w:highlight w:val="magenta"/>
        </w:rPr>
        <w:t>data selection</w:t>
      </w:r>
      <w:r w:rsidRPr="007E1E7B">
        <w:rPr>
          <w:sz w:val="16"/>
        </w:rPr>
        <w:t xml:space="preserve"> (prior groups selected fewer than 20 percent of the available temperature stations; we used virtually 100 percent), </w:t>
      </w:r>
      <w:r w:rsidRPr="007E1E7B">
        <w:rPr>
          <w:rStyle w:val="StyleUnderline"/>
          <w:sz w:val="16"/>
        </w:rPr>
        <w:t>from</w:t>
      </w:r>
      <w:r w:rsidRPr="007E1E7B">
        <w:rPr>
          <w:rStyle w:val="StyleUnderline"/>
        </w:rPr>
        <w:t xml:space="preserve"> </w:t>
      </w:r>
      <w:r w:rsidRPr="00530FA2">
        <w:rPr>
          <w:rStyle w:val="StyleUnderline"/>
          <w:highlight w:val="magenta"/>
        </w:rPr>
        <w:t>poor station quality</w:t>
      </w:r>
      <w:r w:rsidRPr="007E1E7B">
        <w:rPr>
          <w:sz w:val="16"/>
        </w:rPr>
        <w:t xml:space="preserve"> (we separately analyzed good stations and poor ones) </w:t>
      </w:r>
      <w:r w:rsidRPr="00530FA2">
        <w:rPr>
          <w:rStyle w:val="StyleUnderline"/>
          <w:highlight w:val="magenta"/>
        </w:rPr>
        <w:t>and from human intervention and data adjustment</w:t>
      </w:r>
      <w:r w:rsidRPr="007E1E7B">
        <w:rPr>
          <w:sz w:val="16"/>
        </w:rPr>
        <w:t xml:space="preserve"> (our work is completely automated and hands-off). In our papers we demonstrate that </w:t>
      </w:r>
      <w:r w:rsidRPr="007E1E7B">
        <w:rPr>
          <w:rStyle w:val="StyleUnderline"/>
          <w:b/>
          <w:sz w:val="16"/>
        </w:rPr>
        <w:t>none of these potentially troublesome effects unduly biased our conclusions. The historic temperature pattern we observed has abrupt dips that match the emissions of known explosive volcanic eruptions</w:t>
      </w:r>
      <w:r w:rsidRPr="007E1E7B">
        <w:rPr>
          <w:rStyle w:val="StyleUnderline"/>
          <w:sz w:val="16"/>
        </w:rPr>
        <w:t>;</w:t>
      </w:r>
      <w:r w:rsidRPr="007E1E7B">
        <w:rPr>
          <w:sz w:val="16"/>
        </w:rPr>
        <w:t xml:space="preserve"> the particulates from such events reflect sunlight, make for beautiful sunsets and cool the earth’s surface for a few years. There are small, rapid variations attributable to El Niño and other ocean currents such as the Gulf Stream; because of such oscillations, the “flattening” of the recent temperature rise that some people claim is not, in our view, statistically significant. What has caused the gradual but systematic rise of two and a half degrees? </w:t>
      </w:r>
      <w:r w:rsidRPr="00530FA2">
        <w:rPr>
          <w:rStyle w:val="StyleUnderline"/>
          <w:highlight w:val="magenta"/>
        </w:rPr>
        <w:t>We tried fitting the shape to simple math functions</w:t>
      </w:r>
      <w:r w:rsidRPr="007E1E7B">
        <w:rPr>
          <w:rStyle w:val="StyleUnderline"/>
        </w:rPr>
        <w:t xml:space="preserve"> </w:t>
      </w:r>
      <w:r w:rsidRPr="007E1E7B">
        <w:rPr>
          <w:rStyle w:val="StyleUnderline"/>
          <w:sz w:val="16"/>
        </w:rPr>
        <w:t>(</w:t>
      </w:r>
      <w:r w:rsidRPr="007E1E7B">
        <w:rPr>
          <w:rStyle w:val="StyleUnderline"/>
          <w:b/>
          <w:sz w:val="16"/>
        </w:rPr>
        <w:t>exponentials, polynomials</w:t>
      </w:r>
      <w:r w:rsidRPr="007E1E7B">
        <w:rPr>
          <w:rStyle w:val="StyleUnderline"/>
          <w:sz w:val="16"/>
        </w:rPr>
        <w:t>),</w:t>
      </w:r>
      <w:r w:rsidRPr="007E1E7B">
        <w:rPr>
          <w:rStyle w:val="StyleUnderline"/>
        </w:rPr>
        <w:t xml:space="preserve"> </w:t>
      </w:r>
      <w:r w:rsidRPr="00530FA2">
        <w:rPr>
          <w:rStyle w:val="StyleUnderline"/>
          <w:highlight w:val="magenta"/>
        </w:rPr>
        <w:t>to solar activity and even to rising functions like world population</w:t>
      </w:r>
      <w:r w:rsidRPr="007E1E7B">
        <w:rPr>
          <w:rStyle w:val="StyleUnderline"/>
        </w:rPr>
        <w:t xml:space="preserve">. </w:t>
      </w:r>
      <w:r w:rsidRPr="007E1E7B">
        <w:rPr>
          <w:rStyle w:val="StyleUnderline"/>
          <w:b/>
          <w:sz w:val="16"/>
        </w:rPr>
        <w:t>By far</w:t>
      </w:r>
      <w:r w:rsidRPr="007E1E7B">
        <w:rPr>
          <w:rStyle w:val="StyleUnderline"/>
        </w:rPr>
        <w:t xml:space="preserve"> </w:t>
      </w:r>
      <w:r w:rsidRPr="00530FA2">
        <w:rPr>
          <w:rStyle w:val="StyleUnderline"/>
          <w:highlight w:val="magenta"/>
        </w:rPr>
        <w:t xml:space="preserve">the best match was to the record of atmospheric </w:t>
      </w:r>
      <w:r w:rsidRPr="007E1E7B">
        <w:rPr>
          <w:rStyle w:val="StyleUnderline"/>
          <w:b/>
          <w:sz w:val="16"/>
        </w:rPr>
        <w:t>carbon dioxide</w:t>
      </w:r>
      <w:r w:rsidRPr="007E1E7B">
        <w:rPr>
          <w:rStyle w:val="StyleUnderline"/>
        </w:rPr>
        <w:t xml:space="preserve"> </w:t>
      </w:r>
      <w:r w:rsidRPr="00530FA2">
        <w:rPr>
          <w:rStyle w:val="StyleUnderline"/>
          <w:highlight w:val="magenta"/>
        </w:rPr>
        <w:t>(CO2),</w:t>
      </w:r>
      <w:r w:rsidRPr="007E1E7B">
        <w:rPr>
          <w:rStyle w:val="StyleUnderline"/>
        </w:rPr>
        <w:t xml:space="preserve"> </w:t>
      </w:r>
      <w:r w:rsidRPr="007E1E7B">
        <w:rPr>
          <w:rStyle w:val="StyleUnderline"/>
          <w:b/>
          <w:sz w:val="16"/>
        </w:rPr>
        <w:t>measured from atmospheric samples and air trapped in polar ice.</w:t>
      </w:r>
      <w:r w:rsidRPr="007E1E7B">
        <w:rPr>
          <w:rStyle w:val="StyleUnderline"/>
        </w:rPr>
        <w:t xml:space="preserve"> </w:t>
      </w:r>
    </w:p>
    <w:p w:rsidR="00E86000" w:rsidRDefault="00E86000" w:rsidP="00E86000"/>
    <w:p w:rsidR="00E86000" w:rsidRPr="00C826A6" w:rsidRDefault="00E86000" w:rsidP="00E86000">
      <w:pPr>
        <w:pStyle w:val="Heading4"/>
      </w:pPr>
      <w:r>
        <w:t>(  ) Consensus is on our side</w:t>
      </w:r>
    </w:p>
    <w:p w:rsidR="00E86000" w:rsidRPr="00DF0AD3" w:rsidRDefault="00E86000" w:rsidP="00E86000">
      <w:pPr>
        <w:rPr>
          <w:rStyle w:val="Style13ptBold"/>
        </w:rPr>
      </w:pPr>
      <w:bookmarkStart w:id="1" w:name="_Toc235192865"/>
      <w:bookmarkStart w:id="2" w:name="_Toc235332688"/>
      <w:r w:rsidRPr="00DF0AD3">
        <w:rPr>
          <w:rStyle w:val="Style13ptBold"/>
        </w:rPr>
        <w:t>EDF 9</w:t>
      </w:r>
      <w:bookmarkEnd w:id="1"/>
      <w:bookmarkEnd w:id="2"/>
      <w:r w:rsidRPr="00DF0AD3">
        <w:rPr>
          <w:rStyle w:val="Style13ptBold"/>
        </w:rPr>
        <w:t xml:space="preserve">. </w:t>
      </w:r>
    </w:p>
    <w:p w:rsidR="00E86000" w:rsidRPr="00E47BBA" w:rsidRDefault="00E86000" w:rsidP="00E86000">
      <w:pPr>
        <w:rPr>
          <w:sz w:val="16"/>
          <w:szCs w:val="16"/>
        </w:rPr>
      </w:pPr>
      <w:r w:rsidRPr="00E47BBA">
        <w:rPr>
          <w:sz w:val="16"/>
          <w:szCs w:val="16"/>
        </w:rPr>
        <w:t xml:space="preserve">[ENVIRONMENTAL DEFENSE FUND, 1-13 “GLOBAL WARMING MYTHS AND FACTS” -- </w:t>
      </w:r>
      <w:hyperlink r:id="rId14" w:history="1">
        <w:r w:rsidRPr="00E47BBA">
          <w:rPr>
            <w:rStyle w:val="Hyperlink"/>
            <w:sz w:val="16"/>
            <w:szCs w:val="16"/>
          </w:rPr>
          <w:t>http://www.edf.org/page.cfm?tagID=1011</w:t>
        </w:r>
      </w:hyperlink>
      <w:r w:rsidRPr="00E47BBA">
        <w:rPr>
          <w:sz w:val="16"/>
          <w:szCs w:val="16"/>
        </w:rPr>
        <w:t>]</w:t>
      </w:r>
    </w:p>
    <w:p w:rsidR="00E86000" w:rsidRPr="00C826A6" w:rsidRDefault="00E86000" w:rsidP="00E86000">
      <w:pPr>
        <w:rPr>
          <w:rStyle w:val="Heading3Char"/>
          <w:b w:val="0"/>
          <w:bCs/>
          <w:i/>
          <w:iCs/>
          <w:sz w:val="14"/>
        </w:rPr>
      </w:pPr>
    </w:p>
    <w:p w:rsidR="00E86000" w:rsidRPr="00C826A6" w:rsidRDefault="00E86000" w:rsidP="00E86000">
      <w:r w:rsidRPr="00C826A6">
        <w:rPr>
          <w:rStyle w:val="underline"/>
        </w:rPr>
        <w:t xml:space="preserve">FACT: </w:t>
      </w:r>
      <w:r w:rsidRPr="00530FA2">
        <w:rPr>
          <w:rStyle w:val="underline"/>
          <w:highlight w:val="magenta"/>
        </w:rPr>
        <w:t>There is no debate among scientists about the basic facts of global warming</w:t>
      </w:r>
      <w:r w:rsidRPr="00530FA2">
        <w:rPr>
          <w:sz w:val="16"/>
          <w:highlight w:val="magenta"/>
        </w:rPr>
        <w:t xml:space="preserve">. </w:t>
      </w:r>
      <w:r w:rsidRPr="00530FA2">
        <w:rPr>
          <w:rStyle w:val="underline"/>
          <w:highlight w:val="magenta"/>
        </w:rPr>
        <w:t>The most respected scientific bodies have stated unequivocally that global warming is occurring, and people are causing it</w:t>
      </w:r>
      <w:r w:rsidRPr="00C826A6">
        <w:rPr>
          <w:sz w:val="16"/>
        </w:rPr>
        <w:t xml:space="preserve"> </w:t>
      </w:r>
      <w:r w:rsidRPr="00C826A6">
        <w:rPr>
          <w:sz w:val="14"/>
        </w:rPr>
        <w:t>by burning fossil fuels (like coal, oil and natural gas) and cutting down forests.</w:t>
      </w:r>
      <w:r w:rsidRPr="00C826A6">
        <w:rPr>
          <w:sz w:val="16"/>
        </w:rPr>
        <w:t xml:space="preserve"> </w:t>
      </w:r>
      <w:r w:rsidRPr="00C826A6">
        <w:rPr>
          <w:rStyle w:val="underline"/>
        </w:rPr>
        <w:t>The</w:t>
      </w:r>
      <w:r w:rsidRPr="00C826A6">
        <w:rPr>
          <w:sz w:val="16"/>
        </w:rPr>
        <w:t xml:space="preserve"> U.S. </w:t>
      </w:r>
      <w:r w:rsidRPr="00C826A6">
        <w:rPr>
          <w:rStyle w:val="underline"/>
        </w:rPr>
        <w:t>N</w:t>
      </w:r>
      <w:r w:rsidRPr="00C826A6">
        <w:rPr>
          <w:sz w:val="16"/>
        </w:rPr>
        <w:t xml:space="preserve">ational </w:t>
      </w:r>
      <w:r w:rsidRPr="00C826A6">
        <w:rPr>
          <w:rStyle w:val="underline"/>
        </w:rPr>
        <w:t>A</w:t>
      </w:r>
      <w:r w:rsidRPr="00C826A6">
        <w:rPr>
          <w:sz w:val="16"/>
        </w:rPr>
        <w:t xml:space="preserve">cademy of </w:t>
      </w:r>
      <w:r w:rsidRPr="00C826A6">
        <w:rPr>
          <w:rStyle w:val="underline"/>
        </w:rPr>
        <w:t>S</w:t>
      </w:r>
      <w:r w:rsidRPr="00C826A6">
        <w:rPr>
          <w:sz w:val="16"/>
        </w:rPr>
        <w:t>ciences, which in 2005 the White House called "</w:t>
      </w:r>
      <w:r w:rsidRPr="00530FA2">
        <w:rPr>
          <w:rStyle w:val="underline"/>
          <w:highlight w:val="magenta"/>
        </w:rPr>
        <w:t>the gold standard of objective scientific assessment</w:t>
      </w:r>
      <w:r w:rsidRPr="00C826A6">
        <w:rPr>
          <w:rStyle w:val="underline"/>
        </w:rPr>
        <w:t>," issued a joint statement with 10 other</w:t>
      </w:r>
      <w:r w:rsidRPr="00C826A6">
        <w:rPr>
          <w:sz w:val="16"/>
        </w:rPr>
        <w:t xml:space="preserve"> </w:t>
      </w:r>
      <w:r w:rsidRPr="00C826A6">
        <w:rPr>
          <w:sz w:val="16"/>
        </w:rPr>
        <w:lastRenderedPageBreak/>
        <w:t xml:space="preserve">National </w:t>
      </w:r>
      <w:r w:rsidRPr="00C826A6">
        <w:rPr>
          <w:rStyle w:val="underline"/>
        </w:rPr>
        <w:t>Academies</w:t>
      </w:r>
      <w:r w:rsidRPr="00C826A6">
        <w:rPr>
          <w:sz w:val="16"/>
        </w:rPr>
        <w:t xml:space="preserve"> of Science </w:t>
      </w:r>
      <w:r w:rsidRPr="00C826A6">
        <w:rPr>
          <w:rStyle w:val="underline"/>
        </w:rPr>
        <w:t>saying "</w:t>
      </w:r>
      <w:r w:rsidRPr="00530FA2">
        <w:rPr>
          <w:rStyle w:val="underline"/>
          <w:highlight w:val="magenta"/>
        </w:rPr>
        <w:t>the scientific understanding</w:t>
      </w:r>
      <w:r w:rsidRPr="00C826A6">
        <w:rPr>
          <w:sz w:val="16"/>
        </w:rPr>
        <w:t xml:space="preserve"> of climate change </w:t>
      </w:r>
      <w:r w:rsidRPr="00530FA2">
        <w:rPr>
          <w:rStyle w:val="underline"/>
          <w:highlight w:val="magenta"/>
        </w:rPr>
        <w:t>i</w:t>
      </w:r>
      <w:r w:rsidRPr="00C826A6">
        <w:rPr>
          <w:rStyle w:val="underline"/>
        </w:rPr>
        <w:t>s</w:t>
      </w:r>
      <w:r w:rsidRPr="00C826A6">
        <w:rPr>
          <w:sz w:val="16"/>
        </w:rPr>
        <w:t xml:space="preserve"> now sufficiently </w:t>
      </w:r>
      <w:r w:rsidRPr="00530FA2">
        <w:rPr>
          <w:rStyle w:val="underline"/>
          <w:highlight w:val="magenta"/>
        </w:rPr>
        <w:t>clear to justify nations taking prompt action</w:t>
      </w:r>
      <w:r w:rsidRPr="00C826A6">
        <w:rPr>
          <w:sz w:val="14"/>
        </w:rPr>
        <w:t>. It is vital that all nations identify cost-effective steps that they can take now, to contribute to substantial and long-term reduction in net global greenhouse gas emissions." (Joint Statement of Science Academies: Global Response to Climate Change [PDF], 2005)</w:t>
      </w:r>
      <w:r w:rsidRPr="00C826A6">
        <w:rPr>
          <w:sz w:val="16"/>
        </w:rPr>
        <w:t xml:space="preserve"> </w:t>
      </w:r>
      <w:r w:rsidRPr="00213403">
        <w:rPr>
          <w:rStyle w:val="underline"/>
        </w:rPr>
        <w:t>The</w:t>
      </w:r>
      <w:r w:rsidRPr="00C826A6">
        <w:rPr>
          <w:rStyle w:val="underline"/>
        </w:rPr>
        <w:t xml:space="preserve"> only debate</w:t>
      </w:r>
      <w:r w:rsidRPr="00C826A6">
        <w:rPr>
          <w:sz w:val="16"/>
        </w:rPr>
        <w:t xml:space="preserve"> in the science community about global warming </w:t>
      </w:r>
      <w:r w:rsidRPr="00530FA2">
        <w:rPr>
          <w:rStyle w:val="underline"/>
          <w:highlight w:val="magenta"/>
        </w:rPr>
        <w:t>is about how much and how fast warming will continue as a result of heat-trapping emissions.</w:t>
      </w:r>
      <w:r w:rsidRPr="00C826A6">
        <w:rPr>
          <w:rStyle w:val="underline"/>
        </w:rPr>
        <w:t xml:space="preserve"> Scientists have given a clear warning about global warming, and we have more than enough facts — about causes and fixes — to implement solutions right now. </w:t>
      </w:r>
    </w:p>
    <w:p w:rsidR="00E86000" w:rsidRDefault="00E86000" w:rsidP="00E86000">
      <w:pPr>
        <w:pStyle w:val="Heading3"/>
      </w:pPr>
      <w:r>
        <w:lastRenderedPageBreak/>
        <w:t>A-to “</w:t>
      </w:r>
      <w:proofErr w:type="spellStart"/>
      <w:r>
        <w:t>Aff</w:t>
      </w:r>
      <w:proofErr w:type="spellEnd"/>
      <w:r>
        <w:t xml:space="preserve"> = Biased Authors”</w:t>
      </w:r>
    </w:p>
    <w:p w:rsidR="00E86000" w:rsidRDefault="00E86000" w:rsidP="00E86000">
      <w:pPr>
        <w:pStyle w:val="Heading4"/>
      </w:pPr>
      <w:r>
        <w:t>(  ) Our climate models are the most accurate- studies of studies prove</w:t>
      </w:r>
    </w:p>
    <w:p w:rsidR="00E86000" w:rsidRPr="00E47BBA" w:rsidRDefault="00E86000" w:rsidP="00E86000"/>
    <w:p w:rsidR="00E86000" w:rsidRPr="00E96E43" w:rsidRDefault="00E86000" w:rsidP="00E86000">
      <w:pPr>
        <w:rPr>
          <w:rStyle w:val="Style13ptBold"/>
        </w:rPr>
      </w:pPr>
      <w:r w:rsidRPr="00E96E43">
        <w:rPr>
          <w:rStyle w:val="Style13ptBold"/>
        </w:rPr>
        <w:t xml:space="preserve">Science Daily </w:t>
      </w:r>
      <w:r>
        <w:rPr>
          <w:rStyle w:val="Style13ptBold"/>
        </w:rPr>
        <w:t>‘</w:t>
      </w:r>
      <w:r w:rsidRPr="00E96E43">
        <w:rPr>
          <w:rStyle w:val="Style13ptBold"/>
        </w:rPr>
        <w:t xml:space="preserve">8 </w:t>
      </w:r>
    </w:p>
    <w:p w:rsidR="00E86000" w:rsidRPr="00E47BBA" w:rsidRDefault="00E86000" w:rsidP="00E86000">
      <w:pPr>
        <w:rPr>
          <w:sz w:val="16"/>
          <w:szCs w:val="16"/>
        </w:rPr>
      </w:pPr>
      <w:r w:rsidRPr="00E47BBA">
        <w:rPr>
          <w:sz w:val="16"/>
          <w:szCs w:val="16"/>
        </w:rPr>
        <w:t xml:space="preserve">(4/6, "Climate Models Look Good When Predicting Climate Change", </w:t>
      </w:r>
      <w:hyperlink r:id="rId15" w:history="1">
        <w:r w:rsidRPr="00E47BBA">
          <w:rPr>
            <w:rStyle w:val="Hyperlink"/>
            <w:sz w:val="16"/>
            <w:szCs w:val="16"/>
          </w:rPr>
          <w:t>http://www.sciencedaily.com/releases/2008/04/080402100001.htm</w:t>
        </w:r>
      </w:hyperlink>
      <w:r w:rsidRPr="00E47BBA">
        <w:rPr>
          <w:sz w:val="16"/>
          <w:szCs w:val="16"/>
        </w:rPr>
        <w:t>)</w:t>
      </w:r>
    </w:p>
    <w:p w:rsidR="00E86000" w:rsidRPr="00DF0AD3" w:rsidRDefault="00E86000" w:rsidP="00E86000"/>
    <w:p w:rsidR="00E86000" w:rsidRPr="004B728B" w:rsidRDefault="00E86000" w:rsidP="00E86000">
      <w:r w:rsidRPr="00530FA2">
        <w:rPr>
          <w:rStyle w:val="underline"/>
          <w:highlight w:val="magenta"/>
        </w:rPr>
        <w:t>The accuracy of</w:t>
      </w:r>
      <w:r w:rsidRPr="00C826A6">
        <w:rPr>
          <w:rStyle w:val="underline"/>
        </w:rPr>
        <w:t xml:space="preserve"> computer </w:t>
      </w:r>
      <w:r w:rsidRPr="00530FA2">
        <w:rPr>
          <w:rStyle w:val="underline"/>
          <w:highlight w:val="magenta"/>
        </w:rPr>
        <w:t>models that predict climate change</w:t>
      </w:r>
      <w:r w:rsidRPr="00C826A6">
        <w:rPr>
          <w:sz w:val="16"/>
        </w:rPr>
        <w:t xml:space="preserve"> over the coming decades </w:t>
      </w:r>
      <w:r w:rsidRPr="00530FA2">
        <w:rPr>
          <w:rStyle w:val="underline"/>
          <w:highlight w:val="magenta"/>
        </w:rPr>
        <w:t>has been the subject of debate</w:t>
      </w:r>
      <w:r w:rsidRPr="00C826A6">
        <w:rPr>
          <w:sz w:val="16"/>
        </w:rPr>
        <w:t xml:space="preserve"> among politicians, environmentalists and even scientists. </w:t>
      </w:r>
      <w:r w:rsidRPr="00C826A6">
        <w:rPr>
          <w:rStyle w:val="underline"/>
        </w:rPr>
        <w:t xml:space="preserve">A new study by meteorologists at the University of Utah shows that </w:t>
      </w:r>
      <w:r w:rsidRPr="00530FA2">
        <w:rPr>
          <w:rStyle w:val="underline"/>
          <w:highlight w:val="magenta"/>
        </w:rPr>
        <w:t>current</w:t>
      </w:r>
      <w:r w:rsidRPr="00C826A6">
        <w:rPr>
          <w:rStyle w:val="underline"/>
        </w:rPr>
        <w:t xml:space="preserve"> climate </w:t>
      </w:r>
      <w:r w:rsidRPr="00530FA2">
        <w:rPr>
          <w:rStyle w:val="underline"/>
          <w:highlight w:val="magenta"/>
        </w:rPr>
        <w:t>models are quite accurate</w:t>
      </w:r>
      <w:r w:rsidRPr="00C826A6">
        <w:rPr>
          <w:sz w:val="16"/>
        </w:rPr>
        <w:t xml:space="preserve"> and can be valuable tools for those seeking solutions on reversing global warming trends. Most of these models project a global warming trend that amounts to about 7 degrees Fahrenheit over the next 100 years. Scientific opinion on climate </w:t>
      </w:r>
      <w:proofErr w:type="gramStart"/>
      <w:r w:rsidRPr="00C826A6">
        <w:rPr>
          <w:sz w:val="16"/>
        </w:rPr>
        <w:t>change  In</w:t>
      </w:r>
      <w:proofErr w:type="gramEnd"/>
      <w:r w:rsidRPr="00C826A6">
        <w:rPr>
          <w:sz w:val="16"/>
        </w:rPr>
        <w:t xml:space="preserve"> the study, co-authors Thomas </w:t>
      </w:r>
      <w:proofErr w:type="spellStart"/>
      <w:r w:rsidRPr="00C826A6">
        <w:rPr>
          <w:rStyle w:val="underline"/>
        </w:rPr>
        <w:t>Reichler</w:t>
      </w:r>
      <w:proofErr w:type="spellEnd"/>
      <w:r w:rsidRPr="00C826A6">
        <w:rPr>
          <w:rStyle w:val="underline"/>
        </w:rPr>
        <w:t xml:space="preserve"> and</w:t>
      </w:r>
      <w:r w:rsidRPr="00C826A6">
        <w:rPr>
          <w:sz w:val="16"/>
        </w:rPr>
        <w:t xml:space="preserve"> </w:t>
      </w:r>
      <w:proofErr w:type="spellStart"/>
      <w:r w:rsidRPr="00C826A6">
        <w:rPr>
          <w:sz w:val="16"/>
        </w:rPr>
        <w:t>Junsu</w:t>
      </w:r>
      <w:proofErr w:type="spellEnd"/>
      <w:r w:rsidRPr="00C826A6">
        <w:rPr>
          <w:sz w:val="16"/>
        </w:rPr>
        <w:t xml:space="preserve"> </w:t>
      </w:r>
      <w:r w:rsidRPr="00C826A6">
        <w:rPr>
          <w:rStyle w:val="underline"/>
        </w:rPr>
        <w:t>Kim</w:t>
      </w:r>
      <w:r w:rsidRPr="00C826A6">
        <w:rPr>
          <w:sz w:val="16"/>
        </w:rPr>
        <w:t xml:space="preserve"> from the Department of Meteorology at the University of Utah </w:t>
      </w:r>
      <w:r w:rsidRPr="00C826A6">
        <w:rPr>
          <w:rStyle w:val="underline"/>
        </w:rPr>
        <w:t>investigate how well climate models actually do their job</w:t>
      </w:r>
      <w:r w:rsidRPr="00C826A6">
        <w:rPr>
          <w:sz w:val="16"/>
        </w:rPr>
        <w:t xml:space="preserve"> in simulating climate. To this end, </w:t>
      </w:r>
      <w:r w:rsidRPr="00530FA2">
        <w:rPr>
          <w:rStyle w:val="underline"/>
          <w:highlight w:val="magenta"/>
        </w:rPr>
        <w:t>they compare</w:t>
      </w:r>
      <w:r w:rsidRPr="00C826A6">
        <w:rPr>
          <w:rStyle w:val="underline"/>
        </w:rPr>
        <w:t xml:space="preserve"> the </w:t>
      </w:r>
      <w:r w:rsidRPr="00530FA2">
        <w:rPr>
          <w:rStyle w:val="underline"/>
          <w:highlight w:val="magenta"/>
        </w:rPr>
        <w:t>output</w:t>
      </w:r>
      <w:r w:rsidRPr="00C826A6">
        <w:rPr>
          <w:rStyle w:val="underline"/>
        </w:rPr>
        <w:t xml:space="preserve"> of the models </w:t>
      </w:r>
      <w:r w:rsidRPr="00530FA2">
        <w:rPr>
          <w:rStyle w:val="underline"/>
          <w:highlight w:val="magenta"/>
        </w:rPr>
        <w:t>against</w:t>
      </w:r>
      <w:r w:rsidRPr="00C826A6">
        <w:rPr>
          <w:rStyle w:val="underline"/>
        </w:rPr>
        <w:t xml:space="preserve"> </w:t>
      </w:r>
      <w:r w:rsidRPr="00530FA2">
        <w:rPr>
          <w:rStyle w:val="underline"/>
          <w:highlight w:val="magenta"/>
        </w:rPr>
        <w:t>observations</w:t>
      </w:r>
      <w:r w:rsidRPr="00C826A6">
        <w:rPr>
          <w:rStyle w:val="underline"/>
        </w:rPr>
        <w:t xml:space="preserve"> for present climate</w:t>
      </w:r>
      <w:r w:rsidRPr="00C826A6">
        <w:rPr>
          <w:sz w:val="16"/>
        </w:rPr>
        <w:t xml:space="preserve">. The authors apply this method </w:t>
      </w:r>
      <w:r w:rsidRPr="00C826A6">
        <w:rPr>
          <w:rStyle w:val="underline"/>
        </w:rPr>
        <w:t>to about 50 different national and international models that were developed over the past two decades at major climate research centers in China, Russia, Australia, Canada, France, Korea, Great Britain, Germany, and the United States</w:t>
      </w:r>
      <w:r w:rsidRPr="00C826A6">
        <w:rPr>
          <w:sz w:val="16"/>
        </w:rPr>
        <w:t xml:space="preserve">. Of course, </w:t>
      </w:r>
      <w:r w:rsidRPr="00C826A6">
        <w:rPr>
          <w:rStyle w:val="underline"/>
        </w:rPr>
        <w:t>also included is the very latest model generation that was used for the</w:t>
      </w:r>
      <w:r w:rsidRPr="00C826A6">
        <w:rPr>
          <w:sz w:val="16"/>
        </w:rPr>
        <w:t xml:space="preserve"> very recent </w:t>
      </w:r>
      <w:r w:rsidRPr="00C826A6">
        <w:rPr>
          <w:rStyle w:val="underline"/>
        </w:rPr>
        <w:t>(2007) report of the</w:t>
      </w:r>
      <w:r w:rsidRPr="00C826A6">
        <w:rPr>
          <w:sz w:val="16"/>
        </w:rPr>
        <w:t xml:space="preserve"> Intergovernmental Panel on Climate Change (</w:t>
      </w:r>
      <w:r w:rsidRPr="00C826A6">
        <w:rPr>
          <w:rStyle w:val="underline"/>
        </w:rPr>
        <w:t>IPCC</w:t>
      </w:r>
      <w:r w:rsidRPr="00C826A6">
        <w:rPr>
          <w:sz w:val="16"/>
        </w:rPr>
        <w:t>). "</w:t>
      </w:r>
      <w:r w:rsidRPr="00C826A6">
        <w:rPr>
          <w:rStyle w:val="underline"/>
        </w:rPr>
        <w:t xml:space="preserve">Coupled </w:t>
      </w:r>
      <w:r w:rsidRPr="00530FA2">
        <w:rPr>
          <w:rStyle w:val="underline"/>
          <w:highlight w:val="magenta"/>
        </w:rPr>
        <w:t>models are becoming increasingly reliable tools</w:t>
      </w:r>
      <w:r w:rsidRPr="00C826A6">
        <w:rPr>
          <w:rStyle w:val="underline"/>
        </w:rPr>
        <w:t xml:space="preserve"> for</w:t>
      </w:r>
      <w:r w:rsidRPr="00C826A6">
        <w:rPr>
          <w:sz w:val="16"/>
        </w:rPr>
        <w:t xml:space="preserve"> understanding climate and </w:t>
      </w:r>
      <w:r w:rsidRPr="00C826A6">
        <w:rPr>
          <w:rStyle w:val="underline"/>
        </w:rPr>
        <w:t>climate change</w:t>
      </w:r>
      <w:r w:rsidRPr="00C826A6">
        <w:rPr>
          <w:sz w:val="16"/>
        </w:rPr>
        <w:t xml:space="preserve">, and </w:t>
      </w:r>
      <w:r w:rsidRPr="00C826A6">
        <w:rPr>
          <w:rStyle w:val="underline"/>
        </w:rPr>
        <w:t>the best models are</w:t>
      </w:r>
      <w:r w:rsidRPr="00C826A6">
        <w:rPr>
          <w:sz w:val="16"/>
        </w:rPr>
        <w:t xml:space="preserve"> now </w:t>
      </w:r>
      <w:r w:rsidRPr="00C826A6">
        <w:rPr>
          <w:rStyle w:val="underline"/>
        </w:rPr>
        <w:t>capable of simulating present-day climate with accuracy approaching conventional atmospheric observations</w:t>
      </w:r>
      <w:r w:rsidRPr="00C826A6">
        <w:rPr>
          <w:sz w:val="16"/>
        </w:rPr>
        <w:t xml:space="preserve">," said </w:t>
      </w:r>
      <w:proofErr w:type="spellStart"/>
      <w:r w:rsidRPr="00C826A6">
        <w:rPr>
          <w:sz w:val="16"/>
        </w:rPr>
        <w:t>Reichler</w:t>
      </w:r>
      <w:proofErr w:type="spellEnd"/>
      <w:r w:rsidRPr="00C826A6">
        <w:rPr>
          <w:sz w:val="16"/>
        </w:rPr>
        <w:t>. "</w:t>
      </w:r>
      <w:r w:rsidRPr="00530FA2">
        <w:rPr>
          <w:rStyle w:val="underline"/>
          <w:highlight w:val="magenta"/>
        </w:rPr>
        <w:t>We can</w:t>
      </w:r>
      <w:r w:rsidRPr="00C826A6">
        <w:rPr>
          <w:rStyle w:val="underline"/>
        </w:rPr>
        <w:t xml:space="preserve"> now </w:t>
      </w:r>
      <w:r w:rsidRPr="00530FA2">
        <w:rPr>
          <w:rStyle w:val="underline"/>
          <w:highlight w:val="magenta"/>
        </w:rPr>
        <w:t>place</w:t>
      </w:r>
      <w:r w:rsidRPr="00C826A6">
        <w:rPr>
          <w:rStyle w:val="underline"/>
        </w:rPr>
        <w:t xml:space="preserve"> </w:t>
      </w:r>
      <w:r w:rsidRPr="00530FA2">
        <w:rPr>
          <w:rStyle w:val="underline"/>
          <w:highlight w:val="magenta"/>
        </w:rPr>
        <w:t>a much higher level of confidence in</w:t>
      </w:r>
      <w:r w:rsidRPr="00C826A6">
        <w:rPr>
          <w:rStyle w:val="underline"/>
        </w:rPr>
        <w:t xml:space="preserve"> model-based </w:t>
      </w:r>
      <w:r w:rsidRPr="00530FA2">
        <w:rPr>
          <w:rStyle w:val="underline"/>
          <w:highlight w:val="magenta"/>
        </w:rPr>
        <w:t>projections of climate change</w:t>
      </w:r>
      <w:r w:rsidRPr="00C826A6">
        <w:rPr>
          <w:rStyle w:val="underline"/>
        </w:rPr>
        <w:t xml:space="preserve"> than in the past." </w:t>
      </w:r>
      <w:r w:rsidRPr="00C826A6">
        <w:rPr>
          <w:sz w:val="16"/>
        </w:rPr>
        <w:t xml:space="preserve">The many hours of studying models and comparing them with actual climate changes fulfills the increasing wish to know how much one can trust climate models and their predictions. </w:t>
      </w:r>
      <w:r w:rsidRPr="00C826A6">
        <w:rPr>
          <w:rStyle w:val="underline"/>
        </w:rPr>
        <w:t>Given the significance of climate change research in public policy, the study's results also provide important response to critics of global warming.</w:t>
      </w:r>
      <w:r w:rsidRPr="00C826A6">
        <w:rPr>
          <w:sz w:val="16"/>
        </w:rPr>
        <w:t xml:space="preserve"> Earlier this year, working group one of the IPCC released its fourth global warming report. </w:t>
      </w:r>
      <w:r w:rsidRPr="00C826A6">
        <w:rPr>
          <w:rStyle w:val="underline"/>
        </w:rPr>
        <w:t>The</w:t>
      </w:r>
      <w:r w:rsidRPr="00C826A6">
        <w:rPr>
          <w:sz w:val="16"/>
        </w:rPr>
        <w:t xml:space="preserve"> University of Utah </w:t>
      </w:r>
      <w:r w:rsidRPr="00C826A6">
        <w:rPr>
          <w:rStyle w:val="underline"/>
        </w:rPr>
        <w:t>study</w:t>
      </w:r>
      <w:r w:rsidRPr="00C826A6">
        <w:rPr>
          <w:sz w:val="16"/>
        </w:rPr>
        <w:t xml:space="preserve"> results directly relate to this highly publicized report by </w:t>
      </w:r>
      <w:r w:rsidRPr="00C826A6">
        <w:rPr>
          <w:rStyle w:val="underline"/>
        </w:rPr>
        <w:t>show</w:t>
      </w:r>
      <w:r w:rsidRPr="00C826A6">
        <w:rPr>
          <w:sz w:val="16"/>
        </w:rPr>
        <w:t xml:space="preserve">ing </w:t>
      </w:r>
      <w:r w:rsidRPr="00C826A6">
        <w:rPr>
          <w:rStyle w:val="underline"/>
        </w:rPr>
        <w:t xml:space="preserve">that the </w:t>
      </w:r>
      <w:r w:rsidRPr="00530FA2">
        <w:rPr>
          <w:rStyle w:val="underline"/>
          <w:highlight w:val="magenta"/>
        </w:rPr>
        <w:t>models</w:t>
      </w:r>
      <w:r w:rsidRPr="00C826A6">
        <w:rPr>
          <w:rStyle w:val="underline"/>
        </w:rPr>
        <w:t xml:space="preserve"> </w:t>
      </w:r>
      <w:r w:rsidRPr="00530FA2">
        <w:rPr>
          <w:rStyle w:val="underline"/>
          <w:highlight w:val="magenta"/>
        </w:rPr>
        <w:t>used for the IPCC</w:t>
      </w:r>
      <w:r w:rsidRPr="00C826A6">
        <w:rPr>
          <w:rStyle w:val="underline"/>
        </w:rPr>
        <w:t xml:space="preserve"> paper </w:t>
      </w:r>
      <w:r w:rsidRPr="00530FA2">
        <w:rPr>
          <w:rStyle w:val="underline"/>
          <w:highlight w:val="magenta"/>
        </w:rPr>
        <w:t>have reached an unprecedented level of realism.</w:t>
      </w:r>
    </w:p>
    <w:p w:rsidR="00E86000" w:rsidRPr="00C826A6" w:rsidRDefault="00E86000" w:rsidP="00E86000">
      <w:pPr>
        <w:pStyle w:val="Heading4"/>
        <w:rPr>
          <w:rStyle w:val="ft1"/>
          <w:sz w:val="18"/>
          <w:szCs w:val="18"/>
        </w:rPr>
      </w:pPr>
      <w:r>
        <w:t xml:space="preserve">(  ) </w:t>
      </w:r>
      <w:proofErr w:type="spellStart"/>
      <w:r>
        <w:t>Neg</w:t>
      </w:r>
      <w:proofErr w:type="spellEnd"/>
      <w:r>
        <w:t xml:space="preserve"> authors are worse- they’re just special interest hacks</w:t>
      </w:r>
    </w:p>
    <w:p w:rsidR="00E86000" w:rsidRPr="00E96E43" w:rsidRDefault="00E86000" w:rsidP="00E86000">
      <w:pPr>
        <w:rPr>
          <w:rStyle w:val="Style13ptBold"/>
        </w:rPr>
      </w:pPr>
      <w:r>
        <w:rPr>
          <w:rStyle w:val="Style13ptBold"/>
        </w:rPr>
        <w:t>Hansen ‘6</w:t>
      </w:r>
    </w:p>
    <w:p w:rsidR="00E86000" w:rsidRPr="00E47BBA" w:rsidRDefault="00E86000" w:rsidP="00E86000">
      <w:pPr>
        <w:rPr>
          <w:sz w:val="16"/>
          <w:szCs w:val="16"/>
        </w:rPr>
      </w:pPr>
      <w:r w:rsidRPr="00E47BBA">
        <w:rPr>
          <w:sz w:val="16"/>
          <w:szCs w:val="16"/>
        </w:rPr>
        <w:t>(Jim. Director of the NASA Goddard Institute for Space Studies, Adjunct Professor of Earth and Environmental Sciences at Columbia University’s Earth Institute. “The Threat to the Planet” The New York Review of Books. Pages 11-12. http://www.pdfdownload.org/pdf2html/pdf2html.php?url=http%3A%2F%2Fwww.astro.columbia.edu%2F~roban%2Flab_2006_fall%2Fhansen.pdf&amp;images=</w:t>
      </w:r>
      <w:proofErr w:type="gramStart"/>
      <w:r w:rsidRPr="00E47BBA">
        <w:rPr>
          <w:sz w:val="16"/>
          <w:szCs w:val="16"/>
        </w:rPr>
        <w:t>yes )</w:t>
      </w:r>
      <w:proofErr w:type="gramEnd"/>
    </w:p>
    <w:p w:rsidR="00E86000" w:rsidRPr="00C826A6" w:rsidRDefault="00E86000" w:rsidP="00E86000">
      <w:pPr>
        <w:rPr>
          <w:rStyle w:val="ft1"/>
          <w:sz w:val="18"/>
          <w:szCs w:val="18"/>
        </w:rPr>
      </w:pPr>
    </w:p>
    <w:p w:rsidR="00E86000" w:rsidRPr="00E47BBA" w:rsidRDefault="00E86000" w:rsidP="00E86000">
      <w:pPr>
        <w:rPr>
          <w:sz w:val="16"/>
        </w:rPr>
      </w:pPr>
      <w:r w:rsidRPr="00E47BBA">
        <w:rPr>
          <w:rStyle w:val="ft1"/>
          <w:sz w:val="16"/>
        </w:rPr>
        <w:t>Why are the same scientists and political forces that succeeded in controlling the threat to the</w:t>
      </w:r>
      <w:r w:rsidRPr="00E47BBA">
        <w:rPr>
          <w:sz w:val="16"/>
        </w:rPr>
        <w:t xml:space="preserve"> </w:t>
      </w:r>
      <w:r w:rsidRPr="00E47BBA">
        <w:rPr>
          <w:rStyle w:val="ft1"/>
          <w:sz w:val="16"/>
        </w:rPr>
        <w:t>ozone layer now failing miserably to deal with the global warming crisis? Though we depend</w:t>
      </w:r>
      <w:r w:rsidRPr="00E47BBA">
        <w:rPr>
          <w:sz w:val="16"/>
        </w:rPr>
        <w:t xml:space="preserve"> </w:t>
      </w:r>
      <w:r w:rsidRPr="00E47BBA">
        <w:rPr>
          <w:rStyle w:val="ft1"/>
          <w:sz w:val="16"/>
        </w:rPr>
        <w:t>on fossil fuels far more than we ever did on CFCs, there is plenty of blame to go around.</w:t>
      </w:r>
      <w:r w:rsidRPr="00E47BBA">
        <w:rPr>
          <w:sz w:val="16"/>
        </w:rPr>
        <w:t xml:space="preserve"> </w:t>
      </w:r>
      <w:r w:rsidRPr="00E47BBA">
        <w:rPr>
          <w:rStyle w:val="ft1"/>
          <w:sz w:val="16"/>
        </w:rPr>
        <w:t>Scientists present the facts about climate change clinically, failing to stress that business-as-</w:t>
      </w:r>
      <w:r w:rsidRPr="00E47BBA">
        <w:rPr>
          <w:sz w:val="16"/>
        </w:rPr>
        <w:t xml:space="preserve"> </w:t>
      </w:r>
      <w:r w:rsidRPr="00E47BBA">
        <w:rPr>
          <w:rStyle w:val="ft1"/>
          <w:sz w:val="16"/>
        </w:rPr>
        <w:t xml:space="preserve">usual will transform the planet. </w:t>
      </w:r>
      <w:r w:rsidRPr="00530FA2">
        <w:rPr>
          <w:rStyle w:val="ft1"/>
          <w:highlight w:val="magenta"/>
          <w:u w:val="single"/>
        </w:rPr>
        <w:t>The press and television,</w:t>
      </w:r>
      <w:r w:rsidRPr="00025AF5">
        <w:rPr>
          <w:rStyle w:val="ft1"/>
          <w:u w:val="single"/>
        </w:rPr>
        <w:t xml:space="preserve"> </w:t>
      </w:r>
      <w:r w:rsidRPr="00530FA2">
        <w:rPr>
          <w:rStyle w:val="ft1"/>
          <w:b/>
          <w:highlight w:val="magenta"/>
          <w:u w:val="single"/>
        </w:rPr>
        <w:t>despite an overwhelming scientific</w:t>
      </w:r>
      <w:r w:rsidRPr="00530FA2">
        <w:rPr>
          <w:sz w:val="16"/>
          <w:highlight w:val="magenta"/>
        </w:rPr>
        <w:t xml:space="preserve"> </w:t>
      </w:r>
      <w:r w:rsidRPr="00530FA2">
        <w:rPr>
          <w:rStyle w:val="ft1"/>
          <w:b/>
          <w:highlight w:val="magenta"/>
          <w:u w:val="single"/>
        </w:rPr>
        <w:t xml:space="preserve">consensus </w:t>
      </w:r>
      <w:r w:rsidRPr="00025AF5">
        <w:rPr>
          <w:rStyle w:val="ft1"/>
          <w:b/>
          <w:u w:val="single"/>
        </w:rPr>
        <w:t>concerning global warming</w:t>
      </w:r>
      <w:r w:rsidRPr="00025AF5">
        <w:rPr>
          <w:rStyle w:val="ft1"/>
          <w:u w:val="single"/>
        </w:rPr>
        <w:t xml:space="preserve">, </w:t>
      </w:r>
      <w:r w:rsidRPr="00530FA2">
        <w:rPr>
          <w:rStyle w:val="ft1"/>
          <w:highlight w:val="magenta"/>
          <w:u w:val="single"/>
        </w:rPr>
        <w:t>give</w:t>
      </w:r>
      <w:r w:rsidRPr="00025AF5">
        <w:rPr>
          <w:rStyle w:val="ft1"/>
          <w:u w:val="single"/>
        </w:rPr>
        <w:t xml:space="preserve"> </w:t>
      </w:r>
      <w:r w:rsidRPr="00530FA2">
        <w:rPr>
          <w:rStyle w:val="ft1"/>
          <w:highlight w:val="magenta"/>
          <w:u w:val="single"/>
        </w:rPr>
        <w:t>equal time to fringe "contrarians</w:t>
      </w:r>
      <w:r w:rsidRPr="00025AF5">
        <w:rPr>
          <w:rStyle w:val="ft1"/>
          <w:u w:val="single"/>
        </w:rPr>
        <w:t xml:space="preserve">" </w:t>
      </w:r>
      <w:r w:rsidRPr="00530FA2">
        <w:rPr>
          <w:rStyle w:val="ft1"/>
          <w:highlight w:val="magenta"/>
          <w:u w:val="single"/>
        </w:rPr>
        <w:t>supported by</w:t>
      </w:r>
      <w:r w:rsidRPr="00530FA2">
        <w:rPr>
          <w:sz w:val="16"/>
          <w:highlight w:val="magenta"/>
        </w:rPr>
        <w:t xml:space="preserve"> </w:t>
      </w:r>
      <w:r w:rsidRPr="00530FA2">
        <w:rPr>
          <w:rStyle w:val="ft1"/>
          <w:highlight w:val="magenta"/>
          <w:u w:val="single"/>
        </w:rPr>
        <w:t>the fossil fuel industry</w:t>
      </w:r>
      <w:r w:rsidRPr="00025AF5">
        <w:rPr>
          <w:rStyle w:val="ft1"/>
          <w:u w:val="single"/>
        </w:rPr>
        <w:t xml:space="preserve">. </w:t>
      </w:r>
      <w:r w:rsidRPr="00530FA2">
        <w:rPr>
          <w:rStyle w:val="ft1"/>
          <w:highlight w:val="magenta"/>
          <w:u w:val="single"/>
        </w:rPr>
        <w:t>Special interest groups</w:t>
      </w:r>
      <w:r w:rsidRPr="00025AF5">
        <w:rPr>
          <w:rStyle w:val="ft1"/>
          <w:u w:val="single"/>
        </w:rPr>
        <w:t xml:space="preserve"> </w:t>
      </w:r>
      <w:r w:rsidRPr="00530FA2">
        <w:rPr>
          <w:rStyle w:val="ft1"/>
          <w:highlight w:val="magenta"/>
          <w:u w:val="single"/>
        </w:rPr>
        <w:t>mount</w:t>
      </w:r>
      <w:r w:rsidRPr="00025AF5">
        <w:rPr>
          <w:rStyle w:val="ft1"/>
          <w:u w:val="single"/>
        </w:rPr>
        <w:t xml:space="preserve"> effective </w:t>
      </w:r>
      <w:r w:rsidRPr="00530FA2">
        <w:rPr>
          <w:rStyle w:val="Emphasis"/>
          <w:highlight w:val="magenta"/>
        </w:rPr>
        <w:t>disinformation campaigns</w:t>
      </w:r>
      <w:r w:rsidRPr="00E47BBA">
        <w:rPr>
          <w:sz w:val="16"/>
        </w:rPr>
        <w:t xml:space="preserve"> </w:t>
      </w:r>
      <w:r w:rsidRPr="00025AF5">
        <w:rPr>
          <w:rStyle w:val="ft1"/>
          <w:u w:val="single"/>
        </w:rPr>
        <w:t>to sow doubt about the reality of global warming</w:t>
      </w:r>
      <w:r w:rsidRPr="00E47BBA">
        <w:rPr>
          <w:rStyle w:val="ft1"/>
          <w:sz w:val="16"/>
        </w:rPr>
        <w:t>.</w:t>
      </w:r>
      <w:r w:rsidRPr="00025AF5">
        <w:rPr>
          <w:rStyle w:val="ft1"/>
          <w:u w:val="single"/>
        </w:rPr>
        <w:t xml:space="preserve"> The government appears to be strongl</w:t>
      </w:r>
      <w:bookmarkStart w:id="3" w:name="12"/>
      <w:bookmarkEnd w:id="3"/>
      <w:r w:rsidRPr="00025AF5">
        <w:rPr>
          <w:rStyle w:val="ft1"/>
          <w:u w:val="single"/>
        </w:rPr>
        <w:t>y</w:t>
      </w:r>
      <w:r w:rsidRPr="00025AF5">
        <w:rPr>
          <w:u w:val="single"/>
        </w:rPr>
        <w:t xml:space="preserve"> </w:t>
      </w:r>
      <w:r w:rsidRPr="00025AF5">
        <w:rPr>
          <w:rStyle w:val="ft1"/>
          <w:u w:val="single"/>
        </w:rPr>
        <w:t>influenced by special interests, or otherwise confused and distracted, and it has failed to</w:t>
      </w:r>
      <w:r w:rsidRPr="00E47BBA">
        <w:rPr>
          <w:sz w:val="16"/>
        </w:rPr>
        <w:t xml:space="preserve"> </w:t>
      </w:r>
      <w:r w:rsidRPr="00025AF5">
        <w:rPr>
          <w:rStyle w:val="ft1"/>
          <w:u w:val="single"/>
        </w:rPr>
        <w:t>provide leadership.</w:t>
      </w:r>
      <w:r w:rsidRPr="00E47BBA">
        <w:rPr>
          <w:rStyle w:val="ft1"/>
          <w:sz w:val="16"/>
        </w:rPr>
        <w:t xml:space="preserve"> The public is understandably confused or uninterested.</w:t>
      </w:r>
      <w:r w:rsidRPr="00E47BBA">
        <w:rPr>
          <w:sz w:val="16"/>
        </w:rPr>
        <w:t xml:space="preserve"> </w:t>
      </w:r>
      <w:r w:rsidRPr="00E47BBA">
        <w:rPr>
          <w:rStyle w:val="ft1"/>
          <w:sz w:val="16"/>
        </w:rPr>
        <w:t xml:space="preserve">I used to spread the blame uniformly until, when </w:t>
      </w:r>
      <w:r w:rsidRPr="00E47BBA">
        <w:rPr>
          <w:rStyle w:val="ft1"/>
          <w:sz w:val="16"/>
        </w:rPr>
        <w:lastRenderedPageBreak/>
        <w:t>I was about to appear on public television,</w:t>
      </w:r>
      <w:r w:rsidRPr="00E47BBA">
        <w:rPr>
          <w:sz w:val="16"/>
        </w:rPr>
        <w:t xml:space="preserve"> </w:t>
      </w:r>
      <w:r w:rsidRPr="00E47BBA">
        <w:rPr>
          <w:rStyle w:val="ft1"/>
          <w:sz w:val="16"/>
        </w:rPr>
        <w:t>the producer informed me that the program "must" also include a "contrarian" who would</w:t>
      </w:r>
      <w:r w:rsidRPr="00E47BBA">
        <w:rPr>
          <w:sz w:val="16"/>
        </w:rPr>
        <w:t xml:space="preserve"> </w:t>
      </w:r>
      <w:r w:rsidRPr="00E47BBA">
        <w:rPr>
          <w:rStyle w:val="ft1"/>
          <w:sz w:val="16"/>
        </w:rPr>
        <w:t>take issue with claims of global warming. Presenting such a view, he told me, was a common</w:t>
      </w:r>
      <w:r w:rsidRPr="00E47BBA">
        <w:rPr>
          <w:sz w:val="16"/>
        </w:rPr>
        <w:t xml:space="preserve"> </w:t>
      </w:r>
      <w:r w:rsidRPr="00E47BBA">
        <w:rPr>
          <w:rStyle w:val="ft1"/>
          <w:sz w:val="16"/>
        </w:rPr>
        <w:t>practice in commercial television as well as radio and newspapers</w:t>
      </w:r>
      <w:r w:rsidRPr="00025AF5">
        <w:rPr>
          <w:rStyle w:val="ft1"/>
          <w:u w:val="single"/>
        </w:rPr>
        <w:t>. Supporters of public TV or</w:t>
      </w:r>
      <w:r w:rsidRPr="00E47BBA">
        <w:rPr>
          <w:sz w:val="16"/>
        </w:rPr>
        <w:t xml:space="preserve"> </w:t>
      </w:r>
      <w:r w:rsidRPr="00025AF5">
        <w:rPr>
          <w:rStyle w:val="ft1"/>
          <w:u w:val="single"/>
        </w:rPr>
        <w:t>advertisers, with their own special interests, require "balance" as a price for their continued</w:t>
      </w:r>
      <w:r w:rsidRPr="00E47BBA">
        <w:rPr>
          <w:sz w:val="16"/>
        </w:rPr>
        <w:t xml:space="preserve"> </w:t>
      </w:r>
      <w:r w:rsidRPr="00025AF5">
        <w:rPr>
          <w:rStyle w:val="ft1"/>
          <w:u w:val="single"/>
        </w:rPr>
        <w:t>financial support</w:t>
      </w:r>
      <w:r w:rsidRPr="00E47BBA">
        <w:rPr>
          <w:rStyle w:val="ft1"/>
          <w:sz w:val="16"/>
        </w:rPr>
        <w:t xml:space="preserve">. Gore's book reveals that </w:t>
      </w:r>
      <w:r w:rsidRPr="00025AF5">
        <w:rPr>
          <w:rStyle w:val="ft1"/>
          <w:u w:val="single"/>
        </w:rPr>
        <w:t>while more than half of the recent newspaper</w:t>
      </w:r>
      <w:r w:rsidRPr="00E47BBA">
        <w:rPr>
          <w:sz w:val="16"/>
        </w:rPr>
        <w:t xml:space="preserve"> </w:t>
      </w:r>
      <w:r w:rsidRPr="00025AF5">
        <w:rPr>
          <w:rStyle w:val="ft1"/>
          <w:u w:val="single"/>
        </w:rPr>
        <w:t xml:space="preserve">articles on climate change have given equal weight to such contrarian views, </w:t>
      </w:r>
      <w:r w:rsidRPr="00530FA2">
        <w:rPr>
          <w:rStyle w:val="ft1"/>
          <w:b/>
          <w:highlight w:val="magenta"/>
          <w:u w:val="single"/>
        </w:rPr>
        <w:t>virtually none of</w:t>
      </w:r>
      <w:r w:rsidRPr="00530FA2">
        <w:rPr>
          <w:sz w:val="16"/>
          <w:highlight w:val="magenta"/>
        </w:rPr>
        <w:t xml:space="preserve"> </w:t>
      </w:r>
      <w:r w:rsidRPr="00530FA2">
        <w:rPr>
          <w:rStyle w:val="ft1"/>
          <w:b/>
          <w:highlight w:val="magenta"/>
          <w:u w:val="single"/>
        </w:rPr>
        <w:t>the scientific articles in peer-reviewed journals have questioned</w:t>
      </w:r>
      <w:r w:rsidRPr="00025AF5">
        <w:rPr>
          <w:rStyle w:val="ft1"/>
          <w:b/>
          <w:u w:val="single"/>
        </w:rPr>
        <w:t xml:space="preserve"> the </w:t>
      </w:r>
      <w:r w:rsidRPr="00530FA2">
        <w:rPr>
          <w:rStyle w:val="ft1"/>
          <w:b/>
          <w:highlight w:val="magenta"/>
          <w:u w:val="single"/>
        </w:rPr>
        <w:t>consensus that emissions</w:t>
      </w:r>
      <w:r w:rsidRPr="00025AF5">
        <w:rPr>
          <w:rStyle w:val="ft1"/>
          <w:b/>
          <w:u w:val="single"/>
        </w:rPr>
        <w:t xml:space="preserve"> </w:t>
      </w:r>
      <w:r w:rsidRPr="00530FA2">
        <w:rPr>
          <w:rStyle w:val="ft1"/>
          <w:b/>
          <w:highlight w:val="magenta"/>
          <w:u w:val="single"/>
        </w:rPr>
        <w:t>from human activities</w:t>
      </w:r>
      <w:r w:rsidRPr="00025AF5">
        <w:rPr>
          <w:rStyle w:val="ft1"/>
          <w:b/>
          <w:u w:val="single"/>
        </w:rPr>
        <w:t xml:space="preserve"> </w:t>
      </w:r>
      <w:r w:rsidRPr="00530FA2">
        <w:rPr>
          <w:rStyle w:val="ft1"/>
          <w:b/>
          <w:highlight w:val="magenta"/>
          <w:u w:val="single"/>
        </w:rPr>
        <w:t>cause</w:t>
      </w:r>
      <w:r w:rsidRPr="00025AF5">
        <w:rPr>
          <w:rStyle w:val="ft1"/>
          <w:b/>
          <w:u w:val="single"/>
        </w:rPr>
        <w:t xml:space="preserve"> global </w:t>
      </w:r>
      <w:r w:rsidRPr="00530FA2">
        <w:rPr>
          <w:rStyle w:val="ft1"/>
          <w:b/>
          <w:highlight w:val="magenta"/>
          <w:u w:val="single"/>
        </w:rPr>
        <w:t>warming</w:t>
      </w:r>
      <w:r w:rsidRPr="00025AF5">
        <w:rPr>
          <w:rStyle w:val="ft1"/>
          <w:b/>
          <w:u w:val="single"/>
        </w:rPr>
        <w:t>.</w:t>
      </w:r>
      <w:r w:rsidRPr="00E47BBA">
        <w:rPr>
          <w:rStyle w:val="ft1"/>
          <w:sz w:val="16"/>
        </w:rPr>
        <w:t xml:space="preserve"> As a result, </w:t>
      </w:r>
      <w:r w:rsidRPr="00025AF5">
        <w:rPr>
          <w:rStyle w:val="ft1"/>
          <w:b/>
          <w:u w:val="single"/>
        </w:rPr>
        <w:t xml:space="preserve">even when the scientific evidence is clear, </w:t>
      </w:r>
      <w:r w:rsidRPr="00530FA2">
        <w:rPr>
          <w:rStyle w:val="ft1"/>
          <w:b/>
          <w:highlight w:val="magenta"/>
          <w:u w:val="single"/>
        </w:rPr>
        <w:t>technical nit-picking by contrarians leaves the</w:t>
      </w:r>
      <w:r w:rsidRPr="00025AF5">
        <w:rPr>
          <w:rStyle w:val="ft1"/>
          <w:b/>
          <w:u w:val="single"/>
        </w:rPr>
        <w:t xml:space="preserve"> public with the </w:t>
      </w:r>
      <w:r w:rsidRPr="00530FA2">
        <w:rPr>
          <w:rStyle w:val="ft1"/>
          <w:b/>
          <w:highlight w:val="magenta"/>
          <w:u w:val="single"/>
        </w:rPr>
        <w:t>false impression</w:t>
      </w:r>
      <w:r w:rsidRPr="00025AF5">
        <w:rPr>
          <w:rStyle w:val="ft1"/>
          <w:b/>
          <w:u w:val="single"/>
        </w:rPr>
        <w:t xml:space="preserve"> that </w:t>
      </w:r>
      <w:r w:rsidRPr="00530FA2">
        <w:rPr>
          <w:rStyle w:val="ft1"/>
          <w:b/>
          <w:highlight w:val="magenta"/>
          <w:u w:val="single"/>
        </w:rPr>
        <w:t>there is still</w:t>
      </w:r>
      <w:r w:rsidRPr="00025AF5">
        <w:rPr>
          <w:rStyle w:val="ft1"/>
          <w:b/>
          <w:u w:val="single"/>
        </w:rPr>
        <w:t xml:space="preserve"> great scientific </w:t>
      </w:r>
      <w:r w:rsidRPr="00530FA2">
        <w:rPr>
          <w:rStyle w:val="ft1"/>
          <w:b/>
          <w:highlight w:val="magenta"/>
          <w:u w:val="single"/>
        </w:rPr>
        <w:t>uncertainty</w:t>
      </w:r>
      <w:r w:rsidRPr="00025AF5">
        <w:rPr>
          <w:rStyle w:val="ft1"/>
          <w:b/>
          <w:u w:val="single"/>
        </w:rPr>
        <w:t xml:space="preserve"> </w:t>
      </w:r>
      <w:r w:rsidRPr="00530FA2">
        <w:rPr>
          <w:rStyle w:val="ft1"/>
          <w:b/>
          <w:highlight w:val="magenta"/>
          <w:u w:val="single"/>
        </w:rPr>
        <w:t>about the reality and causes</w:t>
      </w:r>
      <w:r w:rsidRPr="00025AF5">
        <w:rPr>
          <w:rStyle w:val="ft1"/>
          <w:b/>
          <w:u w:val="single"/>
        </w:rPr>
        <w:t xml:space="preserve"> of climate change</w:t>
      </w:r>
      <w:r w:rsidRPr="00E47BBA">
        <w:rPr>
          <w:rStyle w:val="ft1"/>
          <w:sz w:val="16"/>
        </w:rPr>
        <w:t>.</w:t>
      </w:r>
      <w:r w:rsidRPr="00E47BBA">
        <w:rPr>
          <w:sz w:val="16"/>
        </w:rPr>
        <w:t xml:space="preserve"> </w:t>
      </w:r>
    </w:p>
    <w:p w:rsidR="00E86000" w:rsidRPr="00197E12" w:rsidRDefault="00E86000" w:rsidP="00E86000"/>
    <w:p w:rsidR="00E86000" w:rsidRDefault="00E86000" w:rsidP="00E86000"/>
    <w:p w:rsidR="00E86000" w:rsidRDefault="00E86000" w:rsidP="00E86000"/>
    <w:p w:rsidR="00E86000" w:rsidRDefault="00E86000" w:rsidP="00E86000">
      <w:pPr>
        <w:pStyle w:val="Heading3"/>
      </w:pPr>
      <w:r>
        <w:lastRenderedPageBreak/>
        <w:t>A-to “Leak Prosecutions = declining/unlikely”</w:t>
      </w:r>
    </w:p>
    <w:p w:rsidR="00E86000" w:rsidRPr="004D3E0E" w:rsidRDefault="00E86000" w:rsidP="00E86000"/>
    <w:p w:rsidR="00E86000" w:rsidRDefault="00E86000" w:rsidP="00E86000">
      <w:pPr>
        <w:pStyle w:val="Heading4"/>
      </w:pPr>
      <w:r>
        <w:t>(  ) Leak prosecutions increasing now.</w:t>
      </w:r>
    </w:p>
    <w:p w:rsidR="00E86000" w:rsidRPr="00997528" w:rsidRDefault="00E86000" w:rsidP="00E86000">
      <w:pPr>
        <w:rPr>
          <w:rStyle w:val="Style13ptBold"/>
        </w:rPr>
      </w:pPr>
      <w:r>
        <w:rPr>
          <w:rStyle w:val="Style13ptBold"/>
        </w:rPr>
        <w:t>Sinha</w:t>
      </w:r>
      <w:r w:rsidRPr="00997528">
        <w:rPr>
          <w:rStyle w:val="Style13ptBold"/>
        </w:rPr>
        <w:t xml:space="preserve"> ‘14</w:t>
      </w:r>
    </w:p>
    <w:p w:rsidR="00E86000" w:rsidRPr="00AF31E8" w:rsidRDefault="00E86000" w:rsidP="00E86000">
      <w:pPr>
        <w:rPr>
          <w:sz w:val="18"/>
          <w:szCs w:val="18"/>
        </w:rPr>
      </w:pPr>
      <w:r w:rsidRPr="00997528">
        <w:rPr>
          <w:sz w:val="18"/>
          <w:szCs w:val="18"/>
        </w:rPr>
        <w:t>(</w:t>
      </w:r>
      <w:r>
        <w:rPr>
          <w:sz w:val="18"/>
          <w:szCs w:val="18"/>
        </w:rPr>
        <w:t xml:space="preserve">et al; Authors Include: G. Alex Sinha, </w:t>
      </w:r>
      <w:proofErr w:type="spellStart"/>
      <w:r>
        <w:rPr>
          <w:sz w:val="18"/>
          <w:szCs w:val="18"/>
        </w:rPr>
        <w:t>Aryeh</w:t>
      </w:r>
      <w:proofErr w:type="spellEnd"/>
      <w:r>
        <w:rPr>
          <w:sz w:val="18"/>
          <w:szCs w:val="18"/>
        </w:rPr>
        <w:t xml:space="preserve"> </w:t>
      </w:r>
      <w:proofErr w:type="spellStart"/>
      <w:r>
        <w:rPr>
          <w:sz w:val="18"/>
          <w:szCs w:val="18"/>
        </w:rPr>
        <w:t>Neier</w:t>
      </w:r>
      <w:proofErr w:type="spellEnd"/>
      <w:r>
        <w:rPr>
          <w:sz w:val="18"/>
          <w:szCs w:val="18"/>
        </w:rPr>
        <w:t xml:space="preserve"> fellow with the US Program at Human Rights Watch and the Human Rights Program at the American Civil Liberties Union. Sinha holds a J.D. from New York University’s School of Law. This includes a specialization as a Scholar from NYU’s Institute for International Law &amp; Justice. The author also holds a Ph.D. in Philosophy University of Toronto. Additional authors include - Maria McFarland Sanchez-Moreno, US Program deputy director at Human Rights Watch, who participated in some of the research interviews; and Andrea </w:t>
      </w:r>
      <w:proofErr w:type="spellStart"/>
      <w:r>
        <w:rPr>
          <w:sz w:val="18"/>
          <w:szCs w:val="18"/>
        </w:rPr>
        <w:t>Prasow</w:t>
      </w:r>
      <w:proofErr w:type="spellEnd"/>
      <w:r>
        <w:rPr>
          <w:sz w:val="18"/>
          <w:szCs w:val="18"/>
        </w:rPr>
        <w:t xml:space="preserve">, deputy Washington Director at Human Rights Watch, who also participated in one of the research interviews and provided key contacts. </w:t>
      </w:r>
      <w:r w:rsidRPr="00997528">
        <w:rPr>
          <w:sz w:val="18"/>
          <w:szCs w:val="18"/>
        </w:rPr>
        <w:t>Human Rights Watch is an independent, international organization that works as part of a vibrant movement to uphold human dignity and advance the cause of human rights for all.</w:t>
      </w:r>
      <w:r>
        <w:rPr>
          <w:sz w:val="18"/>
          <w:szCs w:val="18"/>
        </w:rPr>
        <w:t xml:space="preserve"> From the Report: WITH LIBERTY TO MONITOR ALL How Large-Scale US Surveillance is Harming Journalism, Law and American Democracy – This report is based on extensive interviews with some 50 journalists covering intelligence, national security, and law enforcement for outlets including the New York Times, the Associated Press, ABC, and NPR. JULY 2014 – available at: http://www.hrw.org/node/127364)</w:t>
      </w:r>
    </w:p>
    <w:p w:rsidR="00E86000" w:rsidRDefault="00E86000" w:rsidP="00E86000"/>
    <w:p w:rsidR="00E86000" w:rsidRPr="006B4CAE" w:rsidRDefault="00E86000" w:rsidP="00E86000">
      <w:pPr>
        <w:rPr>
          <w:sz w:val="16"/>
        </w:rPr>
      </w:pPr>
      <w:r w:rsidRPr="006B4CAE">
        <w:rPr>
          <w:sz w:val="16"/>
        </w:rPr>
        <w:t xml:space="preserve">The </w:t>
      </w:r>
      <w:r w:rsidRPr="00530FA2">
        <w:rPr>
          <w:rStyle w:val="StyleUnderline"/>
          <w:highlight w:val="magenta"/>
        </w:rPr>
        <w:t>increase in US</w:t>
      </w:r>
      <w:r w:rsidRPr="006B4CAE">
        <w:rPr>
          <w:sz w:val="16"/>
        </w:rPr>
        <w:t xml:space="preserve"> government </w:t>
      </w:r>
      <w:r w:rsidRPr="00530FA2">
        <w:rPr>
          <w:rStyle w:val="StyleUnderline"/>
          <w:highlight w:val="magenta"/>
        </w:rPr>
        <w:t>surveillance has come at the same time as an increase in</w:t>
      </w:r>
      <w:r>
        <w:rPr>
          <w:rStyle w:val="StyleUnderline"/>
        </w:rPr>
        <w:t xml:space="preserve"> </w:t>
      </w:r>
      <w:r w:rsidRPr="006B4CAE">
        <w:rPr>
          <w:sz w:val="16"/>
        </w:rPr>
        <w:t xml:space="preserve">criminal investigations and </w:t>
      </w:r>
      <w:r w:rsidRPr="00530FA2">
        <w:rPr>
          <w:rStyle w:val="Emphasis"/>
          <w:highlight w:val="magenta"/>
        </w:rPr>
        <w:t>prosecutions of leaks</w:t>
      </w:r>
      <w:r w:rsidRPr="00530FA2">
        <w:rPr>
          <w:rStyle w:val="StyleUnderline"/>
          <w:highlight w:val="magenta"/>
        </w:rPr>
        <w:t>, as well as</w:t>
      </w:r>
      <w:r w:rsidRPr="006B4CAE">
        <w:rPr>
          <w:sz w:val="16"/>
        </w:rPr>
        <w:t xml:space="preserve"> the </w:t>
      </w:r>
      <w:r w:rsidRPr="00530FA2">
        <w:rPr>
          <w:rStyle w:val="StyleUnderline"/>
          <w:highlight w:val="magenta"/>
        </w:rPr>
        <w:t>establishment of new</w:t>
      </w:r>
      <w:r w:rsidRPr="006B4CAE">
        <w:rPr>
          <w:sz w:val="16"/>
        </w:rPr>
        <w:t xml:space="preserve"> government </w:t>
      </w:r>
      <w:r w:rsidRPr="00530FA2">
        <w:rPr>
          <w:rStyle w:val="StyleUnderline"/>
          <w:highlight w:val="magenta"/>
        </w:rPr>
        <w:t>programs to prevent leaks</w:t>
      </w:r>
      <w:r w:rsidRPr="006B4CAE">
        <w:rPr>
          <w:sz w:val="16"/>
        </w:rPr>
        <w:t xml:space="preserve"> of information or otherwise restrict government officials’ contact with the media.48 </w:t>
      </w:r>
      <w:r w:rsidRPr="00530FA2">
        <w:rPr>
          <w:rStyle w:val="StyleUnderline"/>
          <w:highlight w:val="magenta"/>
        </w:rPr>
        <w:t>These steps have raised further concerns over public access to information, particularly as many</w:t>
      </w:r>
      <w:r w:rsidRPr="00530FA2">
        <w:rPr>
          <w:rStyle w:val="Emphasis"/>
          <w:highlight w:val="magenta"/>
        </w:rPr>
        <w:t xml:space="preserve"> journalists</w:t>
      </w:r>
      <w:r w:rsidRPr="00530FA2">
        <w:rPr>
          <w:rStyle w:val="StyleUnderline"/>
          <w:highlight w:val="magenta"/>
        </w:rPr>
        <w:t>,</w:t>
      </w:r>
      <w:r w:rsidRPr="006B4CAE">
        <w:rPr>
          <w:sz w:val="16"/>
        </w:rPr>
        <w:t xml:space="preserve"> advocates, and even some members of Congress and the Executive Branch </w:t>
      </w:r>
      <w:r w:rsidRPr="00530FA2">
        <w:rPr>
          <w:rStyle w:val="StyleUnderline"/>
          <w:highlight w:val="magenta"/>
        </w:rPr>
        <w:t>believe the government over-classifies information, prohibiting access to much information that is not actually sensitive</w:t>
      </w:r>
      <w:r w:rsidRPr="006B4CAE">
        <w:rPr>
          <w:sz w:val="16"/>
        </w:rPr>
        <w:t>.49</w:t>
      </w:r>
    </w:p>
    <w:p w:rsidR="00E86000" w:rsidRPr="001C568C" w:rsidRDefault="00E86000" w:rsidP="00E86000"/>
    <w:p w:rsidR="00E86000" w:rsidRDefault="00E86000" w:rsidP="00E86000">
      <w:pPr>
        <w:pStyle w:val="Heading3"/>
      </w:pPr>
      <w:r>
        <w:lastRenderedPageBreak/>
        <w:t>A-to Alt cause of Leak Prosecution</w:t>
      </w:r>
    </w:p>
    <w:p w:rsidR="00E86000" w:rsidRPr="004D3E0E" w:rsidRDefault="00E86000" w:rsidP="00E86000"/>
    <w:p w:rsidR="00E86000" w:rsidRDefault="00E86000" w:rsidP="00E86000">
      <w:pPr>
        <w:pStyle w:val="Heading4"/>
      </w:pPr>
      <w:r>
        <w:t>Surveillance outweighs and drives leak prosecutions</w:t>
      </w:r>
    </w:p>
    <w:p w:rsidR="00E86000" w:rsidRPr="00997528" w:rsidRDefault="00E86000" w:rsidP="00E86000">
      <w:pPr>
        <w:rPr>
          <w:rStyle w:val="Style13ptBold"/>
        </w:rPr>
      </w:pPr>
      <w:r>
        <w:rPr>
          <w:rStyle w:val="Style13ptBold"/>
        </w:rPr>
        <w:t>Sinha</w:t>
      </w:r>
      <w:r w:rsidRPr="00997528">
        <w:rPr>
          <w:rStyle w:val="Style13ptBold"/>
        </w:rPr>
        <w:t xml:space="preserve"> ‘14</w:t>
      </w:r>
    </w:p>
    <w:p w:rsidR="00E86000" w:rsidRPr="00AF31E8" w:rsidRDefault="00E86000" w:rsidP="00E86000">
      <w:pPr>
        <w:rPr>
          <w:sz w:val="18"/>
          <w:szCs w:val="18"/>
        </w:rPr>
      </w:pPr>
      <w:r w:rsidRPr="00997528">
        <w:rPr>
          <w:sz w:val="18"/>
          <w:szCs w:val="18"/>
        </w:rPr>
        <w:t>(</w:t>
      </w:r>
      <w:r>
        <w:rPr>
          <w:sz w:val="18"/>
          <w:szCs w:val="18"/>
        </w:rPr>
        <w:t xml:space="preserve">et al; Authors Include: G. Alex Sinha, </w:t>
      </w:r>
      <w:proofErr w:type="spellStart"/>
      <w:r>
        <w:rPr>
          <w:sz w:val="18"/>
          <w:szCs w:val="18"/>
        </w:rPr>
        <w:t>Aryeh</w:t>
      </w:r>
      <w:proofErr w:type="spellEnd"/>
      <w:r>
        <w:rPr>
          <w:sz w:val="18"/>
          <w:szCs w:val="18"/>
        </w:rPr>
        <w:t xml:space="preserve"> </w:t>
      </w:r>
      <w:proofErr w:type="spellStart"/>
      <w:r>
        <w:rPr>
          <w:sz w:val="18"/>
          <w:szCs w:val="18"/>
        </w:rPr>
        <w:t>Neier</w:t>
      </w:r>
      <w:proofErr w:type="spellEnd"/>
      <w:r>
        <w:rPr>
          <w:sz w:val="18"/>
          <w:szCs w:val="18"/>
        </w:rPr>
        <w:t xml:space="preserve"> fellow with the US Program at Human Rights Watch and the Human Rights Program at the American Civil Liberties Union. Sinha holds a J.D. from New York University’s School of Law. This includes a specialization as a Scholar from NYU’s Institute for International Law &amp; Justice. The author also holds a Ph.D. in Philosophy University of Toronto. Additional authors include - Maria McFarland Sanchez-Moreno, US Program deputy director at Human Rights Watch, who participated in some of the research interviews; and Andrea </w:t>
      </w:r>
      <w:proofErr w:type="spellStart"/>
      <w:r>
        <w:rPr>
          <w:sz w:val="18"/>
          <w:szCs w:val="18"/>
        </w:rPr>
        <w:t>Prasow</w:t>
      </w:r>
      <w:proofErr w:type="spellEnd"/>
      <w:r>
        <w:rPr>
          <w:sz w:val="18"/>
          <w:szCs w:val="18"/>
        </w:rPr>
        <w:t xml:space="preserve">, deputy Washington Director at Human Rights Watch, who also participated in one of the research interviews and provided key contacts. </w:t>
      </w:r>
      <w:r w:rsidRPr="00997528">
        <w:rPr>
          <w:sz w:val="18"/>
          <w:szCs w:val="18"/>
        </w:rPr>
        <w:t>Human Rights Watch is an independent, international organization that works as part of a vibrant movement to uphold human dignity and advance the cause of human rights for all.</w:t>
      </w:r>
      <w:r>
        <w:rPr>
          <w:sz w:val="18"/>
          <w:szCs w:val="18"/>
        </w:rPr>
        <w:t xml:space="preserve"> From the Report: WITH LIBERTY TO MONITOR ALL How Large-Scale US Surveillance is Harming Journalism, Law and American Democracy – This report is based on extensive interviews with some 50 journalists covering intelligence, national security, and law enforcement for outlets including the New York Times, the Associated Press, ABC, and NPR. JULY 2014 – available at: http://www.hrw.org/node/127364)</w:t>
      </w:r>
    </w:p>
    <w:p w:rsidR="00E86000" w:rsidRDefault="00E86000" w:rsidP="00E86000"/>
    <w:p w:rsidR="00E86000" w:rsidRPr="00A82605" w:rsidRDefault="00E86000" w:rsidP="00E86000">
      <w:pPr>
        <w:rPr>
          <w:sz w:val="14"/>
        </w:rPr>
      </w:pPr>
      <w:r w:rsidRPr="00530FA2">
        <w:rPr>
          <w:rStyle w:val="StyleUnderline"/>
          <w:highlight w:val="magenta"/>
        </w:rPr>
        <w:t xml:space="preserve">Yet, </w:t>
      </w:r>
      <w:r w:rsidRPr="00530FA2">
        <w:rPr>
          <w:rStyle w:val="Emphasis"/>
          <w:highlight w:val="magenta"/>
        </w:rPr>
        <w:t>beyond</w:t>
      </w:r>
      <w:r w:rsidRPr="00A82605">
        <w:rPr>
          <w:sz w:val="14"/>
        </w:rPr>
        <w:t xml:space="preserve"> the </w:t>
      </w:r>
      <w:r w:rsidRPr="00530FA2">
        <w:rPr>
          <w:rStyle w:val="Emphasis"/>
          <w:highlight w:val="magenta"/>
        </w:rPr>
        <w:t>leak investigations</w:t>
      </w:r>
      <w:r w:rsidRPr="00A82605">
        <w:rPr>
          <w:sz w:val="14"/>
        </w:rPr>
        <w:t xml:space="preserve"> and administrative efforts to prevent leaks, many </w:t>
      </w:r>
      <w:r w:rsidRPr="00530FA2">
        <w:rPr>
          <w:rStyle w:val="StyleUnderline"/>
          <w:highlight w:val="magenta"/>
        </w:rPr>
        <w:t>journalists said</w:t>
      </w:r>
      <w:r w:rsidRPr="00A82605">
        <w:rPr>
          <w:sz w:val="14"/>
        </w:rPr>
        <w:t xml:space="preserve"> that the </w:t>
      </w:r>
      <w:r w:rsidRPr="00530FA2">
        <w:rPr>
          <w:rStyle w:val="StyleUnderline"/>
          <w:highlight w:val="magenta"/>
        </w:rPr>
        <w:t xml:space="preserve">government’s increased capacity to engage </w:t>
      </w:r>
      <w:r w:rsidRPr="00530FA2">
        <w:rPr>
          <w:rStyle w:val="Emphasis"/>
          <w:highlight w:val="magenta"/>
        </w:rPr>
        <w:t>in surveillance</w:t>
      </w:r>
      <w:r w:rsidRPr="00A82605">
        <w:rPr>
          <w:sz w:val="14"/>
        </w:rPr>
        <w:t>— and the knowledge that it is doing so on an unprecedented scale—</w:t>
      </w:r>
      <w:r w:rsidRPr="00530FA2">
        <w:rPr>
          <w:rStyle w:val="StyleUnderline"/>
          <w:highlight w:val="magenta"/>
        </w:rPr>
        <w:t>has made</w:t>
      </w:r>
      <w:r w:rsidRPr="00A82605">
        <w:rPr>
          <w:sz w:val="14"/>
        </w:rPr>
        <w:t xml:space="preserve"> their </w:t>
      </w:r>
      <w:r w:rsidRPr="00530FA2">
        <w:rPr>
          <w:rStyle w:val="StyleUnderline"/>
          <w:highlight w:val="magenta"/>
        </w:rPr>
        <w:t>concerns about</w:t>
      </w:r>
      <w:r w:rsidRPr="00A82605">
        <w:rPr>
          <w:sz w:val="14"/>
        </w:rPr>
        <w:t xml:space="preserve"> how to protect </w:t>
      </w:r>
      <w:r w:rsidRPr="00530FA2">
        <w:rPr>
          <w:rStyle w:val="StyleUnderline"/>
          <w:highlight w:val="magenta"/>
        </w:rPr>
        <w:t xml:space="preserve">sources </w:t>
      </w:r>
      <w:r w:rsidRPr="00530FA2">
        <w:rPr>
          <w:rStyle w:val="Emphasis"/>
          <w:highlight w:val="magenta"/>
        </w:rPr>
        <w:t>much more acute</w:t>
      </w:r>
      <w:r w:rsidRPr="00CE56C1">
        <w:rPr>
          <w:rStyle w:val="StyleUnderline"/>
        </w:rPr>
        <w:t xml:space="preserve"> </w:t>
      </w:r>
      <w:r w:rsidRPr="00A82605">
        <w:rPr>
          <w:sz w:val="14"/>
        </w:rPr>
        <w:t xml:space="preserve">and real. </w:t>
      </w:r>
      <w:r w:rsidRPr="00CE56C1">
        <w:rPr>
          <w:rStyle w:val="StyleUnderline"/>
        </w:rPr>
        <w:t>In fact,</w:t>
      </w:r>
      <w:r w:rsidRPr="00A82605">
        <w:rPr>
          <w:sz w:val="14"/>
        </w:rPr>
        <w:t xml:space="preserve"> some believed that </w:t>
      </w:r>
      <w:r w:rsidRPr="00530FA2">
        <w:rPr>
          <w:rStyle w:val="Emphasis"/>
          <w:highlight w:val="magenta"/>
        </w:rPr>
        <w:t>surveillance may be a direct cause of the spike in leak investigations.</w:t>
      </w:r>
      <w:r w:rsidRPr="00A82605">
        <w:rPr>
          <w:sz w:val="14"/>
        </w:rPr>
        <w:t xml:space="preserve"> “</w:t>
      </w:r>
      <w:r w:rsidRPr="00530FA2">
        <w:rPr>
          <w:rStyle w:val="StyleUnderline"/>
          <w:highlight w:val="magenta"/>
        </w:rPr>
        <w:t>It used to be that leak investigations didn’t get far because it was too hard to uncover the source, but with digital tools it's</w:t>
      </w:r>
      <w:r w:rsidRPr="00A82605">
        <w:rPr>
          <w:sz w:val="14"/>
        </w:rPr>
        <w:t xml:space="preserve"> just much easier, </w:t>
      </w:r>
      <w:r w:rsidRPr="00530FA2">
        <w:rPr>
          <w:rStyle w:val="StyleUnderline"/>
          <w:highlight w:val="magenta"/>
        </w:rPr>
        <w:t>and sources know that.”</w:t>
      </w:r>
      <w:r>
        <w:rPr>
          <w:rStyle w:val="StyleUnderline"/>
        </w:rPr>
        <w:t xml:space="preserve"> </w:t>
      </w:r>
      <w:r w:rsidRPr="00A82605">
        <w:rPr>
          <w:sz w:val="14"/>
        </w:rPr>
        <w:t xml:space="preserve">observed Bart Gellman.98 Peter </w:t>
      </w:r>
      <w:proofErr w:type="spellStart"/>
      <w:r w:rsidRPr="00A82605">
        <w:rPr>
          <w:sz w:val="14"/>
        </w:rPr>
        <w:t>Maass</w:t>
      </w:r>
      <w:proofErr w:type="spellEnd"/>
      <w:r w:rsidRPr="00A82605">
        <w:rPr>
          <w:sz w:val="14"/>
        </w:rPr>
        <w:t>, a senior writer at The Intercept, concurred: “</w:t>
      </w:r>
      <w:r w:rsidRPr="00530FA2">
        <w:rPr>
          <w:rStyle w:val="StyleUnderline"/>
          <w:highlight w:val="magenta"/>
        </w:rPr>
        <w:t>Leak investigations are a lot easier because you leave a data trail calling,</w:t>
      </w:r>
      <w:r w:rsidRPr="00A82605">
        <w:rPr>
          <w:sz w:val="14"/>
        </w:rPr>
        <w:t xml:space="preserve"> swiping in and out of buildings, [and] walking down a street with cameras. It’s a lot easier for people to know where you’re going and how long you’re there.”99 Charlie Savage raised a similar point: “[E]</w:t>
      </w:r>
      <w:proofErr w:type="spellStart"/>
      <w:r w:rsidRPr="00A82605">
        <w:rPr>
          <w:sz w:val="14"/>
        </w:rPr>
        <w:t>lectronic</w:t>
      </w:r>
      <w:proofErr w:type="spellEnd"/>
      <w:r w:rsidRPr="00A82605">
        <w:rPr>
          <w:sz w:val="14"/>
        </w:rPr>
        <w:t xml:space="preserve"> trails </w:t>
      </w:r>
      <w:proofErr w:type="spellStart"/>
      <w:r w:rsidRPr="00A82605">
        <w:rPr>
          <w:sz w:val="14"/>
        </w:rPr>
        <w:t>mak</w:t>
      </w:r>
      <w:proofErr w:type="spellEnd"/>
      <w:r w:rsidRPr="00A82605">
        <w:rPr>
          <w:sz w:val="14"/>
        </w:rPr>
        <w:t xml:space="preserve">[e] it easier to figure out who’s talking to reporters. </w:t>
      </w:r>
      <w:r w:rsidRPr="00A82605">
        <w:rPr>
          <w:rStyle w:val="StyleUnderline"/>
        </w:rPr>
        <w:t>That has made it</w:t>
      </w:r>
      <w:r>
        <w:rPr>
          <w:rStyle w:val="StyleUnderline"/>
        </w:rPr>
        <w:t xml:space="preserve"> </w:t>
      </w:r>
      <w:r w:rsidRPr="00A82605">
        <w:rPr>
          <w:rStyle w:val="StyleUnderline"/>
        </w:rPr>
        <w:t>realistic [to investigate leaks] in a way that it wasn’t before</w:t>
      </w:r>
      <w:r w:rsidRPr="00A82605">
        <w:rPr>
          <w:sz w:val="14"/>
        </w:rPr>
        <w:t>.”100 Peter Finn, the National Security Editor at the Washington Post, expressed concern that “the government’s ability to find the source will only get better.”</w:t>
      </w:r>
    </w:p>
    <w:p w:rsidR="00E86000" w:rsidRDefault="00E86000" w:rsidP="00E86000"/>
    <w:p w:rsidR="00E86000" w:rsidRDefault="00E86000" w:rsidP="00E86000">
      <w:pPr>
        <w:pStyle w:val="Heading4"/>
      </w:pPr>
      <w:r>
        <w:t>Surveillance is what makes leak prosecution scary to sources.</w:t>
      </w:r>
    </w:p>
    <w:p w:rsidR="00E86000" w:rsidRPr="00997528" w:rsidRDefault="00E86000" w:rsidP="00E86000">
      <w:pPr>
        <w:rPr>
          <w:rStyle w:val="Style13ptBold"/>
        </w:rPr>
      </w:pPr>
      <w:r>
        <w:rPr>
          <w:rStyle w:val="Style13ptBold"/>
        </w:rPr>
        <w:t>Sinha</w:t>
      </w:r>
      <w:r w:rsidRPr="00997528">
        <w:rPr>
          <w:rStyle w:val="Style13ptBold"/>
        </w:rPr>
        <w:t xml:space="preserve"> ‘14</w:t>
      </w:r>
    </w:p>
    <w:p w:rsidR="00E86000" w:rsidRPr="00AF31E8" w:rsidRDefault="00E86000" w:rsidP="00E86000">
      <w:pPr>
        <w:rPr>
          <w:sz w:val="18"/>
          <w:szCs w:val="18"/>
        </w:rPr>
      </w:pPr>
      <w:r w:rsidRPr="00997528">
        <w:rPr>
          <w:sz w:val="18"/>
          <w:szCs w:val="18"/>
        </w:rPr>
        <w:t>(</w:t>
      </w:r>
      <w:r>
        <w:rPr>
          <w:sz w:val="18"/>
          <w:szCs w:val="18"/>
        </w:rPr>
        <w:t xml:space="preserve">et al; Authors Include: G. Alex Sinha, </w:t>
      </w:r>
      <w:proofErr w:type="spellStart"/>
      <w:r>
        <w:rPr>
          <w:sz w:val="18"/>
          <w:szCs w:val="18"/>
        </w:rPr>
        <w:t>Aryeh</w:t>
      </w:r>
      <w:proofErr w:type="spellEnd"/>
      <w:r>
        <w:rPr>
          <w:sz w:val="18"/>
          <w:szCs w:val="18"/>
        </w:rPr>
        <w:t xml:space="preserve"> </w:t>
      </w:r>
      <w:proofErr w:type="spellStart"/>
      <w:r>
        <w:rPr>
          <w:sz w:val="18"/>
          <w:szCs w:val="18"/>
        </w:rPr>
        <w:t>Neier</w:t>
      </w:r>
      <w:proofErr w:type="spellEnd"/>
      <w:r>
        <w:rPr>
          <w:sz w:val="18"/>
          <w:szCs w:val="18"/>
        </w:rPr>
        <w:t xml:space="preserve"> fellow with the US Program at Human Rights Watch and the Human Rights Program at the American Civil Liberties Union. Sinha holds a J.D. from New York University’s School of Law. This includes a specialization as a Scholar from NYU’s Institute for International Law &amp; Justice. The author also holds a Ph.D. in Philosophy University of Toronto. Additional authors include - Maria McFarland Sanchez-Moreno, US Program deputy director at Human Rights Watch, who participated in some of the research interviews; and Andrea </w:t>
      </w:r>
      <w:proofErr w:type="spellStart"/>
      <w:r>
        <w:rPr>
          <w:sz w:val="18"/>
          <w:szCs w:val="18"/>
        </w:rPr>
        <w:t>Prasow</w:t>
      </w:r>
      <w:proofErr w:type="spellEnd"/>
      <w:r>
        <w:rPr>
          <w:sz w:val="18"/>
          <w:szCs w:val="18"/>
        </w:rPr>
        <w:t xml:space="preserve">, deputy Washington Director at Human Rights Watch, who also participated in one of the research interviews and provided key contacts. </w:t>
      </w:r>
      <w:r w:rsidRPr="00997528">
        <w:rPr>
          <w:sz w:val="18"/>
          <w:szCs w:val="18"/>
        </w:rPr>
        <w:t>Human Rights Watch is an independent, international organization that works as part of a vibrant movement to uphold human dignity and advance the cause of human rights for all.</w:t>
      </w:r>
      <w:r>
        <w:rPr>
          <w:sz w:val="18"/>
          <w:szCs w:val="18"/>
        </w:rPr>
        <w:t xml:space="preserve"> From the Report: WITH LIBERTY TO MONITOR ALL How Large-Scale US Surveillance is Harming Journalism, Law and American Democracy – This report is based on extensive interviews with some 50 journalists covering intelligence, national security, and law enforcement for outlets including the New York Times, the Associated Press, ABC, and NPR. JULY 2014 – available at: http://www.hrw.org/node/127364)</w:t>
      </w:r>
    </w:p>
    <w:p w:rsidR="00E86000" w:rsidRPr="00A82605" w:rsidRDefault="00E86000" w:rsidP="00E86000">
      <w:pPr>
        <w:rPr>
          <w:sz w:val="14"/>
        </w:rPr>
      </w:pPr>
      <w:r w:rsidRPr="00530FA2">
        <w:rPr>
          <w:rStyle w:val="StyleUnderline"/>
          <w:highlight w:val="magenta"/>
        </w:rPr>
        <w:lastRenderedPageBreak/>
        <w:t>Journalists</w:t>
      </w:r>
      <w:r w:rsidRPr="00A82605">
        <w:rPr>
          <w:sz w:val="14"/>
        </w:rPr>
        <w:t xml:space="preserve"> repeatedly </w:t>
      </w:r>
      <w:r w:rsidRPr="00530FA2">
        <w:rPr>
          <w:rStyle w:val="StyleUnderline"/>
          <w:highlight w:val="magenta"/>
        </w:rPr>
        <w:t xml:space="preserve">told us that </w:t>
      </w:r>
      <w:r w:rsidRPr="00530FA2">
        <w:rPr>
          <w:rStyle w:val="Emphasis"/>
          <w:highlight w:val="magenta"/>
        </w:rPr>
        <w:t>surveillance had made sources much more fearful of talking</w:t>
      </w:r>
      <w:r w:rsidRPr="00A82605">
        <w:rPr>
          <w:rStyle w:val="Emphasis"/>
        </w:rPr>
        <w:t>.</w:t>
      </w:r>
      <w:r w:rsidRPr="00A82605">
        <w:rPr>
          <w:sz w:val="14"/>
        </w:rPr>
        <w:t xml:space="preserve"> </w:t>
      </w:r>
      <w:r w:rsidRPr="00530FA2">
        <w:rPr>
          <w:rStyle w:val="StyleUnderline"/>
          <w:highlight w:val="magenta"/>
        </w:rPr>
        <w:t>The Snowden revelations have “brought home a sense of</w:t>
      </w:r>
      <w:r w:rsidRPr="00A82605">
        <w:rPr>
          <w:rStyle w:val="StyleUnderline"/>
        </w:rPr>
        <w:t xml:space="preserve"> the staggering </w:t>
      </w:r>
      <w:r w:rsidRPr="00530FA2">
        <w:rPr>
          <w:rStyle w:val="StyleUnderline"/>
          <w:highlight w:val="magenta"/>
        </w:rPr>
        <w:t>power of the government,” magnifying the fear created by</w:t>
      </w:r>
      <w:r w:rsidRPr="00A82605">
        <w:rPr>
          <w:rStyle w:val="StyleUnderline"/>
        </w:rPr>
        <w:t xml:space="preserve"> the increasing number of </w:t>
      </w:r>
      <w:r w:rsidRPr="00530FA2">
        <w:rPr>
          <w:rStyle w:val="StyleUnderline"/>
          <w:highlight w:val="magenta"/>
        </w:rPr>
        <w:t>leak investigations.</w:t>
      </w:r>
      <w:r w:rsidRPr="00A82605">
        <w:rPr>
          <w:sz w:val="14"/>
        </w:rPr>
        <w:t xml:space="preserve">105 </w:t>
      </w:r>
      <w:proofErr w:type="gramStart"/>
      <w:r w:rsidRPr="00A82605">
        <w:rPr>
          <w:sz w:val="14"/>
        </w:rPr>
        <w:t>Accordingly</w:t>
      </w:r>
      <w:proofErr w:type="gramEnd"/>
      <w:r w:rsidRPr="00A82605">
        <w:rPr>
          <w:sz w:val="14"/>
        </w:rPr>
        <w:t xml:space="preserve">, </w:t>
      </w:r>
      <w:r w:rsidRPr="00530FA2">
        <w:rPr>
          <w:rStyle w:val="Emphasis"/>
          <w:highlight w:val="magenta"/>
        </w:rPr>
        <w:t>sources are “afraid of the entire weight of the federal government coming down on them.</w:t>
      </w:r>
      <w:r w:rsidRPr="00A82605">
        <w:rPr>
          <w:sz w:val="14"/>
        </w:rPr>
        <w:t xml:space="preserve">”106 Jane Mayer, an award-winning staff writer for The New Yorker, noted, “[t]he added layer of fear makes it so much harder. I can’t count the number of people afraid of the legal implications [of speaking to me].”107 One journalist in Washington, DC, noted, “I think many </w:t>
      </w:r>
      <w:r w:rsidRPr="00530FA2">
        <w:rPr>
          <w:rStyle w:val="StyleUnderline"/>
          <w:highlight w:val="magenta"/>
        </w:rPr>
        <w:t>sources assume I’m spied on</w:t>
      </w:r>
      <w:r w:rsidRPr="00A82605">
        <w:rPr>
          <w:sz w:val="14"/>
        </w:rPr>
        <w:t>. [I’m] not sure they’re right but I can’t do anything about their presumption.”108 As a result, she said, some remaining sources have started visiting her house to speak with her because they are too fearful to come to her office.109 One national security reporter estimated that intelligence reporters have the most skittish sources, followed by journalists covering the Department of Justice and terrorism, followed by those on a military and national security beat.110</w:t>
      </w:r>
    </w:p>
    <w:p w:rsidR="00E86000" w:rsidRDefault="00E86000" w:rsidP="00E86000">
      <w:pPr>
        <w:pStyle w:val="Heading3"/>
      </w:pPr>
      <w:r>
        <w:lastRenderedPageBreak/>
        <w:t>A-to “journalists can use counter-measures”</w:t>
      </w:r>
    </w:p>
    <w:p w:rsidR="00E86000" w:rsidRDefault="00E86000" w:rsidP="00E86000"/>
    <w:p w:rsidR="00E86000" w:rsidRDefault="00E86000" w:rsidP="00E86000">
      <w:pPr>
        <w:pStyle w:val="Heading4"/>
      </w:pPr>
      <w:r>
        <w:t>(  ) Alternative communication fails - surveillance chills sources first contacts.</w:t>
      </w:r>
    </w:p>
    <w:p w:rsidR="00E86000" w:rsidRPr="00997528" w:rsidRDefault="00E86000" w:rsidP="00E86000">
      <w:pPr>
        <w:rPr>
          <w:rStyle w:val="Style13ptBold"/>
        </w:rPr>
      </w:pPr>
      <w:r>
        <w:rPr>
          <w:rStyle w:val="Style13ptBold"/>
        </w:rPr>
        <w:t>Sinha</w:t>
      </w:r>
      <w:r w:rsidRPr="00997528">
        <w:rPr>
          <w:rStyle w:val="Style13ptBold"/>
        </w:rPr>
        <w:t xml:space="preserve"> ‘14</w:t>
      </w:r>
    </w:p>
    <w:p w:rsidR="00E86000" w:rsidRPr="00AF31E8" w:rsidRDefault="00E86000" w:rsidP="00E86000">
      <w:pPr>
        <w:rPr>
          <w:sz w:val="18"/>
          <w:szCs w:val="18"/>
        </w:rPr>
      </w:pPr>
      <w:r w:rsidRPr="00997528">
        <w:rPr>
          <w:sz w:val="18"/>
          <w:szCs w:val="18"/>
        </w:rPr>
        <w:t>(</w:t>
      </w:r>
      <w:r>
        <w:rPr>
          <w:sz w:val="18"/>
          <w:szCs w:val="18"/>
        </w:rPr>
        <w:t xml:space="preserve">et al; Authors Include: G. Alex Sinha, </w:t>
      </w:r>
      <w:proofErr w:type="spellStart"/>
      <w:r>
        <w:rPr>
          <w:sz w:val="18"/>
          <w:szCs w:val="18"/>
        </w:rPr>
        <w:t>Aryeh</w:t>
      </w:r>
      <w:proofErr w:type="spellEnd"/>
      <w:r>
        <w:rPr>
          <w:sz w:val="18"/>
          <w:szCs w:val="18"/>
        </w:rPr>
        <w:t xml:space="preserve"> </w:t>
      </w:r>
      <w:proofErr w:type="spellStart"/>
      <w:r>
        <w:rPr>
          <w:sz w:val="18"/>
          <w:szCs w:val="18"/>
        </w:rPr>
        <w:t>Neier</w:t>
      </w:r>
      <w:proofErr w:type="spellEnd"/>
      <w:r>
        <w:rPr>
          <w:sz w:val="18"/>
          <w:szCs w:val="18"/>
        </w:rPr>
        <w:t xml:space="preserve"> fellow with the US Program at Human Rights Watch and the Human Rights Program at the American Civil Liberties Union. Sinha holds a J.D. from New York University’s School of Law. This includes a specialization as a Scholar from NYU’s Institute for International Law &amp; Justice. The author also holds a Ph.D. in Philosophy University of Toronto. Additional authors include - Maria McFarland Sanchez-Moreno, US Program deputy director at Human Rights Watch, who participated in some of the research interviews; and Andrea </w:t>
      </w:r>
      <w:proofErr w:type="spellStart"/>
      <w:r>
        <w:rPr>
          <w:sz w:val="18"/>
          <w:szCs w:val="18"/>
        </w:rPr>
        <w:t>Prasow</w:t>
      </w:r>
      <w:proofErr w:type="spellEnd"/>
      <w:r>
        <w:rPr>
          <w:sz w:val="18"/>
          <w:szCs w:val="18"/>
        </w:rPr>
        <w:t xml:space="preserve">, deputy Washington Director at Human Rights Watch, who also participated in one of the research interviews and provided key contacts. </w:t>
      </w:r>
      <w:r w:rsidRPr="00997528">
        <w:rPr>
          <w:sz w:val="18"/>
          <w:szCs w:val="18"/>
        </w:rPr>
        <w:t>Human Rights Watch is an independent, international organization that works as part of a vibrant movement to uphold human dignity and advance the cause of human rights for all.</w:t>
      </w:r>
      <w:r>
        <w:rPr>
          <w:sz w:val="18"/>
          <w:szCs w:val="18"/>
        </w:rPr>
        <w:t xml:space="preserve"> From the Report: WITH LIBERTY TO MONITOR ALL How Large-Scale US Surveillance is Harming Journalism, Law and American Democracy – This report is based on extensive interviews with some 50 journalists covering intelligence, national security, and law enforcement for outlets including the New York Times, the Associated Press, ABC, and NPR. JULY 2014 – available at: http://www.hrw.org/node/127364)</w:t>
      </w:r>
    </w:p>
    <w:p w:rsidR="00E86000" w:rsidRDefault="00E86000" w:rsidP="00E86000"/>
    <w:p w:rsidR="00E86000" w:rsidRPr="00A82605" w:rsidRDefault="00E86000" w:rsidP="00E86000">
      <w:pPr>
        <w:rPr>
          <w:sz w:val="14"/>
        </w:rPr>
      </w:pPr>
      <w:r w:rsidRPr="00530FA2">
        <w:rPr>
          <w:rStyle w:val="StyleUnderline"/>
          <w:highlight w:val="magenta"/>
        </w:rPr>
        <w:t>Adding to the challenge of developing sources</w:t>
      </w:r>
      <w:r w:rsidRPr="00A82605">
        <w:rPr>
          <w:sz w:val="14"/>
        </w:rPr>
        <w:t xml:space="preserve"> that are already skittish </w:t>
      </w:r>
      <w:r w:rsidRPr="00530FA2">
        <w:rPr>
          <w:rStyle w:val="StyleUnderline"/>
          <w:highlight w:val="magenta"/>
        </w:rPr>
        <w:t>is the fact that surveillance makes it</w:t>
      </w:r>
      <w:r w:rsidRPr="00A82605">
        <w:rPr>
          <w:sz w:val="14"/>
        </w:rPr>
        <w:t xml:space="preserve"> very </w:t>
      </w:r>
      <w:r w:rsidRPr="00530FA2">
        <w:rPr>
          <w:rStyle w:val="StyleUnderline"/>
          <w:highlight w:val="magenta"/>
        </w:rPr>
        <w:t>difficult for journalists to communicate with them securely.</w:t>
      </w:r>
      <w:r>
        <w:rPr>
          <w:rStyle w:val="StyleUnderline"/>
        </w:rPr>
        <w:t xml:space="preserve"> </w:t>
      </w:r>
      <w:r w:rsidRPr="00A82605">
        <w:rPr>
          <w:rStyle w:val="StyleUnderline"/>
        </w:rPr>
        <w:t>Calling or emailing can leave a trail between the journalist and the source</w:t>
      </w:r>
      <w:r w:rsidRPr="00A82605">
        <w:rPr>
          <w:sz w:val="14"/>
        </w:rPr>
        <w:t xml:space="preserve">; and it can be difficult to get casual contacts to take more elaborate security measures to communicate. </w:t>
      </w:r>
      <w:r w:rsidRPr="00530FA2">
        <w:rPr>
          <w:rStyle w:val="StyleUnderline"/>
          <w:highlight w:val="magenta"/>
        </w:rPr>
        <w:t>“[H]ow do you even get going?”</w:t>
      </w:r>
      <w:r w:rsidRPr="00A82605">
        <w:rPr>
          <w:sz w:val="14"/>
        </w:rPr>
        <w:t xml:space="preserve"> asked Bart Gellman, </w:t>
      </w:r>
      <w:r w:rsidRPr="00530FA2">
        <w:rPr>
          <w:rStyle w:val="StyleUnderline"/>
          <w:highlight w:val="magenta"/>
        </w:rPr>
        <w:t xml:space="preserve">referring to the challenge of </w:t>
      </w:r>
      <w:r w:rsidRPr="00530FA2">
        <w:rPr>
          <w:rStyle w:val="Emphasis"/>
          <w:highlight w:val="magenta"/>
        </w:rPr>
        <w:t>making first contact</w:t>
      </w:r>
      <w:r w:rsidRPr="00A82605">
        <w:rPr>
          <w:rStyle w:val="StyleUnderline"/>
        </w:rPr>
        <w:t xml:space="preserve"> with a new would-be source without leaving a trace.</w:t>
      </w:r>
      <w:r w:rsidRPr="00A82605">
        <w:rPr>
          <w:sz w:val="14"/>
        </w:rPr>
        <w:t xml:space="preserve"> “</w:t>
      </w:r>
      <w:r w:rsidRPr="00530FA2">
        <w:rPr>
          <w:rStyle w:val="StyleUnderline"/>
          <w:highlight w:val="magenta"/>
        </w:rPr>
        <w:t>By the time you're both ready to talk about</w:t>
      </w:r>
      <w:r w:rsidRPr="00A82605">
        <w:rPr>
          <w:rStyle w:val="StyleUnderline"/>
        </w:rPr>
        <w:t xml:space="preserve"> </w:t>
      </w:r>
      <w:r w:rsidRPr="00A82605">
        <w:rPr>
          <w:sz w:val="14"/>
        </w:rPr>
        <w:t xml:space="preserve">more </w:t>
      </w:r>
      <w:r w:rsidRPr="00530FA2">
        <w:rPr>
          <w:rStyle w:val="StyleUnderline"/>
          <w:highlight w:val="magenta"/>
        </w:rPr>
        <w:t>delicate subjects, you’ve left</w:t>
      </w:r>
      <w:r w:rsidRPr="00A82605">
        <w:rPr>
          <w:sz w:val="14"/>
        </w:rPr>
        <w:t xml:space="preserve"> such </w:t>
      </w:r>
      <w:r w:rsidRPr="00530FA2">
        <w:rPr>
          <w:rStyle w:val="StyleUnderline"/>
          <w:highlight w:val="magenta"/>
        </w:rPr>
        <w:t>a trail</w:t>
      </w:r>
      <w:r w:rsidRPr="00A82605">
        <w:rPr>
          <w:sz w:val="14"/>
        </w:rPr>
        <w:t xml:space="preserve"> that even if you start using burner phones or anonymous email accounts </w:t>
      </w:r>
      <w:r w:rsidRPr="00A82605">
        <w:rPr>
          <w:rStyle w:val="Emphasis"/>
        </w:rPr>
        <w:t>you’re already linked.</w:t>
      </w:r>
      <w:r w:rsidRPr="00A82605">
        <w:rPr>
          <w:sz w:val="14"/>
        </w:rPr>
        <w:t xml:space="preserve">”116 A national security reporter noted, “[Ideally,] you bump into people. [That’s] tough to arrange, though, without [creating a] record…. [You] find yourself using phone and email to set up a chance to talk. If that’s completely forbidden, then we are really in trouble.”117 As a result, according to Peter Finn, “both parties want to move faster toward a more direct relationship that requires less electronic contact.”118 Yet </w:t>
      </w:r>
      <w:r w:rsidRPr="00530FA2">
        <w:rPr>
          <w:rStyle w:val="StyleUnderline"/>
          <w:highlight w:val="magenta"/>
        </w:rPr>
        <w:t>approaching sources in person from the outset can also be quite difficult. The time and effort required physically to locate specific sources can be prohibitive.</w:t>
      </w:r>
      <w:r w:rsidRPr="00A82605">
        <w:rPr>
          <w:sz w:val="14"/>
        </w:rPr>
        <w:t xml:space="preserve"> Moreover, </w:t>
      </w:r>
      <w:r w:rsidRPr="00530FA2">
        <w:rPr>
          <w:rStyle w:val="StyleUnderline"/>
          <w:highlight w:val="magenta"/>
        </w:rPr>
        <w:t>some sources</w:t>
      </w:r>
      <w:r w:rsidRPr="00A82605">
        <w:rPr>
          <w:sz w:val="14"/>
        </w:rPr>
        <w:t xml:space="preserve"> simply </w:t>
      </w:r>
      <w:r w:rsidRPr="00530FA2">
        <w:rPr>
          <w:rStyle w:val="StyleUnderline"/>
          <w:highlight w:val="magenta"/>
        </w:rPr>
        <w:t>do not want reporters to know their identities, so they “won’t</w:t>
      </w:r>
      <w:r w:rsidRPr="00A82605">
        <w:rPr>
          <w:sz w:val="14"/>
        </w:rPr>
        <w:t xml:space="preserve"> necessarily want to </w:t>
      </w:r>
      <w:r w:rsidRPr="00530FA2">
        <w:rPr>
          <w:rStyle w:val="StyleUnderline"/>
          <w:highlight w:val="magenta"/>
        </w:rPr>
        <w:t>meet face to face</w:t>
      </w:r>
      <w:r w:rsidRPr="00A82605">
        <w:rPr>
          <w:sz w:val="14"/>
        </w:rPr>
        <w:t xml:space="preserve"> initially.”119 That can push journalists back toward more conventional—and traceable—methods of making contact.120 </w:t>
      </w:r>
      <w:proofErr w:type="gramStart"/>
      <w:r w:rsidRPr="00A82605">
        <w:rPr>
          <w:rStyle w:val="StyleUnderline"/>
        </w:rPr>
        <w:t>This</w:t>
      </w:r>
      <w:proofErr w:type="gramEnd"/>
      <w:r w:rsidRPr="00A82605">
        <w:rPr>
          <w:rStyle w:val="StyleUnderline"/>
        </w:rPr>
        <w:t xml:space="preserve"> sort of situation can</w:t>
      </w:r>
      <w:r>
        <w:rPr>
          <w:rStyle w:val="StyleUnderline"/>
        </w:rPr>
        <w:t xml:space="preserve"> </w:t>
      </w:r>
      <w:r w:rsidRPr="00A82605">
        <w:rPr>
          <w:rStyle w:val="StyleUnderline"/>
        </w:rPr>
        <w:t>leave reporters feeling “increasingly frustrated.</w:t>
      </w:r>
      <w:r w:rsidRPr="00A82605">
        <w:rPr>
          <w:sz w:val="14"/>
        </w:rPr>
        <w:t>”121</w:t>
      </w:r>
    </w:p>
    <w:p w:rsidR="00E86000" w:rsidRDefault="00E86000" w:rsidP="00E86000">
      <w:pPr>
        <w:pStyle w:val="Heading4"/>
      </w:pPr>
      <w:r>
        <w:t>(  ) Alternate ways to interview sources is insufficient.</w:t>
      </w:r>
    </w:p>
    <w:p w:rsidR="00E86000" w:rsidRPr="00997528" w:rsidRDefault="00E86000" w:rsidP="00E86000">
      <w:pPr>
        <w:rPr>
          <w:rStyle w:val="Style13ptBold"/>
        </w:rPr>
      </w:pPr>
      <w:r>
        <w:rPr>
          <w:rStyle w:val="Style13ptBold"/>
        </w:rPr>
        <w:t>Sinha</w:t>
      </w:r>
      <w:r w:rsidRPr="00997528">
        <w:rPr>
          <w:rStyle w:val="Style13ptBold"/>
        </w:rPr>
        <w:t xml:space="preserve"> ‘14</w:t>
      </w:r>
    </w:p>
    <w:p w:rsidR="00E86000" w:rsidRPr="00AF31E8" w:rsidRDefault="00E86000" w:rsidP="00E86000">
      <w:pPr>
        <w:rPr>
          <w:sz w:val="18"/>
          <w:szCs w:val="18"/>
        </w:rPr>
      </w:pPr>
      <w:r w:rsidRPr="00997528">
        <w:rPr>
          <w:sz w:val="18"/>
          <w:szCs w:val="18"/>
        </w:rPr>
        <w:t>(</w:t>
      </w:r>
      <w:r>
        <w:rPr>
          <w:sz w:val="18"/>
          <w:szCs w:val="18"/>
        </w:rPr>
        <w:t xml:space="preserve">et al; Authors Include: G. Alex Sinha, </w:t>
      </w:r>
      <w:proofErr w:type="spellStart"/>
      <w:r>
        <w:rPr>
          <w:sz w:val="18"/>
          <w:szCs w:val="18"/>
        </w:rPr>
        <w:t>Aryeh</w:t>
      </w:r>
      <w:proofErr w:type="spellEnd"/>
      <w:r>
        <w:rPr>
          <w:sz w:val="18"/>
          <w:szCs w:val="18"/>
        </w:rPr>
        <w:t xml:space="preserve"> </w:t>
      </w:r>
      <w:proofErr w:type="spellStart"/>
      <w:r>
        <w:rPr>
          <w:sz w:val="18"/>
          <w:szCs w:val="18"/>
        </w:rPr>
        <w:t>Neier</w:t>
      </w:r>
      <w:proofErr w:type="spellEnd"/>
      <w:r>
        <w:rPr>
          <w:sz w:val="18"/>
          <w:szCs w:val="18"/>
        </w:rPr>
        <w:t xml:space="preserve"> fellow with the US Program at Human Rights Watch and the Human Rights Program at the American Civil Liberties Union. Sinha holds a J.D. from New York University’s School of Law. This includes a specialization as a Scholar from NYU’s Institute for International Law &amp; Justice. The author also holds a Ph.D. in Philosophy University of Toronto. Additional authors include - Maria McFarland Sanchez-Moreno, US Program deputy director at Human Rights Watch, who participated in some of the research interviews; and Andrea </w:t>
      </w:r>
      <w:proofErr w:type="spellStart"/>
      <w:r>
        <w:rPr>
          <w:sz w:val="18"/>
          <w:szCs w:val="18"/>
        </w:rPr>
        <w:t>Prasow</w:t>
      </w:r>
      <w:proofErr w:type="spellEnd"/>
      <w:r>
        <w:rPr>
          <w:sz w:val="18"/>
          <w:szCs w:val="18"/>
        </w:rPr>
        <w:t xml:space="preserve">, deputy Washington Director at Human Rights Watch, who also participated in one of the research interviews and provided key contacts. </w:t>
      </w:r>
      <w:r w:rsidRPr="00997528">
        <w:rPr>
          <w:sz w:val="18"/>
          <w:szCs w:val="18"/>
        </w:rPr>
        <w:t>Human Rights Watch is an independent, international organization that works as part of a vibrant movement to uphold human dignity and advance the cause of human rights for all.</w:t>
      </w:r>
      <w:r>
        <w:rPr>
          <w:sz w:val="18"/>
          <w:szCs w:val="18"/>
        </w:rPr>
        <w:t xml:space="preserve"> From the Report: WITH LIBERTY TO MONITOR ALL How Large-Scale US Surveillance is Harming Journalism, Law and American Democracy – This report is based on extensive interviews with some 50 journalists covering intelligence, national security, and law enforcement for outlets including the New York Times, the Associated Press, ABC, and NPR. JULY 2014 – available at: http://www.hrw.org/node/127364)</w:t>
      </w:r>
    </w:p>
    <w:p w:rsidR="00E86000" w:rsidRDefault="00E86000" w:rsidP="00E86000">
      <w:pPr>
        <w:rPr>
          <w:sz w:val="14"/>
        </w:rPr>
      </w:pPr>
      <w:r w:rsidRPr="00530FA2">
        <w:rPr>
          <w:rStyle w:val="StyleUnderline"/>
          <w:highlight w:val="magenta"/>
        </w:rPr>
        <w:lastRenderedPageBreak/>
        <w:t>Even with rapidly evolving techniques for</w:t>
      </w:r>
      <w:r w:rsidRPr="00CE56C1">
        <w:rPr>
          <w:sz w:val="14"/>
        </w:rPr>
        <w:t xml:space="preserve"> conducting research and </w:t>
      </w:r>
      <w:r w:rsidRPr="00530FA2">
        <w:rPr>
          <w:rStyle w:val="StyleUnderline"/>
          <w:highlight w:val="magenta"/>
        </w:rPr>
        <w:t>contacting sources, journalists expressed concern that</w:t>
      </w:r>
      <w:r w:rsidRPr="00CE56C1">
        <w:rPr>
          <w:rStyle w:val="StyleUnderline"/>
        </w:rPr>
        <w:t xml:space="preserve"> </w:t>
      </w:r>
      <w:r w:rsidRPr="00CE56C1">
        <w:rPr>
          <w:sz w:val="14"/>
        </w:rPr>
        <w:t xml:space="preserve">widespread </w:t>
      </w:r>
      <w:r w:rsidRPr="00530FA2">
        <w:rPr>
          <w:rStyle w:val="StyleUnderline"/>
          <w:highlight w:val="magenta"/>
        </w:rPr>
        <w:t>government surveillance constrains their ability to investigate and report on matters of public concern, and</w:t>
      </w:r>
      <w:r w:rsidRPr="00CE56C1">
        <w:rPr>
          <w:sz w:val="14"/>
        </w:rPr>
        <w:t xml:space="preserve"> ultimately </w:t>
      </w:r>
      <w:r w:rsidRPr="00530FA2">
        <w:rPr>
          <w:rStyle w:val="StyleUnderline"/>
          <w:highlight w:val="magenta"/>
        </w:rPr>
        <w:t>undermines democratic processes by hindering open, informed debate.</w:t>
      </w:r>
      <w:r>
        <w:rPr>
          <w:rStyle w:val="StyleUnderline"/>
        </w:rPr>
        <w:t xml:space="preserve"> </w:t>
      </w:r>
      <w:r w:rsidRPr="00CE56C1">
        <w:rPr>
          <w:rStyle w:val="StyleUnderline"/>
        </w:rPr>
        <w:t>One of the most common concerns journalists expressed to us was that their sources were</w:t>
      </w:r>
      <w:r>
        <w:rPr>
          <w:rStyle w:val="StyleUnderline"/>
        </w:rPr>
        <w:t xml:space="preserve"> </w:t>
      </w:r>
      <w:r w:rsidRPr="00CE56C1">
        <w:rPr>
          <w:rStyle w:val="StyleUnderline"/>
        </w:rPr>
        <w:t>drying up</w:t>
      </w:r>
      <w:r w:rsidRPr="00CE56C1">
        <w:rPr>
          <w:sz w:val="14"/>
        </w:rPr>
        <w:t>.78 According to James Asher, “[Before] you’d start pulling the curtain back and more people would come forward. Many fewer people are coming forward now.”79</w:t>
      </w:r>
    </w:p>
    <w:p w:rsidR="00E86000" w:rsidRDefault="00E86000" w:rsidP="00E86000">
      <w:pPr>
        <w:pStyle w:val="Heading3"/>
      </w:pPr>
      <w:r>
        <w:lastRenderedPageBreak/>
        <w:t>A-to “Other checks protect journalism”</w:t>
      </w:r>
    </w:p>
    <w:p w:rsidR="00E86000" w:rsidRDefault="00E86000" w:rsidP="00E86000"/>
    <w:p w:rsidR="00E86000" w:rsidRDefault="00E86000" w:rsidP="00E86000">
      <w:pPr>
        <w:pStyle w:val="Heading4"/>
      </w:pPr>
      <w:r>
        <w:t xml:space="preserve">(  ) Meta-data overwhelms other checks designed to protect journalistic sources. </w:t>
      </w:r>
    </w:p>
    <w:p w:rsidR="00E86000" w:rsidRDefault="00E86000" w:rsidP="00E86000"/>
    <w:p w:rsidR="00E86000" w:rsidRPr="00FC3F37" w:rsidRDefault="00E86000" w:rsidP="00E86000">
      <w:pPr>
        <w:rPr>
          <w:rStyle w:val="Style13ptBold"/>
        </w:rPr>
      </w:pPr>
      <w:r w:rsidRPr="00FC3F37">
        <w:rPr>
          <w:rStyle w:val="Style13ptBold"/>
        </w:rPr>
        <w:t>Brown ‘14</w:t>
      </w:r>
    </w:p>
    <w:p w:rsidR="00E86000" w:rsidRDefault="00E86000" w:rsidP="00E86000">
      <w:r w:rsidRPr="00FC3F37">
        <w:rPr>
          <w:sz w:val="18"/>
          <w:szCs w:val="18"/>
        </w:rPr>
        <w:t>Bruce Brown - Counsel of Record. BRIEF OF THE REPORTERS COMMITTEE FOR FREEDOM OF THE PRESS AND 17 MEDIA ORGANIZATIONS AS AMICI CURIAE IN SUPPORT OF PLAINTIFF-APPELLANT - The Reporters Committee for Freedom of the Press is an unincorporated association of reporters. The Reporters Committee has provided representation, guidance and research in First Amendment and Freedom of Information Act litigation since 1970.Amicus Brief for Smith v. Obama – before the United States Ninth Circuit Court of Appeals. “Amici” means “friend of the court” and – in this context - is legal reference to the Reporters Committee – Sept 9</w:t>
      </w:r>
      <w:r w:rsidRPr="00FC3F37">
        <w:rPr>
          <w:sz w:val="18"/>
          <w:szCs w:val="18"/>
          <w:vertAlign w:val="superscript"/>
        </w:rPr>
        <w:t>th</w:t>
      </w:r>
      <w:r w:rsidRPr="00FC3F37">
        <w:rPr>
          <w:sz w:val="18"/>
          <w:szCs w:val="18"/>
        </w:rPr>
        <w:t xml:space="preserve"> - https://www.eff.org/document/rcfp-smith-amicus-brief</w:t>
      </w:r>
    </w:p>
    <w:p w:rsidR="00E86000" w:rsidRDefault="00E86000" w:rsidP="00E86000"/>
    <w:p w:rsidR="00E86000" w:rsidRPr="00B52629" w:rsidRDefault="00E86000" w:rsidP="00E86000">
      <w:pPr>
        <w:rPr>
          <w:rStyle w:val="Emphasis"/>
        </w:rPr>
      </w:pPr>
      <w:r w:rsidRPr="00530FA2">
        <w:rPr>
          <w:rStyle w:val="StyleUnderline"/>
          <w:highlight w:val="magenta"/>
        </w:rPr>
        <w:t>Mass call tracking negates safeguards the government has pledged in response to threats to journalism.</w:t>
      </w:r>
      <w:r>
        <w:rPr>
          <w:rStyle w:val="StyleUnderline"/>
        </w:rPr>
        <w:t xml:space="preserve"> </w:t>
      </w:r>
      <w:r w:rsidRPr="00530FA2">
        <w:rPr>
          <w:rStyle w:val="StyleUnderline"/>
          <w:highlight w:val="magenta"/>
        </w:rPr>
        <w:t>As a consequence of the outcry over</w:t>
      </w:r>
      <w:r w:rsidRPr="00B52629">
        <w:rPr>
          <w:sz w:val="14"/>
        </w:rPr>
        <w:t xml:space="preserve"> the </w:t>
      </w:r>
      <w:r w:rsidRPr="00530FA2">
        <w:rPr>
          <w:rStyle w:val="StyleUnderline"/>
          <w:highlight w:val="magenta"/>
        </w:rPr>
        <w:t>AP and Fox News seizures</w:t>
      </w:r>
      <w:r w:rsidRPr="00B52629">
        <w:rPr>
          <w:sz w:val="14"/>
        </w:rPr>
        <w:t xml:space="preserve">, </w:t>
      </w:r>
      <w:r w:rsidRPr="00530FA2">
        <w:rPr>
          <w:rStyle w:val="StyleUnderline"/>
          <w:highlight w:val="magenta"/>
        </w:rPr>
        <w:t xml:space="preserve">the </w:t>
      </w:r>
      <w:r w:rsidRPr="00530FA2">
        <w:rPr>
          <w:rStyle w:val="Emphasis"/>
          <w:highlight w:val="magenta"/>
        </w:rPr>
        <w:t>D</w:t>
      </w:r>
      <w:r w:rsidRPr="00B52629">
        <w:rPr>
          <w:sz w:val="14"/>
        </w:rPr>
        <w:t xml:space="preserve">epartment </w:t>
      </w:r>
      <w:r w:rsidRPr="00530FA2">
        <w:rPr>
          <w:rStyle w:val="Emphasis"/>
          <w:highlight w:val="magenta"/>
        </w:rPr>
        <w:t>o</w:t>
      </w:r>
      <w:r w:rsidRPr="00B52629">
        <w:rPr>
          <w:sz w:val="14"/>
        </w:rPr>
        <w:t xml:space="preserve">f </w:t>
      </w:r>
      <w:r w:rsidRPr="00530FA2">
        <w:rPr>
          <w:rStyle w:val="Emphasis"/>
          <w:highlight w:val="magenta"/>
        </w:rPr>
        <w:t>J</w:t>
      </w:r>
      <w:r w:rsidRPr="00B52629">
        <w:rPr>
          <w:sz w:val="14"/>
        </w:rPr>
        <w:t xml:space="preserve">ustice </w:t>
      </w:r>
      <w:r w:rsidRPr="00530FA2">
        <w:rPr>
          <w:rStyle w:val="StyleUnderline"/>
          <w:highlight w:val="magenta"/>
        </w:rPr>
        <w:t>revisited its rules for issuing subpoenas and</w:t>
      </w:r>
      <w:r w:rsidRPr="00B52629">
        <w:rPr>
          <w:sz w:val="14"/>
        </w:rPr>
        <w:t xml:space="preserve"> search warrants to the media. See generally Department of Justice, Report on Review of News Media Policies (July 12, 2013), http://1.usa.gov/12mkn9B. Among other things, the Justice Department </w:t>
      </w:r>
      <w:r w:rsidRPr="00530FA2">
        <w:rPr>
          <w:rStyle w:val="StyleUnderline"/>
          <w:highlight w:val="magenta"/>
        </w:rPr>
        <w:t>now requires prosecutors to give</w:t>
      </w:r>
      <w:r w:rsidRPr="00B52629">
        <w:rPr>
          <w:sz w:val="14"/>
        </w:rPr>
        <w:t xml:space="preserve"> the news media </w:t>
      </w:r>
      <w:r w:rsidRPr="00530FA2">
        <w:rPr>
          <w:rStyle w:val="StyleUnderline"/>
          <w:highlight w:val="magenta"/>
        </w:rPr>
        <w:t>advance notice of a subpoena</w:t>
      </w:r>
      <w:r w:rsidRPr="00B52629">
        <w:rPr>
          <w:sz w:val="14"/>
        </w:rPr>
        <w:t xml:space="preserve">, except in rare cases where notice poses a clear and substantial threat to the investigation, risks grave harm to national security, or presents an imminent risk of death or bodily harm. Id. at 2. Such notice is given so that “members of the news media [have] the opportunity to engage with the Department regarding the proposed use of investigative tools to obtain communications or business records[.]” Id. The report says the Justice Department also will create a News Media Review Committee to provide oversight of media-related investigations, see id. </w:t>
      </w:r>
      <w:proofErr w:type="gramStart"/>
      <w:r w:rsidRPr="00B52629">
        <w:rPr>
          <w:sz w:val="14"/>
        </w:rPr>
        <w:t>at</w:t>
      </w:r>
      <w:proofErr w:type="gramEnd"/>
      <w:r w:rsidRPr="00B52629">
        <w:rPr>
          <w:sz w:val="14"/>
        </w:rPr>
        <w:t xml:space="preserve"> 4, and that journalists would not be considered suspects for “ordinary newsgathering activities,” see id. </w:t>
      </w:r>
      <w:proofErr w:type="gramStart"/>
      <w:r w:rsidRPr="00B52629">
        <w:rPr>
          <w:sz w:val="14"/>
        </w:rPr>
        <w:t>at</w:t>
      </w:r>
      <w:proofErr w:type="gramEnd"/>
      <w:r w:rsidRPr="00B52629">
        <w:rPr>
          <w:sz w:val="14"/>
        </w:rPr>
        <w:t xml:space="preserve"> 3. In addition, the Obama administration has asked Congress to adopt a federal shield law, which would give journalists a qualified privilege not to testify about information from confidential sources. See Jack </w:t>
      </w:r>
      <w:proofErr w:type="spellStart"/>
      <w:r w:rsidRPr="00B52629">
        <w:rPr>
          <w:sz w:val="14"/>
        </w:rPr>
        <w:t>Komperda</w:t>
      </w:r>
      <w:proofErr w:type="spellEnd"/>
      <w:r w:rsidRPr="00B52629">
        <w:rPr>
          <w:sz w:val="14"/>
        </w:rPr>
        <w:t xml:space="preserve">, White House, lawmakers push for federal reporter shield law in wake of AP phone records seizure, The Reporters Comm. for Freedom of the Press (May 15, 2013), http://rcfp.org/x?0lyA. President Obama also has pledged to reform the Foreign Intelligence Surveillance Court, which decides the constitutionality of many NSA programs. Transcript of President Obama’s Press Conference (Aug. 9, 2013), http://1.usa.gov/13pyCLa. In addition to ordering the declassification of some of the Court’s opinions, President Obama has said he would take steps to allow an adversary to argue before the Court, which now only hears from a government official. Id. Further, the Presidential Review Group tasked with evaluating the call tracking program recognized that the “potential danger of leaks” must be balanced against the responsibility of the press to “ferret out and expose information that government officials would prefer to keep secret when such secrecy is unwarranted.” Presidential Review Group on Intelligence and Communications Technologies, Liberty and Security in a Changing World, 127 (Dec. 12, 2013), http://1.usa.gov/1cBct0k. </w:t>
      </w:r>
      <w:r w:rsidRPr="00530FA2">
        <w:rPr>
          <w:rStyle w:val="StyleUnderline"/>
          <w:highlight w:val="magenta"/>
        </w:rPr>
        <w:t>By taking these steps, the government has indicated an interest in handling investigations impacting press freedom</w:t>
      </w:r>
      <w:r w:rsidRPr="00B52629">
        <w:rPr>
          <w:sz w:val="14"/>
        </w:rPr>
        <w:t xml:space="preserve"> on a case-by-case basis, with meaningful analysis based on the particular set of circumstances. </w:t>
      </w:r>
      <w:r w:rsidRPr="00530FA2">
        <w:rPr>
          <w:rStyle w:val="Emphasis"/>
          <w:highlight w:val="magenta"/>
        </w:rPr>
        <w:t>This commitment is meaningless if</w:t>
      </w:r>
      <w:r w:rsidRPr="00B52629">
        <w:rPr>
          <w:rStyle w:val="Emphasis"/>
        </w:rPr>
        <w:t xml:space="preserve"> rampant </w:t>
      </w:r>
      <w:r w:rsidRPr="00530FA2">
        <w:rPr>
          <w:rStyle w:val="Emphasis"/>
          <w:highlight w:val="magenta"/>
        </w:rPr>
        <w:t>mass call tracking continues unabated.</w:t>
      </w:r>
    </w:p>
    <w:p w:rsidR="00E86000" w:rsidRDefault="00E86000" w:rsidP="00E86000">
      <w:pPr>
        <w:pStyle w:val="Heading3"/>
      </w:pPr>
      <w:r>
        <w:lastRenderedPageBreak/>
        <w:t>A-to “Correlation, not causation”</w:t>
      </w:r>
    </w:p>
    <w:p w:rsidR="00E86000" w:rsidRDefault="00E86000" w:rsidP="00E86000">
      <w:pPr>
        <w:pStyle w:val="Heading4"/>
      </w:pPr>
      <w:r>
        <w:t>Harm to journalism is not a correlation – direct causation has been established.</w:t>
      </w:r>
    </w:p>
    <w:p w:rsidR="00E86000" w:rsidRDefault="00E86000" w:rsidP="00E86000"/>
    <w:p w:rsidR="00E86000" w:rsidRPr="00997528" w:rsidRDefault="00E86000" w:rsidP="00E86000">
      <w:pPr>
        <w:rPr>
          <w:rStyle w:val="Style13ptBold"/>
        </w:rPr>
      </w:pPr>
      <w:r>
        <w:rPr>
          <w:rStyle w:val="Style13ptBold"/>
        </w:rPr>
        <w:t>Sinha</w:t>
      </w:r>
      <w:r w:rsidRPr="00997528">
        <w:rPr>
          <w:rStyle w:val="Style13ptBold"/>
        </w:rPr>
        <w:t xml:space="preserve"> ‘14</w:t>
      </w:r>
    </w:p>
    <w:p w:rsidR="00E86000" w:rsidRDefault="00E86000" w:rsidP="00E86000">
      <w:r w:rsidRPr="00997528">
        <w:rPr>
          <w:sz w:val="18"/>
          <w:szCs w:val="18"/>
        </w:rPr>
        <w:t>(</w:t>
      </w:r>
      <w:r>
        <w:rPr>
          <w:sz w:val="18"/>
          <w:szCs w:val="18"/>
        </w:rPr>
        <w:t xml:space="preserve">G. Alex Sinha, </w:t>
      </w:r>
      <w:proofErr w:type="spellStart"/>
      <w:r>
        <w:rPr>
          <w:sz w:val="18"/>
          <w:szCs w:val="18"/>
        </w:rPr>
        <w:t>Aryeh</w:t>
      </w:r>
      <w:proofErr w:type="spellEnd"/>
      <w:r>
        <w:rPr>
          <w:sz w:val="18"/>
          <w:szCs w:val="18"/>
        </w:rPr>
        <w:t xml:space="preserve"> </w:t>
      </w:r>
      <w:proofErr w:type="spellStart"/>
      <w:r>
        <w:rPr>
          <w:sz w:val="18"/>
          <w:szCs w:val="18"/>
        </w:rPr>
        <w:t>Neier</w:t>
      </w:r>
      <w:proofErr w:type="spellEnd"/>
      <w:r>
        <w:rPr>
          <w:sz w:val="18"/>
          <w:szCs w:val="18"/>
        </w:rPr>
        <w:t xml:space="preserve"> fellow with the US Program at Human Rights Watch and the Human Rights Program at the American Civil Liberties Union. Sinha holds a J.D. from New York University’s School of Law. This includes a specialization as a Scholar from NYU’s Institute for International Law &amp; Justice. The author also holds a Ph.D. in Philosophy University of Toronto. Sinha is being interviewed for this article. “Mass U.S. Surveillance Targeting Journalists and Lawyers Seen as Threat to American Democracy” - Democracy Now – July 29</w:t>
      </w:r>
      <w:r w:rsidRPr="00CE5559">
        <w:rPr>
          <w:sz w:val="18"/>
          <w:szCs w:val="18"/>
          <w:vertAlign w:val="superscript"/>
        </w:rPr>
        <w:t>th</w:t>
      </w:r>
      <w:r>
        <w:rPr>
          <w:sz w:val="18"/>
          <w:szCs w:val="18"/>
        </w:rPr>
        <w:t xml:space="preserve"> - http://www.democracynow.org/2014/7/29/mass_us_surveillance_targeting_journalists_and</w:t>
      </w:r>
    </w:p>
    <w:p w:rsidR="00E86000" w:rsidRPr="00CE5559" w:rsidRDefault="00E86000" w:rsidP="00E86000">
      <w:pPr>
        <w:rPr>
          <w:rStyle w:val="StyleUnderline"/>
        </w:rPr>
      </w:pPr>
      <w:r w:rsidRPr="00CE5559">
        <w:rPr>
          <w:sz w:val="14"/>
        </w:rPr>
        <w:t xml:space="preserve">AMY GOODMAN: That’s ABC’s Brian Ross. For lawyers, the threat of surveillance is stoking fears they will be unable to protect a client’s right to privacy. Some defendants are afraid of speaking openly to their own counsel, undermining a lawyer’s ability to provide the best possible defense. Human Rights Watch and the ACLU conclude this climate "undermines press freedom, the public’s right to information, and the right to counsel, all human rights essential [to] a healthy democracy." Well, for more, we’re joined by Alex Sinha, author of the report, "With Liberty to Monitor All: How Large-Scale U.S. Surveillance Is Harming Journalism, Law, and American Democracy." He’s the </w:t>
      </w:r>
      <w:proofErr w:type="spellStart"/>
      <w:r w:rsidRPr="00CE5559">
        <w:rPr>
          <w:sz w:val="14"/>
        </w:rPr>
        <w:t>Aryeh</w:t>
      </w:r>
      <w:proofErr w:type="spellEnd"/>
      <w:r w:rsidRPr="00CE5559">
        <w:rPr>
          <w:sz w:val="14"/>
        </w:rPr>
        <w:t xml:space="preserve"> </w:t>
      </w:r>
      <w:proofErr w:type="spellStart"/>
      <w:r w:rsidRPr="00CE5559">
        <w:rPr>
          <w:sz w:val="14"/>
        </w:rPr>
        <w:t>Neier</w:t>
      </w:r>
      <w:proofErr w:type="spellEnd"/>
      <w:r w:rsidRPr="00CE5559">
        <w:rPr>
          <w:sz w:val="14"/>
        </w:rPr>
        <w:t xml:space="preserve"> fellow at Human Rights Watch and the American Civil Liberties Union. Still with us, longtime national security reporter Jeremy </w:t>
      </w:r>
      <w:proofErr w:type="spellStart"/>
      <w:r w:rsidRPr="00CE5559">
        <w:rPr>
          <w:sz w:val="14"/>
        </w:rPr>
        <w:t>Scahill</w:t>
      </w:r>
      <w:proofErr w:type="spellEnd"/>
      <w:r w:rsidRPr="00CE5559">
        <w:rPr>
          <w:sz w:val="14"/>
        </w:rPr>
        <w:t xml:space="preserve"> of The Intercept. Talk about what you found. ALEX SINHA: Sure. I think </w:t>
      </w:r>
      <w:r w:rsidRPr="00530FA2">
        <w:rPr>
          <w:rStyle w:val="StyleUnderline"/>
          <w:highlight w:val="magenta"/>
        </w:rPr>
        <w:t xml:space="preserve">the most remarkable thing we have here is </w:t>
      </w:r>
      <w:r w:rsidRPr="00530FA2">
        <w:rPr>
          <w:rStyle w:val="Emphasis"/>
          <w:highlight w:val="magenta"/>
        </w:rPr>
        <w:t>we finally have documentation of concrete harms</w:t>
      </w:r>
      <w:r w:rsidRPr="00530FA2">
        <w:rPr>
          <w:rStyle w:val="StyleUnderline"/>
          <w:highlight w:val="magenta"/>
        </w:rPr>
        <w:t xml:space="preserve"> that flow from</w:t>
      </w:r>
      <w:r w:rsidRPr="00CE5559">
        <w:rPr>
          <w:sz w:val="14"/>
        </w:rPr>
        <w:t xml:space="preserve"> large-scale </w:t>
      </w:r>
      <w:r w:rsidRPr="00530FA2">
        <w:rPr>
          <w:rStyle w:val="StyleUnderline"/>
          <w:highlight w:val="magenta"/>
        </w:rPr>
        <w:t>surveillance.</w:t>
      </w:r>
      <w:r w:rsidRPr="00CE5559">
        <w:rPr>
          <w:sz w:val="14"/>
        </w:rPr>
        <w:t xml:space="preserve"> I mean, </w:t>
      </w:r>
      <w:r w:rsidRPr="00530FA2">
        <w:rPr>
          <w:rStyle w:val="StyleUnderline"/>
          <w:highlight w:val="magenta"/>
        </w:rPr>
        <w:t>we’ve been having this debate</w:t>
      </w:r>
      <w:r w:rsidRPr="00CE5559">
        <w:rPr>
          <w:sz w:val="14"/>
        </w:rPr>
        <w:t xml:space="preserve"> in the country over the last year </w:t>
      </w:r>
      <w:r w:rsidRPr="00530FA2">
        <w:rPr>
          <w:rStyle w:val="StyleUnderline"/>
          <w:highlight w:val="magenta"/>
        </w:rPr>
        <w:t>about what surveillance means</w:t>
      </w:r>
      <w:r w:rsidRPr="00CE5559">
        <w:rPr>
          <w:sz w:val="14"/>
        </w:rPr>
        <w:t xml:space="preserve"> for the society </w:t>
      </w:r>
      <w:r w:rsidRPr="00530FA2">
        <w:rPr>
          <w:rStyle w:val="StyleUnderline"/>
          <w:highlight w:val="magenta"/>
        </w:rPr>
        <w:t>and</w:t>
      </w:r>
      <w:r w:rsidRPr="00CE5559">
        <w:rPr>
          <w:sz w:val="14"/>
        </w:rPr>
        <w:t xml:space="preserve"> what we should do about it, but </w:t>
      </w:r>
      <w:r w:rsidRPr="00530FA2">
        <w:rPr>
          <w:rStyle w:val="StyleUnderline"/>
          <w:highlight w:val="magenta"/>
        </w:rPr>
        <w:t>we focus a lot on abstract harms to privacy</w:t>
      </w:r>
      <w:r w:rsidRPr="00CE5559">
        <w:rPr>
          <w:sz w:val="14"/>
        </w:rPr>
        <w:t xml:space="preserve">. And while those are important, as well, </w:t>
      </w:r>
      <w:r w:rsidRPr="00530FA2">
        <w:rPr>
          <w:rStyle w:val="StyleUnderline"/>
          <w:highlight w:val="magenta"/>
        </w:rPr>
        <w:t>I think it’s really helpful to have something to point to</w:t>
      </w:r>
      <w:r w:rsidRPr="00CE5559">
        <w:rPr>
          <w:sz w:val="14"/>
        </w:rPr>
        <w:t xml:space="preserve">, </w:t>
      </w:r>
      <w:r w:rsidRPr="00530FA2">
        <w:rPr>
          <w:rStyle w:val="StyleUnderline"/>
          <w:highlight w:val="magenta"/>
        </w:rPr>
        <w:t>to say,</w:t>
      </w:r>
      <w:r w:rsidRPr="00CE5559">
        <w:rPr>
          <w:sz w:val="14"/>
        </w:rPr>
        <w:t xml:space="preserve"> "Look, this is what we’re losing. </w:t>
      </w:r>
      <w:r w:rsidRPr="00530FA2">
        <w:rPr>
          <w:rStyle w:val="Emphasis"/>
          <w:highlight w:val="magenta"/>
        </w:rPr>
        <w:t>Journalists are losing sources</w:t>
      </w:r>
      <w:r w:rsidRPr="00CE5559">
        <w:rPr>
          <w:sz w:val="14"/>
        </w:rPr>
        <w:t xml:space="preserve">, and </w:t>
      </w:r>
      <w:r w:rsidRPr="00530FA2">
        <w:rPr>
          <w:rStyle w:val="StyleUnderline"/>
          <w:highlight w:val="magenta"/>
        </w:rPr>
        <w:t>so less information reaches the public.</w:t>
      </w:r>
      <w:r w:rsidRPr="00CE5559">
        <w:rPr>
          <w:rStyle w:val="StyleUnderline"/>
        </w:rPr>
        <w:t xml:space="preserve"> </w:t>
      </w:r>
      <w:r w:rsidRPr="00CE5559">
        <w:rPr>
          <w:sz w:val="14"/>
        </w:rPr>
        <w:t>Attorneys are losing the ability to be secure in their communications, and that undermines their ability to represent their clients." AMY GOODMAN:</w:t>
      </w:r>
      <w:r w:rsidRPr="00CE5559">
        <w:rPr>
          <w:rStyle w:val="Emphasis"/>
        </w:rPr>
        <w:t xml:space="preserve"> Give us examples.</w:t>
      </w:r>
      <w:r w:rsidRPr="00CE5559">
        <w:rPr>
          <w:sz w:val="14"/>
        </w:rPr>
        <w:t xml:space="preserve"> ALEX SINHA: So, I mean, I had many attorneys talk about how they feel obligated to warn their clients that their communications are not actually confidential, that there’s a chance that somebody could pick up what they’re saying, and therefore that in order to build their case strategy or in order to exchange basic facts about their case, they need to meet in person, they need to do it in a certain way that’s secure. </w:t>
      </w:r>
      <w:r w:rsidRPr="00CE5559">
        <w:rPr>
          <w:rStyle w:val="StyleUnderline"/>
        </w:rPr>
        <w:t>The journalists reported</w:t>
      </w:r>
      <w:r w:rsidRPr="00CE5559">
        <w:rPr>
          <w:sz w:val="14"/>
        </w:rPr>
        <w:t xml:space="preserve"> similar things, </w:t>
      </w:r>
      <w:r w:rsidRPr="00CE5559">
        <w:rPr>
          <w:rStyle w:val="StyleUnderline"/>
        </w:rPr>
        <w:t>that instead of using conventional methods of connecting to sources</w:t>
      </w:r>
      <w:r w:rsidRPr="00CE5559">
        <w:rPr>
          <w:sz w:val="14"/>
        </w:rPr>
        <w:t>—</w:t>
      </w:r>
      <w:r w:rsidRPr="00CE5559">
        <w:rPr>
          <w:rStyle w:val="StyleUnderline"/>
        </w:rPr>
        <w:t>emails, phone calls, whatever</w:t>
      </w:r>
      <w:r w:rsidRPr="00CE5559">
        <w:rPr>
          <w:sz w:val="14"/>
        </w:rPr>
        <w:t>—</w:t>
      </w:r>
      <w:r w:rsidRPr="00CE5559">
        <w:rPr>
          <w:rStyle w:val="StyleUnderline"/>
        </w:rPr>
        <w:t>you have to contrive a way to bump into a person,</w:t>
      </w:r>
      <w:r w:rsidRPr="00CE5559">
        <w:rPr>
          <w:sz w:val="14"/>
        </w:rPr>
        <w:t xml:space="preserve"> you know, meet them face to face, find a way to do that </w:t>
      </w:r>
      <w:r w:rsidRPr="00CE5559">
        <w:rPr>
          <w:rStyle w:val="StyleUnderline"/>
        </w:rPr>
        <w:t xml:space="preserve">without leaving an electronic trail </w:t>
      </w:r>
      <w:r w:rsidRPr="00CE5559">
        <w:rPr>
          <w:sz w:val="14"/>
        </w:rPr>
        <w:t xml:space="preserve">to set up the meeting in the first place, and </w:t>
      </w:r>
      <w:r w:rsidRPr="00CE5559">
        <w:rPr>
          <w:rStyle w:val="StyleUnderline"/>
        </w:rPr>
        <w:t>which is really slowing down the reporters.</w:t>
      </w:r>
    </w:p>
    <w:p w:rsidR="00E86000" w:rsidRDefault="00E86000" w:rsidP="00E86000"/>
    <w:p w:rsidR="00E86000" w:rsidRDefault="00E86000" w:rsidP="00E86000">
      <w:pPr>
        <w:pStyle w:val="Heading3"/>
      </w:pPr>
      <w:r>
        <w:lastRenderedPageBreak/>
        <w:t>A-to “Snowden disproves chilling”</w:t>
      </w:r>
    </w:p>
    <w:p w:rsidR="00E86000" w:rsidRDefault="00E86000" w:rsidP="00E86000"/>
    <w:p w:rsidR="00E86000" w:rsidRDefault="00E86000" w:rsidP="00E86000">
      <w:pPr>
        <w:pStyle w:val="Heading4"/>
      </w:pPr>
      <w:r>
        <w:t xml:space="preserve">Snowden </w:t>
      </w:r>
      <w:r w:rsidRPr="002957E1">
        <w:rPr>
          <w:i/>
          <w:u w:val="single"/>
        </w:rPr>
        <w:t>doesn’t</w:t>
      </w:r>
      <w:r>
        <w:t xml:space="preserve"> disprove chilling. Media can only get true believers – not the steady stream that’s key to solve.</w:t>
      </w:r>
    </w:p>
    <w:p w:rsidR="00E86000" w:rsidRPr="00997528" w:rsidRDefault="00E86000" w:rsidP="00E86000">
      <w:pPr>
        <w:rPr>
          <w:rStyle w:val="Style13ptBold"/>
        </w:rPr>
      </w:pPr>
      <w:r>
        <w:rPr>
          <w:rStyle w:val="Style13ptBold"/>
        </w:rPr>
        <w:t>Sinha</w:t>
      </w:r>
      <w:r w:rsidRPr="00997528">
        <w:rPr>
          <w:rStyle w:val="Style13ptBold"/>
        </w:rPr>
        <w:t xml:space="preserve"> ‘14</w:t>
      </w:r>
    </w:p>
    <w:p w:rsidR="00E86000" w:rsidRPr="00AF31E8" w:rsidRDefault="00E86000" w:rsidP="00E86000">
      <w:pPr>
        <w:rPr>
          <w:sz w:val="18"/>
          <w:szCs w:val="18"/>
        </w:rPr>
      </w:pPr>
      <w:r w:rsidRPr="00997528">
        <w:rPr>
          <w:sz w:val="18"/>
          <w:szCs w:val="18"/>
        </w:rPr>
        <w:t>(</w:t>
      </w:r>
      <w:r>
        <w:rPr>
          <w:sz w:val="18"/>
          <w:szCs w:val="18"/>
        </w:rPr>
        <w:t xml:space="preserve">et al; Authors Include: G. Alex Sinha, </w:t>
      </w:r>
      <w:proofErr w:type="spellStart"/>
      <w:r>
        <w:rPr>
          <w:sz w:val="18"/>
          <w:szCs w:val="18"/>
        </w:rPr>
        <w:t>Aryeh</w:t>
      </w:r>
      <w:proofErr w:type="spellEnd"/>
      <w:r>
        <w:rPr>
          <w:sz w:val="18"/>
          <w:szCs w:val="18"/>
        </w:rPr>
        <w:t xml:space="preserve"> </w:t>
      </w:r>
      <w:proofErr w:type="spellStart"/>
      <w:r>
        <w:rPr>
          <w:sz w:val="18"/>
          <w:szCs w:val="18"/>
        </w:rPr>
        <w:t>Neier</w:t>
      </w:r>
      <w:proofErr w:type="spellEnd"/>
      <w:r>
        <w:rPr>
          <w:sz w:val="18"/>
          <w:szCs w:val="18"/>
        </w:rPr>
        <w:t xml:space="preserve"> fellow with the US Program at Human Rights Watch and the Human Rights Program at the American Civil Liberties Union. Sinha holds a J.D. from New York University’s School of Law. This includes a specialization as a Scholar from NYU’s Institute for International Law &amp; Justice. The author also holds a Ph.D. in Philosophy University of Toronto. Additional authors include - Maria McFarland Sanchez-Moreno, US Program deputy director at Human Rights Watch, who participated in some of the research interviews; and Andrea </w:t>
      </w:r>
      <w:proofErr w:type="spellStart"/>
      <w:r>
        <w:rPr>
          <w:sz w:val="18"/>
          <w:szCs w:val="18"/>
        </w:rPr>
        <w:t>Prasow</w:t>
      </w:r>
      <w:proofErr w:type="spellEnd"/>
      <w:r>
        <w:rPr>
          <w:sz w:val="18"/>
          <w:szCs w:val="18"/>
        </w:rPr>
        <w:t xml:space="preserve">, deputy Washington Director at Human Rights Watch, who also participated in one of the research interviews and provided key contacts. </w:t>
      </w:r>
      <w:r w:rsidRPr="00997528">
        <w:rPr>
          <w:sz w:val="18"/>
          <w:szCs w:val="18"/>
        </w:rPr>
        <w:t>Human Rights Watch is an independent, international organization that works as part of a vibrant movement to uphold human dignity and advance the cause of human rights for all.</w:t>
      </w:r>
      <w:r>
        <w:rPr>
          <w:sz w:val="18"/>
          <w:szCs w:val="18"/>
        </w:rPr>
        <w:t xml:space="preserve"> From the Report: WITH LIBERTY TO MONITOR ALL How Large-Scale US Surveillance is Harming Journalism, Law and American Democracy – This report is based on extensive interviews with some 50 journalists covering intelligence, national security, and law enforcement for outlets including the New York Times, the Associated Press, ABC, and NPR. JULY 2014 – available at: http://www.hrw.org/node/127364)</w:t>
      </w:r>
    </w:p>
    <w:p w:rsidR="00E86000" w:rsidRDefault="00E86000" w:rsidP="00E86000"/>
    <w:p w:rsidR="00E86000" w:rsidRPr="002957E1" w:rsidRDefault="00E86000" w:rsidP="00E86000">
      <w:pPr>
        <w:rPr>
          <w:sz w:val="14"/>
        </w:rPr>
      </w:pPr>
      <w:r w:rsidRPr="002957E1">
        <w:rPr>
          <w:sz w:val="14"/>
        </w:rPr>
        <w:t xml:space="preserve">Some </w:t>
      </w:r>
      <w:r w:rsidRPr="00530FA2">
        <w:rPr>
          <w:rStyle w:val="StyleUnderline"/>
          <w:highlight w:val="magenta"/>
        </w:rPr>
        <w:t>journalists</w:t>
      </w:r>
      <w:r w:rsidRPr="002957E1">
        <w:rPr>
          <w:sz w:val="14"/>
        </w:rPr>
        <w:t xml:space="preserve"> independently spoke directly to this point. One </w:t>
      </w:r>
      <w:r w:rsidRPr="00530FA2">
        <w:rPr>
          <w:rStyle w:val="StyleUnderline"/>
          <w:highlight w:val="magenta"/>
        </w:rPr>
        <w:t>suggested that a</w:t>
      </w:r>
      <w:r w:rsidRPr="002957E1">
        <w:rPr>
          <w:sz w:val="14"/>
        </w:rPr>
        <w:t xml:space="preserve"> pair of </w:t>
      </w:r>
      <w:r w:rsidRPr="00530FA2">
        <w:rPr>
          <w:rStyle w:val="StyleUnderline"/>
          <w:highlight w:val="magenta"/>
        </w:rPr>
        <w:t>sizable leak</w:t>
      </w:r>
      <w:r w:rsidRPr="002957E1">
        <w:rPr>
          <w:sz w:val="14"/>
        </w:rPr>
        <w:t xml:space="preserve">s in recent years—one by Chelsea Manning and one </w:t>
      </w:r>
      <w:r w:rsidRPr="00530FA2">
        <w:rPr>
          <w:rStyle w:val="StyleUnderline"/>
          <w:highlight w:val="magenta"/>
        </w:rPr>
        <w:t>by Edward Snowden</w:t>
      </w:r>
      <w:r w:rsidRPr="002957E1">
        <w:rPr>
          <w:sz w:val="14"/>
        </w:rPr>
        <w:t>—</w:t>
      </w:r>
      <w:r w:rsidRPr="00530FA2">
        <w:rPr>
          <w:rStyle w:val="Emphasis"/>
          <w:highlight w:val="magenta"/>
        </w:rPr>
        <w:t>may be obscuring the chilling effect</w:t>
      </w:r>
      <w:r w:rsidRPr="002957E1">
        <w:rPr>
          <w:rStyle w:val="StyleUnderline"/>
        </w:rPr>
        <w:t xml:space="preserve"> </w:t>
      </w:r>
      <w:r w:rsidRPr="002957E1">
        <w:rPr>
          <w:sz w:val="14"/>
        </w:rPr>
        <w:t xml:space="preserve">in part, supplying two specific streams of classified information.406 Indeed, some of the journalists we spoke with indicated that levying hefty </w:t>
      </w:r>
      <w:r w:rsidRPr="00530FA2">
        <w:rPr>
          <w:rStyle w:val="StyleUnderline"/>
          <w:highlight w:val="magenta"/>
        </w:rPr>
        <w:t>penalties</w:t>
      </w:r>
      <w:r w:rsidRPr="002957E1">
        <w:rPr>
          <w:rStyle w:val="StyleUnderline"/>
        </w:rPr>
        <w:t xml:space="preserve"> </w:t>
      </w:r>
      <w:r w:rsidRPr="002957E1">
        <w:rPr>
          <w:sz w:val="14"/>
        </w:rPr>
        <w:t xml:space="preserve">against suspected sources </w:t>
      </w:r>
      <w:r w:rsidRPr="00530FA2">
        <w:rPr>
          <w:rStyle w:val="StyleUnderline"/>
          <w:highlight w:val="magenta"/>
        </w:rPr>
        <w:t>weed</w:t>
      </w:r>
      <w:r w:rsidRPr="002957E1">
        <w:rPr>
          <w:sz w:val="14"/>
        </w:rPr>
        <w:t xml:space="preserve">s out </w:t>
      </w:r>
      <w:r w:rsidRPr="00530FA2">
        <w:rPr>
          <w:rStyle w:val="Emphasis"/>
          <w:highlight w:val="magenta"/>
        </w:rPr>
        <w:t>all but the most committed sources</w:t>
      </w:r>
      <w:r w:rsidRPr="002957E1">
        <w:rPr>
          <w:sz w:val="14"/>
        </w:rPr>
        <w:t xml:space="preserve">, </w:t>
      </w:r>
      <w:r w:rsidRPr="00530FA2">
        <w:rPr>
          <w:rStyle w:val="StyleUnderline"/>
          <w:highlight w:val="magenta"/>
        </w:rPr>
        <w:t>creating an environment</w:t>
      </w:r>
      <w:r w:rsidRPr="002957E1">
        <w:rPr>
          <w:sz w:val="14"/>
        </w:rPr>
        <w:t xml:space="preserve"> more suitable </w:t>
      </w:r>
      <w:r w:rsidRPr="00530FA2">
        <w:rPr>
          <w:rStyle w:val="StyleUnderline"/>
          <w:highlight w:val="magenta"/>
        </w:rPr>
        <w:t>for occasional</w:t>
      </w:r>
      <w:r w:rsidRPr="002957E1">
        <w:rPr>
          <w:sz w:val="14"/>
        </w:rPr>
        <w:t xml:space="preserve">, </w:t>
      </w:r>
      <w:r w:rsidRPr="00530FA2">
        <w:rPr>
          <w:rStyle w:val="StyleUnderline"/>
          <w:highlight w:val="magenta"/>
        </w:rPr>
        <w:t>massive leaks</w:t>
      </w:r>
      <w:r w:rsidRPr="002957E1">
        <w:rPr>
          <w:sz w:val="14"/>
        </w:rPr>
        <w:t xml:space="preserve"> of highly sensitive information </w:t>
      </w:r>
      <w:r w:rsidRPr="00530FA2">
        <w:rPr>
          <w:rStyle w:val="StyleUnderline"/>
          <w:highlight w:val="magenta"/>
        </w:rPr>
        <w:t>rather than</w:t>
      </w:r>
      <w:r w:rsidRPr="002957E1">
        <w:rPr>
          <w:sz w:val="14"/>
        </w:rPr>
        <w:t xml:space="preserve"> more </w:t>
      </w:r>
      <w:r w:rsidRPr="00530FA2">
        <w:rPr>
          <w:rStyle w:val="StyleUnderline"/>
          <w:highlight w:val="magenta"/>
        </w:rPr>
        <w:t>numerous, smaller disclosures</w:t>
      </w:r>
      <w:r w:rsidRPr="002957E1">
        <w:rPr>
          <w:sz w:val="14"/>
        </w:rPr>
        <w:t xml:space="preserve"> of less sensitive information.407 As Charlie Savage noted, </w:t>
      </w:r>
      <w:r w:rsidRPr="00530FA2">
        <w:rPr>
          <w:rStyle w:val="StyleUnderline"/>
          <w:highlight w:val="magenta"/>
        </w:rPr>
        <w:t>journalists having more consistent access to a wider range</w:t>
      </w:r>
      <w:r w:rsidRPr="002957E1">
        <w:rPr>
          <w:sz w:val="14"/>
        </w:rPr>
        <w:t xml:space="preserve"> of government agencies </w:t>
      </w:r>
      <w:r w:rsidRPr="00530FA2">
        <w:rPr>
          <w:rStyle w:val="StyleUnderline"/>
          <w:highlight w:val="magenta"/>
        </w:rPr>
        <w:t>may be better for “shed[ding] light on democratic processes” than having a small number of concentrated leaks</w:t>
      </w:r>
      <w:r w:rsidRPr="002957E1">
        <w:rPr>
          <w:sz w:val="14"/>
        </w:rPr>
        <w:t>.408 The government might prefer that situation as well.</w:t>
      </w:r>
    </w:p>
    <w:p w:rsidR="00E86000" w:rsidRDefault="00E86000" w:rsidP="00E86000">
      <w:pPr>
        <w:pStyle w:val="Heading3"/>
      </w:pPr>
      <w:r>
        <w:lastRenderedPageBreak/>
        <w:t>Phone surveillance is key</w:t>
      </w:r>
    </w:p>
    <w:p w:rsidR="00E86000" w:rsidRDefault="00E86000" w:rsidP="00E86000"/>
    <w:p w:rsidR="00E86000" w:rsidRDefault="00E86000" w:rsidP="00E86000">
      <w:pPr>
        <w:pStyle w:val="Heading4"/>
      </w:pPr>
      <w:r>
        <w:t>Phones are key</w:t>
      </w:r>
    </w:p>
    <w:p w:rsidR="00E86000" w:rsidRDefault="00E86000" w:rsidP="00E86000"/>
    <w:p w:rsidR="00E86000" w:rsidRPr="00FC3F37" w:rsidRDefault="00E86000" w:rsidP="00E86000">
      <w:pPr>
        <w:rPr>
          <w:rStyle w:val="Style13ptBold"/>
        </w:rPr>
      </w:pPr>
      <w:r w:rsidRPr="00FC3F37">
        <w:rPr>
          <w:rStyle w:val="Style13ptBold"/>
        </w:rPr>
        <w:t>Brown ‘14</w:t>
      </w:r>
    </w:p>
    <w:p w:rsidR="00E86000" w:rsidRPr="008A52C5" w:rsidRDefault="00E86000" w:rsidP="00E86000">
      <w:pPr>
        <w:rPr>
          <w:sz w:val="18"/>
          <w:szCs w:val="18"/>
        </w:rPr>
      </w:pPr>
      <w:r w:rsidRPr="00FC3F37">
        <w:rPr>
          <w:sz w:val="18"/>
          <w:szCs w:val="18"/>
        </w:rPr>
        <w:t>Bruce Brown - Counsel of Record. BRIEF OF THE REPORTERS COMMITTEE FOR FREEDOM OF THE PRESS AND 17 MEDIA ORGANIZATIONS AS AMICI CURIAE IN SUPPORT OF PLAINTIFF-APPELLANT - The Reporters Committee for Freedom of the Press is an unincorporated association of reporters. The Reporters Committee has provided representation, guidance and research in First Amendment and Freedom of Information Act litigation since 1970.Amicus Brief for Smith v. Obama – before the United States Ninth Circuit Court of Appeals. “Amici” means “friend of the court” and – in this context - is legal reference to the Reporters Committee – Sept 9</w:t>
      </w:r>
      <w:r w:rsidRPr="00FC3F37">
        <w:rPr>
          <w:sz w:val="18"/>
          <w:szCs w:val="18"/>
          <w:vertAlign w:val="superscript"/>
        </w:rPr>
        <w:t>th</w:t>
      </w:r>
      <w:r w:rsidRPr="00FC3F37">
        <w:rPr>
          <w:sz w:val="18"/>
          <w:szCs w:val="18"/>
        </w:rPr>
        <w:t xml:space="preserve"> - https://www.eff.org/document/rcfp-smith-amicus-brief</w:t>
      </w:r>
    </w:p>
    <w:p w:rsidR="00E86000" w:rsidRPr="008A52C5" w:rsidRDefault="00E86000" w:rsidP="00E86000">
      <w:pPr>
        <w:rPr>
          <w:sz w:val="14"/>
        </w:rPr>
      </w:pPr>
      <w:r w:rsidRPr="00530FA2">
        <w:rPr>
          <w:rStyle w:val="StyleUnderline"/>
          <w:highlight w:val="magenta"/>
        </w:rPr>
        <w:t>Surveillance of</w:t>
      </w:r>
      <w:r w:rsidRPr="008A52C5">
        <w:rPr>
          <w:sz w:val="14"/>
        </w:rPr>
        <w:t xml:space="preserve"> tele</w:t>
      </w:r>
      <w:r w:rsidRPr="00530FA2">
        <w:rPr>
          <w:rStyle w:val="StyleUnderline"/>
          <w:highlight w:val="magenta"/>
        </w:rPr>
        <w:t>phone calls,</w:t>
      </w:r>
      <w:r w:rsidRPr="008A52C5">
        <w:rPr>
          <w:rStyle w:val="StyleUnderline"/>
        </w:rPr>
        <w:t xml:space="preserve"> </w:t>
      </w:r>
      <w:r w:rsidRPr="00530FA2">
        <w:rPr>
          <w:rStyle w:val="Emphasis"/>
          <w:highlight w:val="magenta"/>
        </w:rPr>
        <w:t>in particular</w:t>
      </w:r>
      <w:r w:rsidRPr="008A52C5">
        <w:rPr>
          <w:sz w:val="14"/>
        </w:rPr>
        <w:t xml:space="preserve">, </w:t>
      </w:r>
      <w:r w:rsidRPr="00530FA2">
        <w:rPr>
          <w:rStyle w:val="StyleUnderline"/>
          <w:highlight w:val="magenta"/>
        </w:rPr>
        <w:t>impedes newsgathering</w:t>
      </w:r>
      <w:r w:rsidRPr="008A52C5">
        <w:rPr>
          <w:sz w:val="14"/>
        </w:rPr>
        <w:t xml:space="preserve"> </w:t>
      </w:r>
      <w:r w:rsidRPr="00530FA2">
        <w:rPr>
          <w:rStyle w:val="StyleUnderline"/>
          <w:highlight w:val="magenta"/>
        </w:rPr>
        <w:t>because communications</w:t>
      </w:r>
      <w:r w:rsidRPr="008A52C5">
        <w:rPr>
          <w:sz w:val="14"/>
        </w:rPr>
        <w:t xml:space="preserve"> </w:t>
      </w:r>
      <w:r w:rsidRPr="00530FA2">
        <w:rPr>
          <w:rStyle w:val="StyleUnderline"/>
          <w:highlight w:val="magenta"/>
        </w:rPr>
        <w:t>between sources and journalists regularly involve</w:t>
      </w:r>
      <w:r w:rsidRPr="008A52C5">
        <w:rPr>
          <w:sz w:val="14"/>
        </w:rPr>
        <w:t xml:space="preserve">, </w:t>
      </w:r>
      <w:r w:rsidRPr="00530FA2">
        <w:rPr>
          <w:rStyle w:val="Emphasis"/>
          <w:highlight w:val="magenta"/>
        </w:rPr>
        <w:t>and often require,</w:t>
      </w:r>
      <w:r w:rsidRPr="008A52C5">
        <w:rPr>
          <w:sz w:val="14"/>
        </w:rPr>
        <w:t xml:space="preserve"> </w:t>
      </w:r>
      <w:r w:rsidRPr="00530FA2">
        <w:rPr>
          <w:rStyle w:val="StyleUnderline"/>
          <w:highlight w:val="magenta"/>
        </w:rPr>
        <w:t>the use of a</w:t>
      </w:r>
      <w:r w:rsidRPr="008A52C5">
        <w:rPr>
          <w:sz w:val="14"/>
        </w:rPr>
        <w:t xml:space="preserve"> tele</w:t>
      </w:r>
      <w:r w:rsidRPr="00530FA2">
        <w:rPr>
          <w:rStyle w:val="StyleUnderline"/>
          <w:highlight w:val="magenta"/>
        </w:rPr>
        <w:t>phone</w:t>
      </w:r>
      <w:r w:rsidRPr="008A52C5">
        <w:rPr>
          <w:sz w:val="14"/>
        </w:rPr>
        <w:t xml:space="preserve">. Indeed, as the Supreme Court recently recognized, </w:t>
      </w:r>
      <w:r w:rsidRPr="00530FA2">
        <w:rPr>
          <w:rStyle w:val="StyleUnderline"/>
          <w:highlight w:val="magenta"/>
        </w:rPr>
        <w:t>cell phones are “such a pervasive</w:t>
      </w:r>
      <w:r w:rsidRPr="008A52C5">
        <w:rPr>
          <w:sz w:val="14"/>
        </w:rPr>
        <w:t xml:space="preserve"> and insistent </w:t>
      </w:r>
      <w:r w:rsidRPr="00530FA2">
        <w:rPr>
          <w:rStyle w:val="StyleUnderline"/>
          <w:highlight w:val="magenta"/>
        </w:rPr>
        <w:t>part of daily life</w:t>
      </w:r>
      <w:r w:rsidRPr="008A52C5">
        <w:rPr>
          <w:sz w:val="14"/>
        </w:rPr>
        <w:t xml:space="preserve"> </w:t>
      </w:r>
      <w:r w:rsidRPr="00530FA2">
        <w:rPr>
          <w:rStyle w:val="StyleUnderline"/>
          <w:highlight w:val="magenta"/>
        </w:rPr>
        <w:t>that the</w:t>
      </w:r>
      <w:r w:rsidRPr="008A52C5">
        <w:rPr>
          <w:sz w:val="14"/>
        </w:rPr>
        <w:t xml:space="preserve"> proverbial </w:t>
      </w:r>
      <w:r w:rsidRPr="00530FA2">
        <w:rPr>
          <w:rStyle w:val="StyleUnderline"/>
          <w:highlight w:val="magenta"/>
        </w:rPr>
        <w:t>visitor from Mars might conclude they were a</w:t>
      </w:r>
      <w:r w:rsidRPr="008A52C5">
        <w:rPr>
          <w:sz w:val="14"/>
        </w:rPr>
        <w:t xml:space="preserve">n important </w:t>
      </w:r>
      <w:r w:rsidRPr="00530FA2">
        <w:rPr>
          <w:rStyle w:val="StyleUnderline"/>
          <w:highlight w:val="magenta"/>
        </w:rPr>
        <w:t>feature of human anatomy.”</w:t>
      </w:r>
      <w:r w:rsidRPr="008A52C5">
        <w:rPr>
          <w:sz w:val="14"/>
        </w:rPr>
        <w:t xml:space="preserve"> Riley v. California, 573 U.S. __, __ (2014) (slip op., at 9). </w:t>
      </w:r>
      <w:r w:rsidRPr="00530FA2">
        <w:rPr>
          <w:rStyle w:val="StyleUnderline"/>
          <w:highlight w:val="magenta"/>
        </w:rPr>
        <w:t>Confidential relationships</w:t>
      </w:r>
      <w:r w:rsidRPr="008A52C5">
        <w:rPr>
          <w:rStyle w:val="StyleUnderline"/>
        </w:rPr>
        <w:t xml:space="preserve"> </w:t>
      </w:r>
      <w:r w:rsidRPr="008A52C5">
        <w:rPr>
          <w:sz w:val="14"/>
        </w:rPr>
        <w:t xml:space="preserve">between sources and journalists </w:t>
      </w:r>
      <w:r w:rsidRPr="00530FA2">
        <w:rPr>
          <w:rStyle w:val="StyleUnderline"/>
          <w:highlight w:val="magenta"/>
        </w:rPr>
        <w:t>are critical for</w:t>
      </w:r>
      <w:r w:rsidRPr="00530FA2">
        <w:rPr>
          <w:rStyle w:val="Emphasis"/>
          <w:highlight w:val="magenta"/>
        </w:rPr>
        <w:t xml:space="preserve"> effective reporting</w:t>
      </w:r>
      <w:r w:rsidRPr="008A52C5">
        <w:rPr>
          <w:rStyle w:val="StyleUnderline"/>
        </w:rPr>
        <w:t xml:space="preserve"> </w:t>
      </w:r>
      <w:r w:rsidRPr="00530FA2">
        <w:rPr>
          <w:rStyle w:val="StyleUnderline"/>
          <w:highlight w:val="magenta"/>
        </w:rPr>
        <w:t xml:space="preserve">and </w:t>
      </w:r>
      <w:r w:rsidRPr="00530FA2">
        <w:rPr>
          <w:rStyle w:val="Emphasis"/>
          <w:highlight w:val="magenta"/>
        </w:rPr>
        <w:t>an informed public</w:t>
      </w:r>
      <w:r w:rsidRPr="008A52C5">
        <w:rPr>
          <w:sz w:val="14"/>
        </w:rPr>
        <w:t xml:space="preserve">, </w:t>
      </w:r>
      <w:r w:rsidRPr="00530FA2">
        <w:rPr>
          <w:rStyle w:val="StyleUnderline"/>
          <w:highlight w:val="magenta"/>
        </w:rPr>
        <w:t xml:space="preserve">but constant </w:t>
      </w:r>
      <w:r w:rsidRPr="008A52C5">
        <w:rPr>
          <w:sz w:val="14"/>
        </w:rPr>
        <w:t xml:space="preserve">call </w:t>
      </w:r>
      <w:r w:rsidRPr="00530FA2">
        <w:rPr>
          <w:rStyle w:val="StyleUnderline"/>
          <w:highlight w:val="magenta"/>
        </w:rPr>
        <w:t>tracking</w:t>
      </w:r>
      <w:r w:rsidRPr="008A52C5">
        <w:rPr>
          <w:sz w:val="14"/>
        </w:rPr>
        <w:t xml:space="preserve"> </w:t>
      </w:r>
      <w:r w:rsidRPr="00530FA2">
        <w:rPr>
          <w:rStyle w:val="StyleUnderline"/>
          <w:highlight w:val="magenta"/>
        </w:rPr>
        <w:t>requires</w:t>
      </w:r>
      <w:r w:rsidRPr="008A52C5">
        <w:rPr>
          <w:sz w:val="14"/>
        </w:rPr>
        <w:t xml:space="preserve"> journalists and </w:t>
      </w:r>
      <w:r w:rsidRPr="00530FA2">
        <w:rPr>
          <w:rStyle w:val="StyleUnderline"/>
          <w:highlight w:val="magenta"/>
        </w:rPr>
        <w:t>sources to completely avoid</w:t>
      </w:r>
      <w:r w:rsidRPr="008A52C5">
        <w:rPr>
          <w:sz w:val="14"/>
        </w:rPr>
        <w:t xml:space="preserve"> one of the most (if not </w:t>
      </w:r>
      <w:r w:rsidRPr="00530FA2">
        <w:rPr>
          <w:rStyle w:val="StyleUnderline"/>
          <w:highlight w:val="magenta"/>
        </w:rPr>
        <w:t>the most</w:t>
      </w:r>
      <w:r w:rsidRPr="008A52C5">
        <w:rPr>
          <w:sz w:val="14"/>
        </w:rPr>
        <w:t xml:space="preserve">) </w:t>
      </w:r>
      <w:r w:rsidRPr="00530FA2">
        <w:rPr>
          <w:rStyle w:val="StyleUnderline"/>
          <w:highlight w:val="magenta"/>
        </w:rPr>
        <w:t>commonly used communications channel</w:t>
      </w:r>
      <w:r w:rsidRPr="008A52C5">
        <w:rPr>
          <w:sz w:val="14"/>
        </w:rPr>
        <w:t xml:space="preserve">s in order to attempt to guarantee confidentiality. </w:t>
      </w:r>
      <w:r w:rsidRPr="00530FA2">
        <w:rPr>
          <w:rStyle w:val="StyleUnderline"/>
          <w:highlight w:val="magenta"/>
        </w:rPr>
        <w:t>As a result, government monitoring</w:t>
      </w:r>
      <w:r w:rsidRPr="008A52C5">
        <w:rPr>
          <w:sz w:val="14"/>
        </w:rPr>
        <w:t xml:space="preserve"> </w:t>
      </w:r>
      <w:r w:rsidRPr="008A52C5">
        <w:rPr>
          <w:rStyle w:val="StyleUnderline"/>
        </w:rPr>
        <w:t>via mass call tracking</w:t>
      </w:r>
      <w:r w:rsidRPr="008A52C5">
        <w:rPr>
          <w:sz w:val="14"/>
        </w:rPr>
        <w:t xml:space="preserve"> </w:t>
      </w:r>
      <w:r w:rsidRPr="00530FA2">
        <w:rPr>
          <w:rStyle w:val="StyleUnderline"/>
          <w:highlight w:val="magenta"/>
        </w:rPr>
        <w:t>limits journalists’ ability to gather information in the public interest</w:t>
      </w:r>
      <w:r w:rsidRPr="008A52C5">
        <w:rPr>
          <w:sz w:val="14"/>
        </w:rPr>
        <w:t xml:space="preserve">. </w:t>
      </w:r>
      <w:r w:rsidRPr="00530FA2">
        <w:rPr>
          <w:rStyle w:val="StyleUnderline"/>
          <w:highlight w:val="magenta"/>
        </w:rPr>
        <w:t>The result is self-censorship by sources</w:t>
      </w:r>
      <w:r w:rsidRPr="008A52C5">
        <w:rPr>
          <w:sz w:val="14"/>
        </w:rPr>
        <w:t xml:space="preserve"> and journalists </w:t>
      </w:r>
      <w:r w:rsidRPr="00530FA2">
        <w:rPr>
          <w:rStyle w:val="StyleUnderline"/>
          <w:highlight w:val="magenta"/>
        </w:rPr>
        <w:t>and harm to the public discourse.</w:t>
      </w:r>
    </w:p>
    <w:p w:rsidR="00E86000" w:rsidRPr="00B8765E" w:rsidRDefault="00E86000" w:rsidP="00E86000"/>
    <w:p w:rsidR="00E86000" w:rsidRPr="00B55AD5" w:rsidRDefault="00E86000" w:rsidP="00E86000"/>
    <w:p w:rsidR="00E86000" w:rsidRDefault="00E86000" w:rsidP="00E86000">
      <w:pPr>
        <w:pStyle w:val="Heading1"/>
      </w:pPr>
      <w:proofErr w:type="spellStart"/>
      <w:r>
        <w:lastRenderedPageBreak/>
        <w:t>Aff</w:t>
      </w:r>
      <w:proofErr w:type="spellEnd"/>
      <w:r>
        <w:t xml:space="preserve"> </w:t>
      </w:r>
      <w:r>
        <w:t>Backlines – Global internet freedom advantage</w:t>
      </w:r>
    </w:p>
    <w:p w:rsidR="00E86000" w:rsidRDefault="00E86000" w:rsidP="00E86000"/>
    <w:p w:rsidR="00E86000" w:rsidRDefault="00E86000" w:rsidP="00E86000">
      <w:pPr>
        <w:pStyle w:val="Heading2"/>
      </w:pPr>
      <w:r>
        <w:lastRenderedPageBreak/>
        <w:t>General threads</w:t>
      </w:r>
    </w:p>
    <w:p w:rsidR="00E86000" w:rsidRDefault="00E86000" w:rsidP="00E86000"/>
    <w:p w:rsidR="00E86000" w:rsidRDefault="00E86000" w:rsidP="00E86000">
      <w:pPr>
        <w:pStyle w:val="Heading3"/>
      </w:pPr>
      <w:r>
        <w:lastRenderedPageBreak/>
        <w:t>US push inevitable on global internet freedom – surveillance key</w:t>
      </w:r>
    </w:p>
    <w:p w:rsidR="00E86000" w:rsidRDefault="00E86000" w:rsidP="00E86000"/>
    <w:p w:rsidR="00E86000" w:rsidRDefault="00E86000" w:rsidP="00E86000">
      <w:pPr>
        <w:pStyle w:val="Heading4"/>
      </w:pPr>
      <w:r>
        <w:t>US will inevitably push for global internet freedom. Domestic surveillance will complicate the success of that push.</w:t>
      </w:r>
    </w:p>
    <w:p w:rsidR="00E86000" w:rsidRPr="00997528" w:rsidRDefault="00E86000" w:rsidP="00E86000">
      <w:pPr>
        <w:rPr>
          <w:rStyle w:val="Style13ptBold"/>
        </w:rPr>
      </w:pPr>
      <w:r>
        <w:rPr>
          <w:rStyle w:val="Style13ptBold"/>
        </w:rPr>
        <w:t>Sinha ‘15</w:t>
      </w:r>
    </w:p>
    <w:p w:rsidR="00E86000" w:rsidRDefault="00E86000" w:rsidP="00E86000">
      <w:r w:rsidRPr="00343E07">
        <w:rPr>
          <w:sz w:val="18"/>
          <w:szCs w:val="18"/>
        </w:rPr>
        <w:t xml:space="preserve">G. Alex Sinha, </w:t>
      </w:r>
      <w:proofErr w:type="spellStart"/>
      <w:r w:rsidRPr="00343E07">
        <w:rPr>
          <w:sz w:val="18"/>
          <w:szCs w:val="18"/>
        </w:rPr>
        <w:t>Aryeh</w:t>
      </w:r>
      <w:proofErr w:type="spellEnd"/>
      <w:r w:rsidRPr="00343E07">
        <w:rPr>
          <w:sz w:val="18"/>
          <w:szCs w:val="18"/>
        </w:rPr>
        <w:t xml:space="preserve"> </w:t>
      </w:r>
      <w:proofErr w:type="spellStart"/>
      <w:r w:rsidRPr="00343E07">
        <w:rPr>
          <w:sz w:val="18"/>
          <w:szCs w:val="18"/>
        </w:rPr>
        <w:t>Neier</w:t>
      </w:r>
      <w:proofErr w:type="spellEnd"/>
      <w:r w:rsidRPr="00343E07">
        <w:rPr>
          <w:sz w:val="18"/>
          <w:szCs w:val="18"/>
        </w:rPr>
        <w:t xml:space="preserve"> fellow with the US Program at Human Rights Watch and the Human Rights Program at the American Civil Liberties Union. Sinha holds a J.D. from New York University’s School of Law. This includes a specialization as a Scholar from NYU’s Institute for International Law &amp; Justice. The author also holds a Ph.D. in Philosophy University of Toronto.</w:t>
      </w:r>
      <w:r>
        <w:rPr>
          <w:sz w:val="18"/>
          <w:szCs w:val="18"/>
        </w:rPr>
        <w:t xml:space="preserve"> From  the article “Better Privacy Protections Key to US Foreign Policy Coherence” – Defense One – March 25</w:t>
      </w:r>
      <w:r w:rsidRPr="007F4705">
        <w:rPr>
          <w:sz w:val="18"/>
          <w:szCs w:val="18"/>
          <w:vertAlign w:val="superscript"/>
        </w:rPr>
        <w:t>th</w:t>
      </w:r>
      <w:r>
        <w:rPr>
          <w:sz w:val="18"/>
          <w:szCs w:val="18"/>
        </w:rPr>
        <w:t xml:space="preserve"> -  http://www.defenseone.com/ideas/2015/03/better-privacy-protections-key-us-foreign-policy-coherence/108469/</w:t>
      </w:r>
    </w:p>
    <w:p w:rsidR="00E86000" w:rsidRPr="00BE15FB" w:rsidRDefault="00E86000" w:rsidP="00E86000">
      <w:pPr>
        <w:rPr>
          <w:sz w:val="14"/>
        </w:rPr>
      </w:pPr>
      <w:r w:rsidRPr="00530FA2">
        <w:rPr>
          <w:rStyle w:val="StyleUnderline"/>
          <w:highlight w:val="magenta"/>
        </w:rPr>
        <w:t>For all its interest in promoting human rights around the world, you’d think the U</w:t>
      </w:r>
      <w:r w:rsidRPr="007F4705">
        <w:rPr>
          <w:rStyle w:val="StyleUnderline"/>
        </w:rPr>
        <w:t>nited</w:t>
      </w:r>
      <w:r w:rsidRPr="00530FA2">
        <w:rPr>
          <w:rStyle w:val="StyleUnderline"/>
          <w:highlight w:val="magenta"/>
        </w:rPr>
        <w:t xml:space="preserve"> S</w:t>
      </w:r>
      <w:r w:rsidRPr="007F4705">
        <w:rPr>
          <w:rStyle w:val="StyleUnderline"/>
        </w:rPr>
        <w:t>tates</w:t>
      </w:r>
      <w:r w:rsidRPr="00530FA2">
        <w:rPr>
          <w:rStyle w:val="StyleUnderline"/>
          <w:highlight w:val="magenta"/>
        </w:rPr>
        <w:t xml:space="preserve"> would be more sensitive to the ways its own surveillance policies undermine those very rights</w:t>
      </w:r>
      <w:r w:rsidRPr="00BE15FB">
        <w:rPr>
          <w:sz w:val="14"/>
        </w:rPr>
        <w:t xml:space="preserve">. Over the last few years, </w:t>
      </w:r>
      <w:r w:rsidRPr="00530FA2">
        <w:rPr>
          <w:rStyle w:val="StyleUnderline"/>
          <w:highlight w:val="magenta"/>
        </w:rPr>
        <w:t>U.S. officials say they have spent more than $125 million to advance Internet freedom, which the State Department describes as a “foreign policy priority.”</w:t>
      </w:r>
      <w:r w:rsidRPr="00BE15FB">
        <w:rPr>
          <w:sz w:val="14"/>
        </w:rPr>
        <w:t xml:space="preserve"> </w:t>
      </w:r>
      <w:r w:rsidRPr="00530FA2">
        <w:rPr>
          <w:rStyle w:val="StyleUnderline"/>
          <w:highlight w:val="magenta"/>
        </w:rPr>
        <w:t>The U.S. rightly links Internet freedom with</w:t>
      </w:r>
      <w:r w:rsidRPr="00BE15FB">
        <w:rPr>
          <w:sz w:val="14"/>
        </w:rPr>
        <w:t xml:space="preserve"> the </w:t>
      </w:r>
      <w:r w:rsidRPr="00530FA2">
        <w:rPr>
          <w:rStyle w:val="StyleUnderline"/>
          <w:highlight w:val="magenta"/>
        </w:rPr>
        <w:t xml:space="preserve">freedoms of </w:t>
      </w:r>
      <w:r w:rsidRPr="00530FA2">
        <w:rPr>
          <w:rStyle w:val="Emphasis"/>
          <w:highlight w:val="magenta"/>
        </w:rPr>
        <w:t>expression</w:t>
      </w:r>
      <w:r w:rsidRPr="00BE15FB">
        <w:rPr>
          <w:sz w:val="14"/>
        </w:rPr>
        <w:t xml:space="preserve">, peaceful </w:t>
      </w:r>
      <w:r w:rsidRPr="00530FA2">
        <w:rPr>
          <w:rStyle w:val="Emphasis"/>
          <w:highlight w:val="magenta"/>
        </w:rPr>
        <w:t>assembly,</w:t>
      </w:r>
      <w:r w:rsidRPr="00BE15FB">
        <w:rPr>
          <w:sz w:val="14"/>
        </w:rPr>
        <w:t xml:space="preserve"> </w:t>
      </w:r>
      <w:r w:rsidRPr="00530FA2">
        <w:rPr>
          <w:rStyle w:val="StyleUnderline"/>
          <w:highlight w:val="magenta"/>
        </w:rPr>
        <w:t xml:space="preserve">and </w:t>
      </w:r>
      <w:r w:rsidRPr="00530FA2">
        <w:rPr>
          <w:rStyle w:val="Emphasis"/>
          <w:highlight w:val="magenta"/>
        </w:rPr>
        <w:t>association</w:t>
      </w:r>
      <w:r w:rsidRPr="00530FA2">
        <w:rPr>
          <w:rStyle w:val="StyleUnderline"/>
          <w:highlight w:val="magenta"/>
        </w:rPr>
        <w:t>, as well as with the work of human rights defenders</w:t>
      </w:r>
      <w:r w:rsidRPr="007F4705">
        <w:rPr>
          <w:rStyle w:val="StyleUnderline"/>
        </w:rPr>
        <w:t>.</w:t>
      </w:r>
      <w:r w:rsidRPr="00BE15FB">
        <w:rPr>
          <w:sz w:val="14"/>
        </w:rPr>
        <w:t xml:space="preserve"> </w:t>
      </w:r>
      <w:r w:rsidRPr="00530FA2">
        <w:rPr>
          <w:rStyle w:val="StyleUnderline"/>
          <w:highlight w:val="magenta"/>
        </w:rPr>
        <w:t>It makes sense, therefore,</w:t>
      </w:r>
      <w:r w:rsidRPr="00BE15FB">
        <w:rPr>
          <w:sz w:val="14"/>
        </w:rPr>
        <w:t xml:space="preserve"> </w:t>
      </w:r>
      <w:r w:rsidRPr="00530FA2">
        <w:rPr>
          <w:rStyle w:val="StyleUnderline"/>
          <w:highlight w:val="magenta"/>
        </w:rPr>
        <w:t>that the U.S.</w:t>
      </w:r>
      <w:r w:rsidRPr="007F4705">
        <w:rPr>
          <w:rStyle w:val="StyleUnderline"/>
        </w:rPr>
        <w:t xml:space="preserve"> </w:t>
      </w:r>
      <w:r w:rsidRPr="00BE15FB">
        <w:rPr>
          <w:sz w:val="14"/>
        </w:rPr>
        <w:t xml:space="preserve">also actively funds human rights defenders, and </w:t>
      </w:r>
      <w:r w:rsidRPr="00530FA2">
        <w:rPr>
          <w:rStyle w:val="Emphasis"/>
          <w:highlight w:val="magenta"/>
        </w:rPr>
        <w:t>calls out other governments for mistreating them.</w:t>
      </w:r>
      <w:r>
        <w:rPr>
          <w:rStyle w:val="Emphasis"/>
        </w:rPr>
        <w:t xml:space="preserve"> </w:t>
      </w:r>
      <w:r w:rsidRPr="00530FA2">
        <w:rPr>
          <w:rStyle w:val="StyleUnderline"/>
          <w:highlight w:val="magenta"/>
        </w:rPr>
        <w:t xml:space="preserve">Yet </w:t>
      </w:r>
      <w:r w:rsidRPr="00530FA2">
        <w:rPr>
          <w:rStyle w:val="Emphasis"/>
          <w:highlight w:val="magenta"/>
        </w:rPr>
        <w:t>surveillance conducted by the U.S. government</w:t>
      </w:r>
      <w:r w:rsidRPr="00BE15FB">
        <w:rPr>
          <w:sz w:val="14"/>
        </w:rPr>
        <w:t>—some of it unconstitutional and contrary to international human rights law—</w:t>
      </w:r>
      <w:r w:rsidRPr="00530FA2">
        <w:rPr>
          <w:rStyle w:val="StyleUnderline"/>
          <w:highlight w:val="magenta"/>
        </w:rPr>
        <w:t>compromises Internet freedom</w:t>
      </w:r>
      <w:r w:rsidRPr="00BE15FB">
        <w:rPr>
          <w:sz w:val="14"/>
        </w:rPr>
        <w:t xml:space="preserve">, </w:t>
      </w:r>
      <w:r w:rsidRPr="00530FA2">
        <w:rPr>
          <w:rStyle w:val="Emphasis"/>
          <w:highlight w:val="magenta"/>
        </w:rPr>
        <w:t>undermines the rights the government seeks to promote</w:t>
      </w:r>
      <w:r w:rsidRPr="00530FA2">
        <w:rPr>
          <w:rStyle w:val="StyleUnderline"/>
          <w:highlight w:val="magenta"/>
        </w:rPr>
        <w:t>, and directly harms human rights defenders.</w:t>
      </w:r>
    </w:p>
    <w:p w:rsidR="00E86000" w:rsidRDefault="00E86000" w:rsidP="00E86000"/>
    <w:p w:rsidR="00E86000" w:rsidRDefault="00E86000" w:rsidP="00E86000"/>
    <w:p w:rsidR="00E86000" w:rsidRDefault="00E86000" w:rsidP="00E86000">
      <w:pPr>
        <w:pStyle w:val="Heading3"/>
      </w:pPr>
      <w:r>
        <w:lastRenderedPageBreak/>
        <w:t>Domestic surveillance hurts US on global internet freedom</w:t>
      </w:r>
    </w:p>
    <w:p w:rsidR="00E86000" w:rsidRDefault="00E86000" w:rsidP="00E86000"/>
    <w:p w:rsidR="00E86000" w:rsidRDefault="00E86000" w:rsidP="00E86000">
      <w:pPr>
        <w:pStyle w:val="Heading4"/>
      </w:pPr>
      <w:r>
        <w:t>Domestic surveillance hurts US credibility on global internet freedom.</w:t>
      </w:r>
    </w:p>
    <w:p w:rsidR="00E86000" w:rsidRPr="00AF31E8" w:rsidRDefault="00E86000" w:rsidP="00E86000"/>
    <w:p w:rsidR="00E86000" w:rsidRPr="00997528" w:rsidRDefault="00E86000" w:rsidP="00E86000">
      <w:pPr>
        <w:rPr>
          <w:rStyle w:val="Style13ptBold"/>
        </w:rPr>
      </w:pPr>
      <w:r>
        <w:rPr>
          <w:rStyle w:val="Style13ptBold"/>
        </w:rPr>
        <w:t>Sinha</w:t>
      </w:r>
      <w:r w:rsidRPr="00997528">
        <w:rPr>
          <w:rStyle w:val="Style13ptBold"/>
        </w:rPr>
        <w:t xml:space="preserve"> ‘14</w:t>
      </w:r>
    </w:p>
    <w:p w:rsidR="00E86000" w:rsidRPr="00AF31E8" w:rsidRDefault="00E86000" w:rsidP="00E86000">
      <w:pPr>
        <w:rPr>
          <w:sz w:val="18"/>
          <w:szCs w:val="18"/>
        </w:rPr>
      </w:pPr>
      <w:r w:rsidRPr="00997528">
        <w:rPr>
          <w:sz w:val="18"/>
          <w:szCs w:val="18"/>
        </w:rPr>
        <w:t>(</w:t>
      </w:r>
      <w:r>
        <w:rPr>
          <w:sz w:val="18"/>
          <w:szCs w:val="18"/>
        </w:rPr>
        <w:t xml:space="preserve">et al; Authors Include: G. Alex Sinha, </w:t>
      </w:r>
      <w:proofErr w:type="spellStart"/>
      <w:r>
        <w:rPr>
          <w:sz w:val="18"/>
          <w:szCs w:val="18"/>
        </w:rPr>
        <w:t>Aryeh</w:t>
      </w:r>
      <w:proofErr w:type="spellEnd"/>
      <w:r>
        <w:rPr>
          <w:sz w:val="18"/>
          <w:szCs w:val="18"/>
        </w:rPr>
        <w:t xml:space="preserve"> </w:t>
      </w:r>
      <w:proofErr w:type="spellStart"/>
      <w:r>
        <w:rPr>
          <w:sz w:val="18"/>
          <w:szCs w:val="18"/>
        </w:rPr>
        <w:t>Neier</w:t>
      </w:r>
      <w:proofErr w:type="spellEnd"/>
      <w:r>
        <w:rPr>
          <w:sz w:val="18"/>
          <w:szCs w:val="18"/>
        </w:rPr>
        <w:t xml:space="preserve"> fellow with the US Program at Human Rights Watch and the Human Rights Program at the American Civil Liberties Union. Sinha holds a J.D. from New York University’s School of Law. This includes a specialization as a Scholar from NYU’s Institute for International Law &amp; Justice. The author also holds a Ph.D. in Philosophy University of Toronto. Additional authors include - Maria McFarland Sanchez-Moreno, US Program deputy director at Human Rights Watch, who participated in some of the research interviews; and Andrea </w:t>
      </w:r>
      <w:proofErr w:type="spellStart"/>
      <w:r>
        <w:rPr>
          <w:sz w:val="18"/>
          <w:szCs w:val="18"/>
        </w:rPr>
        <w:t>Prasow</w:t>
      </w:r>
      <w:proofErr w:type="spellEnd"/>
      <w:r>
        <w:rPr>
          <w:sz w:val="18"/>
          <w:szCs w:val="18"/>
        </w:rPr>
        <w:t xml:space="preserve">, deputy Washington Director at Human Rights Watch, who also participated in one of the research interviews and provided key contacts. </w:t>
      </w:r>
      <w:r w:rsidRPr="00997528">
        <w:rPr>
          <w:sz w:val="18"/>
          <w:szCs w:val="18"/>
        </w:rPr>
        <w:t>Human Rights Watch is an independent, international organization that works as part of a vibrant movement to uphold human dignity and advance the cause of human rights for all.</w:t>
      </w:r>
      <w:r>
        <w:rPr>
          <w:sz w:val="18"/>
          <w:szCs w:val="18"/>
        </w:rPr>
        <w:t xml:space="preserve"> From the Report: WITH LIBERTY TO MONITOR ALL How Large-Scale US Surveillance is Harming Journalism, Law and American Democracy – This report is based on extensive interviews with some 50 journalists covering intelligence, national security, and law enforcement for outlets including the New York Times, the Associated Press, ABC, and NPR. JULY 2014 – available at: http://www.hrw.org/node/127364)</w:t>
      </w:r>
    </w:p>
    <w:p w:rsidR="00E86000" w:rsidRPr="00F872AD" w:rsidRDefault="00E86000" w:rsidP="00E86000">
      <w:pPr>
        <w:rPr>
          <w:sz w:val="10"/>
        </w:rPr>
      </w:pPr>
      <w:r w:rsidRPr="00F872AD">
        <w:rPr>
          <w:sz w:val="10"/>
        </w:rPr>
        <w:t xml:space="preserve">The </w:t>
      </w:r>
      <w:r w:rsidRPr="00530FA2">
        <w:rPr>
          <w:rStyle w:val="StyleUnderline"/>
          <w:highlight w:val="magenta"/>
        </w:rPr>
        <w:t>questions raised by surveillance are complex</w:t>
      </w:r>
      <w:r w:rsidRPr="00F872AD">
        <w:rPr>
          <w:sz w:val="10"/>
        </w:rPr>
        <w:t xml:space="preserve">. The government has an obligation to protect national security, and in some cases, it is legitimate for government to restrict certain rights to that end. At the same time, </w:t>
      </w:r>
      <w:r w:rsidRPr="00530FA2">
        <w:rPr>
          <w:rStyle w:val="StyleUnderline"/>
          <w:highlight w:val="magenta"/>
        </w:rPr>
        <w:t>international</w:t>
      </w:r>
      <w:r w:rsidRPr="009B5CE9">
        <w:rPr>
          <w:rStyle w:val="StyleUnderline"/>
        </w:rPr>
        <w:t xml:space="preserve"> </w:t>
      </w:r>
      <w:r w:rsidRPr="00F872AD">
        <w:rPr>
          <w:sz w:val="10"/>
        </w:rPr>
        <w:t xml:space="preserve">human </w:t>
      </w:r>
      <w:r w:rsidRPr="00530FA2">
        <w:rPr>
          <w:rStyle w:val="StyleUnderline"/>
          <w:highlight w:val="magenta"/>
        </w:rPr>
        <w:t>rights</w:t>
      </w:r>
      <w:r w:rsidRPr="009B5CE9">
        <w:rPr>
          <w:rStyle w:val="StyleUnderline"/>
        </w:rPr>
        <w:t xml:space="preserve"> </w:t>
      </w:r>
      <w:r w:rsidRPr="00F872AD">
        <w:rPr>
          <w:sz w:val="10"/>
        </w:rPr>
        <w:t xml:space="preserve">and constitutional </w:t>
      </w:r>
      <w:r w:rsidRPr="00530FA2">
        <w:rPr>
          <w:rStyle w:val="StyleUnderline"/>
          <w:highlight w:val="magenta"/>
        </w:rPr>
        <w:t>law</w:t>
      </w:r>
      <w:r w:rsidRPr="009B5CE9">
        <w:rPr>
          <w:rStyle w:val="StyleUnderline"/>
        </w:rPr>
        <w:t xml:space="preserve"> </w:t>
      </w:r>
      <w:r w:rsidRPr="00530FA2">
        <w:rPr>
          <w:rStyle w:val="StyleUnderline"/>
          <w:highlight w:val="magenta"/>
        </w:rPr>
        <w:t>set limits on the state</w:t>
      </w:r>
      <w:r w:rsidRPr="00F872AD">
        <w:rPr>
          <w:sz w:val="10"/>
        </w:rPr>
        <w:t xml:space="preserve">’s </w:t>
      </w:r>
      <w:r w:rsidRPr="00530FA2">
        <w:rPr>
          <w:rStyle w:val="StyleUnderline"/>
          <w:highlight w:val="magenta"/>
        </w:rPr>
        <w:t>authority</w:t>
      </w:r>
      <w:r w:rsidRPr="00F872AD">
        <w:rPr>
          <w:sz w:val="10"/>
        </w:rPr>
        <w:t xml:space="preserve"> </w:t>
      </w:r>
      <w:r w:rsidRPr="00530FA2">
        <w:rPr>
          <w:rStyle w:val="StyleUnderline"/>
          <w:highlight w:val="magenta"/>
        </w:rPr>
        <w:t>to engage in</w:t>
      </w:r>
      <w:r w:rsidRPr="00F872AD">
        <w:rPr>
          <w:sz w:val="10"/>
        </w:rPr>
        <w:t xml:space="preserve"> activities like </w:t>
      </w:r>
      <w:r w:rsidRPr="00530FA2">
        <w:rPr>
          <w:rStyle w:val="StyleUnderline"/>
          <w:highlight w:val="magenta"/>
        </w:rPr>
        <w:t>surveillance</w:t>
      </w:r>
      <w:r w:rsidRPr="00F872AD">
        <w:rPr>
          <w:sz w:val="10"/>
        </w:rPr>
        <w:t xml:space="preserve">, which have the potential to undermine so many other rights. The </w:t>
      </w:r>
      <w:r w:rsidRPr="00530FA2">
        <w:rPr>
          <w:rStyle w:val="StyleUnderline"/>
          <w:highlight w:val="magenta"/>
        </w:rPr>
        <w:t>current,</w:t>
      </w:r>
      <w:r w:rsidRPr="00F872AD">
        <w:rPr>
          <w:sz w:val="10"/>
        </w:rPr>
        <w:t xml:space="preserve"> </w:t>
      </w:r>
      <w:r w:rsidRPr="00530FA2">
        <w:rPr>
          <w:rStyle w:val="Emphasis"/>
          <w:highlight w:val="magenta"/>
        </w:rPr>
        <w:t>large-scale</w:t>
      </w:r>
      <w:r w:rsidRPr="00F872AD">
        <w:rPr>
          <w:sz w:val="10"/>
        </w:rPr>
        <w:t xml:space="preserve">, often </w:t>
      </w:r>
      <w:r w:rsidRPr="00530FA2">
        <w:rPr>
          <w:rStyle w:val="Emphasis"/>
          <w:highlight w:val="magenta"/>
        </w:rPr>
        <w:t>indiscriminate</w:t>
      </w:r>
      <w:r w:rsidRPr="00F872AD">
        <w:rPr>
          <w:sz w:val="10"/>
        </w:rPr>
        <w:t xml:space="preserve"> </w:t>
      </w:r>
      <w:r w:rsidRPr="00530FA2">
        <w:rPr>
          <w:rStyle w:val="Emphasis"/>
          <w:highlight w:val="magenta"/>
        </w:rPr>
        <w:t>US</w:t>
      </w:r>
      <w:r w:rsidRPr="00F872AD">
        <w:rPr>
          <w:sz w:val="10"/>
        </w:rPr>
        <w:t xml:space="preserve"> approach to </w:t>
      </w:r>
      <w:r w:rsidRPr="00530FA2">
        <w:rPr>
          <w:rStyle w:val="Emphasis"/>
          <w:highlight w:val="magenta"/>
        </w:rPr>
        <w:t>surveillance</w:t>
      </w:r>
      <w:r w:rsidRPr="00530FA2">
        <w:rPr>
          <w:rStyle w:val="StyleUnderline"/>
          <w:highlight w:val="magenta"/>
        </w:rPr>
        <w:t xml:space="preserve"> carries</w:t>
      </w:r>
      <w:r w:rsidRPr="00F872AD">
        <w:rPr>
          <w:sz w:val="10"/>
        </w:rPr>
        <w:t xml:space="preserve"> </w:t>
      </w:r>
      <w:r w:rsidRPr="00530FA2">
        <w:rPr>
          <w:rStyle w:val="StyleUnderline"/>
          <w:highlight w:val="magenta"/>
        </w:rPr>
        <w:t>enormous costs.</w:t>
      </w:r>
      <w:r w:rsidRPr="00F872AD">
        <w:rPr>
          <w:sz w:val="10"/>
        </w:rPr>
        <w:t xml:space="preserve"> </w:t>
      </w:r>
      <w:r w:rsidRPr="00530FA2">
        <w:rPr>
          <w:rStyle w:val="StyleUnderline"/>
          <w:highlight w:val="magenta"/>
        </w:rPr>
        <w:t>It</w:t>
      </w:r>
      <w:r w:rsidRPr="00530FA2">
        <w:rPr>
          <w:rStyle w:val="Emphasis"/>
          <w:highlight w:val="magenta"/>
        </w:rPr>
        <w:t xml:space="preserve"> erodes</w:t>
      </w:r>
      <w:r w:rsidRPr="009B5CE9">
        <w:rPr>
          <w:rStyle w:val="StyleUnderline"/>
        </w:rPr>
        <w:t xml:space="preserve"> </w:t>
      </w:r>
      <w:r w:rsidRPr="00F872AD">
        <w:rPr>
          <w:sz w:val="10"/>
        </w:rPr>
        <w:t xml:space="preserve">global digital </w:t>
      </w:r>
      <w:r w:rsidRPr="00530FA2">
        <w:rPr>
          <w:rStyle w:val="Emphasis"/>
          <w:highlight w:val="magenta"/>
        </w:rPr>
        <w:t>privacy</w:t>
      </w:r>
      <w:r w:rsidRPr="009B5CE9">
        <w:rPr>
          <w:rStyle w:val="StyleUnderline"/>
        </w:rPr>
        <w:t xml:space="preserve"> </w:t>
      </w:r>
      <w:r w:rsidRPr="00530FA2">
        <w:rPr>
          <w:rStyle w:val="StyleUnderline"/>
          <w:highlight w:val="magenta"/>
        </w:rPr>
        <w:t>and</w:t>
      </w:r>
      <w:r w:rsidRPr="00F872AD">
        <w:rPr>
          <w:sz w:val="10"/>
        </w:rPr>
        <w:t xml:space="preserve"> </w:t>
      </w:r>
      <w:r w:rsidRPr="00530FA2">
        <w:rPr>
          <w:rStyle w:val="StyleUnderline"/>
          <w:highlight w:val="magenta"/>
        </w:rPr>
        <w:t xml:space="preserve">sets a terrible example </w:t>
      </w:r>
      <w:r w:rsidRPr="00530FA2">
        <w:rPr>
          <w:rStyle w:val="Emphasis"/>
          <w:highlight w:val="magenta"/>
        </w:rPr>
        <w:t>for</w:t>
      </w:r>
      <w:r w:rsidRPr="00530FA2">
        <w:rPr>
          <w:rStyle w:val="StyleUnderline"/>
          <w:highlight w:val="magenta"/>
        </w:rPr>
        <w:t xml:space="preserve"> </w:t>
      </w:r>
      <w:r w:rsidRPr="00F872AD">
        <w:rPr>
          <w:sz w:val="10"/>
        </w:rPr>
        <w:t xml:space="preserve">other </w:t>
      </w:r>
      <w:r w:rsidRPr="00530FA2">
        <w:rPr>
          <w:rStyle w:val="Emphasis"/>
          <w:highlight w:val="magenta"/>
        </w:rPr>
        <w:t xml:space="preserve">countries </w:t>
      </w:r>
      <w:r w:rsidRPr="00F872AD">
        <w:rPr>
          <w:sz w:val="10"/>
        </w:rPr>
        <w:t xml:space="preserve">like India, Pakistan, Ethiopia, and others </w:t>
      </w:r>
      <w:r w:rsidRPr="00530FA2">
        <w:rPr>
          <w:rStyle w:val="StyleUnderline"/>
          <w:highlight w:val="magenta"/>
        </w:rPr>
        <w:t>that are in the process of expanding</w:t>
      </w:r>
      <w:r w:rsidRPr="00F872AD">
        <w:rPr>
          <w:sz w:val="10"/>
        </w:rPr>
        <w:t xml:space="preserve"> their </w:t>
      </w:r>
      <w:r w:rsidRPr="00530FA2">
        <w:rPr>
          <w:rStyle w:val="StyleUnderline"/>
          <w:highlight w:val="magenta"/>
        </w:rPr>
        <w:t xml:space="preserve">surveillance capabilities. It </w:t>
      </w:r>
      <w:r w:rsidRPr="00530FA2">
        <w:rPr>
          <w:rStyle w:val="Emphasis"/>
          <w:highlight w:val="magenta"/>
        </w:rPr>
        <w:t>also</w:t>
      </w:r>
      <w:r w:rsidRPr="00F872AD">
        <w:rPr>
          <w:sz w:val="10"/>
        </w:rPr>
        <w:t xml:space="preserve"> </w:t>
      </w:r>
      <w:r w:rsidRPr="00530FA2">
        <w:rPr>
          <w:rStyle w:val="StyleUnderline"/>
          <w:highlight w:val="magenta"/>
        </w:rPr>
        <w:t xml:space="preserve">damages </w:t>
      </w:r>
      <w:r w:rsidRPr="00530FA2">
        <w:rPr>
          <w:rStyle w:val="Emphasis"/>
          <w:highlight w:val="magenta"/>
        </w:rPr>
        <w:t>US credibility</w:t>
      </w:r>
      <w:r w:rsidRPr="00F872AD">
        <w:rPr>
          <w:sz w:val="10"/>
        </w:rPr>
        <w:t xml:space="preserve"> </w:t>
      </w:r>
      <w:r w:rsidRPr="00530FA2">
        <w:rPr>
          <w:rStyle w:val="StyleUnderline"/>
          <w:highlight w:val="magenta"/>
        </w:rPr>
        <w:t>in advocating internationally</w:t>
      </w:r>
      <w:r w:rsidRPr="00F872AD">
        <w:rPr>
          <w:sz w:val="10"/>
        </w:rPr>
        <w:t xml:space="preserve"> </w:t>
      </w:r>
      <w:r w:rsidRPr="00530FA2">
        <w:rPr>
          <w:rStyle w:val="StyleUnderline"/>
          <w:highlight w:val="magenta"/>
        </w:rPr>
        <w:t>for internet freedom</w:t>
      </w:r>
      <w:r w:rsidRPr="00F872AD">
        <w:rPr>
          <w:sz w:val="10"/>
        </w:rPr>
        <w:t xml:space="preserve">, </w:t>
      </w:r>
      <w:r w:rsidRPr="00530FA2">
        <w:rPr>
          <w:rStyle w:val="StyleUnderline"/>
          <w:highlight w:val="magenta"/>
        </w:rPr>
        <w:t>which the US has listed as an important foreign policy objective</w:t>
      </w:r>
      <w:r w:rsidRPr="00F872AD">
        <w:rPr>
          <w:sz w:val="10"/>
        </w:rPr>
        <w:t xml:space="preserve"> since at least 2010.  As this report documents, </w:t>
      </w:r>
      <w:r w:rsidRPr="00530FA2">
        <w:rPr>
          <w:rStyle w:val="StyleUnderline"/>
          <w:highlight w:val="magenta"/>
        </w:rPr>
        <w:t>US surveillance</w:t>
      </w:r>
      <w:r w:rsidRPr="00F872AD">
        <w:rPr>
          <w:sz w:val="10"/>
        </w:rPr>
        <w:t xml:space="preserve"> programs are also doing </w:t>
      </w:r>
      <w:r w:rsidRPr="00530FA2">
        <w:rPr>
          <w:rStyle w:val="StyleUnderline"/>
          <w:highlight w:val="magenta"/>
        </w:rPr>
        <w:t>damage</w:t>
      </w:r>
      <w:r w:rsidRPr="009B5CE9">
        <w:rPr>
          <w:rStyle w:val="StyleUnderline"/>
        </w:rPr>
        <w:t xml:space="preserve"> </w:t>
      </w:r>
      <w:r w:rsidRPr="00F872AD">
        <w:rPr>
          <w:sz w:val="10"/>
        </w:rPr>
        <w:t xml:space="preserve">to some of </w:t>
      </w:r>
      <w:r w:rsidRPr="00530FA2">
        <w:rPr>
          <w:rStyle w:val="StyleUnderline"/>
          <w:highlight w:val="magenta"/>
        </w:rPr>
        <w:t>the values the U</w:t>
      </w:r>
      <w:r w:rsidRPr="00F872AD">
        <w:rPr>
          <w:sz w:val="10"/>
        </w:rPr>
        <w:t xml:space="preserve">nited </w:t>
      </w:r>
      <w:r w:rsidRPr="00530FA2">
        <w:rPr>
          <w:rStyle w:val="StyleUnderline"/>
          <w:highlight w:val="magenta"/>
        </w:rPr>
        <w:t>S</w:t>
      </w:r>
      <w:r w:rsidRPr="00F872AD">
        <w:rPr>
          <w:sz w:val="10"/>
        </w:rPr>
        <w:t xml:space="preserve">tates </w:t>
      </w:r>
      <w:r w:rsidRPr="00530FA2">
        <w:rPr>
          <w:rStyle w:val="StyleUnderline"/>
          <w:highlight w:val="magenta"/>
        </w:rPr>
        <w:t>claims to hold</w:t>
      </w:r>
      <w:r w:rsidRPr="00F872AD">
        <w:rPr>
          <w:sz w:val="10"/>
        </w:rPr>
        <w:t xml:space="preserve"> </w:t>
      </w:r>
      <w:r w:rsidRPr="009B5CE9">
        <w:rPr>
          <w:rStyle w:val="StyleUnderline"/>
        </w:rPr>
        <w:t xml:space="preserve">most </w:t>
      </w:r>
      <w:r w:rsidRPr="00530FA2">
        <w:rPr>
          <w:rStyle w:val="StyleUnderline"/>
          <w:highlight w:val="magenta"/>
        </w:rPr>
        <w:t>dear.</w:t>
      </w:r>
      <w:r w:rsidRPr="00F872AD">
        <w:rPr>
          <w:sz w:val="10"/>
        </w:rPr>
        <w:t xml:space="preserve"> </w:t>
      </w:r>
      <w:r w:rsidRPr="00530FA2">
        <w:rPr>
          <w:rStyle w:val="StyleUnderline"/>
          <w:highlight w:val="magenta"/>
        </w:rPr>
        <w:t>These include</w:t>
      </w:r>
      <w:r w:rsidRPr="00F872AD">
        <w:rPr>
          <w:sz w:val="10"/>
        </w:rPr>
        <w:t xml:space="preserve"> freedoms of expression and association, </w:t>
      </w:r>
      <w:r w:rsidRPr="00530FA2">
        <w:rPr>
          <w:rStyle w:val="Emphasis"/>
          <w:highlight w:val="magenta"/>
        </w:rPr>
        <w:t>press freedom</w:t>
      </w:r>
      <w:r w:rsidRPr="00F872AD">
        <w:rPr>
          <w:sz w:val="10"/>
        </w:rPr>
        <w:t>, and the right to counsel, which are all protected by both international human rights law and the US Constitution.</w:t>
      </w:r>
    </w:p>
    <w:p w:rsidR="00E86000" w:rsidRDefault="00E86000" w:rsidP="00E86000"/>
    <w:p w:rsidR="00E86000" w:rsidRDefault="00E86000" w:rsidP="00E86000"/>
    <w:p w:rsidR="00E86000" w:rsidRDefault="00E86000" w:rsidP="00E86000">
      <w:pPr>
        <w:pStyle w:val="Heading3"/>
      </w:pPr>
      <w:r>
        <w:lastRenderedPageBreak/>
        <w:t xml:space="preserve">US = key to global internet norms </w:t>
      </w:r>
    </w:p>
    <w:p w:rsidR="00E86000" w:rsidRDefault="00E86000" w:rsidP="00E86000"/>
    <w:p w:rsidR="00E86000" w:rsidRDefault="00E86000" w:rsidP="00E86000">
      <w:pPr>
        <w:pStyle w:val="Heading4"/>
      </w:pPr>
      <w:r>
        <w:t>US key to shaping global internet norms – but surveillance hurts needed credibility.</w:t>
      </w:r>
    </w:p>
    <w:p w:rsidR="00E86000" w:rsidRPr="000F1504" w:rsidRDefault="00E86000" w:rsidP="00E86000">
      <w:pPr>
        <w:rPr>
          <w:rStyle w:val="Style13ptBold"/>
        </w:rPr>
      </w:pPr>
      <w:proofErr w:type="spellStart"/>
      <w:r w:rsidRPr="000F1504">
        <w:rPr>
          <w:rStyle w:val="Style13ptBold"/>
        </w:rPr>
        <w:t>Wadhwa</w:t>
      </w:r>
      <w:proofErr w:type="spellEnd"/>
      <w:r w:rsidRPr="000F1504">
        <w:rPr>
          <w:rStyle w:val="Style13ptBold"/>
        </w:rPr>
        <w:t xml:space="preserve"> ‘13</w:t>
      </w:r>
    </w:p>
    <w:p w:rsidR="00E86000" w:rsidRPr="005A4AA7" w:rsidRDefault="00E86000" w:rsidP="00E86000">
      <w:pPr>
        <w:rPr>
          <w:sz w:val="18"/>
          <w:szCs w:val="18"/>
        </w:rPr>
      </w:pPr>
      <w:proofErr w:type="spellStart"/>
      <w:r w:rsidRPr="000F1504">
        <w:rPr>
          <w:sz w:val="18"/>
          <w:szCs w:val="18"/>
        </w:rPr>
        <w:t>Tarun</w:t>
      </w:r>
      <w:proofErr w:type="spellEnd"/>
      <w:r w:rsidRPr="000F1504">
        <w:rPr>
          <w:sz w:val="18"/>
          <w:szCs w:val="18"/>
        </w:rPr>
        <w:t xml:space="preserve"> </w:t>
      </w:r>
      <w:proofErr w:type="spellStart"/>
      <w:r w:rsidRPr="000F1504">
        <w:rPr>
          <w:sz w:val="18"/>
          <w:szCs w:val="18"/>
        </w:rPr>
        <w:t>Wadhwa</w:t>
      </w:r>
      <w:proofErr w:type="spellEnd"/>
      <w:r w:rsidRPr="000F1504">
        <w:rPr>
          <w:sz w:val="18"/>
          <w:szCs w:val="18"/>
        </w:rPr>
        <w:t xml:space="preserve"> is a researcher with the Hybrid Reality Institute. Formerly, he was a Research Fellow at Singularity University and a Senior Research Associate with the Think India Foundation. He is also the author of the book: </w:t>
      </w:r>
      <w:r w:rsidRPr="000F1504">
        <w:rPr>
          <w:sz w:val="18"/>
          <w:szCs w:val="18"/>
          <w:u w:val="single"/>
        </w:rPr>
        <w:t xml:space="preserve">Identified: Why They Are Getting </w:t>
      </w:r>
      <w:proofErr w:type="gramStart"/>
      <w:r w:rsidRPr="000F1504">
        <w:rPr>
          <w:sz w:val="18"/>
          <w:szCs w:val="18"/>
          <w:u w:val="single"/>
        </w:rPr>
        <w:t>To Know Everything About</w:t>
      </w:r>
      <w:proofErr w:type="gramEnd"/>
      <w:r w:rsidRPr="000F1504">
        <w:rPr>
          <w:sz w:val="18"/>
          <w:szCs w:val="18"/>
          <w:u w:val="single"/>
        </w:rPr>
        <w:t xml:space="preserve"> Us</w:t>
      </w:r>
      <w:r w:rsidRPr="000F1504">
        <w:rPr>
          <w:sz w:val="18"/>
          <w:szCs w:val="18"/>
        </w:rPr>
        <w:t xml:space="preserve"> – which is about the global rise of digital identification systems. He holds a BA in Political Science from George Washington University and EPD11 from Singularity University’s Graduate Studies Program in Policy, Law and Ethics </w:t>
      </w:r>
      <w:r>
        <w:rPr>
          <w:sz w:val="18"/>
          <w:szCs w:val="18"/>
        </w:rPr>
        <w:t xml:space="preserve">- “NSA Surveillance May Have Dealt Major Blow </w:t>
      </w:r>
      <w:proofErr w:type="gramStart"/>
      <w:r>
        <w:rPr>
          <w:sz w:val="18"/>
          <w:szCs w:val="18"/>
        </w:rPr>
        <w:t>To</w:t>
      </w:r>
      <w:proofErr w:type="gramEnd"/>
      <w:r>
        <w:rPr>
          <w:sz w:val="18"/>
          <w:szCs w:val="18"/>
        </w:rPr>
        <w:t xml:space="preserve"> Global Internet Freedom Efforts” -</w:t>
      </w:r>
      <w:r w:rsidRPr="000F1504">
        <w:rPr>
          <w:sz w:val="18"/>
          <w:szCs w:val="18"/>
        </w:rPr>
        <w:t xml:space="preserve"> </w:t>
      </w:r>
      <w:r w:rsidRPr="000F1504">
        <w:rPr>
          <w:sz w:val="18"/>
          <w:szCs w:val="18"/>
          <w:u w:val="single"/>
        </w:rPr>
        <w:t>Forbes</w:t>
      </w:r>
      <w:r w:rsidRPr="000F1504">
        <w:rPr>
          <w:sz w:val="18"/>
          <w:szCs w:val="18"/>
        </w:rPr>
        <w:t xml:space="preserve"> – 6-13-13 - http://www.forbes.com/sites/tarunwadhwa/2013/06/13/with-nsa-surveillance-us-government-may-have-dealt-major-blow-to-global-internet-freedom-efforts/</w:t>
      </w:r>
    </w:p>
    <w:p w:rsidR="00E86000" w:rsidRPr="00FB5927" w:rsidRDefault="00E86000" w:rsidP="00E86000">
      <w:pPr>
        <w:rPr>
          <w:sz w:val="14"/>
        </w:rPr>
      </w:pPr>
      <w:r w:rsidRPr="00FB5927">
        <w:rPr>
          <w:rStyle w:val="StyleUnderline"/>
        </w:rPr>
        <w:t xml:space="preserve">As the internet has grown in </w:t>
      </w:r>
      <w:r w:rsidRPr="00FB5927">
        <w:rPr>
          <w:sz w:val="14"/>
        </w:rPr>
        <w:t xml:space="preserve">usage and </w:t>
      </w:r>
      <w:r w:rsidRPr="00FB5927">
        <w:rPr>
          <w:rStyle w:val="StyleUnderline"/>
        </w:rPr>
        <w:t>importance in our daily lives, so too has the difficulty of keeping it “free” from censorship and control.</w:t>
      </w:r>
      <w:r>
        <w:rPr>
          <w:rStyle w:val="StyleUnderline"/>
        </w:rPr>
        <w:t xml:space="preserve"> </w:t>
      </w:r>
      <w:r w:rsidRPr="00530FA2">
        <w:rPr>
          <w:rStyle w:val="StyleUnderline"/>
          <w:highlight w:val="magenta"/>
        </w:rPr>
        <w:t>This struggle was</w:t>
      </w:r>
      <w:r w:rsidRPr="00FB5927">
        <w:rPr>
          <w:sz w:val="14"/>
        </w:rPr>
        <w:t xml:space="preserve"> important </w:t>
      </w:r>
      <w:r w:rsidRPr="00530FA2">
        <w:rPr>
          <w:rStyle w:val="StyleUnderline"/>
          <w:highlight w:val="magenta"/>
        </w:rPr>
        <w:t>enough</w:t>
      </w:r>
      <w:r w:rsidRPr="00FB5927">
        <w:rPr>
          <w:sz w:val="14"/>
        </w:rPr>
        <w:t xml:space="preserve"> to 29-year-old </w:t>
      </w:r>
      <w:r w:rsidRPr="00530FA2">
        <w:rPr>
          <w:rStyle w:val="StyleUnderline"/>
          <w:highlight w:val="magenta"/>
        </w:rPr>
        <w:t>for</w:t>
      </w:r>
      <w:r w:rsidRPr="00FB5927">
        <w:rPr>
          <w:sz w:val="14"/>
        </w:rPr>
        <w:t xml:space="preserve">mer Booz Allen employee Edward </w:t>
      </w:r>
      <w:r w:rsidRPr="00530FA2">
        <w:rPr>
          <w:rStyle w:val="StyleUnderline"/>
          <w:highlight w:val="magenta"/>
        </w:rPr>
        <w:t>Snowden</w:t>
      </w:r>
      <w:r w:rsidRPr="00FB5927">
        <w:rPr>
          <w:rStyle w:val="StyleUnderline"/>
        </w:rPr>
        <w:t xml:space="preserve"> </w:t>
      </w:r>
      <w:r w:rsidRPr="00FB5927">
        <w:rPr>
          <w:sz w:val="14"/>
        </w:rPr>
        <w:t xml:space="preserve">for him </w:t>
      </w:r>
      <w:r w:rsidRPr="00530FA2">
        <w:rPr>
          <w:rStyle w:val="StyleUnderline"/>
          <w:highlight w:val="magenta"/>
        </w:rPr>
        <w:t>to give up his</w:t>
      </w:r>
      <w:r w:rsidRPr="00FB5927">
        <w:rPr>
          <w:sz w:val="14"/>
        </w:rPr>
        <w:t xml:space="preserve"> life, </w:t>
      </w:r>
      <w:r w:rsidRPr="00530FA2">
        <w:rPr>
          <w:rStyle w:val="StyleUnderline"/>
          <w:highlight w:val="magenta"/>
        </w:rPr>
        <w:t>career</w:t>
      </w:r>
      <w:r w:rsidRPr="00FB5927">
        <w:rPr>
          <w:sz w:val="14"/>
        </w:rPr>
        <w:t xml:space="preserve">, and freedom to </w:t>
      </w:r>
      <w:r w:rsidRPr="00530FA2">
        <w:rPr>
          <w:rStyle w:val="StyleUnderline"/>
          <w:highlight w:val="magenta"/>
        </w:rPr>
        <w:t>leak</w:t>
      </w:r>
      <w:r w:rsidRPr="00FB5927">
        <w:rPr>
          <w:sz w:val="14"/>
        </w:rPr>
        <w:t xml:space="preserve"> a historic amount of </w:t>
      </w:r>
      <w:r w:rsidRPr="00FB5927">
        <w:rPr>
          <w:rStyle w:val="StyleUnderline"/>
        </w:rPr>
        <w:t xml:space="preserve">classified </w:t>
      </w:r>
      <w:r w:rsidRPr="00530FA2">
        <w:rPr>
          <w:rStyle w:val="StyleUnderline"/>
          <w:highlight w:val="magenta"/>
        </w:rPr>
        <w:t>info</w:t>
      </w:r>
      <w:r w:rsidRPr="00FB5927">
        <w:rPr>
          <w:sz w:val="14"/>
        </w:rPr>
        <w:t xml:space="preserve">rmation </w:t>
      </w:r>
      <w:r w:rsidRPr="00530FA2">
        <w:rPr>
          <w:rStyle w:val="StyleUnderline"/>
          <w:highlight w:val="magenta"/>
        </w:rPr>
        <w:t>about the</w:t>
      </w:r>
      <w:r w:rsidRPr="00FB5927">
        <w:rPr>
          <w:sz w:val="14"/>
        </w:rPr>
        <w:t xml:space="preserve"> shocking size and depth of the </w:t>
      </w:r>
      <w:r w:rsidRPr="00530FA2">
        <w:rPr>
          <w:rStyle w:val="StyleUnderline"/>
          <w:highlight w:val="magenta"/>
        </w:rPr>
        <w:t>American surveillance state.</w:t>
      </w:r>
      <w:r w:rsidRPr="00FB5927">
        <w:rPr>
          <w:sz w:val="14"/>
        </w:rPr>
        <w:t xml:space="preserve"> </w:t>
      </w:r>
      <w:r w:rsidRPr="00FB5927">
        <w:rPr>
          <w:rStyle w:val="StyleUnderline"/>
        </w:rPr>
        <w:t>The fallout is just beginning</w:t>
      </w:r>
      <w:r w:rsidRPr="00FB5927">
        <w:rPr>
          <w:sz w:val="14"/>
        </w:rPr>
        <w:t xml:space="preserve"> – and as of now, there are far more questions than answers. One thing has become clear though: </w:t>
      </w:r>
      <w:r w:rsidRPr="00530FA2">
        <w:rPr>
          <w:rStyle w:val="StyleUnderline"/>
          <w:highlight w:val="magenta"/>
        </w:rPr>
        <w:t xml:space="preserve">the </w:t>
      </w:r>
      <w:r w:rsidRPr="00530FA2">
        <w:rPr>
          <w:rStyle w:val="Emphasis"/>
          <w:highlight w:val="magenta"/>
        </w:rPr>
        <w:t>credibility</w:t>
      </w:r>
      <w:r w:rsidRPr="00530FA2">
        <w:rPr>
          <w:rStyle w:val="StyleUnderline"/>
          <w:highlight w:val="magenta"/>
        </w:rPr>
        <w:t xml:space="preserve"> of the idea that the internet can be a </w:t>
      </w:r>
      <w:r w:rsidRPr="0085194A">
        <w:rPr>
          <w:rStyle w:val="StyleUnderline"/>
        </w:rPr>
        <w:t>positive</w:t>
      </w:r>
      <w:r w:rsidRPr="00530FA2">
        <w:rPr>
          <w:rStyle w:val="StyleUnderline"/>
          <w:highlight w:val="magenta"/>
        </w:rPr>
        <w:t>, freedom-promoting global force is facing its largest challenge</w:t>
      </w:r>
      <w:r w:rsidRPr="00FB5927">
        <w:rPr>
          <w:sz w:val="14"/>
        </w:rPr>
        <w:t xml:space="preserve"> to date. </w:t>
      </w:r>
      <w:r w:rsidRPr="00530FA2">
        <w:rPr>
          <w:rStyle w:val="StyleUnderline"/>
          <w:highlight w:val="magenta"/>
        </w:rPr>
        <w:t>And it comes</w:t>
      </w:r>
      <w:r w:rsidRPr="0085194A">
        <w:rPr>
          <w:rStyle w:val="StyleUnderline"/>
        </w:rPr>
        <w:t xml:space="preserve"> directly</w:t>
      </w:r>
      <w:r w:rsidRPr="00FB5927">
        <w:rPr>
          <w:sz w:val="14"/>
        </w:rPr>
        <w:t xml:space="preserve"> </w:t>
      </w:r>
      <w:r w:rsidRPr="00530FA2">
        <w:rPr>
          <w:rStyle w:val="StyleUnderline"/>
          <w:highlight w:val="magenta"/>
        </w:rPr>
        <w:t xml:space="preserve">from </w:t>
      </w:r>
      <w:r w:rsidRPr="00FB5927">
        <w:rPr>
          <w:sz w:val="14"/>
        </w:rPr>
        <w:t>one of</w:t>
      </w:r>
      <w:r w:rsidRPr="00530FA2">
        <w:rPr>
          <w:rStyle w:val="StyleUnderline"/>
          <w:highlight w:val="magenta"/>
        </w:rPr>
        <w:t xml:space="preserve"> its</w:t>
      </w:r>
      <w:r w:rsidRPr="00FB5927">
        <w:rPr>
          <w:rStyle w:val="StyleUnderline"/>
        </w:rPr>
        <w:t xml:space="preserve"> most </w:t>
      </w:r>
      <w:r w:rsidRPr="00530FA2">
        <w:rPr>
          <w:rStyle w:val="StyleUnderline"/>
          <w:highlight w:val="magenta"/>
        </w:rPr>
        <w:t>outspoken supporter</w:t>
      </w:r>
      <w:r w:rsidRPr="00FB5927">
        <w:rPr>
          <w:sz w:val="14"/>
        </w:rPr>
        <w:t>s</w:t>
      </w:r>
      <w:r w:rsidRPr="00530FA2">
        <w:rPr>
          <w:rStyle w:val="StyleUnderline"/>
          <w:highlight w:val="magenta"/>
        </w:rPr>
        <w:t>: the US</w:t>
      </w:r>
      <w:r w:rsidRPr="00FB5927">
        <w:rPr>
          <w:sz w:val="14"/>
        </w:rPr>
        <w:t xml:space="preserve"> </w:t>
      </w:r>
      <w:r w:rsidRPr="0085194A">
        <w:rPr>
          <w:rStyle w:val="StyleUnderline"/>
        </w:rPr>
        <w:t>government.</w:t>
      </w:r>
      <w:r w:rsidRPr="00FB5927">
        <w:rPr>
          <w:sz w:val="14"/>
        </w:rPr>
        <w:t xml:space="preserve"> Simply put, </w:t>
      </w:r>
      <w:r w:rsidRPr="00530FA2">
        <w:rPr>
          <w:rStyle w:val="StyleUnderline"/>
          <w:highlight w:val="magenta"/>
        </w:rPr>
        <w:t>our government has failed in its role as</w:t>
      </w:r>
      <w:r w:rsidRPr="00FB5927">
        <w:rPr>
          <w:sz w:val="14"/>
        </w:rPr>
        <w:t xml:space="preserve"> the “</w:t>
      </w:r>
      <w:r w:rsidRPr="00530FA2">
        <w:rPr>
          <w:rStyle w:val="StyleUnderline"/>
          <w:highlight w:val="magenta"/>
        </w:rPr>
        <w:t>caretaker” of the internet</w:t>
      </w:r>
      <w:r w:rsidRPr="00FB5927">
        <w:rPr>
          <w:sz w:val="14"/>
        </w:rPr>
        <w:t>. Al</w:t>
      </w:r>
      <w:r w:rsidRPr="0085194A">
        <w:rPr>
          <w:rStyle w:val="StyleUnderline"/>
        </w:rPr>
        <w:t>though</w:t>
      </w:r>
      <w:r w:rsidRPr="00FB5927">
        <w:rPr>
          <w:sz w:val="14"/>
        </w:rPr>
        <w:t xml:space="preserve"> </w:t>
      </w:r>
      <w:r w:rsidRPr="0085194A">
        <w:rPr>
          <w:rStyle w:val="StyleUnderline"/>
        </w:rPr>
        <w:t>this was never an official designation</w:t>
      </w:r>
      <w:r w:rsidRPr="00FB5927">
        <w:rPr>
          <w:sz w:val="14"/>
        </w:rPr>
        <w:t xml:space="preserve">, </w:t>
      </w:r>
      <w:r w:rsidRPr="00530FA2">
        <w:rPr>
          <w:rStyle w:val="StyleUnderline"/>
          <w:highlight w:val="magenta"/>
        </w:rPr>
        <w:t>America controls much of the infrastructure</w:t>
      </w:r>
      <w:r w:rsidRPr="00FB5927">
        <w:rPr>
          <w:sz w:val="14"/>
        </w:rPr>
        <w:t xml:space="preserve">, and many of the most popular services online are provided by a handful of American companies. The world is starting to sober up to the fact that much of what they’ve done online in the last decade is now cataloged in a top-secret facility somewhere in the United States. </w:t>
      </w:r>
      <w:r w:rsidRPr="00FB5927">
        <w:rPr>
          <w:rStyle w:val="StyleUnderline"/>
        </w:rPr>
        <w:t>Reasonable minds can disagree over the necessity of these programs and how to strike the proper balance between security and privacy.</w:t>
      </w:r>
      <w:r w:rsidRPr="00FB5927">
        <w:rPr>
          <w:sz w:val="14"/>
        </w:rPr>
        <w:t xml:space="preserve"> These matters aside, what has been the most disturbing part of this entire scandal has to do with the lack of accountability and oversight. Not only were the American people kept in the dark – they were lied to by intelligence officials, misled about possible constitutional violations, and potentially undermined by the very courts that were supposed to protect their rights. The government has used peculiar interpretations of laws – that they are not even willing to discuss – to defend an invasive collection of personal data beyond anything even the paranoid among us would have thought was possible. And while President Obama “welcomes the debate” over an issue he has worked hard to keep secret, we are now starting to see the usual Washington tactics of political spin, feverish scapegoating, and patriotic grandstanding in lieu of a real discussion. We should all be extremely concerned about the colossal surveillance infrastructure that is being built in the name of our safety. In trying to reassure the public, our leaders have told us that these programs are not meant to target us, but instead, foreigners who may pose a threat to our security. But this is merely a decision on how the data is being used today – we are getting into very dangerous territory by hoping for the best intentions of whoever is in power in the future. American history holds many lessons for us here: circumstances can change, the perception of who is a threat can vary with whoever is in office, and we cannot predict what our political situation will look like decades, or even years, from now. </w:t>
      </w:r>
      <w:r w:rsidRPr="00530FA2">
        <w:rPr>
          <w:rStyle w:val="StyleUnderline"/>
          <w:highlight w:val="magenta"/>
        </w:rPr>
        <w:t>In the court of global public opinion, America may have tarnished its moral authority to question the surveillance practices of other nations</w:t>
      </w:r>
      <w:r w:rsidRPr="00FB5927">
        <w:rPr>
          <w:sz w:val="14"/>
        </w:rPr>
        <w:t xml:space="preserve"> – whether it be Russia on monitoring journalists, or China on conducting cyber espionage. </w:t>
      </w:r>
      <w:r w:rsidRPr="00530FA2">
        <w:rPr>
          <w:rStyle w:val="StyleUnderline"/>
          <w:highlight w:val="magenta"/>
        </w:rPr>
        <w:t>Declarations by the State Department that were once statements of principle now ring hollow and hypocritical</w:t>
      </w:r>
      <w:r w:rsidRPr="00FB5927">
        <w:rPr>
          <w:sz w:val="14"/>
        </w:rPr>
        <w:t xml:space="preserve"> to some. No nation can rival the American surveillance state, but they no longer need support to build their own massive systems of espionage and oppression. The costs of surveillance and data storage technologies are plummeting — these will no longer be prohibitive factors. </w:t>
      </w:r>
      <w:r w:rsidRPr="00530FA2">
        <w:rPr>
          <w:rStyle w:val="Emphasis"/>
          <w:highlight w:val="magenta"/>
        </w:rPr>
        <w:t>Diplomatic pressures</w:t>
      </w:r>
      <w:r w:rsidRPr="00FB5927">
        <w:rPr>
          <w:sz w:val="14"/>
        </w:rPr>
        <w:t xml:space="preserve"> and legal barriers </w:t>
      </w:r>
      <w:r w:rsidRPr="00530FA2">
        <w:rPr>
          <w:rStyle w:val="Emphasis"/>
          <w:highlight w:val="magenta"/>
        </w:rPr>
        <w:t>that had also once served as major deterrents will soon fade away.</w:t>
      </w:r>
      <w:r w:rsidRPr="00FB5927">
        <w:rPr>
          <w:sz w:val="14"/>
        </w:rPr>
        <w:t xml:space="preserve"> </w:t>
      </w:r>
      <w:r w:rsidRPr="00530FA2">
        <w:rPr>
          <w:rStyle w:val="StyleUnderline"/>
          <w:highlight w:val="magenta"/>
        </w:rPr>
        <w:t>The goal has been to promote internet freedom around the world, but we may have</w:t>
      </w:r>
      <w:r w:rsidRPr="00FB5927">
        <w:rPr>
          <w:sz w:val="14"/>
        </w:rPr>
        <w:t xml:space="preserve"> also potentially </w:t>
      </w:r>
      <w:r w:rsidRPr="00530FA2">
        <w:rPr>
          <w:rStyle w:val="Emphasis"/>
          <w:highlight w:val="magenta"/>
        </w:rPr>
        <w:t>created a blueprint</w:t>
      </w:r>
      <w:r w:rsidRPr="00FB5927">
        <w:rPr>
          <w:sz w:val="14"/>
        </w:rPr>
        <w:t xml:space="preserve"> </w:t>
      </w:r>
      <w:r w:rsidRPr="00530FA2">
        <w:rPr>
          <w:rStyle w:val="StyleUnderline"/>
          <w:highlight w:val="magenta"/>
        </w:rPr>
        <w:t xml:space="preserve">for how authoritarian governments can store, </w:t>
      </w:r>
      <w:r w:rsidRPr="00FB5927">
        <w:rPr>
          <w:rStyle w:val="StyleUnderline"/>
        </w:rPr>
        <w:t xml:space="preserve">track, </w:t>
      </w:r>
      <w:r w:rsidRPr="00530FA2">
        <w:rPr>
          <w:rStyle w:val="StyleUnderline"/>
          <w:highlight w:val="magenta"/>
        </w:rPr>
        <w:t xml:space="preserve">and mine </w:t>
      </w:r>
      <w:r w:rsidRPr="00FB5927">
        <w:rPr>
          <w:rStyle w:val="StyleUnderline"/>
        </w:rPr>
        <w:t xml:space="preserve">their citizens’ digital </w:t>
      </w:r>
      <w:r w:rsidRPr="00530FA2">
        <w:rPr>
          <w:rStyle w:val="StyleUnderline"/>
          <w:highlight w:val="magenta"/>
        </w:rPr>
        <w:t>lives.</w:t>
      </w:r>
    </w:p>
    <w:p w:rsidR="00E86000" w:rsidRDefault="00E86000" w:rsidP="00E86000"/>
    <w:p w:rsidR="00E86000" w:rsidRDefault="00E86000" w:rsidP="00E86000">
      <w:pPr>
        <w:pStyle w:val="Heading3"/>
      </w:pPr>
      <w:r>
        <w:lastRenderedPageBreak/>
        <w:t>A-to “Turn – US Credibility is Bad”</w:t>
      </w:r>
    </w:p>
    <w:p w:rsidR="00E86000" w:rsidRDefault="00E86000" w:rsidP="00E86000"/>
    <w:p w:rsidR="00E86000" w:rsidRDefault="00E86000" w:rsidP="00E86000">
      <w:pPr>
        <w:pStyle w:val="Heading4"/>
      </w:pPr>
      <w:r>
        <w:t xml:space="preserve">(  ) Their </w:t>
      </w:r>
      <w:proofErr w:type="spellStart"/>
      <w:proofErr w:type="gramStart"/>
      <w:r>
        <w:t>ev</w:t>
      </w:r>
      <w:proofErr w:type="spellEnd"/>
      <w:proofErr w:type="gramEnd"/>
      <w:r>
        <w:t xml:space="preserve"> assumes the status quo. Yes, bulk surveillance means the US might be bad leader now – but, post plan, the US is re-commits to internet privacy. </w:t>
      </w:r>
    </w:p>
    <w:p w:rsidR="00E86000" w:rsidRDefault="00E86000" w:rsidP="00E86000"/>
    <w:p w:rsidR="00E86000" w:rsidRDefault="00E86000" w:rsidP="00E86000">
      <w:pPr>
        <w:pStyle w:val="Heading4"/>
      </w:pPr>
      <w:r>
        <w:t>(  ) Outside of bulk surveillance, the US would – on balance – be a solid leader on privacy issues.</w:t>
      </w:r>
    </w:p>
    <w:p w:rsidR="00E86000" w:rsidRDefault="00E86000" w:rsidP="00E86000"/>
    <w:p w:rsidR="00E86000" w:rsidRPr="004C55AA" w:rsidRDefault="00E86000" w:rsidP="00E86000">
      <w:pPr>
        <w:rPr>
          <w:rStyle w:val="Style13ptBold"/>
        </w:rPr>
      </w:pPr>
      <w:r w:rsidRPr="004C55AA">
        <w:rPr>
          <w:rStyle w:val="Style13ptBold"/>
        </w:rPr>
        <w:t>Brown ‘14</w:t>
      </w:r>
    </w:p>
    <w:p w:rsidR="00E86000" w:rsidRPr="00D43C8B" w:rsidRDefault="00E86000" w:rsidP="00E86000">
      <w:pPr>
        <w:rPr>
          <w:sz w:val="18"/>
          <w:szCs w:val="18"/>
        </w:rPr>
      </w:pPr>
      <w:r w:rsidRPr="00D43C8B">
        <w:rPr>
          <w:sz w:val="18"/>
          <w:szCs w:val="18"/>
        </w:rPr>
        <w:t>(</w:t>
      </w:r>
      <w:proofErr w:type="gramStart"/>
      <w:r w:rsidRPr="00D43C8B">
        <w:rPr>
          <w:sz w:val="18"/>
          <w:szCs w:val="18"/>
        </w:rPr>
        <w:t>internally</w:t>
      </w:r>
      <w:proofErr w:type="gramEnd"/>
      <w:r w:rsidRPr="00D43C8B">
        <w:rPr>
          <w:sz w:val="18"/>
          <w:szCs w:val="18"/>
        </w:rPr>
        <w:t xml:space="preserve"> citing the internet freedom rankings of Freedom House. Freedom House is an independent watchdog organization dedicated to the expansion of freedom around the world - Elizabeth Nolan Brown is a staff editor for Reason.com. Her writing has also appeared places such as Time, The Week, Newsweek, Fox News, and The Dish. Brown has an M.A. in strategic communication from American University, – “Internet Freedom </w:t>
      </w:r>
      <w:proofErr w:type="gramStart"/>
      <w:r w:rsidRPr="00D43C8B">
        <w:rPr>
          <w:sz w:val="18"/>
          <w:szCs w:val="18"/>
        </w:rPr>
        <w:t>Under</w:t>
      </w:r>
      <w:proofErr w:type="gramEnd"/>
      <w:r w:rsidRPr="00D43C8B">
        <w:rPr>
          <w:sz w:val="18"/>
          <w:szCs w:val="18"/>
        </w:rPr>
        <w:t xml:space="preserve"> Global Attack; Report Finds Governments Around the World Expanded Online Control, Surveillance Last Year” - </w:t>
      </w:r>
      <w:r w:rsidRPr="00D43C8B">
        <w:rPr>
          <w:sz w:val="18"/>
          <w:szCs w:val="18"/>
          <w:u w:val="single"/>
        </w:rPr>
        <w:t>Reason</w:t>
      </w:r>
      <w:r w:rsidRPr="00D43C8B">
        <w:rPr>
          <w:sz w:val="18"/>
          <w:szCs w:val="18"/>
        </w:rPr>
        <w:t xml:space="preserve"> - Dec. 4, 2014 - http://reason.com/blog/2014/12/04/global-internet-freedom-report-2014)</w:t>
      </w:r>
    </w:p>
    <w:p w:rsidR="00E86000" w:rsidRDefault="00E86000" w:rsidP="00E86000"/>
    <w:p w:rsidR="00E86000" w:rsidRPr="00D43C8B" w:rsidRDefault="00E86000" w:rsidP="00E86000">
      <w:pPr>
        <w:rPr>
          <w:sz w:val="16"/>
        </w:rPr>
      </w:pPr>
      <w:r w:rsidRPr="00530FA2">
        <w:rPr>
          <w:rStyle w:val="StyleUnderline"/>
          <w:highlight w:val="magenta"/>
        </w:rPr>
        <w:t>The U</w:t>
      </w:r>
      <w:r w:rsidRPr="00D43C8B">
        <w:rPr>
          <w:rStyle w:val="StyleUnderline"/>
        </w:rPr>
        <w:t>nited</w:t>
      </w:r>
      <w:r w:rsidRPr="00530FA2">
        <w:rPr>
          <w:rStyle w:val="StyleUnderline"/>
          <w:highlight w:val="magenta"/>
        </w:rPr>
        <w:t xml:space="preserve"> S</w:t>
      </w:r>
      <w:r w:rsidRPr="00D43C8B">
        <w:rPr>
          <w:rStyle w:val="StyleUnderline"/>
        </w:rPr>
        <w:t>tates</w:t>
      </w:r>
      <w:r w:rsidRPr="00530FA2">
        <w:rPr>
          <w:rStyle w:val="StyleUnderline"/>
          <w:highlight w:val="magenta"/>
        </w:rPr>
        <w:t xml:space="preserve"> </w:t>
      </w:r>
      <w:r w:rsidRPr="00530FA2">
        <w:rPr>
          <w:rStyle w:val="Emphasis"/>
          <w:highlight w:val="magenta"/>
        </w:rPr>
        <w:t>scored pretty high</w:t>
      </w:r>
      <w:r w:rsidRPr="00530FA2">
        <w:rPr>
          <w:rStyle w:val="StyleUnderline"/>
          <w:highlight w:val="magenta"/>
        </w:rPr>
        <w:t xml:space="preserve"> on the Internet freedom scale</w:t>
      </w:r>
      <w:r w:rsidRPr="00D43C8B">
        <w:rPr>
          <w:sz w:val="16"/>
        </w:rPr>
        <w:t xml:space="preserve">. </w:t>
      </w:r>
      <w:r w:rsidRPr="00530FA2">
        <w:rPr>
          <w:rStyle w:val="StyleUnderline"/>
          <w:highlight w:val="magenta"/>
        </w:rPr>
        <w:t>Freedom House considers a score of zero to 30 to represent a "free" Internet</w:t>
      </w:r>
      <w:r w:rsidRPr="00D43C8B">
        <w:rPr>
          <w:sz w:val="16"/>
        </w:rPr>
        <w:t xml:space="preserve">, </w:t>
      </w:r>
      <w:r w:rsidRPr="00D43C8B">
        <w:rPr>
          <w:rStyle w:val="StyleUnderline"/>
        </w:rPr>
        <w:t xml:space="preserve">31-60 "partly free", and 61-100 not free. </w:t>
      </w:r>
      <w:r w:rsidRPr="00D43C8B">
        <w:rPr>
          <w:sz w:val="16"/>
        </w:rPr>
        <w:t xml:space="preserve">Scores were </w:t>
      </w:r>
      <w:r w:rsidRPr="00530FA2">
        <w:rPr>
          <w:rStyle w:val="StyleUnderline"/>
          <w:highlight w:val="magenta"/>
        </w:rPr>
        <w:t>determined by</w:t>
      </w:r>
      <w:r w:rsidRPr="00D43C8B">
        <w:rPr>
          <w:sz w:val="16"/>
        </w:rPr>
        <w:t xml:space="preserve"> considering a set of "21 questions and nearly 100 accompanying </w:t>
      </w:r>
      <w:proofErr w:type="spellStart"/>
      <w:r w:rsidRPr="00D43C8B">
        <w:rPr>
          <w:sz w:val="16"/>
        </w:rPr>
        <w:t>subpoints</w:t>
      </w:r>
      <w:proofErr w:type="spellEnd"/>
      <w:r w:rsidRPr="00D43C8B">
        <w:rPr>
          <w:sz w:val="16"/>
        </w:rPr>
        <w:t>" surrounding</w:t>
      </w:r>
      <w:r w:rsidRPr="00530FA2">
        <w:rPr>
          <w:rStyle w:val="StyleUnderline"/>
          <w:highlight w:val="magenta"/>
        </w:rPr>
        <w:t xml:space="preserve"> things such as </w:t>
      </w:r>
      <w:r w:rsidRPr="00530FA2">
        <w:rPr>
          <w:rStyle w:val="Emphasis"/>
          <w:highlight w:val="magenta"/>
        </w:rPr>
        <w:t>obstacles to access</w:t>
      </w:r>
      <w:r w:rsidRPr="00D43C8B">
        <w:rPr>
          <w:sz w:val="16"/>
        </w:rPr>
        <w:t xml:space="preserve"> (infrastructural barriers, government blocking of specific apps or technologies), </w:t>
      </w:r>
      <w:r w:rsidRPr="00530FA2">
        <w:rPr>
          <w:rStyle w:val="Emphasis"/>
          <w:highlight w:val="magenta"/>
        </w:rPr>
        <w:t>limits on content</w:t>
      </w:r>
      <w:r w:rsidRPr="00D43C8B">
        <w:rPr>
          <w:sz w:val="16"/>
        </w:rPr>
        <w:t xml:space="preserve"> (filtering and blocking websites, censoring online news media), </w:t>
      </w:r>
      <w:r w:rsidRPr="00530FA2">
        <w:rPr>
          <w:rStyle w:val="Emphasis"/>
          <w:highlight w:val="magenta"/>
        </w:rPr>
        <w:t>and violations of</w:t>
      </w:r>
      <w:r w:rsidRPr="00D43C8B">
        <w:rPr>
          <w:sz w:val="16"/>
        </w:rPr>
        <w:t xml:space="preserve"> user </w:t>
      </w:r>
      <w:r w:rsidRPr="00530FA2">
        <w:rPr>
          <w:rStyle w:val="Emphasis"/>
          <w:highlight w:val="magenta"/>
        </w:rPr>
        <w:t>rights</w:t>
      </w:r>
      <w:r w:rsidRPr="00D43C8B">
        <w:rPr>
          <w:sz w:val="16"/>
        </w:rPr>
        <w:t xml:space="preserve"> (surveillance, legal restrictions on online activity). </w:t>
      </w:r>
      <w:r w:rsidRPr="00530FA2">
        <w:rPr>
          <w:rStyle w:val="StyleUnderline"/>
          <w:highlight w:val="magenta"/>
        </w:rPr>
        <w:t>America received a score of 19,</w:t>
      </w:r>
      <w:r w:rsidRPr="00D43C8B">
        <w:rPr>
          <w:sz w:val="16"/>
        </w:rPr>
        <w:t xml:space="preserve"> </w:t>
      </w:r>
      <w:r w:rsidRPr="00530FA2">
        <w:rPr>
          <w:rStyle w:val="StyleUnderline"/>
          <w:highlight w:val="magenta"/>
        </w:rPr>
        <w:t>coming in just behind Australia</w:t>
      </w:r>
      <w:r w:rsidRPr="00D43C8B">
        <w:rPr>
          <w:sz w:val="16"/>
        </w:rPr>
        <w:t xml:space="preserve"> (17), Germany (17), Canada (15), Estonia (8), and Iceland (6), and </w:t>
      </w:r>
      <w:proofErr w:type="spellStart"/>
      <w:r w:rsidRPr="00530FA2">
        <w:rPr>
          <w:rStyle w:val="StyleUnderline"/>
          <w:highlight w:val="magenta"/>
        </w:rPr>
        <w:t>and</w:t>
      </w:r>
      <w:proofErr w:type="spellEnd"/>
      <w:r w:rsidRPr="00530FA2">
        <w:rPr>
          <w:rStyle w:val="StyleUnderline"/>
          <w:highlight w:val="magenta"/>
        </w:rPr>
        <w:t xml:space="preserve"> just ahead of France</w:t>
      </w:r>
      <w:r w:rsidRPr="00D43C8B">
        <w:rPr>
          <w:sz w:val="16"/>
        </w:rPr>
        <w:t xml:space="preserve"> (20), Italy (22), </w:t>
      </w:r>
      <w:r w:rsidRPr="00530FA2">
        <w:rPr>
          <w:rStyle w:val="StyleUnderline"/>
          <w:highlight w:val="magenta"/>
        </w:rPr>
        <w:t>Japan</w:t>
      </w:r>
      <w:r w:rsidRPr="00D43C8B">
        <w:rPr>
          <w:sz w:val="16"/>
        </w:rPr>
        <w:t xml:space="preserve"> (22), Hungary (24), the U.K. (24), </w:t>
      </w:r>
      <w:r w:rsidRPr="00530FA2">
        <w:rPr>
          <w:rStyle w:val="StyleUnderline"/>
          <w:highlight w:val="magenta"/>
        </w:rPr>
        <w:t>and South Africa</w:t>
      </w:r>
      <w:r w:rsidRPr="00D43C8B">
        <w:rPr>
          <w:sz w:val="16"/>
        </w:rPr>
        <w:t xml:space="preserve"> (26). </w:t>
      </w:r>
    </w:p>
    <w:p w:rsidR="00E86000" w:rsidRDefault="00E86000" w:rsidP="00E86000"/>
    <w:p w:rsidR="00E86000" w:rsidRDefault="00E86000" w:rsidP="00E86000"/>
    <w:p w:rsidR="00E86000" w:rsidRDefault="00E86000" w:rsidP="00E86000">
      <w:pPr>
        <w:pStyle w:val="Heading4"/>
      </w:pPr>
      <w:r>
        <w:t xml:space="preserve">(  ) Their </w:t>
      </w:r>
      <w:proofErr w:type="spellStart"/>
      <w:r>
        <w:t>arg</w:t>
      </w:r>
      <w:proofErr w:type="spellEnd"/>
      <w:r w:rsidRPr="00FE21D7">
        <w:t xml:space="preserve"> falsely assumes the US secretly </w:t>
      </w:r>
      <w:r>
        <w:t>desires</w:t>
      </w:r>
      <w:r w:rsidRPr="00FE21D7">
        <w:t xml:space="preserve"> </w:t>
      </w:r>
      <w:r>
        <w:t>a closed</w:t>
      </w:r>
      <w:r w:rsidRPr="00FE21D7">
        <w:t xml:space="preserve"> internet. </w:t>
      </w:r>
      <w:r>
        <w:t xml:space="preserve">Our 1AC </w:t>
      </w:r>
      <w:proofErr w:type="spellStart"/>
      <w:r w:rsidRPr="00FE21D7">
        <w:t>Kalathil</w:t>
      </w:r>
      <w:proofErr w:type="spellEnd"/>
      <w:r w:rsidRPr="00FE21D7">
        <w:t xml:space="preserve"> </w:t>
      </w:r>
      <w:proofErr w:type="spellStart"/>
      <w:proofErr w:type="gramStart"/>
      <w:r w:rsidRPr="00FE21D7">
        <w:t>ev</w:t>
      </w:r>
      <w:proofErr w:type="spellEnd"/>
      <w:proofErr w:type="gramEnd"/>
      <w:r w:rsidRPr="00FE21D7">
        <w:t xml:space="preserve"> proves </w:t>
      </w:r>
      <w:r>
        <w:t xml:space="preserve">the US unequivocally </w:t>
      </w:r>
      <w:r w:rsidRPr="00FE21D7">
        <w:t>favor</w:t>
      </w:r>
      <w:r>
        <w:t>s open internet access.</w:t>
      </w:r>
      <w:r w:rsidRPr="00FE21D7">
        <w:t xml:space="preserve"> </w:t>
      </w:r>
    </w:p>
    <w:p w:rsidR="00E86000" w:rsidRDefault="00E86000" w:rsidP="00E86000"/>
    <w:p w:rsidR="00E86000" w:rsidRDefault="00E86000" w:rsidP="00E86000"/>
    <w:p w:rsidR="00E86000" w:rsidRDefault="00E86000" w:rsidP="00E86000">
      <w:pPr>
        <w:pStyle w:val="Heading4"/>
      </w:pPr>
      <w:r>
        <w:t>(  ) Brazil’s not a reliable leader on this issue.</w:t>
      </w:r>
    </w:p>
    <w:p w:rsidR="00E86000" w:rsidRDefault="00E86000" w:rsidP="00E86000"/>
    <w:p w:rsidR="00E86000" w:rsidRPr="00BF6DDE" w:rsidRDefault="00E86000" w:rsidP="00E86000">
      <w:pPr>
        <w:rPr>
          <w:rStyle w:val="Style13ptBold"/>
        </w:rPr>
      </w:pPr>
      <w:proofErr w:type="spellStart"/>
      <w:r w:rsidRPr="00BF6DDE">
        <w:rPr>
          <w:rStyle w:val="Style13ptBold"/>
        </w:rPr>
        <w:t>Donahoe</w:t>
      </w:r>
      <w:proofErr w:type="spellEnd"/>
      <w:r w:rsidRPr="00BF6DDE">
        <w:rPr>
          <w:rStyle w:val="Style13ptBold"/>
        </w:rPr>
        <w:t xml:space="preserve"> ‘15</w:t>
      </w:r>
    </w:p>
    <w:p w:rsidR="00E86000" w:rsidRPr="00BF6DDE" w:rsidRDefault="00E86000" w:rsidP="00E86000">
      <w:pPr>
        <w:rPr>
          <w:sz w:val="18"/>
          <w:szCs w:val="18"/>
        </w:rPr>
      </w:pPr>
      <w:r w:rsidRPr="00BF6DDE">
        <w:rPr>
          <w:sz w:val="18"/>
          <w:szCs w:val="18"/>
        </w:rPr>
        <w:t xml:space="preserve">(et al; Eileen </w:t>
      </w:r>
      <w:proofErr w:type="spellStart"/>
      <w:r w:rsidRPr="00BF6DDE">
        <w:rPr>
          <w:sz w:val="18"/>
          <w:szCs w:val="18"/>
        </w:rPr>
        <w:t>Donahoe</w:t>
      </w:r>
      <w:proofErr w:type="spellEnd"/>
      <w:r w:rsidRPr="00BF6DDE">
        <w:rPr>
          <w:sz w:val="18"/>
          <w:szCs w:val="18"/>
        </w:rPr>
        <w:t xml:space="preserve">, director of global affairs at Human Rights Watch, represents the organization worldwide on human rights foreign policy, especially with respect to Internet freedom, security and governance. </w:t>
      </w:r>
      <w:proofErr w:type="spellStart"/>
      <w:r w:rsidRPr="00BF6DDE">
        <w:rPr>
          <w:sz w:val="18"/>
          <w:szCs w:val="18"/>
        </w:rPr>
        <w:t>Donahoe</w:t>
      </w:r>
      <w:proofErr w:type="spellEnd"/>
      <w:r w:rsidRPr="00BF6DDE">
        <w:rPr>
          <w:sz w:val="18"/>
          <w:szCs w:val="18"/>
        </w:rPr>
        <w:t xml:space="preserve"> previously served as the first US Ambassador to the United Nations Human Rights Council in Geneva. She has been a scholar at the Freeman </w:t>
      </w:r>
      <w:proofErr w:type="spellStart"/>
      <w:r w:rsidRPr="00BF6DDE">
        <w:rPr>
          <w:sz w:val="18"/>
          <w:szCs w:val="18"/>
        </w:rPr>
        <w:t>Spogli</w:t>
      </w:r>
      <w:proofErr w:type="spellEnd"/>
      <w:r w:rsidRPr="00BF6DDE">
        <w:rPr>
          <w:sz w:val="18"/>
          <w:szCs w:val="18"/>
        </w:rPr>
        <w:t xml:space="preserve"> Institute for International Studies and the Center for International Security and Cooperation at Stanford University. “Brazil as </w:t>
      </w:r>
      <w:r w:rsidRPr="00BF6DDE">
        <w:rPr>
          <w:sz w:val="18"/>
          <w:szCs w:val="18"/>
        </w:rPr>
        <w:lastRenderedPageBreak/>
        <w:t>the Global Guardian of Internet Freedom?” – HRW website - February 13, 2015 - http://www.hrw.org/news/2015/02/13/brazil-global-guardian-internet-freedom)</w:t>
      </w:r>
    </w:p>
    <w:p w:rsidR="00E86000" w:rsidRDefault="00E86000" w:rsidP="00E86000"/>
    <w:p w:rsidR="00E86000" w:rsidRPr="00BF6DDE" w:rsidRDefault="00E86000" w:rsidP="00E86000">
      <w:pPr>
        <w:rPr>
          <w:sz w:val="14"/>
        </w:rPr>
      </w:pPr>
      <w:r w:rsidRPr="00BF6DDE">
        <w:rPr>
          <w:sz w:val="14"/>
        </w:rPr>
        <w:t xml:space="preserve">Until fairly recently, ‘Internet governance’ was a term that made people’s eyes glaze over. It has now become one of the most dynamic and challenging topics on the global political agenda. Digitization has escalated exponentially in the past several years, but social, legal and political institutions are struggling to keep pace with the implications. </w:t>
      </w:r>
      <w:r w:rsidRPr="00530FA2">
        <w:rPr>
          <w:rStyle w:val="StyleUnderline"/>
          <w:highlight w:val="magenta"/>
        </w:rPr>
        <w:t>Internet governance will shape the future of global</w:t>
      </w:r>
      <w:r w:rsidRPr="00BF6DDE">
        <w:rPr>
          <w:rStyle w:val="StyleUnderline"/>
        </w:rPr>
        <w:t xml:space="preserve"> </w:t>
      </w:r>
      <w:r w:rsidRPr="00BF6DDE">
        <w:rPr>
          <w:sz w:val="14"/>
        </w:rPr>
        <w:t xml:space="preserve">economics, security, communications, and human </w:t>
      </w:r>
      <w:r w:rsidRPr="00530FA2">
        <w:rPr>
          <w:rStyle w:val="StyleUnderline"/>
          <w:highlight w:val="magenta"/>
        </w:rPr>
        <w:t xml:space="preserve">rights. The question arises: who will lead in the protection of Internet freedom </w:t>
      </w:r>
      <w:r w:rsidRPr="00BF6DDE">
        <w:rPr>
          <w:rStyle w:val="StyleUnderline"/>
        </w:rPr>
        <w:t>in the digital age</w:t>
      </w:r>
      <w:r w:rsidRPr="00530FA2">
        <w:rPr>
          <w:rStyle w:val="StyleUnderline"/>
          <w:highlight w:val="magenta"/>
        </w:rPr>
        <w:t>?</w:t>
      </w:r>
      <w:r>
        <w:rPr>
          <w:rStyle w:val="StyleUnderline"/>
        </w:rPr>
        <w:t xml:space="preserve"> </w:t>
      </w:r>
      <w:r w:rsidRPr="00BF6DDE">
        <w:rPr>
          <w:sz w:val="14"/>
        </w:rPr>
        <w:t xml:space="preserve">Introduction </w:t>
      </w:r>
      <w:proofErr w:type="gramStart"/>
      <w:r w:rsidRPr="00BF6DDE">
        <w:rPr>
          <w:sz w:val="14"/>
        </w:rPr>
        <w:t>It</w:t>
      </w:r>
      <w:proofErr w:type="gramEnd"/>
      <w:r w:rsidRPr="00BF6DDE">
        <w:rPr>
          <w:sz w:val="14"/>
        </w:rPr>
        <w:t xml:space="preserve"> would be hard to overstate the extent to which Edward Snowden’s disclosures about US mass surveillance techniques in the post-9/11 period have shaken up geopolitical dynamics on Internet freedom, security and governance over the past year. Even before Snowden, many governments had recognized the revolutionary, disintermediating and disruptive capacities of the Internet, and the corresponding empowerment of their citizens. Unfortunately, though, some chose to respond to the blossoming of free expression on the Internet by clamping down on social media, monitoring online activists, and imposing new restrictions on digital communications. Others chose to place themselves at the forefront of international reform, creating new momentum for a more informed global discussion on the right to privacy in the digital era. </w:t>
      </w:r>
      <w:r w:rsidRPr="00530FA2">
        <w:rPr>
          <w:rStyle w:val="StyleUnderline"/>
          <w:highlight w:val="magenta"/>
        </w:rPr>
        <w:t>This article will examine Brazil’s role</w:t>
      </w:r>
      <w:r w:rsidRPr="00BF6DDE">
        <w:rPr>
          <w:sz w:val="14"/>
        </w:rPr>
        <w:t xml:space="preserve"> in the increasingly complex realm of Internet governance. During the past year, </w:t>
      </w:r>
      <w:r w:rsidRPr="00530FA2">
        <w:rPr>
          <w:rStyle w:val="StyleUnderline"/>
          <w:highlight w:val="magenta"/>
        </w:rPr>
        <w:t>Brazil has taken several significant leadership steps toward ensuring protection for</w:t>
      </w:r>
      <w:r w:rsidRPr="00BF6DDE">
        <w:rPr>
          <w:sz w:val="14"/>
        </w:rPr>
        <w:t xml:space="preserve"> human </w:t>
      </w:r>
      <w:r w:rsidRPr="00530FA2">
        <w:rPr>
          <w:rStyle w:val="StyleUnderline"/>
          <w:highlight w:val="magenta"/>
        </w:rPr>
        <w:t>rights in the digital age.</w:t>
      </w:r>
      <w:r w:rsidRPr="00BF6DDE">
        <w:rPr>
          <w:sz w:val="14"/>
        </w:rPr>
        <w:t xml:space="preserve"> These moves have shaken up previous geopolitical alignments and challenged governments around the world to take a stand to ensure protection of human rights in the digital realm. </w:t>
      </w:r>
      <w:r w:rsidRPr="00530FA2">
        <w:rPr>
          <w:rStyle w:val="Emphasis"/>
          <w:highlight w:val="magenta"/>
        </w:rPr>
        <w:t>The question remains whether Brazil can be counted on as a champion for digital freedom</w:t>
      </w:r>
      <w:r w:rsidRPr="00BF6DDE">
        <w:rPr>
          <w:sz w:val="14"/>
        </w:rPr>
        <w:t xml:space="preserve">, security </w:t>
      </w:r>
      <w:r w:rsidRPr="00530FA2">
        <w:rPr>
          <w:rStyle w:val="Emphasis"/>
          <w:highlight w:val="magenta"/>
        </w:rPr>
        <w:t>and privacy in the 21st century.</w:t>
      </w:r>
    </w:p>
    <w:p w:rsidR="00E86000" w:rsidRDefault="00E86000" w:rsidP="00E86000"/>
    <w:p w:rsidR="00E86000" w:rsidRDefault="00E86000" w:rsidP="00E86000"/>
    <w:p w:rsidR="00E86000" w:rsidRDefault="00E86000" w:rsidP="00E86000">
      <w:pPr>
        <w:pStyle w:val="Heading4"/>
      </w:pPr>
      <w:r>
        <w:t xml:space="preserve">(  ) US </w:t>
      </w:r>
      <w:r w:rsidRPr="00C630BC">
        <w:rPr>
          <w:i/>
          <w:u w:val="single"/>
        </w:rPr>
        <w:t>is</w:t>
      </w:r>
      <w:r w:rsidRPr="00C630BC">
        <w:t xml:space="preserve"> </w:t>
      </w:r>
      <w:r>
        <w:t xml:space="preserve">key to global internet freedom. No other actor’s stepping up to the plate. </w:t>
      </w:r>
    </w:p>
    <w:p w:rsidR="00E86000" w:rsidRPr="00390636" w:rsidRDefault="00E86000" w:rsidP="00E86000">
      <w:pPr>
        <w:rPr>
          <w:rStyle w:val="Style13ptBold"/>
        </w:rPr>
      </w:pPr>
      <w:r w:rsidRPr="00390636">
        <w:rPr>
          <w:rStyle w:val="Style13ptBold"/>
        </w:rPr>
        <w:t>Fontaine ‘11</w:t>
      </w:r>
    </w:p>
    <w:p w:rsidR="00E86000" w:rsidRPr="00E65F4D" w:rsidRDefault="00E86000" w:rsidP="00E86000">
      <w:pPr>
        <w:rPr>
          <w:sz w:val="18"/>
          <w:szCs w:val="18"/>
        </w:rPr>
      </w:pPr>
      <w:r w:rsidRPr="00390636">
        <w:rPr>
          <w:sz w:val="18"/>
          <w:szCs w:val="18"/>
        </w:rPr>
        <w:t>(</w:t>
      </w:r>
      <w:proofErr w:type="gramStart"/>
      <w:r w:rsidRPr="00390636">
        <w:rPr>
          <w:sz w:val="18"/>
          <w:szCs w:val="18"/>
        </w:rPr>
        <w:t>et</w:t>
      </w:r>
      <w:proofErr w:type="gramEnd"/>
      <w:r w:rsidRPr="00390636">
        <w:rPr>
          <w:sz w:val="18"/>
          <w:szCs w:val="18"/>
        </w:rPr>
        <w:t xml:space="preserve"> al; Richard Fontaine graduated summa cum laude with a B.A. in International Relations from Tulane University. He also holds a M.A. in International Affairs from the Johns Hopkins School of Advanced International Studies (SAIS) in Washington, and he attended Oxford University. He is a member of the Council on Foreign Relations and has been an adjunct professor in the Security Studies Program at Georgetown University’s School of Foreign Service. He is currently the President of President of the Center for a New American Security (CNAS). “Internet Freedom </w:t>
      </w:r>
      <w:proofErr w:type="gramStart"/>
      <w:r w:rsidRPr="00390636">
        <w:rPr>
          <w:sz w:val="18"/>
          <w:szCs w:val="18"/>
        </w:rPr>
        <w:t>A</w:t>
      </w:r>
      <w:proofErr w:type="gramEnd"/>
      <w:r w:rsidRPr="00390636">
        <w:rPr>
          <w:sz w:val="18"/>
          <w:szCs w:val="18"/>
        </w:rPr>
        <w:t xml:space="preserve"> Foreign Policy Imperative in the Digital Age” – June, 2011 - http://www.cnas.org/files/documents/publications/CNAS_InternetFreedom_FontaineRogers_0.pdf) </w:t>
      </w:r>
    </w:p>
    <w:p w:rsidR="00E86000" w:rsidRPr="006D21C6" w:rsidRDefault="00E86000" w:rsidP="00E86000">
      <w:pPr>
        <w:rPr>
          <w:sz w:val="14"/>
        </w:rPr>
      </w:pPr>
      <w:r w:rsidRPr="00530FA2">
        <w:rPr>
          <w:rStyle w:val="StyleUnderline"/>
          <w:highlight w:val="magenta"/>
        </w:rPr>
        <w:t>The U.S.</w:t>
      </w:r>
      <w:r w:rsidRPr="006D21C6">
        <w:rPr>
          <w:sz w:val="14"/>
        </w:rPr>
        <w:t xml:space="preserve"> government </w:t>
      </w:r>
      <w:r w:rsidRPr="00530FA2">
        <w:rPr>
          <w:rStyle w:val="StyleUnderline"/>
          <w:highlight w:val="magenta"/>
        </w:rPr>
        <w:t>should internationalize its Internet freedom efforts.</w:t>
      </w:r>
      <w:r w:rsidRPr="00104E31">
        <w:rPr>
          <w:rStyle w:val="StyleUnderline"/>
        </w:rPr>
        <w:t xml:space="preserve"> </w:t>
      </w:r>
      <w:r w:rsidRPr="00530FA2">
        <w:rPr>
          <w:rStyle w:val="StyleUnderline"/>
          <w:highlight w:val="magenta"/>
        </w:rPr>
        <w:t>The push for online freedom,</w:t>
      </w:r>
      <w:r w:rsidRPr="00104E31">
        <w:rPr>
          <w:rStyle w:val="StyleUnderline"/>
        </w:rPr>
        <w:t xml:space="preserve"> </w:t>
      </w:r>
      <w:r w:rsidRPr="006D21C6">
        <w:rPr>
          <w:sz w:val="14"/>
        </w:rPr>
        <w:t xml:space="preserve">which is rooted in universal values, </w:t>
      </w:r>
      <w:r w:rsidRPr="00530FA2">
        <w:rPr>
          <w:rStyle w:val="StyleUnderline"/>
          <w:highlight w:val="magenta"/>
        </w:rPr>
        <w:t xml:space="preserve">is too heavily identified with the </w:t>
      </w:r>
      <w:r w:rsidRPr="00530FA2">
        <w:rPr>
          <w:rStyle w:val="Emphasis"/>
          <w:highlight w:val="magenta"/>
        </w:rPr>
        <w:t>U</w:t>
      </w:r>
      <w:r w:rsidRPr="006D21C6">
        <w:rPr>
          <w:rStyle w:val="Emphasis"/>
        </w:rPr>
        <w:t xml:space="preserve">nited </w:t>
      </w:r>
      <w:r w:rsidRPr="00530FA2">
        <w:rPr>
          <w:rStyle w:val="Emphasis"/>
          <w:highlight w:val="magenta"/>
        </w:rPr>
        <w:t>S</w:t>
      </w:r>
      <w:r w:rsidRPr="006D21C6">
        <w:rPr>
          <w:rStyle w:val="Emphasis"/>
        </w:rPr>
        <w:t>tates</w:t>
      </w:r>
      <w:r w:rsidRPr="00530FA2">
        <w:rPr>
          <w:rStyle w:val="Emphasis"/>
          <w:highlight w:val="magenta"/>
        </w:rPr>
        <w:t xml:space="preserve"> alone.</w:t>
      </w:r>
      <w:r>
        <w:rPr>
          <w:rStyle w:val="Emphasis"/>
        </w:rPr>
        <w:t xml:space="preserve"> </w:t>
      </w:r>
      <w:r w:rsidRPr="006D21C6">
        <w:rPr>
          <w:sz w:val="14"/>
        </w:rPr>
        <w:t>Promoting Internet freedom must not be merely an element of American foreign policy, but rather should be an international effort supported by a wide range of actors</w:t>
      </w:r>
    </w:p>
    <w:p w:rsidR="00E86000" w:rsidRDefault="00E86000" w:rsidP="00E86000"/>
    <w:p w:rsidR="00E86000" w:rsidRDefault="00E86000" w:rsidP="00E86000">
      <w:pPr>
        <w:pStyle w:val="Heading4"/>
      </w:pPr>
      <w:r>
        <w:t>Not unique - Global internet freedom declining now</w:t>
      </w:r>
    </w:p>
    <w:p w:rsidR="00E86000" w:rsidRDefault="00E86000" w:rsidP="00E86000"/>
    <w:p w:rsidR="00E86000" w:rsidRPr="00104C4B" w:rsidRDefault="00E86000" w:rsidP="00E86000">
      <w:pPr>
        <w:rPr>
          <w:rStyle w:val="Style13ptBold"/>
        </w:rPr>
      </w:pPr>
      <w:r w:rsidRPr="00104C4B">
        <w:rPr>
          <w:rStyle w:val="Style13ptBold"/>
        </w:rPr>
        <w:t>Mullins ‘13</w:t>
      </w:r>
    </w:p>
    <w:p w:rsidR="00E86000" w:rsidRPr="00104C4B" w:rsidRDefault="00E86000" w:rsidP="00E86000">
      <w:pPr>
        <w:rPr>
          <w:sz w:val="18"/>
          <w:szCs w:val="18"/>
        </w:rPr>
      </w:pPr>
      <w:r w:rsidRPr="00104C4B">
        <w:rPr>
          <w:sz w:val="18"/>
          <w:szCs w:val="18"/>
        </w:rPr>
        <w:t xml:space="preserve">Dexter Mullins is a multimedia producer at The Wall Street Journal Digital Network. Prior to that, he worked as a line producer, studio P.A., Desk Reporter and newsroom assistant at NBC Nightly News. Dexter has a bachelor’s degree from North Carolina </w:t>
      </w:r>
      <w:proofErr w:type="gramStart"/>
      <w:r w:rsidRPr="00104C4B">
        <w:rPr>
          <w:sz w:val="18"/>
          <w:szCs w:val="18"/>
        </w:rPr>
        <w:t>A&amp;T</w:t>
      </w:r>
      <w:proofErr w:type="gramEnd"/>
      <w:r w:rsidRPr="00104C4B">
        <w:rPr>
          <w:sz w:val="18"/>
          <w:szCs w:val="18"/>
        </w:rPr>
        <w:t xml:space="preserve"> in print journalism and a master’s in digital media from Columbia Journalism School. “Internet freedom in 'global decline,' report finds” – Al</w:t>
      </w:r>
      <w:r>
        <w:rPr>
          <w:sz w:val="18"/>
          <w:szCs w:val="18"/>
        </w:rPr>
        <w:t xml:space="preserve"> J</w:t>
      </w:r>
      <w:r w:rsidRPr="00104C4B">
        <w:rPr>
          <w:sz w:val="18"/>
          <w:szCs w:val="18"/>
        </w:rPr>
        <w:t>azeera America – Oct 3</w:t>
      </w:r>
      <w:r w:rsidRPr="00104C4B">
        <w:rPr>
          <w:sz w:val="18"/>
          <w:szCs w:val="18"/>
          <w:vertAlign w:val="superscript"/>
        </w:rPr>
        <w:t>rd</w:t>
      </w:r>
      <w:r w:rsidRPr="00104C4B">
        <w:rPr>
          <w:sz w:val="18"/>
          <w:szCs w:val="18"/>
        </w:rPr>
        <w:t xml:space="preserve"> - http://america.aljazeera.com/articles/2013/10/3/report-shows-declineininternetfreedomin35countries.html</w:t>
      </w:r>
    </w:p>
    <w:p w:rsidR="00E86000" w:rsidRDefault="00E86000" w:rsidP="00E86000"/>
    <w:p w:rsidR="00E86000" w:rsidRPr="00104C4B" w:rsidRDefault="00E86000" w:rsidP="00E86000">
      <w:pPr>
        <w:rPr>
          <w:rStyle w:val="StyleUnderline"/>
        </w:rPr>
      </w:pPr>
      <w:r w:rsidRPr="00530FA2">
        <w:rPr>
          <w:rStyle w:val="StyleUnderline"/>
          <w:highlight w:val="magenta"/>
        </w:rPr>
        <w:lastRenderedPageBreak/>
        <w:t>Internet freedom</w:t>
      </w:r>
      <w:r w:rsidRPr="00104C4B">
        <w:rPr>
          <w:sz w:val="14"/>
        </w:rPr>
        <w:t xml:space="preserve"> in countries </w:t>
      </w:r>
      <w:r w:rsidRPr="00530FA2">
        <w:rPr>
          <w:rStyle w:val="StyleUnderline"/>
          <w:highlight w:val="magenta"/>
        </w:rPr>
        <w:t>around the world has declined sharply in the past year</w:t>
      </w:r>
      <w:r w:rsidRPr="00104C4B">
        <w:rPr>
          <w:sz w:val="14"/>
        </w:rPr>
        <w:t xml:space="preserve"> despite a pushback from activists that successfully blocked some governments’ repressive laws, </w:t>
      </w:r>
      <w:r w:rsidRPr="00104C4B">
        <w:rPr>
          <w:rStyle w:val="StyleUnderline"/>
        </w:rPr>
        <w:t>according to a new report.</w:t>
      </w:r>
      <w:r>
        <w:rPr>
          <w:rStyle w:val="StyleUnderline"/>
        </w:rPr>
        <w:t xml:space="preserve"> </w:t>
      </w:r>
      <w:r w:rsidRPr="00530FA2">
        <w:rPr>
          <w:rStyle w:val="StyleUnderline"/>
          <w:highlight w:val="magenta"/>
        </w:rPr>
        <w:t>The study</w:t>
      </w:r>
      <w:r w:rsidRPr="00104C4B">
        <w:rPr>
          <w:rStyle w:val="StyleUnderline"/>
        </w:rPr>
        <w:t>, by</w:t>
      </w:r>
      <w:r w:rsidRPr="00104C4B">
        <w:rPr>
          <w:sz w:val="14"/>
        </w:rPr>
        <w:t xml:space="preserve"> advocacy group </w:t>
      </w:r>
      <w:r w:rsidRPr="00104C4B">
        <w:rPr>
          <w:rStyle w:val="StyleUnderline"/>
        </w:rPr>
        <w:t>Freedom House</w:t>
      </w:r>
      <w:r w:rsidRPr="00104C4B">
        <w:rPr>
          <w:sz w:val="14"/>
        </w:rPr>
        <w:t xml:space="preserve">, </w:t>
      </w:r>
      <w:r w:rsidRPr="00530FA2">
        <w:rPr>
          <w:rStyle w:val="StyleUnderline"/>
          <w:highlight w:val="magenta"/>
        </w:rPr>
        <w:t>looked at online trends in 60 countries</w:t>
      </w:r>
      <w:r w:rsidRPr="00104C4B">
        <w:rPr>
          <w:sz w:val="14"/>
        </w:rPr>
        <w:t xml:space="preserve">, evaluating each nation them based on obstacles to access, limits to content and violations of user rights. It found that </w:t>
      </w:r>
      <w:r w:rsidRPr="00530FA2">
        <w:rPr>
          <w:rStyle w:val="StyleUnderline"/>
          <w:highlight w:val="magenta"/>
        </w:rPr>
        <w:t>in 35</w:t>
      </w:r>
      <w:r w:rsidRPr="00104C4B">
        <w:rPr>
          <w:rStyle w:val="StyleUnderline"/>
        </w:rPr>
        <w:t xml:space="preserve"> </w:t>
      </w:r>
      <w:r w:rsidRPr="00104C4B">
        <w:rPr>
          <w:sz w:val="14"/>
        </w:rPr>
        <w:t xml:space="preserve">of the </w:t>
      </w:r>
      <w:r w:rsidRPr="00530FA2">
        <w:rPr>
          <w:rStyle w:val="StyleUnderline"/>
          <w:highlight w:val="magenta"/>
        </w:rPr>
        <w:t>countries</w:t>
      </w:r>
      <w:r w:rsidRPr="00104C4B">
        <w:rPr>
          <w:sz w:val="14"/>
        </w:rPr>
        <w:t xml:space="preserve"> monitored, </w:t>
      </w:r>
      <w:r w:rsidRPr="00530FA2">
        <w:rPr>
          <w:rStyle w:val="StyleUnderline"/>
          <w:highlight w:val="magenta"/>
        </w:rPr>
        <w:t>governments had expanded their</w:t>
      </w:r>
      <w:r w:rsidRPr="00104C4B">
        <w:rPr>
          <w:rStyle w:val="StyleUnderline"/>
        </w:rPr>
        <w:t xml:space="preserve"> </w:t>
      </w:r>
      <w:r w:rsidRPr="00104C4B">
        <w:rPr>
          <w:sz w:val="14"/>
        </w:rPr>
        <w:t xml:space="preserve">legal and technical </w:t>
      </w:r>
      <w:r w:rsidRPr="00530FA2">
        <w:rPr>
          <w:rStyle w:val="StyleUnderline"/>
          <w:highlight w:val="magenta"/>
        </w:rPr>
        <w:t>surveillance powers</w:t>
      </w:r>
      <w:r w:rsidRPr="00104C4B">
        <w:rPr>
          <w:sz w:val="14"/>
        </w:rPr>
        <w:t xml:space="preserve"> </w:t>
      </w:r>
      <w:r w:rsidRPr="00104C4B">
        <w:rPr>
          <w:rStyle w:val="StyleUnderline"/>
        </w:rPr>
        <w:t>in regards to citizen's online activities.</w:t>
      </w:r>
      <w:r>
        <w:rPr>
          <w:rStyle w:val="StyleUnderline"/>
        </w:rPr>
        <w:t xml:space="preserve"> </w:t>
      </w:r>
      <w:r w:rsidRPr="00104C4B">
        <w:rPr>
          <w:sz w:val="14"/>
        </w:rPr>
        <w:t>“</w:t>
      </w:r>
      <w:r w:rsidRPr="00530FA2">
        <w:rPr>
          <w:rStyle w:val="Emphasis"/>
          <w:highlight w:val="magenta"/>
        </w:rPr>
        <w:t>Broad surveillance</w:t>
      </w:r>
      <w:r w:rsidRPr="00104C4B">
        <w:rPr>
          <w:sz w:val="14"/>
        </w:rPr>
        <w:t xml:space="preserve">, new laws controlling web content and growing arrests of social media users </w:t>
      </w:r>
      <w:r w:rsidRPr="00530FA2">
        <w:rPr>
          <w:rStyle w:val="Emphasis"/>
          <w:highlight w:val="magenta"/>
        </w:rPr>
        <w:t>drove a worldwide decline in Internet freedom in the past year</w:t>
      </w:r>
      <w:r w:rsidRPr="00104C4B">
        <w:rPr>
          <w:sz w:val="14"/>
        </w:rPr>
        <w:t xml:space="preserve">,” the authors of the report concluded. Of the countries included in the research, Iceland came top in terms of giving its citizens the highest level of freedom. China, Cuba and Iran were listed as the most restrictive for a second consecutive year. The report noted that declines in online freedom in three democracies – Brazil, India and the United States – were “especially troubling”. </w:t>
      </w:r>
      <w:r w:rsidRPr="00530FA2">
        <w:rPr>
          <w:rStyle w:val="StyleUnderline"/>
          <w:highlight w:val="magenta"/>
        </w:rPr>
        <w:t>Revelations by</w:t>
      </w:r>
      <w:r w:rsidRPr="00104C4B">
        <w:rPr>
          <w:sz w:val="14"/>
        </w:rPr>
        <w:t xml:space="preserve"> former National Security Agency contractor Edward </w:t>
      </w:r>
      <w:r w:rsidRPr="00530FA2">
        <w:rPr>
          <w:rStyle w:val="StyleUnderline"/>
          <w:highlight w:val="magenta"/>
        </w:rPr>
        <w:t xml:space="preserve">Snowden have ignited a </w:t>
      </w:r>
      <w:r w:rsidRPr="00530FA2">
        <w:rPr>
          <w:rStyle w:val="Emphasis"/>
          <w:highlight w:val="magenta"/>
        </w:rPr>
        <w:t>global debate</w:t>
      </w:r>
      <w:r w:rsidRPr="00530FA2">
        <w:rPr>
          <w:rStyle w:val="StyleUnderline"/>
          <w:highlight w:val="magenta"/>
        </w:rPr>
        <w:t xml:space="preserve"> about the U.S. </w:t>
      </w:r>
      <w:r w:rsidRPr="00104C4B">
        <w:rPr>
          <w:rStyle w:val="StyleUnderline"/>
        </w:rPr>
        <w:t>government'</w:t>
      </w:r>
      <w:r w:rsidRPr="00530FA2">
        <w:rPr>
          <w:rStyle w:val="StyleUnderline"/>
          <w:highlight w:val="magenta"/>
        </w:rPr>
        <w:t xml:space="preserve">s </w:t>
      </w:r>
      <w:r w:rsidRPr="00530FA2">
        <w:rPr>
          <w:rStyle w:val="Emphasis"/>
          <w:highlight w:val="magenta"/>
        </w:rPr>
        <w:t>domestic surveillance</w:t>
      </w:r>
      <w:r w:rsidRPr="00530FA2">
        <w:rPr>
          <w:rStyle w:val="StyleUnderline"/>
          <w:highlight w:val="magenta"/>
        </w:rPr>
        <w:t xml:space="preserve"> </w:t>
      </w:r>
      <w:r w:rsidRPr="00104C4B">
        <w:rPr>
          <w:rStyle w:val="StyleUnderline"/>
        </w:rPr>
        <w:t>activities</w:t>
      </w:r>
      <w:r w:rsidRPr="00104C4B">
        <w:rPr>
          <w:sz w:val="14"/>
        </w:rPr>
        <w:t xml:space="preserve">, and the report says </w:t>
      </w:r>
      <w:r w:rsidRPr="00104C4B">
        <w:rPr>
          <w:rStyle w:val="StyleUnderline"/>
        </w:rPr>
        <w:t>the changes in U.S. online freedom are on a "significant" negative trajectory.</w:t>
      </w:r>
      <w:r>
        <w:rPr>
          <w:rStyle w:val="StyleUnderline"/>
        </w:rPr>
        <w:t xml:space="preserve"> </w:t>
      </w:r>
      <w:r w:rsidRPr="00104C4B">
        <w:rPr>
          <w:rStyle w:val="StyleUnderline"/>
        </w:rPr>
        <w:t>Despite</w:t>
      </w:r>
      <w:r w:rsidRPr="00104C4B">
        <w:rPr>
          <w:sz w:val="14"/>
        </w:rPr>
        <w:t xml:space="preserve"> </w:t>
      </w:r>
      <w:r w:rsidRPr="00104C4B">
        <w:rPr>
          <w:rStyle w:val="StyleUnderline"/>
        </w:rPr>
        <w:t>a</w:t>
      </w:r>
      <w:r w:rsidRPr="00104C4B">
        <w:rPr>
          <w:sz w:val="14"/>
        </w:rPr>
        <w:t xml:space="preserve"> 5-point </w:t>
      </w:r>
      <w:r w:rsidRPr="00104C4B">
        <w:rPr>
          <w:rStyle w:val="StyleUnderline"/>
        </w:rPr>
        <w:t xml:space="preserve">decline </w:t>
      </w:r>
      <w:r w:rsidRPr="00104C4B">
        <w:rPr>
          <w:sz w:val="14"/>
        </w:rPr>
        <w:t xml:space="preserve">in its score as a result of its controversial domestic spying, </w:t>
      </w:r>
      <w:r w:rsidRPr="00104C4B">
        <w:rPr>
          <w:rStyle w:val="StyleUnderline"/>
        </w:rPr>
        <w:t>the U.S. still made it to fourth in Freedom House’s list.</w:t>
      </w:r>
      <w:r>
        <w:rPr>
          <w:rStyle w:val="StyleUnderline"/>
        </w:rPr>
        <w:t xml:space="preserve"> </w:t>
      </w:r>
      <w:r w:rsidRPr="00104C4B">
        <w:rPr>
          <w:sz w:val="14"/>
        </w:rPr>
        <w:t xml:space="preserve">A </w:t>
      </w:r>
      <w:r w:rsidRPr="00104C4B">
        <w:rPr>
          <w:rStyle w:val="StyleUnderline"/>
        </w:rPr>
        <w:t>growing fear of social media</w:t>
      </w:r>
      <w:r w:rsidRPr="00104C4B">
        <w:rPr>
          <w:sz w:val="14"/>
        </w:rPr>
        <w:t xml:space="preserve"> being used to organize national protests </w:t>
      </w:r>
      <w:r w:rsidRPr="00104C4B">
        <w:rPr>
          <w:rStyle w:val="StyleUnderline"/>
        </w:rPr>
        <w:t>led many governments to pass laws restricting freedom of expression online</w:t>
      </w:r>
      <w:r w:rsidRPr="00104C4B">
        <w:rPr>
          <w:sz w:val="14"/>
        </w:rPr>
        <w:t xml:space="preserve">, the report notes. Since May 2012, </w:t>
      </w:r>
      <w:r w:rsidRPr="00530FA2">
        <w:rPr>
          <w:rStyle w:val="StyleUnderline"/>
          <w:highlight w:val="magenta"/>
        </w:rPr>
        <w:t>24 countries have adopted some form of legislation restricting internet freedom.</w:t>
      </w:r>
      <w:r w:rsidRPr="00104C4B">
        <w:rPr>
          <w:rStyle w:val="StyleUnderline"/>
        </w:rPr>
        <w:t xml:space="preserve"> </w:t>
      </w:r>
      <w:r w:rsidRPr="00104C4B">
        <w:rPr>
          <w:rStyle w:val="Emphasis"/>
        </w:rPr>
        <w:t>Bangladesh</w:t>
      </w:r>
      <w:r w:rsidRPr="00104C4B">
        <w:rPr>
          <w:rStyle w:val="StyleUnderline"/>
        </w:rPr>
        <w:t xml:space="preserve"> imposed a prison sentence of 14 years on a group of bloggers for writing posts criticizing Islam.</w:t>
      </w:r>
      <w:r>
        <w:rPr>
          <w:rStyle w:val="StyleUnderline"/>
        </w:rPr>
        <w:t xml:space="preserve"> </w:t>
      </w:r>
      <w:r w:rsidRPr="00104C4B">
        <w:rPr>
          <w:rStyle w:val="StyleUnderline"/>
        </w:rPr>
        <w:t xml:space="preserve">At least 10 people were arrested in </w:t>
      </w:r>
      <w:r w:rsidRPr="00104C4B">
        <w:rPr>
          <w:rStyle w:val="Emphasis"/>
        </w:rPr>
        <w:t>Bahrain</w:t>
      </w:r>
      <w:r w:rsidRPr="00104C4B">
        <w:rPr>
          <w:rStyle w:val="StyleUnderline"/>
        </w:rPr>
        <w:t xml:space="preserve"> for "insulting the king on Twitter,"</w:t>
      </w:r>
      <w:r w:rsidRPr="00104C4B">
        <w:rPr>
          <w:sz w:val="14"/>
        </w:rPr>
        <w:t xml:space="preserve"> </w:t>
      </w:r>
      <w:r w:rsidRPr="00104C4B">
        <w:rPr>
          <w:rStyle w:val="StyleUnderline"/>
        </w:rPr>
        <w:t xml:space="preserve">an 18-year-old in </w:t>
      </w:r>
      <w:r w:rsidRPr="00104C4B">
        <w:rPr>
          <w:rStyle w:val="Emphasis"/>
        </w:rPr>
        <w:t>Morocco</w:t>
      </w:r>
      <w:r w:rsidRPr="00104C4B">
        <w:rPr>
          <w:rStyle w:val="StyleUnderline"/>
        </w:rPr>
        <w:t xml:space="preserve"> was sentenced to 18 months in prison for "attacking the nation's sacred values" over a Facebook post</w:t>
      </w:r>
      <w:r w:rsidRPr="00104C4B">
        <w:rPr>
          <w:sz w:val="14"/>
        </w:rPr>
        <w:t xml:space="preserve"> </w:t>
      </w:r>
      <w:r w:rsidRPr="00104C4B">
        <w:rPr>
          <w:rStyle w:val="StyleUnderline"/>
        </w:rPr>
        <w:t>that allegedly ridiculed the king</w:t>
      </w:r>
      <w:r w:rsidRPr="00104C4B">
        <w:rPr>
          <w:sz w:val="14"/>
        </w:rPr>
        <w:t xml:space="preserve">, </w:t>
      </w:r>
      <w:r w:rsidRPr="00104C4B">
        <w:rPr>
          <w:rStyle w:val="StyleUnderline"/>
        </w:rPr>
        <w:t xml:space="preserve">and a woman in </w:t>
      </w:r>
      <w:r w:rsidRPr="00104C4B">
        <w:rPr>
          <w:rStyle w:val="Emphasis"/>
        </w:rPr>
        <w:t>India</w:t>
      </w:r>
      <w:r w:rsidRPr="00104C4B">
        <w:rPr>
          <w:rStyle w:val="StyleUnderline"/>
        </w:rPr>
        <w:t xml:space="preserve"> was arrested for "liking" a friends Facebook status.</w:t>
      </w:r>
    </w:p>
    <w:p w:rsidR="00E86000" w:rsidRDefault="00E86000" w:rsidP="00E86000"/>
    <w:p w:rsidR="00E86000" w:rsidRDefault="00E86000" w:rsidP="00E86000">
      <w:pPr>
        <w:pStyle w:val="Heading3"/>
      </w:pPr>
      <w:r>
        <w:lastRenderedPageBreak/>
        <w:t>Extensions vs. their US Cred Turn – “Brazil leadership = not reliable”</w:t>
      </w:r>
    </w:p>
    <w:p w:rsidR="00E86000" w:rsidRDefault="00E86000" w:rsidP="00E86000"/>
    <w:p w:rsidR="00E86000" w:rsidRDefault="00E86000" w:rsidP="00E86000">
      <w:pPr>
        <w:pStyle w:val="Heading4"/>
      </w:pPr>
      <w:r>
        <w:t>Brazil leadership on internet is not reliable in the status quo.</w:t>
      </w:r>
    </w:p>
    <w:p w:rsidR="00E86000" w:rsidRPr="00BF6DDE" w:rsidRDefault="00E86000" w:rsidP="00E86000">
      <w:pPr>
        <w:rPr>
          <w:rStyle w:val="Style13ptBold"/>
        </w:rPr>
      </w:pPr>
      <w:proofErr w:type="spellStart"/>
      <w:r w:rsidRPr="00BF6DDE">
        <w:rPr>
          <w:rStyle w:val="Style13ptBold"/>
        </w:rPr>
        <w:t>Donahoe</w:t>
      </w:r>
      <w:proofErr w:type="spellEnd"/>
      <w:r w:rsidRPr="00BF6DDE">
        <w:rPr>
          <w:rStyle w:val="Style13ptBold"/>
        </w:rPr>
        <w:t xml:space="preserve"> ‘15</w:t>
      </w:r>
    </w:p>
    <w:p w:rsidR="00E86000" w:rsidRPr="00BF6DDE" w:rsidRDefault="00E86000" w:rsidP="00E86000">
      <w:pPr>
        <w:rPr>
          <w:sz w:val="18"/>
          <w:szCs w:val="18"/>
        </w:rPr>
      </w:pPr>
      <w:r w:rsidRPr="00BF6DDE">
        <w:rPr>
          <w:sz w:val="18"/>
          <w:szCs w:val="18"/>
        </w:rPr>
        <w:t xml:space="preserve">(et al; Eileen </w:t>
      </w:r>
      <w:proofErr w:type="spellStart"/>
      <w:r w:rsidRPr="00BF6DDE">
        <w:rPr>
          <w:sz w:val="18"/>
          <w:szCs w:val="18"/>
        </w:rPr>
        <w:t>Donahoe</w:t>
      </w:r>
      <w:proofErr w:type="spellEnd"/>
      <w:r w:rsidRPr="00BF6DDE">
        <w:rPr>
          <w:sz w:val="18"/>
          <w:szCs w:val="18"/>
        </w:rPr>
        <w:t xml:space="preserve">, director of global affairs at Human Rights Watch, represents the organization worldwide on human rights foreign policy, especially with respect to Internet freedom, security and governance. </w:t>
      </w:r>
      <w:proofErr w:type="spellStart"/>
      <w:r w:rsidRPr="00BF6DDE">
        <w:rPr>
          <w:sz w:val="18"/>
          <w:szCs w:val="18"/>
        </w:rPr>
        <w:t>Donahoe</w:t>
      </w:r>
      <w:proofErr w:type="spellEnd"/>
      <w:r w:rsidRPr="00BF6DDE">
        <w:rPr>
          <w:sz w:val="18"/>
          <w:szCs w:val="18"/>
        </w:rPr>
        <w:t xml:space="preserve"> previously served as the first US Ambassador to the United Nations Human Rights Council in Geneva. She has been a scholar at the Freeman </w:t>
      </w:r>
      <w:proofErr w:type="spellStart"/>
      <w:r w:rsidRPr="00BF6DDE">
        <w:rPr>
          <w:sz w:val="18"/>
          <w:szCs w:val="18"/>
        </w:rPr>
        <w:t>Spogli</w:t>
      </w:r>
      <w:proofErr w:type="spellEnd"/>
      <w:r w:rsidRPr="00BF6DDE">
        <w:rPr>
          <w:sz w:val="18"/>
          <w:szCs w:val="18"/>
        </w:rPr>
        <w:t xml:space="preserve"> Institute for International Studies and the Center for International Security and Cooperation at Stanford University. “Brazil as the Global Guardian of Internet Freedom?” – HRW website - February 13, 2015 - http://www.hrw.org/news/2015/02/13/brazil-global-guardian-internet-freedom)</w:t>
      </w:r>
    </w:p>
    <w:p w:rsidR="00E86000" w:rsidRDefault="00E86000" w:rsidP="00E86000"/>
    <w:p w:rsidR="00E86000" w:rsidRPr="00267C83" w:rsidRDefault="00E86000" w:rsidP="00E86000">
      <w:pPr>
        <w:rPr>
          <w:sz w:val="14"/>
        </w:rPr>
      </w:pPr>
      <w:r w:rsidRPr="00530FA2">
        <w:rPr>
          <w:rStyle w:val="StyleUnderline"/>
          <w:highlight w:val="magenta"/>
        </w:rPr>
        <w:t>Brazil’s civil society</w:t>
      </w:r>
      <w:r w:rsidRPr="00267C83">
        <w:rPr>
          <w:sz w:val="14"/>
        </w:rPr>
        <w:t xml:space="preserve">, as well as the multi-stakeholder entity CGI.br, </w:t>
      </w:r>
      <w:r w:rsidRPr="00530FA2">
        <w:rPr>
          <w:rStyle w:val="StyleUnderline"/>
          <w:highlight w:val="magenta"/>
        </w:rPr>
        <w:t>deserve a great deal of credit</w:t>
      </w:r>
      <w:r w:rsidRPr="00267C83">
        <w:rPr>
          <w:sz w:val="14"/>
        </w:rPr>
        <w:t xml:space="preserve"> for skillfully guiding the Brazilian government toward such positive outcomes on Marco Civil and </w:t>
      </w:r>
      <w:proofErr w:type="spellStart"/>
      <w:r w:rsidRPr="00267C83">
        <w:rPr>
          <w:sz w:val="14"/>
        </w:rPr>
        <w:t>NETmundial</w:t>
      </w:r>
      <w:proofErr w:type="spellEnd"/>
      <w:r w:rsidRPr="00267C83">
        <w:rPr>
          <w:sz w:val="14"/>
        </w:rPr>
        <w:t xml:space="preserve">. </w:t>
      </w:r>
      <w:r w:rsidRPr="00530FA2">
        <w:rPr>
          <w:rStyle w:val="Emphasis"/>
          <w:highlight w:val="magenta"/>
        </w:rPr>
        <w:t>But the years ahead will require even greater commitment and leadership</w:t>
      </w:r>
      <w:r w:rsidRPr="00267C83">
        <w:rPr>
          <w:sz w:val="14"/>
        </w:rPr>
        <w:t xml:space="preserve">, </w:t>
      </w:r>
      <w:r w:rsidRPr="00530FA2">
        <w:rPr>
          <w:rStyle w:val="Emphasis"/>
          <w:highlight w:val="magenta"/>
        </w:rPr>
        <w:t>to ensure that Internet governance</w:t>
      </w:r>
      <w:r w:rsidRPr="00267C83">
        <w:rPr>
          <w:sz w:val="14"/>
        </w:rPr>
        <w:t xml:space="preserve"> and regulation </w:t>
      </w:r>
      <w:r w:rsidRPr="00530FA2">
        <w:rPr>
          <w:rStyle w:val="Emphasis"/>
          <w:highlight w:val="magenta"/>
        </w:rPr>
        <w:t>protect</w:t>
      </w:r>
      <w:r w:rsidRPr="00267C83">
        <w:rPr>
          <w:sz w:val="14"/>
        </w:rPr>
        <w:t xml:space="preserve"> and strengthen </w:t>
      </w:r>
      <w:r w:rsidRPr="00530FA2">
        <w:rPr>
          <w:rStyle w:val="Emphasis"/>
          <w:highlight w:val="magenta"/>
        </w:rPr>
        <w:t>rights, rather than undermine them.</w:t>
      </w:r>
      <w:r>
        <w:rPr>
          <w:rStyle w:val="Emphasis"/>
        </w:rPr>
        <w:t xml:space="preserve"> </w:t>
      </w:r>
      <w:r w:rsidRPr="00530FA2">
        <w:rPr>
          <w:rStyle w:val="StyleUnderline"/>
          <w:highlight w:val="magenta"/>
        </w:rPr>
        <w:t>Domestically, the Brazilian government will be urged to move forward on its own ground by implementing</w:t>
      </w:r>
      <w:r w:rsidRPr="00267C83">
        <w:rPr>
          <w:sz w:val="14"/>
        </w:rPr>
        <w:t xml:space="preserve"> Marco Civil </w:t>
      </w:r>
      <w:r w:rsidRPr="00530FA2">
        <w:rPr>
          <w:rStyle w:val="StyleUnderline"/>
          <w:highlight w:val="magenta"/>
        </w:rPr>
        <w:t>in a transparent and participatory way.</w:t>
      </w:r>
      <w:r w:rsidRPr="00267C83">
        <w:rPr>
          <w:sz w:val="14"/>
        </w:rPr>
        <w:t xml:space="preserve"> Simultaneously, </w:t>
      </w:r>
      <w:r w:rsidRPr="00530FA2">
        <w:rPr>
          <w:rStyle w:val="StyleUnderline"/>
          <w:highlight w:val="magenta"/>
        </w:rPr>
        <w:t>in the international arena</w:t>
      </w:r>
      <w:r w:rsidRPr="00267C83">
        <w:rPr>
          <w:sz w:val="14"/>
        </w:rPr>
        <w:t xml:space="preserve">, now that it has embraced the more inclusive, transparent ‘multi-stakeholder’ approach, </w:t>
      </w:r>
      <w:r w:rsidRPr="00530FA2">
        <w:rPr>
          <w:rStyle w:val="StyleUnderline"/>
          <w:highlight w:val="magenta"/>
        </w:rPr>
        <w:t>Brazil will be expected to continue influencing the global debate on Internet rights</w:t>
      </w:r>
      <w:r w:rsidRPr="00267C83">
        <w:rPr>
          <w:sz w:val="14"/>
        </w:rPr>
        <w:t xml:space="preserve"> and governance in a way that reinforces strong human rights and democratic principles. An immediate challenge in this process will be to build from the 2013 Right to Privacy in the Digital Age resolution at the United Nations, and support an initiative within the international community to establish a UN Special Rapporteur on privacy in the digital age, with regular reporting on government surveillance policies and practices. </w:t>
      </w:r>
      <w:r w:rsidRPr="00530FA2">
        <w:rPr>
          <w:rStyle w:val="Emphasis"/>
          <w:highlight w:val="magenta"/>
        </w:rPr>
        <w:t>This will entail willingness to review its own surveillance and intelligence services.</w:t>
      </w:r>
      <w:r w:rsidRPr="00267C83">
        <w:rPr>
          <w:sz w:val="14"/>
        </w:rPr>
        <w:t xml:space="preserve"> In exercising this leadership, Brazil will be required to challenge its BRICS partners on their performance on digital rights and security as well.</w:t>
      </w:r>
    </w:p>
    <w:p w:rsidR="00E86000" w:rsidRPr="00A91F49" w:rsidRDefault="00E86000" w:rsidP="00E86000"/>
    <w:p w:rsidR="00E86000" w:rsidRDefault="00E86000" w:rsidP="00E86000"/>
    <w:p w:rsidR="00E86000" w:rsidRDefault="00E86000" w:rsidP="00E86000">
      <w:pPr>
        <w:pStyle w:val="Heading3"/>
      </w:pPr>
      <w:r>
        <w:lastRenderedPageBreak/>
        <w:t>A-to “Alt Cause - Kill switch crushes US image on Internet Freedom”</w:t>
      </w:r>
    </w:p>
    <w:p w:rsidR="00E86000" w:rsidRDefault="00E86000" w:rsidP="00E86000"/>
    <w:p w:rsidR="00E86000" w:rsidRDefault="00E86000" w:rsidP="00E86000">
      <w:pPr>
        <w:pStyle w:val="Heading4"/>
      </w:pPr>
      <w:r>
        <w:t>(  ) We control the vital internal link – constant mass surveillance is a much bigger deal than a “kill switch” bill that may never pass or even be used.</w:t>
      </w:r>
    </w:p>
    <w:p w:rsidR="00E86000" w:rsidRDefault="00E86000" w:rsidP="00E86000">
      <w:r>
        <w:t xml:space="preserve"> </w:t>
      </w:r>
    </w:p>
    <w:p w:rsidR="00E86000" w:rsidRDefault="00E86000" w:rsidP="00E86000">
      <w:pPr>
        <w:pStyle w:val="Heading4"/>
      </w:pPr>
      <w:r>
        <w:t xml:space="preserve">(  ) Their authors exaggerate – </w:t>
      </w:r>
      <w:r w:rsidRPr="0028739D">
        <w:rPr>
          <w:i/>
          <w:u w:val="single"/>
        </w:rPr>
        <w:t>Kill-switch fears are overblown</w:t>
      </w:r>
      <w:r>
        <w:t xml:space="preserve"> and </w:t>
      </w:r>
      <w:r w:rsidRPr="0028739D">
        <w:rPr>
          <w:i/>
          <w:u w:val="single"/>
        </w:rPr>
        <w:t>even privacy advocates are fine with it</w:t>
      </w:r>
      <w:r>
        <w:t>.</w:t>
      </w:r>
    </w:p>
    <w:p w:rsidR="00E86000" w:rsidRDefault="00E86000" w:rsidP="00E86000"/>
    <w:p w:rsidR="00E86000" w:rsidRPr="0028739D" w:rsidRDefault="00E86000" w:rsidP="00E86000">
      <w:pPr>
        <w:rPr>
          <w:rStyle w:val="Style13ptBold"/>
        </w:rPr>
      </w:pPr>
      <w:r w:rsidRPr="0028739D">
        <w:rPr>
          <w:rStyle w:val="Style13ptBold"/>
        </w:rPr>
        <w:t>Keen ‘11</w:t>
      </w:r>
    </w:p>
    <w:p w:rsidR="00E86000" w:rsidRPr="0028739D" w:rsidRDefault="00E86000" w:rsidP="00E86000">
      <w:pPr>
        <w:rPr>
          <w:sz w:val="18"/>
          <w:szCs w:val="18"/>
        </w:rPr>
      </w:pPr>
      <w:r w:rsidRPr="0028739D">
        <w:rPr>
          <w:sz w:val="18"/>
          <w:szCs w:val="18"/>
        </w:rPr>
        <w:t xml:space="preserve">Andrew Keen, currently a columnist. The author holds a master's degree in political science from the University of California, Berkeley. After Berkeley, Keen taught modern history and politics at Tufts University, Northeastern University and the University of Massachusetts Amherst. “The Death </w:t>
      </w:r>
      <w:proofErr w:type="gramStart"/>
      <w:r w:rsidRPr="0028739D">
        <w:rPr>
          <w:sz w:val="18"/>
          <w:szCs w:val="18"/>
        </w:rPr>
        <w:t>Of</w:t>
      </w:r>
      <w:proofErr w:type="gramEnd"/>
      <w:r w:rsidRPr="0028739D">
        <w:rPr>
          <w:sz w:val="18"/>
          <w:szCs w:val="18"/>
        </w:rPr>
        <w:t xml:space="preserve"> The Internet Has Been Greatly Exaggerated” - Tech Crunch - Nov 14, 2011 – http://techcrunch.com/2011/11/14/death-internet-exaggerated/ </w:t>
      </w:r>
    </w:p>
    <w:p w:rsidR="00E86000" w:rsidRDefault="00E86000" w:rsidP="00E86000"/>
    <w:p w:rsidR="00E86000" w:rsidRPr="0028739D" w:rsidRDefault="00E86000" w:rsidP="00E86000">
      <w:pPr>
        <w:rPr>
          <w:rStyle w:val="StyleUnderline"/>
        </w:rPr>
      </w:pPr>
      <w:r w:rsidRPr="00530FA2">
        <w:rPr>
          <w:rStyle w:val="StyleUnderline"/>
          <w:highlight w:val="magenta"/>
        </w:rPr>
        <w:t>The news,</w:t>
      </w:r>
      <w:r w:rsidRPr="0028739D">
        <w:rPr>
          <w:rStyle w:val="StyleUnderline"/>
        </w:rPr>
        <w:t xml:space="preserve"> I’m afraid, </w:t>
      </w:r>
      <w:r w:rsidRPr="00530FA2">
        <w:rPr>
          <w:rStyle w:val="StyleUnderline"/>
          <w:highlight w:val="magenta"/>
        </w:rPr>
        <w:t>is dire.</w:t>
      </w:r>
      <w:r w:rsidRPr="0028739D">
        <w:rPr>
          <w:sz w:val="14"/>
        </w:rPr>
        <w:t xml:space="preserve"> </w:t>
      </w:r>
      <w:r w:rsidRPr="00530FA2">
        <w:rPr>
          <w:rStyle w:val="StyleUnderline"/>
          <w:highlight w:val="magenta"/>
        </w:rPr>
        <w:t>The Internet is about to be</w:t>
      </w:r>
      <w:r w:rsidRPr="0028739D">
        <w:rPr>
          <w:sz w:val="14"/>
        </w:rPr>
        <w:t xml:space="preserve"> destroyed by big media. It is about </w:t>
      </w:r>
      <w:r w:rsidRPr="00530FA2">
        <w:rPr>
          <w:rStyle w:val="StyleUnderline"/>
          <w:highlight w:val="magenta"/>
        </w:rPr>
        <w:t>be killed by two Congressional bills</w:t>
      </w:r>
      <w:r w:rsidRPr="0028739D">
        <w:rPr>
          <w:sz w:val="14"/>
        </w:rPr>
        <w:t xml:space="preserve"> – </w:t>
      </w:r>
      <w:r w:rsidRPr="0028739D">
        <w:rPr>
          <w:rStyle w:val="StyleUnderline"/>
        </w:rPr>
        <w:t xml:space="preserve">The </w:t>
      </w:r>
      <w:proofErr w:type="spellStart"/>
      <w:r w:rsidRPr="0028739D">
        <w:rPr>
          <w:rStyle w:val="StyleUnderline"/>
        </w:rPr>
        <w:t>ProtectIP</w:t>
      </w:r>
      <w:proofErr w:type="spellEnd"/>
      <w:r w:rsidRPr="0028739D">
        <w:rPr>
          <w:rStyle w:val="StyleUnderline"/>
        </w:rPr>
        <w:t xml:space="preserve"> and The Stop Online Piracy Act (SOPA</w:t>
      </w:r>
      <w:r w:rsidRPr="0028739D">
        <w:rPr>
          <w:sz w:val="14"/>
        </w:rPr>
        <w:t xml:space="preserve">) – that all-powerful big media lobbyists are now pushing through Congress. These bills will censor the Internet, turn it into China, censor it, </w:t>
      </w:r>
      <w:proofErr w:type="gramStart"/>
      <w:r w:rsidRPr="0028739D">
        <w:rPr>
          <w:sz w:val="14"/>
        </w:rPr>
        <w:t>destroy</w:t>
      </w:r>
      <w:proofErr w:type="gramEnd"/>
      <w:r w:rsidRPr="0028739D">
        <w:rPr>
          <w:sz w:val="14"/>
        </w:rPr>
        <w:t xml:space="preserve"> its innovation and value. “</w:t>
      </w:r>
      <w:r w:rsidRPr="00530FA2">
        <w:rPr>
          <w:rStyle w:val="StyleUnderline"/>
          <w:highlight w:val="magenta"/>
        </w:rPr>
        <w:t>Big media is going nuclear</w:t>
      </w:r>
      <w:r w:rsidRPr="0028739D">
        <w:rPr>
          <w:sz w:val="14"/>
        </w:rPr>
        <w:t xml:space="preserve"> against the DMCA,” thus writes the author and serial entrepreneur </w:t>
      </w:r>
      <w:proofErr w:type="spellStart"/>
      <w:r w:rsidRPr="0028739D">
        <w:rPr>
          <w:sz w:val="14"/>
        </w:rPr>
        <w:t>Ashkan</w:t>
      </w:r>
      <w:proofErr w:type="spellEnd"/>
      <w:r w:rsidRPr="0028739D">
        <w:rPr>
          <w:sz w:val="14"/>
        </w:rPr>
        <w:t xml:space="preserve"> </w:t>
      </w:r>
      <w:proofErr w:type="spellStart"/>
      <w:r w:rsidRPr="0028739D">
        <w:rPr>
          <w:sz w:val="14"/>
        </w:rPr>
        <w:t>Karbasfrooshan</w:t>
      </w:r>
      <w:proofErr w:type="spellEnd"/>
      <w:r w:rsidRPr="0028739D">
        <w:rPr>
          <w:sz w:val="14"/>
        </w:rPr>
        <w:t xml:space="preserve">, arguing that </w:t>
      </w:r>
      <w:proofErr w:type="spellStart"/>
      <w:r w:rsidRPr="0028739D">
        <w:rPr>
          <w:sz w:val="14"/>
        </w:rPr>
        <w:t>ProtectIP</w:t>
      </w:r>
      <w:proofErr w:type="spellEnd"/>
      <w:r w:rsidRPr="0028739D">
        <w:rPr>
          <w:sz w:val="14"/>
        </w:rPr>
        <w:t xml:space="preserve"> and COPA will “spell the end of the Internet as we know it.” </w:t>
      </w:r>
      <w:proofErr w:type="spellStart"/>
      <w:r w:rsidRPr="0028739D">
        <w:rPr>
          <w:sz w:val="14"/>
        </w:rPr>
        <w:t>Techcrunch’s</w:t>
      </w:r>
      <w:proofErr w:type="spellEnd"/>
      <w:r w:rsidRPr="0028739D">
        <w:rPr>
          <w:sz w:val="14"/>
        </w:rPr>
        <w:t xml:space="preserve"> Devin </w:t>
      </w:r>
      <w:proofErr w:type="spellStart"/>
      <w:r w:rsidRPr="0028739D">
        <w:rPr>
          <w:sz w:val="14"/>
        </w:rPr>
        <w:t>Coldeway</w:t>
      </w:r>
      <w:proofErr w:type="spellEnd"/>
      <w:r w:rsidRPr="0028739D">
        <w:rPr>
          <w:sz w:val="14"/>
        </w:rPr>
        <w:t xml:space="preserve">, </w:t>
      </w:r>
      <w:r w:rsidRPr="00530FA2">
        <w:rPr>
          <w:rStyle w:val="StyleUnderline"/>
          <w:highlight w:val="magenta"/>
        </w:rPr>
        <w:t>describing SOPA as</w:t>
      </w:r>
      <w:r w:rsidRPr="0028739D">
        <w:rPr>
          <w:sz w:val="14"/>
        </w:rPr>
        <w:t xml:space="preserve"> “possibly unconstitutional” and as </w:t>
      </w:r>
      <w:r w:rsidRPr="00530FA2">
        <w:rPr>
          <w:rStyle w:val="Emphasis"/>
          <w:highlight w:val="magenta"/>
        </w:rPr>
        <w:t>a “kill switch”</w:t>
      </w:r>
      <w:r w:rsidRPr="0028739D">
        <w:rPr>
          <w:sz w:val="14"/>
        </w:rPr>
        <w:t xml:space="preserve">, says it is a “desperate power grab by a diminishing elite”. CNET columnist Molly Wood chimes in that SOPA is “brazen” and “nightmarish” and warns that it will result in a “copyright police state”. The Obama administration is “busy in bed with Hollywood,” she warns, “cheerfully ceding your rights to the MPAA and RIAA.” Even the VCs are worried. Union Square Ventures’ Fred Wilson, argues that “these bills were written by the content industry without any input from the technology industry”. The problem, Wilson explains, is that “the content industry is not creating new jobs right now” and thus, by establishing a destructive legal environment for start-ups, SOPA and </w:t>
      </w:r>
      <w:proofErr w:type="spellStart"/>
      <w:r w:rsidRPr="0028739D">
        <w:rPr>
          <w:sz w:val="14"/>
        </w:rPr>
        <w:t>ProtectIP</w:t>
      </w:r>
      <w:proofErr w:type="spellEnd"/>
      <w:r w:rsidRPr="0028739D">
        <w:rPr>
          <w:sz w:val="14"/>
        </w:rPr>
        <w:t xml:space="preserve"> will supposedly “kill the golden goose to protect industries in decline.” </w:t>
      </w:r>
      <w:r w:rsidRPr="00530FA2">
        <w:rPr>
          <w:rStyle w:val="StyleUnderline"/>
          <w:highlight w:val="magenta"/>
        </w:rPr>
        <w:t>But there’s a problem with all this bad news. It’s wrong</w:t>
      </w:r>
      <w:r w:rsidRPr="00530FA2">
        <w:rPr>
          <w:rStyle w:val="Emphasis"/>
          <w:highlight w:val="magenta"/>
        </w:rPr>
        <w:t>.</w:t>
      </w:r>
      <w:r w:rsidRPr="00A91F49">
        <w:rPr>
          <w:rStyle w:val="Emphasis"/>
        </w:rPr>
        <w:t xml:space="preserve"> Almost entirely wrong.</w:t>
      </w:r>
      <w:r w:rsidRPr="0028739D">
        <w:rPr>
          <w:sz w:val="14"/>
        </w:rPr>
        <w:t xml:space="preserve"> No, </w:t>
      </w:r>
      <w:r w:rsidRPr="00530FA2">
        <w:rPr>
          <w:rStyle w:val="StyleUnderline"/>
          <w:highlight w:val="magenta"/>
        </w:rPr>
        <w:t>the Internet isn’t about to be destroyed</w:t>
      </w:r>
      <w:r w:rsidRPr="0028739D">
        <w:rPr>
          <w:sz w:val="14"/>
        </w:rPr>
        <w:t xml:space="preserve"> </w:t>
      </w:r>
      <w:r w:rsidRPr="0028739D">
        <w:rPr>
          <w:rStyle w:val="StyleUnderline"/>
        </w:rPr>
        <w:t xml:space="preserve">by either </w:t>
      </w:r>
      <w:proofErr w:type="spellStart"/>
      <w:r w:rsidRPr="0028739D">
        <w:rPr>
          <w:rStyle w:val="StyleUnderline"/>
        </w:rPr>
        <w:t>ProtectIP</w:t>
      </w:r>
      <w:proofErr w:type="spellEnd"/>
      <w:r w:rsidRPr="0028739D">
        <w:rPr>
          <w:rStyle w:val="StyleUnderline"/>
        </w:rPr>
        <w:t xml:space="preserve"> or SOPA.</w:t>
      </w:r>
      <w:r w:rsidRPr="0028739D">
        <w:rPr>
          <w:sz w:val="14"/>
        </w:rPr>
        <w:t xml:space="preserve"> </w:t>
      </w:r>
      <w:r w:rsidRPr="00530FA2">
        <w:rPr>
          <w:rStyle w:val="StyleUnderline"/>
          <w:highlight w:val="magenta"/>
        </w:rPr>
        <w:t xml:space="preserve">The </w:t>
      </w:r>
      <w:r w:rsidRPr="00530FA2">
        <w:rPr>
          <w:rStyle w:val="Emphasis"/>
          <w:highlight w:val="magenta"/>
        </w:rPr>
        <w:t>technology industry has had input</w:t>
      </w:r>
      <w:r w:rsidRPr="00530FA2">
        <w:rPr>
          <w:rStyle w:val="StyleUnderline"/>
          <w:highlight w:val="magenta"/>
        </w:rPr>
        <w:t xml:space="preserve"> into the political process.</w:t>
      </w:r>
      <w:r w:rsidRPr="0028739D">
        <w:rPr>
          <w:rStyle w:val="StyleUnderline"/>
        </w:rPr>
        <w:t xml:space="preserve"> </w:t>
      </w:r>
      <w:r w:rsidRPr="00530FA2">
        <w:rPr>
          <w:rStyle w:val="StyleUnderline"/>
          <w:highlight w:val="magenta"/>
        </w:rPr>
        <w:t xml:space="preserve">Neither </w:t>
      </w:r>
      <w:proofErr w:type="spellStart"/>
      <w:r w:rsidRPr="00530FA2">
        <w:rPr>
          <w:rStyle w:val="StyleUnderline"/>
          <w:highlight w:val="magenta"/>
        </w:rPr>
        <w:t>ProtectIP</w:t>
      </w:r>
      <w:proofErr w:type="spellEnd"/>
      <w:r w:rsidRPr="00530FA2">
        <w:rPr>
          <w:rStyle w:val="StyleUnderline"/>
          <w:highlight w:val="magenta"/>
        </w:rPr>
        <w:t xml:space="preserve"> nor SOPA are</w:t>
      </w:r>
      <w:r w:rsidRPr="0028739D">
        <w:rPr>
          <w:sz w:val="14"/>
        </w:rPr>
        <w:t xml:space="preserve"> “unconstitutional” or </w:t>
      </w:r>
      <w:r w:rsidRPr="00530FA2">
        <w:rPr>
          <w:rStyle w:val="StyleUnderline"/>
          <w:highlight w:val="magenta"/>
        </w:rPr>
        <w:t>“nuclear” options</w:t>
      </w:r>
      <w:r w:rsidRPr="0028739D">
        <w:rPr>
          <w:sz w:val="14"/>
        </w:rPr>
        <w:t xml:space="preserve"> designed to kill the DMCA. The administration isn’t in bed, either literally or metaphorically, with big media and the US government isn’t the “villain” in this story. The technology industry – notably Google, who were invited to the Congressional hearings on the legislation – has had significant input into the political process. Most importantly, this legislation – by fighting the corrosive impact of counterfeiting and piracy on the American marketplace – is designed to make our domestic economy stronger, protect jobs both on and offline and encourage innovation in our digital knowledge economy. So what, exactly, are </w:t>
      </w:r>
      <w:proofErr w:type="spellStart"/>
      <w:r w:rsidRPr="0028739D">
        <w:rPr>
          <w:sz w:val="14"/>
        </w:rPr>
        <w:t>ProtectIP</w:t>
      </w:r>
      <w:proofErr w:type="spellEnd"/>
      <w:r w:rsidRPr="0028739D">
        <w:rPr>
          <w:sz w:val="14"/>
        </w:rPr>
        <w:t xml:space="preserve"> and SOPA? Rather than being seen as a replacement for the U.S. Digital </w:t>
      </w:r>
      <w:proofErr w:type="spellStart"/>
      <w:r w:rsidRPr="0028739D">
        <w:rPr>
          <w:sz w:val="14"/>
        </w:rPr>
        <w:t>Millenium</w:t>
      </w:r>
      <w:proofErr w:type="spellEnd"/>
      <w:r w:rsidRPr="0028739D">
        <w:rPr>
          <w:sz w:val="14"/>
        </w:rPr>
        <w:t xml:space="preserve"> Copyright Act (DMCA), the genesis of these pieces of legislation – </w:t>
      </w:r>
      <w:proofErr w:type="spellStart"/>
      <w:r w:rsidRPr="0028739D">
        <w:rPr>
          <w:sz w:val="14"/>
        </w:rPr>
        <w:t>ProtectIP</w:t>
      </w:r>
      <w:proofErr w:type="spellEnd"/>
      <w:r w:rsidRPr="0028739D">
        <w:rPr>
          <w:sz w:val="14"/>
        </w:rPr>
        <w:t xml:space="preserve"> being authored by the Senate and SOPA by the House – is the need for legal tools to fight primarily online criminals who operate outside of the U.S. jurisdiction and U.S. companies who, often unwittingly, sustain them. Rogue sites legislation exists in parallel to the DMCA and is intended to stop criminal enterprises from accessing US markets online in ways that they would never be able to do offline. Whatever one might think of some of the details of these bills (no, they aren’t perfect, especially the sometimes sloppily written and occasionally misguided SOPA), they are designed to address a serious problem of the online economy – foreign criminals and companies which use the Internet to sell or distribute illegal or counterfeit goods to American consumers. These companies extend from those that sell advertising off the back of pirated movies to those selling fake drugs online. It is undeniable that rogue websites – organizations which sell counterfeit goods or peddle stolen intellectual property – are a significant drain on the US economy. Borrowing numbers from various government and private sector experts, it is estimated by one House committee that intellectual property theft alone costs the US economy over $100 billion per year. And as The Guardian reported in September, in its investigation of the impact of fake drugs sales on the UK marketplace, there are almost 13,000 fake pharmacy websites – “most… facilitated by Chinese or Russian criminal organizations”, according to the UK’s Medicines and Healthcare Products Regulatory Authority (MHRA). Not only, therefore, are SOPA and </w:t>
      </w:r>
      <w:proofErr w:type="spellStart"/>
      <w:r w:rsidRPr="0028739D">
        <w:rPr>
          <w:sz w:val="14"/>
        </w:rPr>
        <w:t>ProtectIP</w:t>
      </w:r>
      <w:proofErr w:type="spellEnd"/>
      <w:r w:rsidRPr="0028739D">
        <w:rPr>
          <w:sz w:val="14"/>
        </w:rPr>
        <w:t xml:space="preserve"> addressing a set of genuinely costly economic issues, but they’ve also – in the best </w:t>
      </w:r>
      <w:proofErr w:type="spellStart"/>
      <w:r w:rsidRPr="0028739D">
        <w:rPr>
          <w:sz w:val="14"/>
        </w:rPr>
        <w:t>Madisonian</w:t>
      </w:r>
      <w:proofErr w:type="spellEnd"/>
      <w:r w:rsidRPr="0028739D">
        <w:rPr>
          <w:sz w:val="14"/>
        </w:rPr>
        <w:t xml:space="preserve"> tradition of representative democracy – assembled a broad coalition of supporters for these bills. No, neither SOPA nor </w:t>
      </w:r>
      <w:proofErr w:type="spellStart"/>
      <w:r w:rsidRPr="0028739D">
        <w:rPr>
          <w:sz w:val="14"/>
        </w:rPr>
        <w:t>ProtectIP</w:t>
      </w:r>
      <w:proofErr w:type="spellEnd"/>
      <w:r w:rsidRPr="0028739D">
        <w:rPr>
          <w:sz w:val="14"/>
        </w:rPr>
        <w:t xml:space="preserve"> reflect the Administration being “in bed with Hollywood.” I talked earlier this week to Steven </w:t>
      </w:r>
      <w:proofErr w:type="spellStart"/>
      <w:r w:rsidRPr="0028739D">
        <w:rPr>
          <w:sz w:val="14"/>
        </w:rPr>
        <w:t>Tepp</w:t>
      </w:r>
      <w:proofErr w:type="spellEnd"/>
      <w:r w:rsidRPr="0028739D">
        <w:rPr>
          <w:sz w:val="14"/>
        </w:rPr>
        <w:t xml:space="preserve">, the US Chamber of Commerce’s online piracy and anti-counterfeiting chief, who reminded me that the bipartisan Senate bill had just won its 40th co-sponsor and that 350 organizations – including pharmaceutical giants like Eli Lilly and Johnson &amp; Johnson as well as Nike, Caterpillar and Major League Baseball – signed a September 22 letter to Congress in support of legislation against rogue sites. But </w:t>
      </w:r>
      <w:r w:rsidRPr="00530FA2">
        <w:rPr>
          <w:rStyle w:val="StyleUnderline"/>
          <w:highlight w:val="magenta"/>
        </w:rPr>
        <w:t>this isn’t just a legislative initiative supported by corporations</w:t>
      </w:r>
      <w:r w:rsidRPr="0028739D">
        <w:rPr>
          <w:sz w:val="14"/>
        </w:rPr>
        <w:t xml:space="preserve">. </w:t>
      </w:r>
      <w:r w:rsidRPr="00530FA2">
        <w:rPr>
          <w:rStyle w:val="StyleUnderline"/>
          <w:highlight w:val="magenta"/>
        </w:rPr>
        <w:t>43</w:t>
      </w:r>
      <w:r w:rsidRPr="0028739D">
        <w:rPr>
          <w:sz w:val="14"/>
        </w:rPr>
        <w:t xml:space="preserve"> State </w:t>
      </w:r>
      <w:r w:rsidRPr="00530FA2">
        <w:rPr>
          <w:rStyle w:val="StyleUnderline"/>
          <w:highlight w:val="magenta"/>
        </w:rPr>
        <w:t>Attorney Generals</w:t>
      </w:r>
      <w:r w:rsidRPr="0028739D">
        <w:rPr>
          <w:sz w:val="14"/>
        </w:rPr>
        <w:t xml:space="preserve">, the US Conference of </w:t>
      </w:r>
      <w:r w:rsidRPr="0028739D">
        <w:rPr>
          <w:sz w:val="14"/>
        </w:rPr>
        <w:lastRenderedPageBreak/>
        <w:t xml:space="preserve">Mayors, </w:t>
      </w:r>
      <w:r w:rsidRPr="00530FA2">
        <w:rPr>
          <w:rStyle w:val="Emphasis"/>
          <w:highlight w:val="magenta"/>
        </w:rPr>
        <w:t>the AFL-CIO</w:t>
      </w:r>
      <w:r w:rsidRPr="0028739D">
        <w:rPr>
          <w:rStyle w:val="Emphasis"/>
        </w:rPr>
        <w:t xml:space="preserve"> </w:t>
      </w:r>
      <w:r w:rsidRPr="00530FA2">
        <w:rPr>
          <w:rStyle w:val="StyleUnderline"/>
          <w:highlight w:val="magenta"/>
        </w:rPr>
        <w:t>and The National Consumer League are also in favor.</w:t>
      </w:r>
      <w:r w:rsidRPr="0028739D">
        <w:rPr>
          <w:sz w:val="14"/>
        </w:rPr>
        <w:t xml:space="preserve"> And so is US Secretary of State Hillary Clinton who early this month, in defense of legislation that seeks to make it impossible for American Internet users to access criminal foreign websites, wrote that </w:t>
      </w:r>
      <w:r w:rsidRPr="00530FA2">
        <w:rPr>
          <w:rStyle w:val="StyleUnderline"/>
          <w:highlight w:val="magenta"/>
        </w:rPr>
        <w:t>there “is no contradiction between i</w:t>
      </w:r>
      <w:r w:rsidRPr="00A91F49">
        <w:rPr>
          <w:rStyle w:val="StyleUnderline"/>
        </w:rPr>
        <w:t>n</w:t>
      </w:r>
      <w:r w:rsidRPr="0028739D">
        <w:rPr>
          <w:rStyle w:val="StyleUnderline"/>
        </w:rPr>
        <w:t xml:space="preserve">tellectual </w:t>
      </w:r>
      <w:r w:rsidRPr="00530FA2">
        <w:rPr>
          <w:rStyle w:val="StyleUnderline"/>
          <w:highlight w:val="magenta"/>
        </w:rPr>
        <w:t>p</w:t>
      </w:r>
      <w:r w:rsidRPr="0028739D">
        <w:rPr>
          <w:rStyle w:val="StyleUnderline"/>
        </w:rPr>
        <w:t xml:space="preserve">roperty rights </w:t>
      </w:r>
      <w:r w:rsidRPr="00530FA2">
        <w:rPr>
          <w:rStyle w:val="StyleUnderline"/>
          <w:highlight w:val="magenta"/>
        </w:rPr>
        <w:t xml:space="preserve">protection </w:t>
      </w:r>
      <w:r w:rsidRPr="0028739D">
        <w:rPr>
          <w:rStyle w:val="StyleUnderline"/>
        </w:rPr>
        <w:t xml:space="preserve">and enforcement </w:t>
      </w:r>
      <w:r w:rsidRPr="00530FA2">
        <w:rPr>
          <w:rStyle w:val="StyleUnderline"/>
          <w:highlight w:val="magenta"/>
        </w:rPr>
        <w:t>and ensuring free</w:t>
      </w:r>
      <w:r w:rsidRPr="0028739D">
        <w:rPr>
          <w:rStyle w:val="StyleUnderline"/>
        </w:rPr>
        <w:t xml:space="preserve">dom of </w:t>
      </w:r>
      <w:r w:rsidRPr="00530FA2">
        <w:rPr>
          <w:rStyle w:val="StyleUnderline"/>
          <w:highlight w:val="magenta"/>
        </w:rPr>
        <w:t>expression on the Internet.”</w:t>
      </w:r>
    </w:p>
    <w:p w:rsidR="00E86000" w:rsidRDefault="00E86000" w:rsidP="00E86000"/>
    <w:p w:rsidR="00E86000" w:rsidRDefault="00E86000" w:rsidP="00E86000"/>
    <w:p w:rsidR="00E86000" w:rsidRDefault="00E86000" w:rsidP="00E86000">
      <w:pPr>
        <w:pStyle w:val="Heading4"/>
      </w:pPr>
      <w:r>
        <w:t xml:space="preserve">(  ) US Kill Switch </w:t>
      </w:r>
      <w:r w:rsidRPr="001A12DF">
        <w:rPr>
          <w:i/>
          <w:u w:val="single"/>
        </w:rPr>
        <w:t>has not been authorized</w:t>
      </w:r>
      <w:r>
        <w:t xml:space="preserve">, </w:t>
      </w:r>
      <w:r w:rsidRPr="001A12DF">
        <w:rPr>
          <w:i/>
          <w:u w:val="single"/>
        </w:rPr>
        <w:t>would never pass</w:t>
      </w:r>
      <w:r>
        <w:t xml:space="preserve">, and </w:t>
      </w:r>
      <w:r w:rsidRPr="001A12DF">
        <w:rPr>
          <w:i/>
          <w:u w:val="single"/>
        </w:rPr>
        <w:t>could only enforce small shut-downs</w:t>
      </w:r>
      <w:r>
        <w:t>.</w:t>
      </w:r>
    </w:p>
    <w:p w:rsidR="00E86000" w:rsidRDefault="00E86000" w:rsidP="00E86000"/>
    <w:p w:rsidR="00E86000" w:rsidRPr="001A12DF" w:rsidRDefault="00E86000" w:rsidP="00E86000">
      <w:pPr>
        <w:rPr>
          <w:rStyle w:val="Style13ptBold"/>
        </w:rPr>
      </w:pPr>
      <w:r w:rsidRPr="001A12DF">
        <w:rPr>
          <w:rStyle w:val="Style13ptBold"/>
        </w:rPr>
        <w:t>The Economist ‘11</w:t>
      </w:r>
    </w:p>
    <w:p w:rsidR="00E86000" w:rsidRPr="00A91F49" w:rsidRDefault="00E86000" w:rsidP="00E86000">
      <w:pPr>
        <w:rPr>
          <w:sz w:val="18"/>
          <w:szCs w:val="18"/>
        </w:rPr>
      </w:pPr>
      <w:r>
        <w:rPr>
          <w:sz w:val="18"/>
          <w:szCs w:val="18"/>
        </w:rPr>
        <w:t>(</w:t>
      </w:r>
      <w:r w:rsidRPr="001A12DF">
        <w:rPr>
          <w:sz w:val="18"/>
          <w:szCs w:val="18"/>
        </w:rPr>
        <w:t>“Reaching for the kill switch” –Feb 10</w:t>
      </w:r>
      <w:r w:rsidRPr="001A12DF">
        <w:rPr>
          <w:sz w:val="18"/>
          <w:szCs w:val="18"/>
          <w:vertAlign w:val="superscript"/>
        </w:rPr>
        <w:t>th</w:t>
      </w:r>
      <w:r w:rsidRPr="001A12DF">
        <w:rPr>
          <w:sz w:val="18"/>
          <w:szCs w:val="18"/>
        </w:rPr>
        <w:t xml:space="preserve"> - http://www.economist.com/node/18112043</w:t>
      </w:r>
      <w:r>
        <w:rPr>
          <w:sz w:val="18"/>
          <w:szCs w:val="18"/>
        </w:rPr>
        <w:t>)</w:t>
      </w:r>
    </w:p>
    <w:p w:rsidR="00E86000" w:rsidRPr="001A12DF" w:rsidRDefault="00E86000" w:rsidP="00E86000">
      <w:pPr>
        <w:rPr>
          <w:sz w:val="14"/>
        </w:rPr>
      </w:pPr>
      <w:r w:rsidRPr="001A12DF">
        <w:rPr>
          <w:sz w:val="14"/>
        </w:rPr>
        <w:t xml:space="preserve">THE timing was dire. On January 25th </w:t>
      </w:r>
      <w:r w:rsidRPr="00530FA2">
        <w:rPr>
          <w:rStyle w:val="StyleUnderline"/>
          <w:highlight w:val="magenta"/>
        </w:rPr>
        <w:t>American senators</w:t>
      </w:r>
      <w:r w:rsidRPr="001A12DF">
        <w:rPr>
          <w:sz w:val="14"/>
        </w:rPr>
        <w:t xml:space="preserve"> re</w:t>
      </w:r>
      <w:r w:rsidRPr="00530FA2">
        <w:rPr>
          <w:rStyle w:val="StyleUnderline"/>
          <w:highlight w:val="magenta"/>
        </w:rPr>
        <w:t>introduced</w:t>
      </w:r>
      <w:r w:rsidRPr="001A12DF">
        <w:rPr>
          <w:sz w:val="14"/>
        </w:rPr>
        <w:t xml:space="preserve"> </w:t>
      </w:r>
      <w:r w:rsidRPr="00530FA2">
        <w:rPr>
          <w:rStyle w:val="StyleUnderline"/>
          <w:highlight w:val="magenta"/>
        </w:rPr>
        <w:t>a bill granting the president emergency powers to shut down parts of the nation's internet</w:t>
      </w:r>
      <w:r w:rsidRPr="001A12DF">
        <w:rPr>
          <w:sz w:val="14"/>
        </w:rPr>
        <w:t xml:space="preserve"> as a </w:t>
      </w:r>
      <w:proofErr w:type="spellStart"/>
      <w:r w:rsidRPr="001A12DF">
        <w:rPr>
          <w:sz w:val="14"/>
        </w:rPr>
        <w:t>defence</w:t>
      </w:r>
      <w:proofErr w:type="spellEnd"/>
      <w:r w:rsidRPr="001A12DF">
        <w:rPr>
          <w:sz w:val="14"/>
        </w:rPr>
        <w:t xml:space="preserve"> against cyber-attack. </w:t>
      </w:r>
      <w:r w:rsidRPr="00530FA2">
        <w:rPr>
          <w:rStyle w:val="StyleUnderline"/>
          <w:highlight w:val="magenta"/>
        </w:rPr>
        <w:t>Three days later Egypt</w:t>
      </w:r>
      <w:r w:rsidRPr="001A12DF">
        <w:rPr>
          <w:sz w:val="14"/>
        </w:rPr>
        <w:t xml:space="preserve">'s embattled autocrats </w:t>
      </w:r>
      <w:r w:rsidRPr="00530FA2">
        <w:rPr>
          <w:rStyle w:val="StyleUnderline"/>
          <w:highlight w:val="magenta"/>
        </w:rPr>
        <w:t>took their country offline.</w:t>
      </w:r>
      <w:r>
        <w:rPr>
          <w:rStyle w:val="StyleUnderline"/>
        </w:rPr>
        <w:t xml:space="preserve"> </w:t>
      </w:r>
      <w:r w:rsidRPr="00530FA2">
        <w:rPr>
          <w:rStyle w:val="StyleUnderline"/>
          <w:highlight w:val="magenta"/>
        </w:rPr>
        <w:t xml:space="preserve">The American bill's backers </w:t>
      </w:r>
      <w:r w:rsidRPr="00530FA2">
        <w:rPr>
          <w:rStyle w:val="Emphasis"/>
          <w:highlight w:val="magenta"/>
        </w:rPr>
        <w:t>never expected an easy victory</w:t>
      </w:r>
      <w:r w:rsidRPr="00530FA2">
        <w:rPr>
          <w:rStyle w:val="StyleUnderline"/>
          <w:highlight w:val="magenta"/>
        </w:rPr>
        <w:t>.</w:t>
      </w:r>
      <w:r w:rsidRPr="001A12DF">
        <w:rPr>
          <w:sz w:val="14"/>
        </w:rPr>
        <w:t xml:space="preserve"> </w:t>
      </w:r>
      <w:r w:rsidRPr="00530FA2">
        <w:rPr>
          <w:rStyle w:val="StyleUnderline"/>
          <w:highlight w:val="magenta"/>
        </w:rPr>
        <w:t>But outrage at</w:t>
      </w:r>
      <w:r w:rsidRPr="001A12DF">
        <w:rPr>
          <w:sz w:val="14"/>
        </w:rPr>
        <w:t xml:space="preserve"> the five-day </w:t>
      </w:r>
      <w:r w:rsidRPr="00530FA2">
        <w:rPr>
          <w:rStyle w:val="StyleUnderline"/>
          <w:highlight w:val="magenta"/>
        </w:rPr>
        <w:t>shutdown of Egypt's</w:t>
      </w:r>
      <w:r w:rsidRPr="001A12DF">
        <w:rPr>
          <w:sz w:val="14"/>
        </w:rPr>
        <w:t xml:space="preserve"> once-flourishing </w:t>
      </w:r>
      <w:r w:rsidRPr="00530FA2">
        <w:rPr>
          <w:rStyle w:val="StyleUnderline"/>
          <w:highlight w:val="magenta"/>
        </w:rPr>
        <w:t>internet</w:t>
      </w:r>
      <w:r w:rsidRPr="001A12DF">
        <w:rPr>
          <w:rStyle w:val="StyleUnderline"/>
        </w:rPr>
        <w:t xml:space="preserve"> </w:t>
      </w:r>
      <w:r w:rsidRPr="001A12DF">
        <w:rPr>
          <w:sz w:val="14"/>
        </w:rPr>
        <w:t xml:space="preserve">(used by 20m people there) and its mobile-phone network (used by 55m) </w:t>
      </w:r>
      <w:r w:rsidRPr="00530FA2">
        <w:rPr>
          <w:rStyle w:val="Emphasis"/>
          <w:highlight w:val="magenta"/>
        </w:rPr>
        <w:t>has given opponents of the “kill switch” in America</w:t>
      </w:r>
      <w:r w:rsidRPr="001A12DF">
        <w:rPr>
          <w:sz w:val="14"/>
        </w:rPr>
        <w:t xml:space="preserve"> and elsewhere some </w:t>
      </w:r>
      <w:r w:rsidRPr="00530FA2">
        <w:rPr>
          <w:rStyle w:val="Emphasis"/>
          <w:highlight w:val="magenta"/>
        </w:rPr>
        <w:t>powerful arguments</w:t>
      </w:r>
      <w:r w:rsidRPr="001A12DF">
        <w:rPr>
          <w:sz w:val="14"/>
        </w:rPr>
        <w:t xml:space="preserve">. The people in charge of the internet in places such as Germany, Austria and Australia were among those who felt obliged to confirm that their governments would not seek similar powers. </w:t>
      </w:r>
      <w:r w:rsidRPr="00530FA2">
        <w:rPr>
          <w:rStyle w:val="StyleUnderline"/>
          <w:highlight w:val="magenta"/>
        </w:rPr>
        <w:t>Proponents of the American bill countered that they would never want a shutdown on Egyptian lines.</w:t>
      </w:r>
      <w:r w:rsidRPr="001A12DF">
        <w:rPr>
          <w:sz w:val="14"/>
        </w:rPr>
        <w:t xml:space="preserve"> Laws that govern radio and television broadcasts already give the American authorities the right to shut bits of the internet, they argue. The new bill merely clarifies and limits such powers. These would be needed, for example, if hackers took control of nuclear facilities, or were about to open the Hoover dam. Critics call this scaremongering and fear that the White House will gain unnecessarily sweeping powers. The people who run the networks are themselves best-placed to keep them safe, they argue. </w:t>
      </w:r>
      <w:proofErr w:type="gramStart"/>
      <w:r w:rsidRPr="001A12DF">
        <w:rPr>
          <w:sz w:val="14"/>
        </w:rPr>
        <w:t xml:space="preserve">Either way, </w:t>
      </w:r>
      <w:r w:rsidRPr="00530FA2">
        <w:rPr>
          <w:rStyle w:val="StyleUnderline"/>
          <w:highlight w:val="magenta"/>
        </w:rPr>
        <w:t>in America the size</w:t>
      </w:r>
      <w:r w:rsidRPr="001A12DF">
        <w:rPr>
          <w:sz w:val="14"/>
        </w:rPr>
        <w:t xml:space="preserve"> and</w:t>
      </w:r>
      <w:proofErr w:type="gramEnd"/>
      <w:r w:rsidRPr="001A12DF">
        <w:rPr>
          <w:sz w:val="14"/>
        </w:rPr>
        <w:t xml:space="preserve"> complexity </w:t>
      </w:r>
      <w:r w:rsidRPr="00530FA2">
        <w:rPr>
          <w:rStyle w:val="StyleUnderline"/>
          <w:highlight w:val="magenta"/>
        </w:rPr>
        <w:t>of the networks</w:t>
      </w:r>
      <w:r w:rsidRPr="001A12DF">
        <w:rPr>
          <w:sz w:val="14"/>
        </w:rPr>
        <w:t xml:space="preserve">, </w:t>
      </w:r>
      <w:r w:rsidRPr="00530FA2">
        <w:rPr>
          <w:rStyle w:val="StyleUnderline"/>
          <w:highlight w:val="magenta"/>
        </w:rPr>
        <w:t>coupled with the fierce protection of laws guaranteeing free speech, make</w:t>
      </w:r>
      <w:r w:rsidRPr="001A12DF">
        <w:rPr>
          <w:sz w:val="14"/>
        </w:rPr>
        <w:t xml:space="preserve"> </w:t>
      </w:r>
      <w:r w:rsidRPr="00530FA2">
        <w:rPr>
          <w:rStyle w:val="StyleUnderline"/>
          <w:highlight w:val="magenta"/>
        </w:rPr>
        <w:t>blackout</w:t>
      </w:r>
      <w:r w:rsidRPr="001A12DF">
        <w:rPr>
          <w:sz w:val="14"/>
        </w:rPr>
        <w:t xml:space="preserve"> or manipulation on an Egyptian scale </w:t>
      </w:r>
      <w:r w:rsidRPr="00530FA2">
        <w:rPr>
          <w:rStyle w:val="Emphasis"/>
          <w:highlight w:val="magenta"/>
        </w:rPr>
        <w:t>almost unthinkable.</w:t>
      </w:r>
      <w:r w:rsidRPr="001A12DF">
        <w:rPr>
          <w:rStyle w:val="Emphasis"/>
        </w:rPr>
        <w:t xml:space="preserve"> </w:t>
      </w:r>
      <w:r w:rsidRPr="001A12DF">
        <w:rPr>
          <w:sz w:val="14"/>
        </w:rPr>
        <w:t xml:space="preserve">A remote “kill switch”, even if </w:t>
      </w:r>
      <w:proofErr w:type="spellStart"/>
      <w:r w:rsidRPr="001A12DF">
        <w:rPr>
          <w:sz w:val="14"/>
        </w:rPr>
        <w:t>authorised</w:t>
      </w:r>
      <w:proofErr w:type="spellEnd"/>
      <w:r w:rsidRPr="001A12DF">
        <w:rPr>
          <w:sz w:val="14"/>
        </w:rPr>
        <w:t>, would be hugely complex and expensive to build and run, though some worry that the new cybersecurity agencies proposed by lawmakers are just the kind of bodies that would have a go.</w:t>
      </w:r>
    </w:p>
    <w:p w:rsidR="00E86000" w:rsidRDefault="00E86000" w:rsidP="00E86000"/>
    <w:p w:rsidR="00E86000" w:rsidRDefault="00E86000" w:rsidP="00E86000">
      <w:pPr>
        <w:pStyle w:val="Heading3"/>
      </w:pPr>
      <w:r>
        <w:lastRenderedPageBreak/>
        <w:t>A-to “US can’t change global behavior’</w:t>
      </w:r>
    </w:p>
    <w:p w:rsidR="00E86000" w:rsidRDefault="00E86000" w:rsidP="00E86000"/>
    <w:p w:rsidR="00E86000" w:rsidRDefault="00E86000" w:rsidP="00E86000">
      <w:pPr>
        <w:pStyle w:val="Heading4"/>
      </w:pPr>
      <w:r>
        <w:t>**US norms on internet freedom can change global behavior. Not all nations are holdouts and plan still moves the needle everywhere.</w:t>
      </w:r>
    </w:p>
    <w:p w:rsidR="00E86000" w:rsidRPr="00390636" w:rsidRDefault="00E86000" w:rsidP="00E86000">
      <w:pPr>
        <w:rPr>
          <w:rStyle w:val="Style13ptBold"/>
        </w:rPr>
      </w:pPr>
      <w:r w:rsidRPr="00390636">
        <w:rPr>
          <w:rStyle w:val="Style13ptBold"/>
        </w:rPr>
        <w:t>Fontaine ‘11</w:t>
      </w:r>
    </w:p>
    <w:p w:rsidR="00E86000" w:rsidRPr="002D4418" w:rsidRDefault="00E86000" w:rsidP="00E86000">
      <w:pPr>
        <w:rPr>
          <w:sz w:val="18"/>
          <w:szCs w:val="18"/>
        </w:rPr>
      </w:pPr>
      <w:r w:rsidRPr="00390636">
        <w:rPr>
          <w:sz w:val="18"/>
          <w:szCs w:val="18"/>
        </w:rPr>
        <w:t>(</w:t>
      </w:r>
      <w:proofErr w:type="gramStart"/>
      <w:r w:rsidRPr="00390636">
        <w:rPr>
          <w:sz w:val="18"/>
          <w:szCs w:val="18"/>
        </w:rPr>
        <w:t>et</w:t>
      </w:r>
      <w:proofErr w:type="gramEnd"/>
      <w:r w:rsidRPr="00390636">
        <w:rPr>
          <w:sz w:val="18"/>
          <w:szCs w:val="18"/>
        </w:rPr>
        <w:t xml:space="preserve"> al; Richard Fontaine graduated summa cum laude with a B.A. in International Relations from Tulane University. He also holds a M.A. in International Affairs from the Johns Hopkins School of Advanced International Studies (SAIS) in Washington, and he attended Oxford University. He is a member of the Council on Foreign Relations and has been an adjunct professor in the Security Studies Program at Georgetown University’s School of Foreign Service. He is currently the President of President of the Center for a New American Security (CNAS). “Internet Freedom </w:t>
      </w:r>
      <w:proofErr w:type="gramStart"/>
      <w:r w:rsidRPr="00390636">
        <w:rPr>
          <w:sz w:val="18"/>
          <w:szCs w:val="18"/>
        </w:rPr>
        <w:t>A</w:t>
      </w:r>
      <w:proofErr w:type="gramEnd"/>
      <w:r w:rsidRPr="00390636">
        <w:rPr>
          <w:sz w:val="18"/>
          <w:szCs w:val="18"/>
        </w:rPr>
        <w:t xml:space="preserve"> Foreign Policy Imperative in the Digital Age” – June, 2011 - http://www.cnas.org/files/documents/publications/CNAS_InternetFreedom_FontaineRogers_0.pdf) </w:t>
      </w:r>
    </w:p>
    <w:p w:rsidR="00E86000" w:rsidRPr="002D4418" w:rsidRDefault="00E86000" w:rsidP="00E86000">
      <w:pPr>
        <w:rPr>
          <w:sz w:val="14"/>
        </w:rPr>
      </w:pPr>
      <w:r w:rsidRPr="002D4418">
        <w:rPr>
          <w:sz w:val="14"/>
        </w:rPr>
        <w:t xml:space="preserve">The </w:t>
      </w:r>
      <w:r w:rsidRPr="00530FA2">
        <w:rPr>
          <w:rStyle w:val="StyleUnderline"/>
          <w:highlight w:val="magenta"/>
        </w:rPr>
        <w:t>Bush and Obama</w:t>
      </w:r>
      <w:r w:rsidRPr="00BF34CA">
        <w:rPr>
          <w:rStyle w:val="StyleUnderline"/>
        </w:rPr>
        <w:t xml:space="preserve"> </w:t>
      </w:r>
      <w:r w:rsidRPr="002D4418">
        <w:rPr>
          <w:sz w:val="14"/>
        </w:rPr>
        <w:t xml:space="preserve">administrations </w:t>
      </w:r>
      <w:r w:rsidRPr="00530FA2">
        <w:rPr>
          <w:rStyle w:val="StyleUnderline"/>
          <w:highlight w:val="magenta"/>
        </w:rPr>
        <w:t>have both sought to promote Internet freedom by shaping international norms.</w:t>
      </w:r>
      <w:r w:rsidRPr="002D4418">
        <w:rPr>
          <w:sz w:val="14"/>
        </w:rPr>
        <w:t xml:space="preserve"> Developing international norms is a long-term, global objective. </w:t>
      </w:r>
      <w:r w:rsidRPr="00530FA2">
        <w:rPr>
          <w:rStyle w:val="StyleUnderline"/>
          <w:highlight w:val="magenta"/>
        </w:rPr>
        <w:t>Some countries that currently repress that Internet access</w:t>
      </w:r>
      <w:r w:rsidRPr="002D4418">
        <w:rPr>
          <w:sz w:val="14"/>
        </w:rPr>
        <w:t xml:space="preserve"> – </w:t>
      </w:r>
      <w:r w:rsidRPr="002D4418">
        <w:rPr>
          <w:rStyle w:val="StyleUnderline"/>
        </w:rPr>
        <w:t xml:space="preserve">like </w:t>
      </w:r>
      <w:r w:rsidRPr="002D4418">
        <w:rPr>
          <w:rStyle w:val="Emphasis"/>
        </w:rPr>
        <w:t>China</w:t>
      </w:r>
      <w:r w:rsidRPr="002D4418">
        <w:rPr>
          <w:rStyle w:val="StyleUnderline"/>
        </w:rPr>
        <w:t xml:space="preserve">, </w:t>
      </w:r>
      <w:r w:rsidRPr="002D4418">
        <w:rPr>
          <w:rStyle w:val="Emphasis"/>
        </w:rPr>
        <w:t xml:space="preserve">Iran </w:t>
      </w:r>
      <w:r w:rsidRPr="002D4418">
        <w:rPr>
          <w:rStyle w:val="StyleUnderline"/>
        </w:rPr>
        <w:t xml:space="preserve">and </w:t>
      </w:r>
      <w:r w:rsidRPr="002D4418">
        <w:rPr>
          <w:rStyle w:val="Emphasis"/>
        </w:rPr>
        <w:t>Burma</w:t>
      </w:r>
      <w:r w:rsidRPr="002D4418">
        <w:rPr>
          <w:sz w:val="14"/>
        </w:rPr>
        <w:t xml:space="preserve"> – </w:t>
      </w:r>
      <w:r w:rsidRPr="00530FA2">
        <w:rPr>
          <w:rStyle w:val="StyleUnderline"/>
          <w:highlight w:val="magenta"/>
        </w:rPr>
        <w:t>are unlikely to be moved by normative trends</w:t>
      </w:r>
      <w:r w:rsidRPr="002D4418">
        <w:rPr>
          <w:sz w:val="14"/>
        </w:rPr>
        <w:t xml:space="preserve"> </w:t>
      </w:r>
      <w:r w:rsidRPr="00530FA2">
        <w:rPr>
          <w:rStyle w:val="Emphasis"/>
          <w:highlight w:val="magenta"/>
        </w:rPr>
        <w:t>in the near term;</w:t>
      </w:r>
      <w:r w:rsidRPr="002D4418">
        <w:rPr>
          <w:sz w:val="14"/>
        </w:rPr>
        <w:t xml:space="preserve"> statements at the United Nations and policy declarations supporting Internet freedom are highly unlikely to change their current policies. </w:t>
      </w:r>
      <w:r w:rsidRPr="00530FA2">
        <w:rPr>
          <w:rStyle w:val="StyleUnderline"/>
          <w:highlight w:val="magenta"/>
        </w:rPr>
        <w:t>But promoting Internet freedom is not only a near-term effort, and</w:t>
      </w:r>
      <w:r w:rsidRPr="002D4418">
        <w:rPr>
          <w:sz w:val="14"/>
        </w:rPr>
        <w:t xml:space="preserve"> current efforts </w:t>
      </w:r>
      <w:r w:rsidRPr="00530FA2">
        <w:rPr>
          <w:rStyle w:val="StyleUnderline"/>
          <w:highlight w:val="magenta"/>
        </w:rPr>
        <w:t>may pay off in the long run.</w:t>
      </w:r>
      <w:r w:rsidRPr="002D4418">
        <w:rPr>
          <w:sz w:val="14"/>
        </w:rPr>
        <w:t xml:space="preserve"> </w:t>
      </w:r>
      <w:r w:rsidRPr="00530FA2">
        <w:rPr>
          <w:rStyle w:val="StyleUnderline"/>
          <w:highlight w:val="magenta"/>
        </w:rPr>
        <w:t xml:space="preserve">Many countries have not yet fully developed their own </w:t>
      </w:r>
      <w:r w:rsidRPr="002D4418">
        <w:rPr>
          <w:sz w:val="14"/>
        </w:rPr>
        <w:t xml:space="preserve">Internet </w:t>
      </w:r>
      <w:r w:rsidRPr="00530FA2">
        <w:rPr>
          <w:rStyle w:val="StyleUnderline"/>
          <w:highlight w:val="magenta"/>
        </w:rPr>
        <w:t xml:space="preserve">policies </w:t>
      </w:r>
      <w:r w:rsidRPr="002D4418">
        <w:rPr>
          <w:sz w:val="14"/>
        </w:rPr>
        <w:t>or thought through all of the implications</w:t>
      </w:r>
      <w:r w:rsidRPr="00530FA2">
        <w:rPr>
          <w:sz w:val="14"/>
          <w:highlight w:val="magenta"/>
        </w:rPr>
        <w:t xml:space="preserve"> </w:t>
      </w:r>
      <w:r w:rsidRPr="00530FA2">
        <w:rPr>
          <w:rStyle w:val="StyleUnderline"/>
          <w:highlight w:val="magenta"/>
        </w:rPr>
        <w:t xml:space="preserve">of Internet freedom </w:t>
      </w:r>
      <w:r w:rsidRPr="002D4418">
        <w:rPr>
          <w:sz w:val="14"/>
        </w:rPr>
        <w:t>and repression even</w:t>
      </w:r>
      <w:r w:rsidRPr="00530FA2">
        <w:rPr>
          <w:rStyle w:val="StyleUnderline"/>
          <w:highlight w:val="magenta"/>
        </w:rPr>
        <w:t xml:space="preserve"> </w:t>
      </w:r>
      <w:r w:rsidRPr="00530FA2">
        <w:rPr>
          <w:rStyle w:val="Emphasis"/>
          <w:highlight w:val="magenta"/>
        </w:rPr>
        <w:t>in the short run</w:t>
      </w:r>
      <w:r w:rsidRPr="002D4418">
        <w:rPr>
          <w:sz w:val="14"/>
        </w:rPr>
        <w:t xml:space="preserve"> – </w:t>
      </w:r>
      <w:r w:rsidRPr="002D4418">
        <w:rPr>
          <w:rStyle w:val="StyleUnderline"/>
        </w:rPr>
        <w:t xml:space="preserve">including states in </w:t>
      </w:r>
      <w:r w:rsidRPr="002D4418">
        <w:rPr>
          <w:rStyle w:val="Emphasis"/>
        </w:rPr>
        <w:t>Central Asia</w:t>
      </w:r>
      <w:r w:rsidRPr="002D4418">
        <w:rPr>
          <w:rStyle w:val="StyleUnderline"/>
        </w:rPr>
        <w:t xml:space="preserve">, </w:t>
      </w:r>
      <w:r w:rsidRPr="002D4418">
        <w:rPr>
          <w:rStyle w:val="Emphasis"/>
        </w:rPr>
        <w:t>the Middle East</w:t>
      </w:r>
      <w:r>
        <w:rPr>
          <w:rStyle w:val="StyleUnderline"/>
        </w:rPr>
        <w:t xml:space="preserve"> </w:t>
      </w:r>
      <w:r w:rsidRPr="002D4418">
        <w:rPr>
          <w:rStyle w:val="StyleUnderline"/>
        </w:rPr>
        <w:t xml:space="preserve">and </w:t>
      </w:r>
      <w:r w:rsidRPr="002D4418">
        <w:rPr>
          <w:rStyle w:val="Emphasis"/>
        </w:rPr>
        <w:t>Africa</w:t>
      </w:r>
      <w:r w:rsidRPr="002D4418">
        <w:rPr>
          <w:rStyle w:val="StyleUnderline"/>
        </w:rPr>
        <w:t>.</w:t>
      </w:r>
      <w:r w:rsidRPr="002D4418">
        <w:rPr>
          <w:sz w:val="14"/>
        </w:rPr>
        <w:t xml:space="preserve"> </w:t>
      </w:r>
      <w:r w:rsidRPr="00530FA2">
        <w:rPr>
          <w:rStyle w:val="StyleUnderline"/>
          <w:highlight w:val="magenta"/>
        </w:rPr>
        <w:t>Shaping the behavior of those states should be an important goal of the U</w:t>
      </w:r>
      <w:r w:rsidRPr="002D4418">
        <w:rPr>
          <w:sz w:val="14"/>
        </w:rPr>
        <w:t>nited</w:t>
      </w:r>
      <w:r w:rsidRPr="00530FA2">
        <w:rPr>
          <w:rStyle w:val="StyleUnderline"/>
          <w:highlight w:val="magenta"/>
        </w:rPr>
        <w:t xml:space="preserve"> S</w:t>
      </w:r>
      <w:r w:rsidRPr="002D4418">
        <w:rPr>
          <w:sz w:val="14"/>
        </w:rPr>
        <w:t>tates</w:t>
      </w:r>
      <w:r>
        <w:rPr>
          <w:rStyle w:val="StyleUnderline"/>
        </w:rPr>
        <w:t xml:space="preserve"> </w:t>
      </w:r>
      <w:r w:rsidRPr="002D4418">
        <w:rPr>
          <w:sz w:val="14"/>
        </w:rPr>
        <w:t>and likeminded partners.</w:t>
      </w:r>
    </w:p>
    <w:p w:rsidR="00E86000" w:rsidRDefault="00E86000" w:rsidP="00E86000"/>
    <w:p w:rsidR="00E86000" w:rsidRDefault="00E86000" w:rsidP="00E86000">
      <w:pPr>
        <w:pStyle w:val="Heading4"/>
      </w:pPr>
      <w:r>
        <w:t xml:space="preserve">US can change global norms – but diplomatic leverage is hampered by domestic surveillance. </w:t>
      </w:r>
    </w:p>
    <w:p w:rsidR="00E86000" w:rsidRPr="00BB2E86" w:rsidRDefault="00E86000" w:rsidP="00E86000">
      <w:pPr>
        <w:rPr>
          <w:rStyle w:val="Style13ptBold"/>
        </w:rPr>
      </w:pPr>
      <w:r w:rsidRPr="00BB2E86">
        <w:rPr>
          <w:rStyle w:val="Style13ptBold"/>
        </w:rPr>
        <w:t>Pitter ‘14</w:t>
      </w:r>
    </w:p>
    <w:p w:rsidR="00E86000" w:rsidRPr="0014408C" w:rsidRDefault="00E86000" w:rsidP="00E86000">
      <w:pPr>
        <w:rPr>
          <w:sz w:val="18"/>
          <w:szCs w:val="18"/>
        </w:rPr>
      </w:pPr>
      <w:r w:rsidRPr="00BB2E86">
        <w:rPr>
          <w:sz w:val="18"/>
          <w:szCs w:val="18"/>
        </w:rPr>
        <w:t xml:space="preserve">Laura Pitter, senior national security </w:t>
      </w:r>
      <w:proofErr w:type="spellStart"/>
      <w:r w:rsidRPr="00BB2E86">
        <w:rPr>
          <w:sz w:val="18"/>
          <w:szCs w:val="18"/>
        </w:rPr>
        <w:t>counsel</w:t>
      </w:r>
      <w:proofErr w:type="spellEnd"/>
      <w:r w:rsidRPr="00BB2E86">
        <w:rPr>
          <w:sz w:val="18"/>
          <w:szCs w:val="18"/>
        </w:rPr>
        <w:t xml:space="preserve"> in Human Rights Watch's US Program, monitors, analyzes and writes on US national security policies. Prior to joining Human Rights Watch, Laura was a journalist, human rights advocate, and attorney who practiced in both the public and private sectors. She was a reporter during the war in Bosnia where she wrote for Time Magazine and Reuters News Agency among other media outlets. Following the war she worked for the United Nations in both Bosnia and post Sept. 11-Afghanistan as a protection and political affairs officer. After Afghanistan, Laura practiced law for eight years, first as a public defender and later with a product liability law firm, both in New York. Laura holds a bachelor's degree from the University of California at Santa Barbara, a master's in international affairs from Columbia University, and a law degree from the University of San Francisco. “US: It's Been a Year Since Snowden, and Nothing's Really Changed” – Human Rights Watch is an independent, international organization that works as part of a vibrant movement to uphold human dignity and advance the cause of human rights for all. June 5, 2014 - http://www.hrw.org/news/2014/06/05/us-its-been-year-snowden-and-nothings-really-changed</w:t>
      </w:r>
    </w:p>
    <w:p w:rsidR="00E86000" w:rsidRDefault="00E86000" w:rsidP="00E86000"/>
    <w:p w:rsidR="00E86000" w:rsidRDefault="00E86000" w:rsidP="00E86000">
      <w:pPr>
        <w:rPr>
          <w:rStyle w:val="Emphasis"/>
        </w:rPr>
      </w:pPr>
      <w:r w:rsidRPr="00530FA2">
        <w:rPr>
          <w:rStyle w:val="StyleUnderline"/>
          <w:highlight w:val="magenta"/>
        </w:rPr>
        <w:t>Prior to these disclosures</w:t>
      </w:r>
      <w:r w:rsidRPr="007A613D">
        <w:rPr>
          <w:sz w:val="14"/>
        </w:rPr>
        <w:t xml:space="preserve">, </w:t>
      </w:r>
      <w:r w:rsidRPr="00530FA2">
        <w:rPr>
          <w:rStyle w:val="StyleUnderline"/>
          <w:highlight w:val="magenta"/>
        </w:rPr>
        <w:t>the United States was</w:t>
      </w:r>
      <w:r w:rsidRPr="007A613D">
        <w:rPr>
          <w:sz w:val="14"/>
        </w:rPr>
        <w:t xml:space="preserve"> considered </w:t>
      </w:r>
      <w:r w:rsidRPr="00530FA2">
        <w:rPr>
          <w:rStyle w:val="StyleUnderline"/>
          <w:highlight w:val="magenta"/>
        </w:rPr>
        <w:t>a</w:t>
      </w:r>
      <w:r w:rsidRPr="007A613D">
        <w:rPr>
          <w:rStyle w:val="StyleUnderline"/>
        </w:rPr>
        <w:t xml:space="preserve"> </w:t>
      </w:r>
      <w:r w:rsidRPr="00530FA2">
        <w:rPr>
          <w:rStyle w:val="Emphasis"/>
          <w:highlight w:val="magenta"/>
        </w:rPr>
        <w:t>world leader</w:t>
      </w:r>
      <w:r w:rsidRPr="007A613D">
        <w:rPr>
          <w:sz w:val="14"/>
        </w:rPr>
        <w:t xml:space="preserve"> </w:t>
      </w:r>
      <w:r w:rsidRPr="00530FA2">
        <w:rPr>
          <w:rStyle w:val="StyleUnderline"/>
          <w:highlight w:val="magenta"/>
        </w:rPr>
        <w:t xml:space="preserve">in promoting </w:t>
      </w:r>
      <w:r w:rsidRPr="00530FA2">
        <w:rPr>
          <w:rStyle w:val="Emphasis"/>
          <w:highlight w:val="magenta"/>
        </w:rPr>
        <w:t>Internet freedom.</w:t>
      </w:r>
      <w:r w:rsidRPr="007A613D">
        <w:rPr>
          <w:sz w:val="14"/>
        </w:rPr>
        <w:t xml:space="preserve"> </w:t>
      </w:r>
      <w:r w:rsidRPr="00530FA2">
        <w:rPr>
          <w:rStyle w:val="StyleUnderline"/>
          <w:highlight w:val="magenta"/>
        </w:rPr>
        <w:t>It made it a signature part of American foreign policy</w:t>
      </w:r>
      <w:r w:rsidRPr="007A613D">
        <w:rPr>
          <w:sz w:val="14"/>
        </w:rPr>
        <w:t xml:space="preserve"> </w:t>
      </w:r>
      <w:r w:rsidRPr="00530FA2">
        <w:rPr>
          <w:rStyle w:val="StyleUnderline"/>
          <w:highlight w:val="magenta"/>
        </w:rPr>
        <w:t>and spent millions</w:t>
      </w:r>
      <w:r w:rsidRPr="007A613D">
        <w:rPr>
          <w:sz w:val="14"/>
        </w:rPr>
        <w:t xml:space="preserve"> of dollars </w:t>
      </w:r>
      <w:r w:rsidRPr="00530FA2">
        <w:rPr>
          <w:rStyle w:val="StyleUnderline"/>
          <w:highlight w:val="magenta"/>
        </w:rPr>
        <w:t>supporting</w:t>
      </w:r>
      <w:r w:rsidRPr="007A613D">
        <w:rPr>
          <w:rStyle w:val="StyleUnderline"/>
        </w:rPr>
        <w:t xml:space="preserve"> </w:t>
      </w:r>
      <w:r w:rsidRPr="007A613D">
        <w:rPr>
          <w:sz w:val="14"/>
        </w:rPr>
        <w:t xml:space="preserve">new tools to protect the </w:t>
      </w:r>
      <w:r w:rsidRPr="00530FA2">
        <w:rPr>
          <w:rStyle w:val="StyleUnderline"/>
          <w:highlight w:val="magenta"/>
        </w:rPr>
        <w:t>digital privacy</w:t>
      </w:r>
      <w:r w:rsidRPr="007A613D">
        <w:rPr>
          <w:sz w:val="14"/>
        </w:rPr>
        <w:t xml:space="preserve"> of human rights activists </w:t>
      </w:r>
      <w:r w:rsidRPr="00530FA2">
        <w:rPr>
          <w:rStyle w:val="StyleUnderline"/>
          <w:highlight w:val="magenta"/>
        </w:rPr>
        <w:t>globally. But the last year has deeply undermined global trust in U.S. leadership in this area</w:t>
      </w:r>
      <w:r w:rsidRPr="007A613D">
        <w:rPr>
          <w:sz w:val="14"/>
        </w:rPr>
        <w:t xml:space="preserve">, not to mention its commitment to the rule of law and transparency in government. </w:t>
      </w:r>
      <w:r w:rsidRPr="00530FA2">
        <w:rPr>
          <w:rStyle w:val="StyleUnderline"/>
          <w:highlight w:val="magenta"/>
        </w:rPr>
        <w:t>If</w:t>
      </w:r>
      <w:r w:rsidRPr="007A613D">
        <w:rPr>
          <w:rStyle w:val="StyleUnderline"/>
        </w:rPr>
        <w:t xml:space="preserve"> </w:t>
      </w:r>
      <w:r w:rsidRPr="007A613D">
        <w:rPr>
          <w:sz w:val="14"/>
        </w:rPr>
        <w:t>this</w:t>
      </w:r>
      <w:r w:rsidRPr="007A613D">
        <w:rPr>
          <w:rStyle w:val="StyleUnderline"/>
        </w:rPr>
        <w:t xml:space="preserve"> </w:t>
      </w:r>
      <w:r w:rsidRPr="00530FA2">
        <w:rPr>
          <w:rStyle w:val="StyleUnderline"/>
          <w:highlight w:val="magenta"/>
        </w:rPr>
        <w:t xml:space="preserve">trust continues </w:t>
      </w:r>
      <w:r w:rsidRPr="00530FA2">
        <w:rPr>
          <w:rStyle w:val="StyleUnderline"/>
          <w:highlight w:val="magenta"/>
        </w:rPr>
        <w:lastRenderedPageBreak/>
        <w:t>to erode</w:t>
      </w:r>
      <w:r w:rsidRPr="00530FA2">
        <w:rPr>
          <w:sz w:val="14"/>
          <w:highlight w:val="magenta"/>
        </w:rPr>
        <w:t>,</w:t>
      </w:r>
      <w:r w:rsidRPr="007A613D">
        <w:rPr>
          <w:sz w:val="14"/>
        </w:rPr>
        <w:t xml:space="preserve"> </w:t>
      </w:r>
      <w:r w:rsidRPr="00530FA2">
        <w:rPr>
          <w:rStyle w:val="StyleUnderline"/>
          <w:highlight w:val="magenta"/>
        </w:rPr>
        <w:t xml:space="preserve">it will have huge ramifications for U.S. </w:t>
      </w:r>
      <w:r w:rsidRPr="00B63E57">
        <w:rPr>
          <w:rStyle w:val="StyleUnderline"/>
        </w:rPr>
        <w:t xml:space="preserve">business and </w:t>
      </w:r>
      <w:r w:rsidRPr="00530FA2">
        <w:rPr>
          <w:rStyle w:val="StyleUnderline"/>
          <w:highlight w:val="magenta"/>
        </w:rPr>
        <w:t>foreign policy interests.</w:t>
      </w:r>
      <w:r w:rsidRPr="007A613D">
        <w:rPr>
          <w:rStyle w:val="StyleUnderline"/>
        </w:rPr>
        <w:t xml:space="preserve"> </w:t>
      </w:r>
      <w:r w:rsidRPr="007A613D">
        <w:rPr>
          <w:sz w:val="14"/>
        </w:rPr>
        <w:t>Technology companies are already losing billions of dollars and overseas customers who want their data stored away from the snooping eyes of the U.S. government</w:t>
      </w:r>
      <w:r w:rsidRPr="00B63E57">
        <w:rPr>
          <w:sz w:val="14"/>
        </w:rPr>
        <w:t xml:space="preserve">. </w:t>
      </w:r>
      <w:r w:rsidRPr="00B63E57">
        <w:rPr>
          <w:rStyle w:val="StyleUnderline"/>
        </w:rPr>
        <w:t>Studies estimate a loss of</w:t>
      </w:r>
      <w:r w:rsidRPr="00B63E57">
        <w:rPr>
          <w:sz w:val="14"/>
        </w:rPr>
        <w:t xml:space="preserve"> </w:t>
      </w:r>
      <w:r w:rsidRPr="00B63E57">
        <w:rPr>
          <w:rStyle w:val="StyleUnderline"/>
        </w:rPr>
        <w:t>between $35 billion</w:t>
      </w:r>
      <w:r w:rsidRPr="00B63E57">
        <w:rPr>
          <w:sz w:val="14"/>
        </w:rPr>
        <w:t xml:space="preserve"> </w:t>
      </w:r>
      <w:r w:rsidRPr="00B63E57">
        <w:rPr>
          <w:rStyle w:val="StyleUnderline"/>
        </w:rPr>
        <w:t>and $180 billon</w:t>
      </w:r>
      <w:r w:rsidRPr="00B63E57">
        <w:rPr>
          <w:sz w:val="14"/>
        </w:rPr>
        <w:t xml:space="preserve"> </w:t>
      </w:r>
      <w:r w:rsidRPr="00B63E57">
        <w:rPr>
          <w:rStyle w:val="StyleUnderline"/>
        </w:rPr>
        <w:t>to the U.S. cloud computer industry</w:t>
      </w:r>
      <w:r w:rsidRPr="00B63E57">
        <w:rPr>
          <w:sz w:val="14"/>
        </w:rPr>
        <w:t xml:space="preserve"> over the next three years. And</w:t>
      </w:r>
      <w:r w:rsidRPr="007A613D">
        <w:rPr>
          <w:sz w:val="14"/>
        </w:rPr>
        <w:t xml:space="preserve"> </w:t>
      </w:r>
      <w:r w:rsidRPr="00530FA2">
        <w:rPr>
          <w:rStyle w:val="Emphasis"/>
          <w:highlight w:val="magenta"/>
        </w:rPr>
        <w:t>U.S. diplomats are now at a distinct disadvantage when negotiating economic and foreign policy agreements abroad.</w:t>
      </w:r>
      <w:r w:rsidRPr="007A613D">
        <w:rPr>
          <w:sz w:val="14"/>
        </w:rPr>
        <w:t xml:space="preserve"> </w:t>
      </w:r>
      <w:r w:rsidRPr="00530FA2">
        <w:rPr>
          <w:rStyle w:val="StyleUnderline"/>
          <w:highlight w:val="magenta"/>
        </w:rPr>
        <w:t>The leaks have dealt a blow to America's standing when criticizing countries with repressive regimes,</w:t>
      </w:r>
      <w:r w:rsidRPr="007A613D">
        <w:rPr>
          <w:sz w:val="14"/>
        </w:rPr>
        <w:t xml:space="preserve"> </w:t>
      </w:r>
      <w:r w:rsidRPr="007A613D">
        <w:rPr>
          <w:rStyle w:val="StyleUnderline"/>
        </w:rPr>
        <w:t>who threaten fundamental rights</w:t>
      </w:r>
      <w:r w:rsidRPr="007A613D">
        <w:rPr>
          <w:sz w:val="14"/>
        </w:rPr>
        <w:t xml:space="preserve"> such as freedom of expression and association -- rights that Washington purports to hold dear. </w:t>
      </w:r>
      <w:r w:rsidRPr="00530FA2">
        <w:rPr>
          <w:rStyle w:val="Emphasis"/>
          <w:highlight w:val="magenta"/>
        </w:rPr>
        <w:t>Hypocrisy does not sell.</w:t>
      </w:r>
    </w:p>
    <w:p w:rsidR="00E86000" w:rsidRDefault="00E86000" w:rsidP="00E86000"/>
    <w:p w:rsidR="00E86000" w:rsidRDefault="00E86000" w:rsidP="00E86000"/>
    <w:p w:rsidR="00E86000" w:rsidRDefault="00E86000" w:rsidP="00E86000"/>
    <w:p w:rsidR="00E86000" w:rsidRDefault="00E86000" w:rsidP="00E86000">
      <w:pPr>
        <w:pStyle w:val="Heading3"/>
      </w:pPr>
      <w:r>
        <w:lastRenderedPageBreak/>
        <w:t>A-to “US still funds global internet freedom”</w:t>
      </w:r>
    </w:p>
    <w:p w:rsidR="00E86000" w:rsidRDefault="00E86000" w:rsidP="00E86000"/>
    <w:p w:rsidR="00E86000" w:rsidRDefault="00E86000" w:rsidP="00E86000">
      <w:pPr>
        <w:pStyle w:val="Heading4"/>
      </w:pPr>
      <w:r>
        <w:t>Funding global internet freedom alone is insufficient – US must be seen as protecting privacy norms.</w:t>
      </w:r>
    </w:p>
    <w:p w:rsidR="00E86000" w:rsidRDefault="00E86000" w:rsidP="00E86000"/>
    <w:p w:rsidR="00E86000" w:rsidRPr="00390636" w:rsidRDefault="00E86000" w:rsidP="00E86000">
      <w:pPr>
        <w:rPr>
          <w:rStyle w:val="Style13ptBold"/>
        </w:rPr>
      </w:pPr>
      <w:r w:rsidRPr="00390636">
        <w:rPr>
          <w:rStyle w:val="Style13ptBold"/>
        </w:rPr>
        <w:t>Fontaine ‘11</w:t>
      </w:r>
    </w:p>
    <w:p w:rsidR="00E86000" w:rsidRPr="00390636" w:rsidRDefault="00E86000" w:rsidP="00E86000">
      <w:pPr>
        <w:rPr>
          <w:sz w:val="18"/>
          <w:szCs w:val="18"/>
        </w:rPr>
      </w:pPr>
      <w:r w:rsidRPr="00390636">
        <w:rPr>
          <w:sz w:val="18"/>
          <w:szCs w:val="18"/>
        </w:rPr>
        <w:t>(</w:t>
      </w:r>
      <w:proofErr w:type="gramStart"/>
      <w:r w:rsidRPr="00390636">
        <w:rPr>
          <w:sz w:val="18"/>
          <w:szCs w:val="18"/>
        </w:rPr>
        <w:t>et</w:t>
      </w:r>
      <w:proofErr w:type="gramEnd"/>
      <w:r w:rsidRPr="00390636">
        <w:rPr>
          <w:sz w:val="18"/>
          <w:szCs w:val="18"/>
        </w:rPr>
        <w:t xml:space="preserve"> al; Richard Fontaine graduated summa cum laude with a B.A. in International Relations from Tulane University. He also holds a M.A. in International Affairs from the Johns Hopkins School of Advanced International Studies (SAIS) in Washington, and he attended Oxford University. He is a member of the Council on Foreign Relations and has been an adjunct professor in the Security Studies Program at Georgetown University’s School of Foreign Service. He is currently the President of President of the Center for a New American Security (CNAS). “Internet Freedom </w:t>
      </w:r>
      <w:proofErr w:type="gramStart"/>
      <w:r w:rsidRPr="00390636">
        <w:rPr>
          <w:sz w:val="18"/>
          <w:szCs w:val="18"/>
        </w:rPr>
        <w:t>A</w:t>
      </w:r>
      <w:proofErr w:type="gramEnd"/>
      <w:r w:rsidRPr="00390636">
        <w:rPr>
          <w:sz w:val="18"/>
          <w:szCs w:val="18"/>
        </w:rPr>
        <w:t xml:space="preserve"> Foreign Policy Imperative in the Digital Age” – June, 2011 - http://www.cnas.org/files/documents/publications/CNAS_InternetFreedom_FontaineRogers_0.pdf) </w:t>
      </w:r>
    </w:p>
    <w:p w:rsidR="00E86000" w:rsidRDefault="00E86000" w:rsidP="00E86000"/>
    <w:p w:rsidR="00E86000" w:rsidRPr="00390636" w:rsidRDefault="00E86000" w:rsidP="00E86000">
      <w:pPr>
        <w:rPr>
          <w:rStyle w:val="StyleUnderline"/>
        </w:rPr>
      </w:pPr>
      <w:r w:rsidRPr="00390636">
        <w:rPr>
          <w:rStyle w:val="StyleUnderline"/>
        </w:rPr>
        <w:t>Internet freedom</w:t>
      </w:r>
      <w:r w:rsidRPr="00390636">
        <w:rPr>
          <w:sz w:val="14"/>
        </w:rPr>
        <w:t xml:space="preserve"> typically </w:t>
      </w:r>
      <w:r w:rsidRPr="00390636">
        <w:rPr>
          <w:rStyle w:val="StyleUnderline"/>
        </w:rPr>
        <w:t>includes two dimensions.</w:t>
      </w:r>
      <w:r w:rsidRPr="00390636">
        <w:rPr>
          <w:sz w:val="14"/>
        </w:rPr>
        <w:t xml:space="preserve"> </w:t>
      </w:r>
      <w:r w:rsidRPr="00390636">
        <w:rPr>
          <w:rStyle w:val="StyleUnderline"/>
        </w:rPr>
        <w:t>Freedom of the Internet denotes</w:t>
      </w:r>
      <w:r w:rsidRPr="00390636">
        <w:rPr>
          <w:sz w:val="14"/>
        </w:rPr>
        <w:t xml:space="preserve"> the freedoms of online expression, assembly and association – </w:t>
      </w:r>
      <w:r w:rsidRPr="00390636">
        <w:rPr>
          <w:rStyle w:val="StyleUnderline"/>
        </w:rPr>
        <w:t>the extension to cyberspace of rights</w:t>
      </w:r>
      <w:r>
        <w:rPr>
          <w:rStyle w:val="StyleUnderline"/>
        </w:rPr>
        <w:t xml:space="preserve"> </w:t>
      </w:r>
      <w:r w:rsidRPr="00390636">
        <w:rPr>
          <w:rStyle w:val="StyleUnderline"/>
        </w:rPr>
        <w:t>that have been widely recognized to exist outside</w:t>
      </w:r>
      <w:r>
        <w:rPr>
          <w:rStyle w:val="StyleUnderline"/>
        </w:rPr>
        <w:t xml:space="preserve"> </w:t>
      </w:r>
      <w:r w:rsidRPr="00390636">
        <w:rPr>
          <w:rStyle w:val="StyleUnderline"/>
        </w:rPr>
        <w:t>it.</w:t>
      </w:r>
      <w:r w:rsidRPr="00390636">
        <w:rPr>
          <w:sz w:val="14"/>
        </w:rPr>
        <w:t xml:space="preserve"> Promoting freedom of the Internet merely expands to cyberspace a tradition of U.S. diplomatic and financial support for human rights abroad. </w:t>
      </w:r>
      <w:r w:rsidRPr="00390636">
        <w:rPr>
          <w:rStyle w:val="StyleUnderline"/>
        </w:rPr>
        <w:t>Freedom via the Internet</w:t>
      </w:r>
      <w:r w:rsidRPr="00390636">
        <w:rPr>
          <w:sz w:val="14"/>
        </w:rPr>
        <w:t xml:space="preserve">, </w:t>
      </w:r>
      <w:r w:rsidRPr="00390636">
        <w:rPr>
          <w:rStyle w:val="StyleUnderline"/>
        </w:rPr>
        <w:t>the notion that</w:t>
      </w:r>
      <w:r>
        <w:rPr>
          <w:rStyle w:val="StyleUnderline"/>
        </w:rPr>
        <w:t xml:space="preserve"> </w:t>
      </w:r>
      <w:r w:rsidRPr="00390636">
        <w:rPr>
          <w:rStyle w:val="StyleUnderline"/>
        </w:rPr>
        <w:t>new communications technologies aid the establishment</w:t>
      </w:r>
      <w:r>
        <w:rPr>
          <w:rStyle w:val="StyleUnderline"/>
        </w:rPr>
        <w:t xml:space="preserve"> </w:t>
      </w:r>
      <w:r w:rsidRPr="00390636">
        <w:rPr>
          <w:rStyle w:val="StyleUnderline"/>
        </w:rPr>
        <w:t xml:space="preserve">of </w:t>
      </w:r>
      <w:r w:rsidRPr="00390636">
        <w:rPr>
          <w:sz w:val="14"/>
        </w:rPr>
        <w:t xml:space="preserve">democracy and </w:t>
      </w:r>
      <w:r w:rsidRPr="00390636">
        <w:rPr>
          <w:rStyle w:val="StyleUnderline"/>
        </w:rPr>
        <w:t>liberal society offline,</w:t>
      </w:r>
      <w:r w:rsidRPr="00390636">
        <w:rPr>
          <w:sz w:val="14"/>
        </w:rPr>
        <w:t xml:space="preserve"> </w:t>
      </w:r>
      <w:r w:rsidRPr="00390636">
        <w:rPr>
          <w:rStyle w:val="StyleUnderline"/>
        </w:rPr>
        <w:t xml:space="preserve">is </w:t>
      </w:r>
      <w:r w:rsidRPr="00390636">
        <w:rPr>
          <w:sz w:val="14"/>
        </w:rPr>
        <w:t xml:space="preserve">at once </w:t>
      </w:r>
      <w:r w:rsidRPr="00390636">
        <w:rPr>
          <w:rStyle w:val="StyleUnderline"/>
        </w:rPr>
        <w:t>more alluring</w:t>
      </w:r>
      <w:r w:rsidRPr="00390636">
        <w:rPr>
          <w:sz w:val="14"/>
        </w:rPr>
        <w:t xml:space="preserve"> and hotly contested. Internet freedom in this sense has captured the imagination of many policymakers and experts who see in these technologies a tool for individuals to help move their societies away from authoritarianism and toward democracy. Though the links between democracy and Internet freedom are indirect and complex, nascent </w:t>
      </w:r>
      <w:r w:rsidRPr="00530FA2">
        <w:rPr>
          <w:rStyle w:val="StyleUnderline"/>
          <w:highlight w:val="magenta"/>
        </w:rPr>
        <w:t>evidence suggests that new communications tools do matter in political change</w:t>
      </w:r>
      <w:r w:rsidRPr="00390636">
        <w:rPr>
          <w:sz w:val="14"/>
        </w:rPr>
        <w:t xml:space="preserve">, </w:t>
      </w:r>
      <w:r w:rsidRPr="00530FA2">
        <w:rPr>
          <w:rStyle w:val="StyleUnderline"/>
          <w:highlight w:val="magenta"/>
        </w:rPr>
        <w:t>and that both dissidents and dictators act on that basis. Most attention has focused on technologies that allow dissidents to penetrate restrictive firewalls and communicate securely.</w:t>
      </w:r>
      <w:r w:rsidRPr="00390636">
        <w:rPr>
          <w:sz w:val="14"/>
        </w:rPr>
        <w:t xml:space="preserve"> </w:t>
      </w:r>
      <w:r w:rsidRPr="00530FA2">
        <w:rPr>
          <w:rStyle w:val="StyleUnderline"/>
          <w:highlight w:val="magenta"/>
        </w:rPr>
        <w:t xml:space="preserve">But funding technology comprises </w:t>
      </w:r>
      <w:r w:rsidRPr="00530FA2">
        <w:rPr>
          <w:rStyle w:val="Emphasis"/>
          <w:highlight w:val="magenta"/>
        </w:rPr>
        <w:t>just one aspect of America’s Internet freedom agenda.</w:t>
      </w:r>
      <w:r w:rsidRPr="00530FA2">
        <w:rPr>
          <w:rStyle w:val="StyleUnderline"/>
          <w:highlight w:val="magenta"/>
        </w:rPr>
        <w:t xml:space="preserve"> The U</w:t>
      </w:r>
      <w:r w:rsidRPr="00390636">
        <w:rPr>
          <w:sz w:val="14"/>
        </w:rPr>
        <w:t>nited</w:t>
      </w:r>
      <w:r w:rsidRPr="00530FA2">
        <w:rPr>
          <w:rStyle w:val="StyleUnderline"/>
          <w:highlight w:val="magenta"/>
        </w:rPr>
        <w:t xml:space="preserve"> S</w:t>
      </w:r>
      <w:r w:rsidRPr="00390636">
        <w:rPr>
          <w:sz w:val="14"/>
        </w:rPr>
        <w:t>tates</w:t>
      </w:r>
      <w:r w:rsidRPr="00530FA2">
        <w:rPr>
          <w:rStyle w:val="StyleUnderline"/>
          <w:highlight w:val="magenta"/>
        </w:rPr>
        <w:t xml:space="preserve"> also advocates international norms regarding freedom of speech and online assembly and opposes attempts by autocratic governments to restrict legitimate online activity.</w:t>
      </w:r>
    </w:p>
    <w:p w:rsidR="00E86000" w:rsidRPr="00B63E57" w:rsidRDefault="00E86000" w:rsidP="00E86000"/>
    <w:p w:rsidR="00E86000" w:rsidRPr="002C65FE" w:rsidRDefault="00E86000" w:rsidP="00E86000">
      <w:pPr>
        <w:pStyle w:val="Heading2"/>
        <w:rPr>
          <w:rFonts w:asciiTheme="minorHAnsi" w:hAnsiTheme="minorHAnsi"/>
        </w:rPr>
      </w:pPr>
      <w:r w:rsidRPr="002C65FE">
        <w:rPr>
          <w:rFonts w:asciiTheme="minorHAnsi" w:hAnsiTheme="minorHAnsi"/>
        </w:rPr>
        <w:lastRenderedPageBreak/>
        <w:t>Defending the Economy Module</w:t>
      </w:r>
    </w:p>
    <w:p w:rsidR="00E86000" w:rsidRPr="002C65FE" w:rsidRDefault="00E86000" w:rsidP="00E86000">
      <w:pPr>
        <w:rPr>
          <w:rFonts w:asciiTheme="minorHAnsi" w:hAnsiTheme="minorHAnsi"/>
        </w:rPr>
      </w:pPr>
    </w:p>
    <w:p w:rsidR="00E86000" w:rsidRPr="002C65FE" w:rsidRDefault="00E86000" w:rsidP="00E86000">
      <w:pPr>
        <w:pStyle w:val="Heading3"/>
        <w:rPr>
          <w:rFonts w:asciiTheme="minorHAnsi" w:hAnsiTheme="minorHAnsi"/>
        </w:rPr>
      </w:pPr>
      <w:r w:rsidRPr="002C65FE">
        <w:rPr>
          <w:rFonts w:asciiTheme="minorHAnsi" w:hAnsiTheme="minorHAnsi"/>
        </w:rPr>
        <w:lastRenderedPageBreak/>
        <w:t>Global Econ not resilient</w:t>
      </w:r>
    </w:p>
    <w:p w:rsidR="00E86000" w:rsidRPr="002C65FE" w:rsidRDefault="00E86000" w:rsidP="00E86000">
      <w:pPr>
        <w:rPr>
          <w:rFonts w:asciiTheme="minorHAnsi" w:hAnsiTheme="minorHAnsi"/>
        </w:rPr>
      </w:pPr>
    </w:p>
    <w:p w:rsidR="00E86000" w:rsidRPr="002C65FE" w:rsidRDefault="00E86000" w:rsidP="00E86000">
      <w:pPr>
        <w:pStyle w:val="Heading4"/>
        <w:rPr>
          <w:rFonts w:asciiTheme="minorHAnsi" w:hAnsiTheme="minorHAnsi"/>
        </w:rPr>
      </w:pPr>
      <w:r w:rsidRPr="002C65FE">
        <w:rPr>
          <w:rFonts w:asciiTheme="minorHAnsi" w:hAnsiTheme="minorHAnsi"/>
        </w:rPr>
        <w:t>(  ) Global Econ not resilient – a shock could reverse growth.</w:t>
      </w:r>
    </w:p>
    <w:p w:rsidR="00E86000" w:rsidRPr="002C65FE" w:rsidRDefault="00E86000" w:rsidP="00E86000">
      <w:pPr>
        <w:rPr>
          <w:rFonts w:asciiTheme="minorHAnsi" w:hAnsiTheme="minorHAnsi"/>
        </w:rPr>
      </w:pPr>
    </w:p>
    <w:p w:rsidR="00E86000" w:rsidRPr="002C65FE" w:rsidRDefault="00E86000" w:rsidP="00E86000">
      <w:pPr>
        <w:rPr>
          <w:rStyle w:val="Style13ptBold"/>
          <w:rFonts w:asciiTheme="minorHAnsi" w:hAnsiTheme="minorHAnsi"/>
        </w:rPr>
      </w:pPr>
      <w:r w:rsidRPr="002C65FE">
        <w:rPr>
          <w:rStyle w:val="Style13ptBold"/>
          <w:rFonts w:asciiTheme="minorHAnsi" w:hAnsiTheme="minorHAnsi"/>
        </w:rPr>
        <w:t>UNECE ‘14</w:t>
      </w:r>
    </w:p>
    <w:p w:rsidR="00E86000" w:rsidRPr="002C65FE" w:rsidRDefault="00E86000" w:rsidP="00E86000">
      <w:pPr>
        <w:rPr>
          <w:rFonts w:asciiTheme="minorHAnsi" w:hAnsiTheme="minorHAnsi"/>
          <w:sz w:val="18"/>
          <w:szCs w:val="18"/>
        </w:rPr>
      </w:pPr>
      <w:r w:rsidRPr="002C65FE">
        <w:rPr>
          <w:rFonts w:asciiTheme="minorHAnsi" w:hAnsiTheme="minorHAnsi"/>
          <w:sz w:val="18"/>
          <w:szCs w:val="18"/>
        </w:rPr>
        <w:t xml:space="preserve">UNECE is the </w:t>
      </w:r>
      <w:proofErr w:type="spellStart"/>
      <w:r w:rsidRPr="002C65FE">
        <w:rPr>
          <w:rFonts w:asciiTheme="minorHAnsi" w:hAnsiTheme="minorHAnsi"/>
          <w:sz w:val="18"/>
          <w:szCs w:val="18"/>
        </w:rPr>
        <w:t>The</w:t>
      </w:r>
      <w:proofErr w:type="spellEnd"/>
      <w:r w:rsidRPr="002C65FE">
        <w:rPr>
          <w:rFonts w:asciiTheme="minorHAnsi" w:hAnsiTheme="minorHAnsi"/>
          <w:sz w:val="18"/>
          <w:szCs w:val="18"/>
        </w:rPr>
        <w:t xml:space="preserve"> United Nations Economic Commission for Europe. “Global economy is improving, but remains vulnerable to new and old headwinds that could derail growth”– UNECE Report – Published</w:t>
      </w:r>
      <w:proofErr w:type="gramStart"/>
      <w:r w:rsidRPr="002C65FE">
        <w:rPr>
          <w:rFonts w:asciiTheme="minorHAnsi" w:hAnsiTheme="minorHAnsi"/>
          <w:sz w:val="18"/>
          <w:szCs w:val="18"/>
        </w:rPr>
        <w:t>:20</w:t>
      </w:r>
      <w:proofErr w:type="gramEnd"/>
      <w:r w:rsidRPr="002C65FE">
        <w:rPr>
          <w:rFonts w:asciiTheme="minorHAnsi" w:hAnsiTheme="minorHAnsi"/>
          <w:sz w:val="18"/>
          <w:szCs w:val="18"/>
        </w:rPr>
        <w:t xml:space="preserve"> January 2014 – http://www.unece.org/index.php?id=34621</w:t>
      </w:r>
    </w:p>
    <w:p w:rsidR="00E86000" w:rsidRPr="002C65FE" w:rsidRDefault="00E86000" w:rsidP="00E86000">
      <w:pPr>
        <w:rPr>
          <w:rFonts w:asciiTheme="minorHAnsi" w:hAnsiTheme="minorHAnsi"/>
        </w:rPr>
      </w:pPr>
    </w:p>
    <w:p w:rsidR="00E86000" w:rsidRPr="002C65FE" w:rsidRDefault="00E86000" w:rsidP="00E86000">
      <w:pPr>
        <w:rPr>
          <w:rStyle w:val="StyleUnderline"/>
          <w:rFonts w:asciiTheme="minorHAnsi" w:hAnsiTheme="minorHAnsi"/>
        </w:rPr>
      </w:pPr>
      <w:r w:rsidRPr="00530FA2">
        <w:rPr>
          <w:rStyle w:val="StyleUnderline"/>
          <w:rFonts w:asciiTheme="minorHAnsi" w:hAnsiTheme="minorHAnsi"/>
          <w:highlight w:val="magenta"/>
        </w:rPr>
        <w:t>Global economic growth should increase over the next two years</w:t>
      </w:r>
      <w:r w:rsidRPr="002C65FE">
        <w:rPr>
          <w:rFonts w:asciiTheme="minorHAnsi" w:hAnsiTheme="minorHAnsi"/>
          <w:sz w:val="14"/>
        </w:rPr>
        <w:t xml:space="preserve"> with continuing signs of improvement, according to the United Nations World Economic Situation and Prospects 2014 (WESP) report, launched today. The global economy is expected to grow at a pace of 3.0 per cent in 2014 and 3.3 per cent in 2015, compared with an estimated growth of 2.1 per cent for 2013. The world economy experienced subdued growth for a second year in 2013, but some </w:t>
      </w:r>
      <w:r w:rsidRPr="00530FA2">
        <w:rPr>
          <w:rStyle w:val="StyleUnderline"/>
          <w:rFonts w:asciiTheme="minorHAnsi" w:hAnsiTheme="minorHAnsi"/>
          <w:highlight w:val="magenta"/>
        </w:rPr>
        <w:t>improvements in the last quarter have led to the</w:t>
      </w:r>
      <w:r w:rsidRPr="002C65FE">
        <w:rPr>
          <w:rFonts w:asciiTheme="minorHAnsi" w:hAnsiTheme="minorHAnsi"/>
          <w:sz w:val="14"/>
        </w:rPr>
        <w:t xml:space="preserve"> UN’s </w:t>
      </w:r>
      <w:r w:rsidRPr="00530FA2">
        <w:rPr>
          <w:rStyle w:val="StyleUnderline"/>
          <w:rFonts w:asciiTheme="minorHAnsi" w:hAnsiTheme="minorHAnsi"/>
          <w:highlight w:val="magenta"/>
        </w:rPr>
        <w:t>more positive forecast.</w:t>
      </w:r>
      <w:r w:rsidRPr="002C65FE">
        <w:rPr>
          <w:rFonts w:asciiTheme="minorHAnsi" w:hAnsiTheme="minorHAnsi"/>
          <w:sz w:val="14"/>
        </w:rPr>
        <w:t xml:space="preserve"> The euro area has finally ended a protracted recession. Growth in the United States strengthened somewhat. A few large emerging economies, including China and India, managed to backstop the deceleration they experienced in the past two years and veered upwards moderately. These factors point to increasing global growth. According to WESP, inflation will remain tame worldwide, but the employment situation will continue to be challenging. While growth in international trade flows is expected to pick up moderately to 4.7 per cent in 2014, the prices of most primary commodities are projected to be flat, although any unexpected supply-side shocks, including geo-political tensions, could push some of these prices higher. The report warns that international capital flows to emerging economies are expected to become more volatile. “</w:t>
      </w:r>
      <w:r w:rsidRPr="00530FA2">
        <w:rPr>
          <w:rStyle w:val="StyleUnderline"/>
          <w:rFonts w:asciiTheme="minorHAnsi" w:hAnsiTheme="minorHAnsi"/>
          <w:highlight w:val="magenta"/>
        </w:rPr>
        <w:t>Our forecast is made in the context of many uncertainties and risks coming from possible</w:t>
      </w:r>
      <w:r w:rsidRPr="002C65FE">
        <w:rPr>
          <w:rFonts w:asciiTheme="minorHAnsi" w:hAnsiTheme="minorHAnsi"/>
          <w:sz w:val="14"/>
        </w:rPr>
        <w:t xml:space="preserve"> policy</w:t>
      </w:r>
      <w:r w:rsidRPr="00530FA2">
        <w:rPr>
          <w:rStyle w:val="StyleUnderline"/>
          <w:rFonts w:asciiTheme="minorHAnsi" w:hAnsiTheme="minorHAnsi"/>
          <w:highlight w:val="magenta"/>
        </w:rPr>
        <w:t xml:space="preserve"> missteps</w:t>
      </w:r>
      <w:r w:rsidRPr="002C65FE">
        <w:rPr>
          <w:rFonts w:asciiTheme="minorHAnsi" w:hAnsiTheme="minorHAnsi"/>
          <w:sz w:val="14"/>
        </w:rPr>
        <w:t xml:space="preserve"> as well as non-economic factors </w:t>
      </w:r>
      <w:r w:rsidRPr="00530FA2">
        <w:rPr>
          <w:rStyle w:val="StyleUnderline"/>
          <w:rFonts w:asciiTheme="minorHAnsi" w:hAnsiTheme="minorHAnsi"/>
          <w:highlight w:val="magenta"/>
        </w:rPr>
        <w:t>that could stymie growth,”</w:t>
      </w:r>
      <w:r w:rsidRPr="002C65FE">
        <w:rPr>
          <w:rFonts w:asciiTheme="minorHAnsi" w:hAnsiTheme="minorHAnsi"/>
          <w:sz w:val="14"/>
        </w:rPr>
        <w:t xml:space="preserve"> said </w:t>
      </w:r>
      <w:proofErr w:type="spellStart"/>
      <w:r w:rsidRPr="002C65FE">
        <w:rPr>
          <w:rFonts w:asciiTheme="minorHAnsi" w:hAnsiTheme="minorHAnsi"/>
          <w:sz w:val="14"/>
        </w:rPr>
        <w:t>Shamshad</w:t>
      </w:r>
      <w:proofErr w:type="spellEnd"/>
      <w:r w:rsidRPr="002C65FE">
        <w:rPr>
          <w:rFonts w:asciiTheme="minorHAnsi" w:hAnsiTheme="minorHAnsi"/>
          <w:sz w:val="14"/>
        </w:rPr>
        <w:t xml:space="preserve"> Akhtar, UN Assistant Secretary-General for Economic Development. Developed economies In the United States, fiscal tightening and a series of political gridlocks over budgetary issues weighed heavily on growth; however, quantitative monetary easing boosted equity prices. The U.S. </w:t>
      </w:r>
      <w:proofErr w:type="spellStart"/>
      <w:r w:rsidRPr="002C65FE">
        <w:rPr>
          <w:rFonts w:asciiTheme="minorHAnsi" w:hAnsiTheme="minorHAnsi"/>
          <w:sz w:val="14"/>
        </w:rPr>
        <w:t>labour</w:t>
      </w:r>
      <w:proofErr w:type="spellEnd"/>
      <w:r w:rsidRPr="002C65FE">
        <w:rPr>
          <w:rFonts w:asciiTheme="minorHAnsi" w:hAnsiTheme="minorHAnsi"/>
          <w:sz w:val="14"/>
        </w:rPr>
        <w:t xml:space="preserve"> market and housing sector continued to recover. Gross Domestic Product (GDP) in the U.S. is expected to increase 2.5 per cent in 2014. Western Europe emerged from recession in 2013, but growth prospects remain weak, as fiscal austerity will continue and the unemployment rates remain elevated. GDP in Western Europe is expected to grow by 1.5 per cent in 2014. Growth in Japan has been boosted by a set of expansionary policy packages, but the effects of forthcoming structural reforms remain uncertain and an anticipated increase in Japan’s consumption tax rate is expected to curb growth. GDP is forecast to grow by 1.5 per cent in 2014. Developing countries and economies in transition Growth prospects among large developing countries and economies in transition are mixed. Growth in Brazil has been hampered by weak external demand, volatility in international capital flows and tightening monetary policy, but growth is expected to rebound to 3 per cent in 2014. A slowdown in China has been stabilized and growth is expected to maintain at a pace of about 7.5 per cent in the next few years. India experienced its lowest growth in two decades, along with large current account and government budget deficits plus high inflation, but growth is forecast to improve to above 5 per cent in 2014. In the Russian Federation growth weakened further in 2013, as industrial output and investment faltered, and is expected to recover modestly to 2.9 per cent in 2014. Among developing regions, growth prospects in Africa remain relatively robust. After an estimated growth of 4.0 per cent in 2013, GDP is projected to expand by 4.7 per cent in 2014. The report emphasized the dependence of Africa’s growth on investment in infrastructure, trade and investment ties with emerging economies, and improvements in economic governance and management. More detailed regional forecasts from WESP will be released in January 2014. Risks and uncertainties threaten global economy </w:t>
      </w:r>
      <w:proofErr w:type="gramStart"/>
      <w:r w:rsidRPr="002C65FE">
        <w:rPr>
          <w:rFonts w:asciiTheme="minorHAnsi" w:hAnsiTheme="minorHAnsi"/>
          <w:sz w:val="14"/>
        </w:rPr>
        <w:t>The</w:t>
      </w:r>
      <w:proofErr w:type="gramEnd"/>
      <w:r w:rsidRPr="002C65FE">
        <w:rPr>
          <w:rFonts w:asciiTheme="minorHAnsi" w:hAnsiTheme="minorHAnsi"/>
          <w:sz w:val="14"/>
        </w:rPr>
        <w:t xml:space="preserve"> report stressed that the risks associated with a possible bumpy exit from the quantitative easing </w:t>
      </w:r>
      <w:proofErr w:type="spellStart"/>
      <w:r w:rsidRPr="002C65FE">
        <w:rPr>
          <w:rFonts w:asciiTheme="minorHAnsi" w:hAnsiTheme="minorHAnsi"/>
          <w:sz w:val="14"/>
        </w:rPr>
        <w:t>programmes</w:t>
      </w:r>
      <w:proofErr w:type="spellEnd"/>
      <w:r w:rsidRPr="002C65FE">
        <w:rPr>
          <w:rFonts w:asciiTheme="minorHAnsi" w:hAnsiTheme="minorHAnsi"/>
          <w:sz w:val="14"/>
        </w:rPr>
        <w:t xml:space="preserve"> by the U.S Federal Reserve (Fed) threaten the global economy. As already seen somewhat during the summer of 2013, efforts by the Fed to pull out of quantitative easing </w:t>
      </w:r>
      <w:proofErr w:type="spellStart"/>
      <w:r w:rsidRPr="002C65FE">
        <w:rPr>
          <w:rFonts w:asciiTheme="minorHAnsi" w:hAnsiTheme="minorHAnsi"/>
          <w:sz w:val="14"/>
        </w:rPr>
        <w:t>programmes</w:t>
      </w:r>
      <w:proofErr w:type="spellEnd"/>
      <w:r w:rsidRPr="002C65FE">
        <w:rPr>
          <w:rFonts w:asciiTheme="minorHAnsi" w:hAnsiTheme="minorHAnsi"/>
          <w:sz w:val="14"/>
        </w:rPr>
        <w:t xml:space="preserve"> could lead to a surge in long-term interest rates in developed and developing countries. Tapering could also lead to a sell-off in global equity markets, a sharp decline of capital inflows to emerging economies and a spike in the risk premium for external financing in emerging economies. These first-round shocks in international financial markets could transmit quickly to developed and developing economies. The report warns that as the Fed is expected to taper and eventually unwind its quantitative easing </w:t>
      </w:r>
      <w:proofErr w:type="spellStart"/>
      <w:r w:rsidRPr="002C65FE">
        <w:rPr>
          <w:rFonts w:asciiTheme="minorHAnsi" w:hAnsiTheme="minorHAnsi"/>
          <w:sz w:val="14"/>
        </w:rPr>
        <w:t>programmes</w:t>
      </w:r>
      <w:proofErr w:type="spellEnd"/>
      <w:r w:rsidRPr="002C65FE">
        <w:rPr>
          <w:rFonts w:asciiTheme="minorHAnsi" w:hAnsiTheme="minorHAnsi"/>
          <w:sz w:val="14"/>
        </w:rPr>
        <w:t xml:space="preserve">, emerging economies will face more external shocks. While economic fundamentals and the policy space in many emerging economies are better than when the Asian financial crisis erupted in 1997, emerging economies with large external imbalances remain particularly vulnerable. Other uncertainties and risks include the remaining fragility in the banking system and the real economy in the euro area and the continued political wrangling in the U.S. on the debt ceiling and the budget. Beyond the economic domain, geopolitical tensions in Western Asia and elsewhere remain serious risks. These and other </w:t>
      </w:r>
      <w:r w:rsidRPr="00530FA2">
        <w:rPr>
          <w:rStyle w:val="StyleUnderline"/>
          <w:rFonts w:asciiTheme="minorHAnsi" w:hAnsiTheme="minorHAnsi"/>
          <w:highlight w:val="magenta"/>
        </w:rPr>
        <w:t>risk factors</w:t>
      </w:r>
      <w:r w:rsidRPr="002C65FE">
        <w:rPr>
          <w:rFonts w:asciiTheme="minorHAnsi" w:hAnsiTheme="minorHAnsi"/>
          <w:sz w:val="14"/>
        </w:rPr>
        <w:t xml:space="preserve">, </w:t>
      </w:r>
      <w:r w:rsidRPr="00530FA2">
        <w:rPr>
          <w:rStyle w:val="Emphasis"/>
          <w:rFonts w:asciiTheme="minorHAnsi" w:hAnsiTheme="minorHAnsi"/>
          <w:highlight w:val="magenta"/>
        </w:rPr>
        <w:t>unfolding unexpectedly</w:t>
      </w:r>
      <w:r w:rsidRPr="002C65FE">
        <w:rPr>
          <w:rFonts w:asciiTheme="minorHAnsi" w:hAnsiTheme="minorHAnsi"/>
          <w:sz w:val="14"/>
        </w:rPr>
        <w:t xml:space="preserve">, </w:t>
      </w:r>
      <w:r w:rsidRPr="00530FA2">
        <w:rPr>
          <w:rStyle w:val="StyleUnderline"/>
          <w:rFonts w:asciiTheme="minorHAnsi" w:hAnsiTheme="minorHAnsi"/>
          <w:highlight w:val="magenta"/>
        </w:rPr>
        <w:t>could derail the world economy far beyond the report’s projections.</w:t>
      </w:r>
      <w:r w:rsidRPr="002C65FE">
        <w:rPr>
          <w:rStyle w:val="StyleUnderline"/>
          <w:rFonts w:asciiTheme="minorHAnsi" w:hAnsiTheme="minorHAnsi"/>
        </w:rPr>
        <w:t xml:space="preserve"> </w:t>
      </w:r>
    </w:p>
    <w:p w:rsidR="00E86000" w:rsidRPr="002C65FE" w:rsidRDefault="00E86000" w:rsidP="00E86000">
      <w:pPr>
        <w:rPr>
          <w:rFonts w:asciiTheme="minorHAnsi" w:hAnsiTheme="minorHAnsi"/>
        </w:rPr>
      </w:pPr>
    </w:p>
    <w:p w:rsidR="00E86000" w:rsidRPr="002C65FE" w:rsidRDefault="00E86000" w:rsidP="00E86000">
      <w:pPr>
        <w:rPr>
          <w:rFonts w:asciiTheme="minorHAnsi" w:hAnsiTheme="minorHAnsi"/>
        </w:rPr>
      </w:pPr>
    </w:p>
    <w:p w:rsidR="00E86000" w:rsidRPr="002C65FE" w:rsidRDefault="00E86000" w:rsidP="00E86000">
      <w:pPr>
        <w:pStyle w:val="Heading4"/>
        <w:rPr>
          <w:rFonts w:asciiTheme="minorHAnsi" w:hAnsiTheme="minorHAnsi"/>
        </w:rPr>
      </w:pPr>
      <w:r w:rsidRPr="002C65FE">
        <w:rPr>
          <w:rFonts w:asciiTheme="minorHAnsi" w:hAnsiTheme="minorHAnsi"/>
        </w:rPr>
        <w:t>(  ) Global econ not resilient – last financial crisis means reversals still possible.</w:t>
      </w:r>
    </w:p>
    <w:p w:rsidR="00E86000" w:rsidRPr="002C65FE" w:rsidRDefault="00E86000" w:rsidP="00E86000">
      <w:pPr>
        <w:rPr>
          <w:rFonts w:asciiTheme="minorHAnsi" w:hAnsiTheme="minorHAnsi"/>
        </w:rPr>
      </w:pPr>
    </w:p>
    <w:p w:rsidR="00E86000" w:rsidRPr="002C65FE" w:rsidRDefault="00E86000" w:rsidP="00E86000">
      <w:pPr>
        <w:rPr>
          <w:rStyle w:val="Style13ptBold"/>
          <w:rFonts w:asciiTheme="minorHAnsi" w:hAnsiTheme="minorHAnsi"/>
        </w:rPr>
      </w:pPr>
      <w:r w:rsidRPr="002C65FE">
        <w:rPr>
          <w:rStyle w:val="Style13ptBold"/>
          <w:rFonts w:asciiTheme="minorHAnsi" w:hAnsiTheme="minorHAnsi"/>
        </w:rPr>
        <w:t>Hawkins ‘14</w:t>
      </w:r>
    </w:p>
    <w:p w:rsidR="00E86000" w:rsidRPr="002C65FE" w:rsidRDefault="00E86000" w:rsidP="00E86000">
      <w:pPr>
        <w:rPr>
          <w:rFonts w:asciiTheme="minorHAnsi" w:hAnsiTheme="minorHAnsi"/>
          <w:sz w:val="18"/>
          <w:szCs w:val="18"/>
        </w:rPr>
      </w:pPr>
      <w:r w:rsidRPr="002C65FE">
        <w:rPr>
          <w:rFonts w:asciiTheme="minorHAnsi" w:hAnsiTheme="minorHAnsi"/>
          <w:sz w:val="18"/>
          <w:szCs w:val="18"/>
        </w:rPr>
        <w:lastRenderedPageBreak/>
        <w:t>(</w:t>
      </w:r>
      <w:proofErr w:type="gramStart"/>
      <w:r w:rsidRPr="002C65FE">
        <w:rPr>
          <w:rFonts w:asciiTheme="minorHAnsi" w:hAnsiTheme="minorHAnsi"/>
          <w:sz w:val="18"/>
          <w:szCs w:val="18"/>
        </w:rPr>
        <w:t>et</w:t>
      </w:r>
      <w:proofErr w:type="gramEnd"/>
      <w:r w:rsidRPr="002C65FE">
        <w:rPr>
          <w:rFonts w:asciiTheme="minorHAnsi" w:hAnsiTheme="minorHAnsi"/>
          <w:sz w:val="18"/>
          <w:szCs w:val="18"/>
        </w:rPr>
        <w:t xml:space="preserve"> al Adam Hawkins – and all of the authors of this paper – are from the International Finance and Development Division, the Australian Treasury. “Is the global financial safety net at a tipping point to fragmentation?” – April 9</w:t>
      </w:r>
      <w:r w:rsidRPr="002C65FE">
        <w:rPr>
          <w:rFonts w:asciiTheme="minorHAnsi" w:hAnsiTheme="minorHAnsi"/>
          <w:sz w:val="18"/>
          <w:szCs w:val="18"/>
          <w:vertAlign w:val="superscript"/>
        </w:rPr>
        <w:t>th</w:t>
      </w:r>
      <w:r w:rsidRPr="002C65FE">
        <w:rPr>
          <w:rFonts w:asciiTheme="minorHAnsi" w:hAnsiTheme="minorHAnsi"/>
          <w:sz w:val="18"/>
          <w:szCs w:val="18"/>
        </w:rPr>
        <w:t xml:space="preserve"> – www.treasury.gov.au/~/media/.../01_Global_financial_safety_net.ashx)</w:t>
      </w:r>
    </w:p>
    <w:p w:rsidR="00E86000" w:rsidRPr="002C65FE" w:rsidRDefault="00E86000" w:rsidP="00E86000">
      <w:pPr>
        <w:rPr>
          <w:rFonts w:asciiTheme="minorHAnsi" w:hAnsiTheme="minorHAnsi"/>
        </w:rPr>
      </w:pPr>
    </w:p>
    <w:p w:rsidR="00E86000" w:rsidRPr="002C65FE" w:rsidRDefault="00E86000" w:rsidP="00E86000">
      <w:pPr>
        <w:rPr>
          <w:rFonts w:asciiTheme="minorHAnsi" w:hAnsiTheme="minorHAnsi"/>
          <w:sz w:val="16"/>
        </w:rPr>
      </w:pPr>
      <w:r w:rsidRPr="002C65FE">
        <w:rPr>
          <w:rFonts w:asciiTheme="minorHAnsi" w:hAnsiTheme="minorHAnsi"/>
          <w:sz w:val="16"/>
        </w:rPr>
        <w:t xml:space="preserve">As with any insurance, </w:t>
      </w:r>
      <w:r w:rsidRPr="00530FA2">
        <w:rPr>
          <w:rStyle w:val="StyleUnderline"/>
          <w:rFonts w:asciiTheme="minorHAnsi" w:hAnsiTheme="minorHAnsi"/>
          <w:highlight w:val="magenta"/>
        </w:rPr>
        <w:t>the ideal state</w:t>
      </w:r>
      <w:r w:rsidRPr="002C65FE">
        <w:rPr>
          <w:rFonts w:asciiTheme="minorHAnsi" w:hAnsiTheme="minorHAnsi"/>
          <w:sz w:val="16"/>
        </w:rPr>
        <w:t xml:space="preserve"> of the world </w:t>
      </w:r>
      <w:r w:rsidRPr="00530FA2">
        <w:rPr>
          <w:rStyle w:val="StyleUnderline"/>
          <w:rFonts w:asciiTheme="minorHAnsi" w:hAnsiTheme="minorHAnsi"/>
          <w:highlight w:val="magenta"/>
        </w:rPr>
        <w:t>would be where the safety net is not needed at all.</w:t>
      </w:r>
      <w:r w:rsidRPr="002C65FE">
        <w:rPr>
          <w:rStyle w:val="StyleUnderline"/>
          <w:rFonts w:asciiTheme="minorHAnsi" w:hAnsiTheme="minorHAnsi"/>
        </w:rPr>
        <w:t xml:space="preserve"> </w:t>
      </w:r>
      <w:r w:rsidRPr="002C65FE">
        <w:rPr>
          <w:rFonts w:asciiTheme="minorHAnsi" w:hAnsiTheme="minorHAnsi"/>
          <w:sz w:val="16"/>
        </w:rPr>
        <w:t xml:space="preserve">During the so called Great Moderation years, a sanguine view of the international monetary system, expressed by Rose (2006) for example, was that advanced economies with floating exchange rates and inflation targeting central banks had no need for a safety net. </w:t>
      </w:r>
      <w:r w:rsidRPr="00530FA2">
        <w:rPr>
          <w:rStyle w:val="StyleUnderline"/>
          <w:rFonts w:asciiTheme="minorHAnsi" w:hAnsiTheme="minorHAnsi"/>
          <w:highlight w:val="magenta"/>
        </w:rPr>
        <w:t>That rosy view has been laid to rest</w:t>
      </w:r>
      <w:r w:rsidRPr="002C65FE">
        <w:rPr>
          <w:rFonts w:asciiTheme="minorHAnsi" w:hAnsiTheme="minorHAnsi"/>
          <w:sz w:val="16"/>
        </w:rPr>
        <w:t xml:space="preserve"> </w:t>
      </w:r>
      <w:r w:rsidRPr="00530FA2">
        <w:rPr>
          <w:rStyle w:val="StyleUnderline"/>
          <w:rFonts w:asciiTheme="minorHAnsi" w:hAnsiTheme="minorHAnsi"/>
          <w:highlight w:val="magenta"/>
        </w:rPr>
        <w:t>by the events of the past few years.</w:t>
      </w:r>
      <w:r w:rsidRPr="002C65FE">
        <w:rPr>
          <w:rStyle w:val="StyleUnderline"/>
          <w:rFonts w:asciiTheme="minorHAnsi" w:hAnsiTheme="minorHAnsi"/>
        </w:rPr>
        <w:t xml:space="preserve"> </w:t>
      </w:r>
      <w:r w:rsidRPr="00530FA2">
        <w:rPr>
          <w:rStyle w:val="StyleUnderline"/>
          <w:rFonts w:asciiTheme="minorHAnsi" w:hAnsiTheme="minorHAnsi"/>
          <w:highlight w:val="magenta"/>
        </w:rPr>
        <w:t>The Global Financial Crisis and subsequent</w:t>
      </w:r>
      <w:r w:rsidRPr="002C65FE">
        <w:rPr>
          <w:rStyle w:val="StyleUnderline"/>
          <w:rFonts w:asciiTheme="minorHAnsi" w:hAnsiTheme="minorHAnsi"/>
        </w:rPr>
        <w:t xml:space="preserve"> </w:t>
      </w:r>
      <w:r w:rsidRPr="002C65FE">
        <w:rPr>
          <w:rFonts w:asciiTheme="minorHAnsi" w:hAnsiTheme="minorHAnsi"/>
          <w:sz w:val="16"/>
        </w:rPr>
        <w:t xml:space="preserve">ongoing </w:t>
      </w:r>
      <w:r w:rsidRPr="00530FA2">
        <w:rPr>
          <w:rStyle w:val="StyleUnderline"/>
          <w:rFonts w:asciiTheme="minorHAnsi" w:hAnsiTheme="minorHAnsi"/>
          <w:highlight w:val="magenta"/>
        </w:rPr>
        <w:t>volatility in</w:t>
      </w:r>
      <w:r w:rsidRPr="002C65FE">
        <w:rPr>
          <w:rFonts w:asciiTheme="minorHAnsi" w:hAnsiTheme="minorHAnsi"/>
          <w:sz w:val="16"/>
        </w:rPr>
        <w:t xml:space="preserve"> financial</w:t>
      </w:r>
      <w:r w:rsidRPr="002C65FE">
        <w:rPr>
          <w:rStyle w:val="StyleUnderline"/>
          <w:rFonts w:asciiTheme="minorHAnsi" w:hAnsiTheme="minorHAnsi"/>
        </w:rPr>
        <w:t xml:space="preserve"> </w:t>
      </w:r>
      <w:r w:rsidRPr="00530FA2">
        <w:rPr>
          <w:rStyle w:val="StyleUnderline"/>
          <w:rFonts w:asciiTheme="minorHAnsi" w:hAnsiTheme="minorHAnsi"/>
          <w:highlight w:val="magenta"/>
        </w:rPr>
        <w:t>markets</w:t>
      </w:r>
      <w:r w:rsidRPr="002C65FE">
        <w:rPr>
          <w:rFonts w:asciiTheme="minorHAnsi" w:hAnsiTheme="minorHAnsi"/>
          <w:sz w:val="16"/>
        </w:rPr>
        <w:t xml:space="preserve"> and capital movements </w:t>
      </w:r>
      <w:r w:rsidRPr="00530FA2">
        <w:rPr>
          <w:rStyle w:val="StyleUnderline"/>
          <w:rFonts w:asciiTheme="minorHAnsi" w:hAnsiTheme="minorHAnsi"/>
          <w:highlight w:val="magenta"/>
        </w:rPr>
        <w:t>has</w:t>
      </w:r>
      <w:r w:rsidRPr="002C65FE">
        <w:rPr>
          <w:rStyle w:val="StyleUnderline"/>
          <w:rFonts w:asciiTheme="minorHAnsi" w:hAnsiTheme="minorHAnsi"/>
        </w:rPr>
        <w:t xml:space="preserve"> </w:t>
      </w:r>
      <w:r w:rsidRPr="002C65FE">
        <w:rPr>
          <w:rFonts w:asciiTheme="minorHAnsi" w:hAnsiTheme="minorHAnsi"/>
          <w:sz w:val="16"/>
        </w:rPr>
        <w:t xml:space="preserve">triggered a reassessment of the size and use of the safety net, and </w:t>
      </w:r>
      <w:r w:rsidRPr="00530FA2">
        <w:rPr>
          <w:rStyle w:val="StyleUnderline"/>
          <w:rFonts w:asciiTheme="minorHAnsi" w:hAnsiTheme="minorHAnsi"/>
          <w:highlight w:val="magenta"/>
        </w:rPr>
        <w:t>reignited debates</w:t>
      </w:r>
      <w:r w:rsidRPr="002C65FE">
        <w:rPr>
          <w:rFonts w:asciiTheme="minorHAnsi" w:hAnsiTheme="minorHAnsi"/>
          <w:sz w:val="16"/>
        </w:rPr>
        <w:t xml:space="preserve"> about its role. This is very much a live debate, as </w:t>
      </w:r>
      <w:r w:rsidRPr="00530FA2">
        <w:rPr>
          <w:rStyle w:val="Emphasis"/>
          <w:rFonts w:asciiTheme="minorHAnsi" w:hAnsiTheme="minorHAnsi"/>
          <w:highlight w:val="magenta"/>
        </w:rPr>
        <w:t>continued volatility in financial markets around the world suggests that the global economy remains vulnerable to shocks.</w:t>
      </w:r>
      <w:r w:rsidRPr="002C65FE">
        <w:rPr>
          <w:rFonts w:asciiTheme="minorHAnsi" w:hAnsiTheme="minorHAnsi"/>
          <w:sz w:val="16"/>
        </w:rPr>
        <w:t xml:space="preserve"> There have been arguments that the safety net should be expanded from its current insurance role to a more active role including intervening in markets to smooth volatility. Against this backdrop, it is timely to reassess the role, size and composition of the global financial safety net. </w:t>
      </w:r>
    </w:p>
    <w:p w:rsidR="00E86000" w:rsidRPr="002C65FE" w:rsidRDefault="00E86000" w:rsidP="00E86000">
      <w:pPr>
        <w:rPr>
          <w:rFonts w:asciiTheme="minorHAnsi" w:hAnsiTheme="minorHAnsi"/>
        </w:rPr>
      </w:pPr>
    </w:p>
    <w:p w:rsidR="00E86000" w:rsidRPr="002C65FE" w:rsidRDefault="00E86000" w:rsidP="00E86000">
      <w:pPr>
        <w:rPr>
          <w:rFonts w:asciiTheme="minorHAnsi" w:hAnsiTheme="minorHAnsi"/>
        </w:rPr>
      </w:pPr>
    </w:p>
    <w:p w:rsidR="00E86000" w:rsidRPr="002C65FE" w:rsidRDefault="00E86000" w:rsidP="00E86000">
      <w:pPr>
        <w:pStyle w:val="Heading3"/>
        <w:rPr>
          <w:rFonts w:asciiTheme="minorHAnsi" w:hAnsiTheme="minorHAnsi" w:cs="Times New Roman"/>
        </w:rPr>
      </w:pPr>
      <w:r w:rsidRPr="002C65FE">
        <w:rPr>
          <w:rFonts w:asciiTheme="minorHAnsi" w:hAnsiTheme="minorHAnsi" w:cs="Times New Roman"/>
        </w:rPr>
        <w:lastRenderedPageBreak/>
        <w:t>A-to Econ Defense/Impact Boosters</w:t>
      </w:r>
    </w:p>
    <w:p w:rsidR="00E86000" w:rsidRPr="002C65FE" w:rsidRDefault="00E86000" w:rsidP="00E86000">
      <w:pPr>
        <w:rPr>
          <w:rFonts w:asciiTheme="minorHAnsi" w:hAnsiTheme="minorHAnsi"/>
        </w:rPr>
      </w:pPr>
    </w:p>
    <w:p w:rsidR="00E86000" w:rsidRPr="002C65FE" w:rsidRDefault="00E86000" w:rsidP="00E86000">
      <w:pPr>
        <w:rPr>
          <w:rFonts w:asciiTheme="minorHAnsi" w:hAnsiTheme="minorHAnsi"/>
        </w:rPr>
      </w:pPr>
    </w:p>
    <w:p w:rsidR="00E86000" w:rsidRPr="002C65FE" w:rsidRDefault="00E86000" w:rsidP="00E86000">
      <w:pPr>
        <w:pStyle w:val="Heading4"/>
        <w:rPr>
          <w:rFonts w:asciiTheme="minorHAnsi" w:eastAsia="SimSun" w:hAnsiTheme="minorHAnsi"/>
          <w:lang w:eastAsia="zh-CN"/>
        </w:rPr>
      </w:pPr>
      <w:r w:rsidRPr="002C65FE">
        <w:rPr>
          <w:rFonts w:asciiTheme="minorHAnsi" w:eastAsia="SimSun" w:hAnsiTheme="minorHAnsi"/>
          <w:lang w:eastAsia="zh-CN"/>
        </w:rPr>
        <w:t>Global economic decline causes nuclear war</w:t>
      </w:r>
    </w:p>
    <w:p w:rsidR="00E86000" w:rsidRPr="002C65FE" w:rsidRDefault="00E86000" w:rsidP="00E86000">
      <w:pPr>
        <w:rPr>
          <w:rFonts w:asciiTheme="minorHAnsi" w:hAnsiTheme="minorHAnsi"/>
          <w:lang w:eastAsia="zh-CN"/>
        </w:rPr>
      </w:pPr>
    </w:p>
    <w:p w:rsidR="00E86000" w:rsidRPr="002C65FE" w:rsidRDefault="00E86000" w:rsidP="00E86000">
      <w:pPr>
        <w:rPr>
          <w:rStyle w:val="Style13ptBold"/>
          <w:rFonts w:asciiTheme="minorHAnsi" w:hAnsiTheme="minorHAnsi"/>
        </w:rPr>
      </w:pPr>
      <w:proofErr w:type="spellStart"/>
      <w:r w:rsidRPr="002C65FE">
        <w:rPr>
          <w:rStyle w:val="Style13ptBold"/>
          <w:rFonts w:asciiTheme="minorHAnsi" w:hAnsiTheme="minorHAnsi"/>
        </w:rPr>
        <w:t>Auslin</w:t>
      </w:r>
      <w:proofErr w:type="spellEnd"/>
      <w:r w:rsidRPr="002C65FE">
        <w:rPr>
          <w:rStyle w:val="Style13ptBold"/>
          <w:rFonts w:asciiTheme="minorHAnsi" w:hAnsiTheme="minorHAnsi"/>
        </w:rPr>
        <w:t xml:space="preserve"> ‘9 </w:t>
      </w:r>
    </w:p>
    <w:p w:rsidR="00E86000" w:rsidRPr="002C65FE" w:rsidRDefault="00E86000" w:rsidP="00E86000">
      <w:pPr>
        <w:rPr>
          <w:rFonts w:asciiTheme="minorHAnsi" w:eastAsia="SimSun" w:hAnsiTheme="minorHAnsi" w:cs="Times New Roman"/>
          <w:sz w:val="16"/>
          <w:szCs w:val="16"/>
          <w:lang w:eastAsia="zh-CN"/>
        </w:rPr>
      </w:pPr>
      <w:r w:rsidRPr="002C65FE">
        <w:rPr>
          <w:rFonts w:asciiTheme="minorHAnsi" w:eastAsia="SimSun" w:hAnsiTheme="minorHAnsi" w:cs="Times New Roman"/>
          <w:sz w:val="16"/>
          <w:szCs w:val="16"/>
          <w:lang w:eastAsia="zh-CN"/>
        </w:rPr>
        <w:t>(Michael, Resident Scholar – American Enterprise Institute, and Desmond Lachman – Resident Fellow – American Enterprise Institute, “The Global Economy Unravels”, Forbes, 3-6, http://www.aei.org/article/100187)</w:t>
      </w:r>
    </w:p>
    <w:p w:rsidR="00E86000" w:rsidRPr="002C65FE" w:rsidRDefault="00E86000" w:rsidP="00E86000">
      <w:pPr>
        <w:rPr>
          <w:rFonts w:asciiTheme="minorHAnsi" w:eastAsia="SimSun" w:hAnsiTheme="minorHAnsi" w:cs="Times New Roman"/>
          <w:szCs w:val="24"/>
          <w:lang w:eastAsia="zh-CN"/>
        </w:rPr>
      </w:pPr>
      <w:r w:rsidRPr="002C65FE">
        <w:rPr>
          <w:rFonts w:asciiTheme="minorHAnsi" w:eastAsia="SimSun" w:hAnsiTheme="minorHAnsi" w:cs="Times New Roman"/>
          <w:sz w:val="16"/>
          <w:szCs w:val="24"/>
          <w:lang w:eastAsia="zh-CN"/>
        </w:rPr>
        <w:t xml:space="preserve">What do these trends mean in the short and medium term? The Great Depression showed how social and </w:t>
      </w:r>
      <w:r w:rsidRPr="00530FA2">
        <w:rPr>
          <w:rFonts w:asciiTheme="minorHAnsi" w:eastAsia="SimSun" w:hAnsiTheme="minorHAnsi" w:cs="Arial"/>
          <w:bCs/>
          <w:szCs w:val="26"/>
          <w:highlight w:val="magenta"/>
          <w:u w:val="single"/>
          <w:bdr w:val="single" w:sz="4" w:space="0" w:color="auto"/>
        </w:rPr>
        <w:t>global chaos</w:t>
      </w:r>
      <w:r w:rsidRPr="00530FA2">
        <w:rPr>
          <w:rFonts w:asciiTheme="minorHAnsi" w:eastAsia="SimSun" w:hAnsiTheme="minorHAnsi" w:cs="Times New Roman"/>
          <w:sz w:val="16"/>
          <w:szCs w:val="24"/>
          <w:highlight w:val="magenta"/>
          <w:lang w:eastAsia="zh-CN"/>
        </w:rPr>
        <w:t xml:space="preserve"> </w:t>
      </w:r>
      <w:r w:rsidRPr="00530FA2">
        <w:rPr>
          <w:rFonts w:asciiTheme="minorHAnsi" w:eastAsia="SimSun" w:hAnsiTheme="minorHAnsi" w:cs="Arial"/>
          <w:bCs/>
          <w:szCs w:val="26"/>
          <w:highlight w:val="magenta"/>
          <w:u w:val="single"/>
        </w:rPr>
        <w:t>followed</w:t>
      </w:r>
      <w:r w:rsidRPr="002C65FE">
        <w:rPr>
          <w:rFonts w:asciiTheme="minorHAnsi" w:eastAsia="SimSun" w:hAnsiTheme="minorHAnsi" w:cs="Arial"/>
          <w:bCs/>
          <w:szCs w:val="26"/>
          <w:u w:val="single"/>
        </w:rPr>
        <w:t xml:space="preserve"> hard on </w:t>
      </w:r>
      <w:r w:rsidRPr="00530FA2">
        <w:rPr>
          <w:rFonts w:asciiTheme="minorHAnsi" w:eastAsia="SimSun" w:hAnsiTheme="minorHAnsi" w:cs="Arial"/>
          <w:bCs/>
          <w:szCs w:val="26"/>
          <w:highlight w:val="magenta"/>
          <w:u w:val="single"/>
        </w:rPr>
        <w:t>economic collapse</w:t>
      </w:r>
      <w:r w:rsidRPr="002C65FE">
        <w:rPr>
          <w:rFonts w:asciiTheme="minorHAnsi" w:eastAsia="SimSun" w:hAnsiTheme="minorHAnsi" w:cs="Times New Roman"/>
          <w:sz w:val="16"/>
          <w:szCs w:val="24"/>
          <w:lang w:eastAsia="zh-CN"/>
        </w:rPr>
        <w:t xml:space="preserve">. The mere fact that parliaments across the globe, from America to Japan, are unable to make responsible, economically sound recovery plans suggests that they do not know what to do and are simply hoping for the least disruption. Equally worrisome is the adoption of more statist economic programs around the globe, and the concurrent decline of trust in free-market systems. </w:t>
      </w:r>
      <w:r w:rsidRPr="002C65FE">
        <w:rPr>
          <w:rFonts w:asciiTheme="minorHAnsi" w:eastAsia="SimSun" w:hAnsiTheme="minorHAnsi" w:cs="Arial"/>
          <w:bCs/>
          <w:szCs w:val="26"/>
          <w:u w:val="single"/>
        </w:rPr>
        <w:t>The threat of instability is a pressing concern</w:t>
      </w:r>
      <w:r w:rsidRPr="002C65FE">
        <w:rPr>
          <w:rFonts w:asciiTheme="minorHAnsi" w:eastAsia="SimSun" w:hAnsiTheme="minorHAnsi" w:cs="Times New Roman"/>
          <w:sz w:val="16"/>
          <w:szCs w:val="24"/>
          <w:lang w:eastAsia="zh-CN"/>
        </w:rPr>
        <w:t xml:space="preserve">. China, until last year the world's fastest growing economy, just reported that 20 million migrant laborers lost their jobs. Even in the flush times of recent years, </w:t>
      </w:r>
      <w:r w:rsidRPr="002C65FE">
        <w:rPr>
          <w:rFonts w:asciiTheme="minorHAnsi" w:eastAsia="SimSun" w:hAnsiTheme="minorHAnsi" w:cs="Arial"/>
          <w:bCs/>
          <w:szCs w:val="26"/>
          <w:u w:val="single"/>
        </w:rPr>
        <w:t>China faced</w:t>
      </w:r>
      <w:r w:rsidRPr="002C65FE">
        <w:rPr>
          <w:rFonts w:asciiTheme="minorHAnsi" w:eastAsia="SimSun" w:hAnsiTheme="minorHAnsi" w:cs="Times New Roman"/>
          <w:sz w:val="16"/>
          <w:szCs w:val="24"/>
          <w:lang w:eastAsia="zh-CN"/>
        </w:rPr>
        <w:t xml:space="preserve"> upward of </w:t>
      </w:r>
      <w:r w:rsidRPr="002C65FE">
        <w:rPr>
          <w:rFonts w:asciiTheme="minorHAnsi" w:eastAsia="SimSun" w:hAnsiTheme="minorHAnsi" w:cs="Arial"/>
          <w:bCs/>
          <w:szCs w:val="26"/>
          <w:u w:val="single"/>
        </w:rPr>
        <w:t>70,000 labor uprisings a year</w:t>
      </w:r>
      <w:r w:rsidRPr="002C65FE">
        <w:rPr>
          <w:rFonts w:asciiTheme="minorHAnsi" w:eastAsia="SimSun" w:hAnsiTheme="minorHAnsi" w:cs="Times New Roman"/>
          <w:sz w:val="16"/>
          <w:szCs w:val="24"/>
          <w:lang w:eastAsia="zh-CN"/>
        </w:rPr>
        <w:t xml:space="preserve">. </w:t>
      </w:r>
      <w:r w:rsidRPr="00530FA2">
        <w:rPr>
          <w:rFonts w:asciiTheme="minorHAnsi" w:eastAsia="SimSun" w:hAnsiTheme="minorHAnsi" w:cs="Arial"/>
          <w:bCs/>
          <w:szCs w:val="26"/>
          <w:highlight w:val="magenta"/>
          <w:u w:val="single"/>
        </w:rPr>
        <w:t>A</w:t>
      </w:r>
      <w:r w:rsidRPr="002C65FE">
        <w:rPr>
          <w:rFonts w:asciiTheme="minorHAnsi" w:eastAsia="SimSun" w:hAnsiTheme="minorHAnsi" w:cs="Arial"/>
          <w:bCs/>
          <w:szCs w:val="26"/>
          <w:u w:val="single"/>
        </w:rPr>
        <w:t xml:space="preserve"> sustained </w:t>
      </w:r>
      <w:r w:rsidRPr="00530FA2">
        <w:rPr>
          <w:rFonts w:asciiTheme="minorHAnsi" w:eastAsia="SimSun" w:hAnsiTheme="minorHAnsi" w:cs="Arial"/>
          <w:bCs/>
          <w:szCs w:val="26"/>
          <w:highlight w:val="magenta"/>
          <w:u w:val="single"/>
        </w:rPr>
        <w:t>downturn poses grave</w:t>
      </w:r>
      <w:r w:rsidRPr="002C65FE">
        <w:rPr>
          <w:rFonts w:asciiTheme="minorHAnsi" w:eastAsia="SimSun" w:hAnsiTheme="minorHAnsi" w:cs="Arial"/>
          <w:bCs/>
          <w:szCs w:val="26"/>
          <w:u w:val="single"/>
        </w:rPr>
        <w:t xml:space="preserve"> and possibly immediate </w:t>
      </w:r>
      <w:r w:rsidRPr="00530FA2">
        <w:rPr>
          <w:rFonts w:asciiTheme="minorHAnsi" w:eastAsia="SimSun" w:hAnsiTheme="minorHAnsi" w:cs="Arial"/>
          <w:bCs/>
          <w:szCs w:val="26"/>
          <w:highlight w:val="magenta"/>
          <w:u w:val="single"/>
        </w:rPr>
        <w:t>threats to Chinese</w:t>
      </w:r>
      <w:r w:rsidRPr="002C65FE">
        <w:rPr>
          <w:rFonts w:asciiTheme="minorHAnsi" w:eastAsia="SimSun" w:hAnsiTheme="minorHAnsi" w:cs="Arial"/>
          <w:bCs/>
          <w:szCs w:val="26"/>
          <w:u w:val="single"/>
        </w:rPr>
        <w:t xml:space="preserve"> internal </w:t>
      </w:r>
      <w:r w:rsidRPr="00530FA2">
        <w:rPr>
          <w:rFonts w:asciiTheme="minorHAnsi" w:eastAsia="SimSun" w:hAnsiTheme="minorHAnsi" w:cs="Arial"/>
          <w:bCs/>
          <w:szCs w:val="26"/>
          <w:highlight w:val="magenta"/>
          <w:u w:val="single"/>
        </w:rPr>
        <w:t>stability</w:t>
      </w:r>
      <w:r w:rsidRPr="002C65FE">
        <w:rPr>
          <w:rFonts w:asciiTheme="minorHAnsi" w:eastAsia="SimSun" w:hAnsiTheme="minorHAnsi" w:cs="Times New Roman"/>
          <w:sz w:val="16"/>
          <w:szCs w:val="24"/>
          <w:lang w:eastAsia="zh-CN"/>
        </w:rPr>
        <w:t xml:space="preserve">. The regime in Beijing may be faced with a choice of repressing its own people or diverting their energies outward, leading to conflict with China's neighbors. </w:t>
      </w:r>
      <w:r w:rsidRPr="002C65FE">
        <w:rPr>
          <w:rFonts w:asciiTheme="minorHAnsi" w:eastAsia="SimSun" w:hAnsiTheme="minorHAnsi" w:cs="Arial"/>
          <w:bCs/>
          <w:szCs w:val="26"/>
          <w:u w:val="single"/>
        </w:rPr>
        <w:t>Russia</w:t>
      </w:r>
      <w:r w:rsidRPr="002C65FE">
        <w:rPr>
          <w:rFonts w:asciiTheme="minorHAnsi" w:eastAsia="SimSun" w:hAnsiTheme="minorHAnsi" w:cs="Times New Roman"/>
          <w:sz w:val="16"/>
          <w:szCs w:val="24"/>
          <w:lang w:eastAsia="zh-CN"/>
        </w:rPr>
        <w:t xml:space="preserve">, an oil state completely dependent on energy sales, </w:t>
      </w:r>
      <w:r w:rsidRPr="002C65FE">
        <w:rPr>
          <w:rFonts w:asciiTheme="minorHAnsi" w:eastAsia="SimSun" w:hAnsiTheme="minorHAnsi" w:cs="Arial"/>
          <w:bCs/>
          <w:szCs w:val="26"/>
          <w:u w:val="single"/>
        </w:rPr>
        <w:t>has had to put down riots in its Far East as well as in downtown Moscow</w:t>
      </w:r>
      <w:r w:rsidRPr="002C65FE">
        <w:rPr>
          <w:rFonts w:asciiTheme="minorHAnsi" w:eastAsia="SimSun" w:hAnsiTheme="minorHAnsi" w:cs="Times New Roman"/>
          <w:sz w:val="16"/>
          <w:szCs w:val="24"/>
          <w:lang w:eastAsia="zh-CN"/>
        </w:rPr>
        <w:t xml:space="preserve">. Vladimir Putin's rule has been predicated on squeezing civil liberties while providing economic largesse. If that devil's bargain falls apart, then </w:t>
      </w:r>
      <w:r w:rsidRPr="00530FA2">
        <w:rPr>
          <w:rFonts w:asciiTheme="minorHAnsi" w:eastAsia="SimSun" w:hAnsiTheme="minorHAnsi" w:cs="Arial"/>
          <w:bCs/>
          <w:szCs w:val="26"/>
          <w:highlight w:val="magenta"/>
          <w:u w:val="single"/>
        </w:rPr>
        <w:t>wide</w:t>
      </w:r>
      <w:r w:rsidRPr="002C65FE">
        <w:rPr>
          <w:rFonts w:asciiTheme="minorHAnsi" w:eastAsia="SimSun" w:hAnsiTheme="minorHAnsi" w:cs="Arial"/>
          <w:bCs/>
          <w:szCs w:val="26"/>
          <w:u w:val="single"/>
        </w:rPr>
        <w:t xml:space="preserve">-scale </w:t>
      </w:r>
      <w:r w:rsidRPr="00530FA2">
        <w:rPr>
          <w:rFonts w:asciiTheme="minorHAnsi" w:eastAsia="SimSun" w:hAnsiTheme="minorHAnsi" w:cs="Arial"/>
          <w:bCs/>
          <w:szCs w:val="26"/>
          <w:highlight w:val="magenta"/>
          <w:u w:val="single"/>
        </w:rPr>
        <w:t>repression in</w:t>
      </w:r>
      <w:r w:rsidRPr="002C65FE">
        <w:rPr>
          <w:rFonts w:asciiTheme="minorHAnsi" w:eastAsia="SimSun" w:hAnsiTheme="minorHAnsi" w:cs="Arial"/>
          <w:bCs/>
          <w:szCs w:val="26"/>
          <w:u w:val="single"/>
        </w:rPr>
        <w:t xml:space="preserve">side </w:t>
      </w:r>
      <w:r w:rsidRPr="00530FA2">
        <w:rPr>
          <w:rFonts w:asciiTheme="minorHAnsi" w:eastAsia="SimSun" w:hAnsiTheme="minorHAnsi" w:cs="Arial"/>
          <w:bCs/>
          <w:szCs w:val="26"/>
          <w:highlight w:val="magenta"/>
          <w:u w:val="single"/>
        </w:rPr>
        <w:t>Russia, along with a</w:t>
      </w:r>
      <w:r w:rsidRPr="002C65FE">
        <w:rPr>
          <w:rFonts w:asciiTheme="minorHAnsi" w:eastAsia="SimSun" w:hAnsiTheme="minorHAnsi" w:cs="Times New Roman"/>
          <w:sz w:val="16"/>
          <w:szCs w:val="24"/>
          <w:lang w:eastAsia="zh-CN"/>
        </w:rPr>
        <w:t xml:space="preserve"> continuing </w:t>
      </w:r>
      <w:r w:rsidRPr="00530FA2">
        <w:rPr>
          <w:rFonts w:asciiTheme="minorHAnsi" w:eastAsia="SimSun" w:hAnsiTheme="minorHAnsi" w:cs="Arial"/>
          <w:bCs/>
          <w:szCs w:val="26"/>
          <w:highlight w:val="magenta"/>
          <w:u w:val="single"/>
        </w:rPr>
        <w:t>threatening posture toward</w:t>
      </w:r>
      <w:r w:rsidRPr="00530FA2">
        <w:rPr>
          <w:rFonts w:asciiTheme="minorHAnsi" w:eastAsia="SimSun" w:hAnsiTheme="minorHAnsi" w:cs="Times New Roman"/>
          <w:sz w:val="16"/>
          <w:szCs w:val="24"/>
          <w:highlight w:val="magenta"/>
          <w:lang w:eastAsia="zh-CN"/>
        </w:rPr>
        <w:t xml:space="preserve"> </w:t>
      </w:r>
      <w:r w:rsidRPr="002C65FE">
        <w:rPr>
          <w:rFonts w:asciiTheme="minorHAnsi" w:eastAsia="SimSun" w:hAnsiTheme="minorHAnsi" w:cs="Times New Roman"/>
          <w:sz w:val="16"/>
          <w:szCs w:val="24"/>
          <w:lang w:eastAsia="zh-CN"/>
        </w:rPr>
        <w:t xml:space="preserve">Russia's </w:t>
      </w:r>
      <w:r w:rsidRPr="00530FA2">
        <w:rPr>
          <w:rFonts w:asciiTheme="minorHAnsi" w:eastAsia="SimSun" w:hAnsiTheme="minorHAnsi" w:cs="Arial"/>
          <w:bCs/>
          <w:szCs w:val="26"/>
          <w:highlight w:val="magenta"/>
          <w:u w:val="single"/>
        </w:rPr>
        <w:t>neighbors</w:t>
      </w:r>
      <w:r w:rsidRPr="00530FA2">
        <w:rPr>
          <w:rFonts w:asciiTheme="minorHAnsi" w:eastAsia="SimSun" w:hAnsiTheme="minorHAnsi" w:cs="Times New Roman"/>
          <w:sz w:val="16"/>
          <w:szCs w:val="24"/>
          <w:highlight w:val="magenta"/>
          <w:lang w:eastAsia="zh-CN"/>
        </w:rPr>
        <w:t xml:space="preserve">, </w:t>
      </w:r>
      <w:r w:rsidRPr="00530FA2">
        <w:rPr>
          <w:rFonts w:asciiTheme="minorHAnsi" w:eastAsia="SimSun" w:hAnsiTheme="minorHAnsi" w:cs="Arial"/>
          <w:bCs/>
          <w:szCs w:val="26"/>
          <w:highlight w:val="magenta"/>
          <w:u w:val="single"/>
        </w:rPr>
        <w:t>is likely</w:t>
      </w:r>
      <w:r w:rsidRPr="002C65FE">
        <w:rPr>
          <w:rFonts w:asciiTheme="minorHAnsi" w:eastAsia="SimSun" w:hAnsiTheme="minorHAnsi" w:cs="Times New Roman"/>
          <w:sz w:val="16"/>
          <w:szCs w:val="24"/>
          <w:lang w:eastAsia="zh-CN"/>
        </w:rPr>
        <w:t xml:space="preserve">. Even apparently stable societies face increasing risk and the threat of internal or possibly external conflict. As Japan's exports have plummeted by nearly 50%, one-third of the country's prefectures have passed emergency economic stabilization plans. Hundreds of thousands of temporary employees hired during the first part of this decade are being laid off. Spain's unemployment rate is expected to climb to nearly 20% by the end of 2010; Spanish unions are already protesting the lack of jobs, and the specter of violence, as occurred in the 1980s, is haunting the country. Meanwhile, in Greece, workers have already taken to the streets. </w:t>
      </w:r>
      <w:r w:rsidRPr="002C65FE">
        <w:rPr>
          <w:rFonts w:asciiTheme="minorHAnsi" w:eastAsia="SimSun" w:hAnsiTheme="minorHAnsi" w:cs="Arial"/>
          <w:bCs/>
          <w:szCs w:val="26"/>
          <w:u w:val="single"/>
        </w:rPr>
        <w:t>Europe as a whole will face dangerously increasing tensions</w:t>
      </w:r>
      <w:r w:rsidRPr="002C65FE">
        <w:rPr>
          <w:rFonts w:asciiTheme="minorHAnsi" w:eastAsia="SimSun" w:hAnsiTheme="minorHAnsi" w:cs="Times New Roman"/>
          <w:sz w:val="16"/>
          <w:szCs w:val="24"/>
          <w:lang w:eastAsia="zh-CN"/>
        </w:rPr>
        <w:t xml:space="preserve"> between native citizens and immigrants, largely from poorer Muslim nations, who have increased the labor pool in the past several decades. Spain has absorbed five million immigrants since 1999, while nearly 9% of Germany's residents have foreign citizenship, including almost 2 million Turks. The xenophobic labor strikes in the U.K. do not bode well for the rest of Europe. </w:t>
      </w:r>
      <w:r w:rsidRPr="00530FA2">
        <w:rPr>
          <w:rFonts w:asciiTheme="minorHAnsi" w:eastAsia="SimSun" w:hAnsiTheme="minorHAnsi" w:cs="Arial"/>
          <w:bCs/>
          <w:szCs w:val="26"/>
          <w:highlight w:val="magenta"/>
          <w:u w:val="single"/>
        </w:rPr>
        <w:t>A</w:t>
      </w:r>
      <w:r w:rsidRPr="002C65FE">
        <w:rPr>
          <w:rFonts w:asciiTheme="minorHAnsi" w:eastAsia="SimSun" w:hAnsiTheme="minorHAnsi" w:cs="Arial"/>
          <w:bCs/>
          <w:szCs w:val="26"/>
          <w:u w:val="single"/>
        </w:rPr>
        <w:t xml:space="preserve"> prolonged </w:t>
      </w:r>
      <w:r w:rsidRPr="00530FA2">
        <w:rPr>
          <w:rFonts w:asciiTheme="minorHAnsi" w:eastAsia="SimSun" w:hAnsiTheme="minorHAnsi" w:cs="Arial"/>
          <w:bCs/>
          <w:szCs w:val="26"/>
          <w:highlight w:val="magenta"/>
          <w:u w:val="single"/>
        </w:rPr>
        <w:t>global</w:t>
      </w:r>
      <w:r w:rsidRPr="002C65FE">
        <w:rPr>
          <w:rFonts w:asciiTheme="minorHAnsi" w:eastAsia="SimSun" w:hAnsiTheme="minorHAnsi" w:cs="Arial"/>
          <w:bCs/>
          <w:szCs w:val="26"/>
          <w:u w:val="single"/>
        </w:rPr>
        <w:t xml:space="preserve"> downturn</w:t>
      </w:r>
      <w:r w:rsidRPr="002C65FE">
        <w:rPr>
          <w:rFonts w:asciiTheme="minorHAnsi" w:eastAsia="SimSun" w:hAnsiTheme="minorHAnsi" w:cs="Times New Roman"/>
          <w:sz w:val="16"/>
          <w:szCs w:val="24"/>
          <w:lang w:eastAsia="zh-CN"/>
        </w:rPr>
        <w:t xml:space="preserve">, </w:t>
      </w:r>
      <w:r w:rsidRPr="002C65FE">
        <w:rPr>
          <w:rFonts w:asciiTheme="minorHAnsi" w:eastAsia="SimSun" w:hAnsiTheme="minorHAnsi" w:cs="Arial"/>
          <w:bCs/>
          <w:szCs w:val="26"/>
          <w:u w:val="single"/>
        </w:rPr>
        <w:t xml:space="preserve">let alone a </w:t>
      </w:r>
      <w:r w:rsidRPr="00530FA2">
        <w:rPr>
          <w:rFonts w:asciiTheme="minorHAnsi" w:eastAsia="SimSun" w:hAnsiTheme="minorHAnsi" w:cs="Arial"/>
          <w:bCs/>
          <w:szCs w:val="26"/>
          <w:highlight w:val="magenta"/>
          <w:u w:val="single"/>
        </w:rPr>
        <w:t>collapse</w:t>
      </w:r>
      <w:r w:rsidRPr="00530FA2">
        <w:rPr>
          <w:rFonts w:asciiTheme="minorHAnsi" w:eastAsia="SimSun" w:hAnsiTheme="minorHAnsi" w:cs="Times New Roman"/>
          <w:sz w:val="16"/>
          <w:szCs w:val="24"/>
          <w:highlight w:val="magenta"/>
          <w:lang w:eastAsia="zh-CN"/>
        </w:rPr>
        <w:t xml:space="preserve">, </w:t>
      </w:r>
      <w:r w:rsidRPr="00530FA2">
        <w:rPr>
          <w:rFonts w:asciiTheme="minorHAnsi" w:eastAsia="SimSun" w:hAnsiTheme="minorHAnsi" w:cs="Arial"/>
          <w:bCs/>
          <w:szCs w:val="26"/>
          <w:highlight w:val="magenta"/>
          <w:u w:val="single"/>
        </w:rPr>
        <w:t xml:space="preserve">would </w:t>
      </w:r>
      <w:r w:rsidRPr="00530FA2">
        <w:rPr>
          <w:rStyle w:val="Emphasis"/>
          <w:rFonts w:asciiTheme="minorHAnsi" w:hAnsiTheme="minorHAnsi"/>
          <w:highlight w:val="magenta"/>
        </w:rPr>
        <w:t>dramatically raise tensions</w:t>
      </w:r>
      <w:r w:rsidRPr="002C65FE">
        <w:rPr>
          <w:rFonts w:asciiTheme="minorHAnsi" w:eastAsia="SimSun" w:hAnsiTheme="minorHAnsi" w:cs="Arial"/>
          <w:bCs/>
          <w:szCs w:val="26"/>
          <w:u w:val="single"/>
        </w:rPr>
        <w:t xml:space="preserve"> inside these countries</w:t>
      </w:r>
      <w:r w:rsidRPr="002C65FE">
        <w:rPr>
          <w:rFonts w:asciiTheme="minorHAnsi" w:eastAsia="SimSun" w:hAnsiTheme="minorHAnsi" w:cs="Times New Roman"/>
          <w:sz w:val="16"/>
          <w:szCs w:val="24"/>
          <w:lang w:eastAsia="zh-CN"/>
        </w:rPr>
        <w:t xml:space="preserve">. </w:t>
      </w:r>
      <w:r w:rsidRPr="00530FA2">
        <w:rPr>
          <w:rFonts w:asciiTheme="minorHAnsi" w:eastAsia="SimSun" w:hAnsiTheme="minorHAnsi" w:cs="Arial"/>
          <w:bCs/>
          <w:szCs w:val="26"/>
          <w:highlight w:val="magenta"/>
          <w:u w:val="single"/>
        </w:rPr>
        <w:t>Couple that with</w:t>
      </w:r>
      <w:r w:rsidRPr="002C65FE">
        <w:rPr>
          <w:rFonts w:asciiTheme="minorHAnsi" w:eastAsia="SimSun" w:hAnsiTheme="minorHAnsi" w:cs="Times New Roman"/>
          <w:sz w:val="16"/>
          <w:szCs w:val="24"/>
          <w:lang w:eastAsia="zh-CN"/>
        </w:rPr>
        <w:t xml:space="preserve"> possible protectionist legislation in the United States, </w:t>
      </w:r>
      <w:r w:rsidRPr="002C65FE">
        <w:rPr>
          <w:rFonts w:asciiTheme="minorHAnsi" w:eastAsia="SimSun" w:hAnsiTheme="minorHAnsi" w:cs="Arial"/>
          <w:bCs/>
          <w:szCs w:val="26"/>
          <w:u w:val="single"/>
        </w:rPr>
        <w:t xml:space="preserve">unresolved ethnic and territorial </w:t>
      </w:r>
      <w:r w:rsidRPr="00530FA2">
        <w:rPr>
          <w:rFonts w:asciiTheme="minorHAnsi" w:eastAsia="SimSun" w:hAnsiTheme="minorHAnsi" w:cs="Arial"/>
          <w:bCs/>
          <w:szCs w:val="26"/>
          <w:highlight w:val="magenta"/>
          <w:u w:val="single"/>
        </w:rPr>
        <w:t xml:space="preserve">disputes in </w:t>
      </w:r>
      <w:r w:rsidRPr="00530FA2">
        <w:rPr>
          <w:rFonts w:asciiTheme="minorHAnsi" w:eastAsia="SimSun" w:hAnsiTheme="minorHAnsi" w:cs="Arial"/>
          <w:bCs/>
          <w:szCs w:val="26"/>
          <w:highlight w:val="magenta"/>
          <w:u w:val="single"/>
          <w:bdr w:val="single" w:sz="4" w:space="0" w:color="auto"/>
        </w:rPr>
        <w:t>all regions of the globe</w:t>
      </w:r>
      <w:r w:rsidRPr="002C65FE">
        <w:rPr>
          <w:rFonts w:asciiTheme="minorHAnsi" w:eastAsia="SimSun" w:hAnsiTheme="minorHAnsi" w:cs="Times New Roman"/>
          <w:sz w:val="16"/>
          <w:szCs w:val="24"/>
          <w:lang w:eastAsia="zh-CN"/>
        </w:rPr>
        <w:t xml:space="preserve"> and a loss of confidence that world leaders actually know what they are doing. </w:t>
      </w:r>
      <w:r w:rsidRPr="00530FA2">
        <w:rPr>
          <w:rFonts w:asciiTheme="minorHAnsi" w:eastAsia="SimSun" w:hAnsiTheme="minorHAnsi" w:cs="Arial"/>
          <w:bCs/>
          <w:szCs w:val="26"/>
          <w:highlight w:val="magenta"/>
          <w:u w:val="single"/>
        </w:rPr>
        <w:t>The result may</w:t>
      </w:r>
      <w:r w:rsidRPr="002C65FE">
        <w:rPr>
          <w:rFonts w:asciiTheme="minorHAnsi" w:eastAsia="SimSun" w:hAnsiTheme="minorHAnsi" w:cs="Arial"/>
          <w:bCs/>
          <w:szCs w:val="26"/>
          <w:u w:val="single"/>
        </w:rPr>
        <w:t xml:space="preserve"> be a series of </w:t>
      </w:r>
      <w:r w:rsidRPr="00530FA2">
        <w:rPr>
          <w:rFonts w:asciiTheme="minorHAnsi" w:eastAsia="SimSun" w:hAnsiTheme="minorHAnsi" w:cs="Arial"/>
          <w:bCs/>
          <w:szCs w:val="26"/>
          <w:highlight w:val="magenta"/>
          <w:u w:val="single"/>
        </w:rPr>
        <w:t xml:space="preserve">small explosions that coalesce into a </w:t>
      </w:r>
      <w:r w:rsidRPr="00530FA2">
        <w:rPr>
          <w:rFonts w:asciiTheme="minorHAnsi" w:eastAsia="SimSun" w:hAnsiTheme="minorHAnsi" w:cs="Arial"/>
          <w:bCs/>
          <w:szCs w:val="26"/>
          <w:highlight w:val="magenta"/>
          <w:u w:val="single"/>
          <w:bdr w:val="single" w:sz="4" w:space="0" w:color="auto"/>
        </w:rPr>
        <w:t>big bang</w:t>
      </w:r>
      <w:r w:rsidRPr="002C65FE">
        <w:rPr>
          <w:rFonts w:asciiTheme="minorHAnsi" w:eastAsia="SimSun" w:hAnsiTheme="minorHAnsi" w:cs="Times New Roman"/>
          <w:sz w:val="16"/>
          <w:szCs w:val="24"/>
          <w:lang w:eastAsia="zh-CN"/>
        </w:rPr>
        <w:t xml:space="preserve">. </w:t>
      </w:r>
    </w:p>
    <w:p w:rsidR="00E86000" w:rsidRPr="002C65FE" w:rsidRDefault="00E86000" w:rsidP="00E86000">
      <w:pPr>
        <w:rPr>
          <w:rFonts w:asciiTheme="minorHAnsi" w:hAnsiTheme="minorHAnsi"/>
        </w:rPr>
      </w:pPr>
    </w:p>
    <w:p w:rsidR="00E86000" w:rsidRPr="002C65FE" w:rsidRDefault="00E86000" w:rsidP="00E86000">
      <w:pPr>
        <w:pStyle w:val="Heading4"/>
        <w:rPr>
          <w:rFonts w:asciiTheme="minorHAnsi" w:hAnsiTheme="minorHAnsi"/>
        </w:rPr>
      </w:pPr>
      <w:r w:rsidRPr="002C65FE">
        <w:rPr>
          <w:rFonts w:asciiTheme="minorHAnsi" w:hAnsiTheme="minorHAnsi"/>
        </w:rPr>
        <w:t>(  ) Economic decline risks global nuclear conflicts – studies confirm.</w:t>
      </w:r>
    </w:p>
    <w:p w:rsidR="00E86000" w:rsidRPr="002C65FE" w:rsidRDefault="00E86000" w:rsidP="00E86000">
      <w:pPr>
        <w:rPr>
          <w:rFonts w:asciiTheme="minorHAnsi" w:hAnsiTheme="minorHAnsi"/>
        </w:rPr>
      </w:pPr>
    </w:p>
    <w:p w:rsidR="00E86000" w:rsidRPr="002C65FE" w:rsidRDefault="00E86000" w:rsidP="00E86000">
      <w:pPr>
        <w:rPr>
          <w:rStyle w:val="Style13ptBold"/>
          <w:rFonts w:asciiTheme="minorHAnsi" w:hAnsiTheme="minorHAnsi"/>
        </w:rPr>
      </w:pPr>
      <w:r w:rsidRPr="002C65FE">
        <w:rPr>
          <w:rStyle w:val="Style13ptBold"/>
          <w:rFonts w:asciiTheme="minorHAnsi" w:hAnsiTheme="minorHAnsi"/>
        </w:rPr>
        <w:t xml:space="preserve">Ferguson ‘9 </w:t>
      </w:r>
      <w:r w:rsidRPr="002C65FE">
        <w:rPr>
          <w:rStyle w:val="Style13ptBold"/>
          <w:rFonts w:asciiTheme="minorHAnsi" w:hAnsiTheme="minorHAnsi"/>
        </w:rPr>
        <w:tab/>
      </w:r>
    </w:p>
    <w:p w:rsidR="00E86000" w:rsidRPr="002C65FE" w:rsidRDefault="00E86000" w:rsidP="00E86000">
      <w:pPr>
        <w:rPr>
          <w:rFonts w:asciiTheme="minorHAnsi" w:hAnsiTheme="minorHAnsi"/>
          <w:sz w:val="16"/>
          <w:szCs w:val="16"/>
        </w:rPr>
      </w:pPr>
      <w:r w:rsidRPr="002C65FE">
        <w:rPr>
          <w:rFonts w:asciiTheme="minorHAnsi" w:hAnsiTheme="minorHAnsi"/>
          <w:sz w:val="16"/>
          <w:szCs w:val="16"/>
        </w:rPr>
        <w:t xml:space="preserve">(Niall, Laurence A. </w:t>
      </w:r>
      <w:proofErr w:type="spellStart"/>
      <w:r w:rsidRPr="002C65FE">
        <w:rPr>
          <w:rFonts w:asciiTheme="minorHAnsi" w:hAnsiTheme="minorHAnsi"/>
          <w:sz w:val="16"/>
          <w:szCs w:val="16"/>
        </w:rPr>
        <w:t>Tisch</w:t>
      </w:r>
      <w:proofErr w:type="spellEnd"/>
      <w:r w:rsidRPr="002C65FE">
        <w:rPr>
          <w:rFonts w:asciiTheme="minorHAnsi" w:hAnsiTheme="minorHAnsi"/>
          <w:sz w:val="16"/>
          <w:szCs w:val="16"/>
        </w:rPr>
        <w:t xml:space="preserve"> Professor of History at Harvard University, “The Axis of Upheaval,” Foreign Policy, February 16</w:t>
      </w:r>
      <w:r w:rsidRPr="002C65FE">
        <w:rPr>
          <w:rFonts w:asciiTheme="minorHAnsi" w:hAnsiTheme="minorHAnsi"/>
          <w:sz w:val="16"/>
          <w:szCs w:val="16"/>
          <w:vertAlign w:val="superscript"/>
        </w:rPr>
        <w:t>th</w:t>
      </w:r>
      <w:r w:rsidRPr="002C65FE">
        <w:rPr>
          <w:rFonts w:asciiTheme="minorHAnsi" w:hAnsiTheme="minorHAnsi"/>
          <w:sz w:val="16"/>
          <w:szCs w:val="16"/>
        </w:rPr>
        <w:t>, http://www.foreignpolicy.com/articles/2009/02/16/the_axis_of_upheaval)</w:t>
      </w:r>
    </w:p>
    <w:p w:rsidR="00E86000" w:rsidRPr="002C65FE" w:rsidRDefault="00E86000" w:rsidP="00E86000">
      <w:pPr>
        <w:rPr>
          <w:rFonts w:asciiTheme="minorHAnsi" w:hAnsiTheme="minorHAnsi"/>
        </w:rPr>
      </w:pPr>
    </w:p>
    <w:p w:rsidR="00E86000" w:rsidRPr="002C65FE" w:rsidRDefault="00E86000" w:rsidP="00E86000">
      <w:pPr>
        <w:rPr>
          <w:rFonts w:asciiTheme="minorHAnsi" w:hAnsiTheme="minorHAnsi"/>
        </w:rPr>
      </w:pPr>
      <w:r w:rsidRPr="002C65FE">
        <w:rPr>
          <w:rFonts w:asciiTheme="minorHAnsi" w:hAnsiTheme="minorHAnsi"/>
          <w:sz w:val="14"/>
        </w:rPr>
        <w:t xml:space="preserve">The Bush years have of course revealed the perils of drawing facile parallels between the challenges of the present day and the great catastrophes of the 20th century. Nevertheless, there is reason to fear that </w:t>
      </w:r>
      <w:r w:rsidRPr="002C65FE">
        <w:rPr>
          <w:rStyle w:val="StyleUnderline"/>
          <w:rFonts w:asciiTheme="minorHAnsi" w:hAnsiTheme="minorHAnsi"/>
        </w:rPr>
        <w:t>the biggest financial crisis since the Great Depression</w:t>
      </w:r>
      <w:r w:rsidRPr="002C65FE">
        <w:rPr>
          <w:rFonts w:asciiTheme="minorHAnsi" w:hAnsiTheme="minorHAnsi"/>
          <w:sz w:val="14"/>
        </w:rPr>
        <w:t xml:space="preserve"> </w:t>
      </w:r>
      <w:r w:rsidRPr="002C65FE">
        <w:rPr>
          <w:rStyle w:val="StyleUnderline"/>
          <w:rFonts w:asciiTheme="minorHAnsi" w:hAnsiTheme="minorHAnsi"/>
        </w:rPr>
        <w:t xml:space="preserve">could have </w:t>
      </w:r>
      <w:r w:rsidRPr="002C65FE">
        <w:rPr>
          <w:rStyle w:val="StyleUnderline"/>
          <w:rFonts w:asciiTheme="minorHAnsi" w:hAnsiTheme="minorHAnsi"/>
        </w:rPr>
        <w:lastRenderedPageBreak/>
        <w:t>comparable consequences for the international system</w:t>
      </w:r>
      <w:r w:rsidRPr="002C65FE">
        <w:rPr>
          <w:rFonts w:asciiTheme="minorHAnsi" w:hAnsiTheme="minorHAnsi"/>
          <w:sz w:val="14"/>
        </w:rPr>
        <w:t xml:space="preserve">. </w:t>
      </w:r>
      <w:r w:rsidRPr="00530FA2">
        <w:rPr>
          <w:rStyle w:val="StyleUnderline"/>
          <w:rFonts w:asciiTheme="minorHAnsi" w:hAnsiTheme="minorHAnsi"/>
          <w:highlight w:val="magenta"/>
        </w:rPr>
        <w:t>For more than a decade</w:t>
      </w:r>
      <w:r w:rsidRPr="002C65FE">
        <w:rPr>
          <w:rFonts w:asciiTheme="minorHAnsi" w:hAnsiTheme="minorHAnsi"/>
          <w:sz w:val="14"/>
        </w:rPr>
        <w:t xml:space="preserve">, I pondered the question of why the 20th century was characterized by so much brutal upheaval. </w:t>
      </w:r>
      <w:r w:rsidRPr="00530FA2">
        <w:rPr>
          <w:rStyle w:val="StyleUnderline"/>
          <w:rFonts w:asciiTheme="minorHAnsi" w:hAnsiTheme="minorHAnsi"/>
          <w:highlight w:val="magenta"/>
        </w:rPr>
        <w:t>I pored over</w:t>
      </w:r>
      <w:r w:rsidRPr="002C65FE">
        <w:rPr>
          <w:rStyle w:val="StyleUnderline"/>
          <w:rFonts w:asciiTheme="minorHAnsi" w:hAnsiTheme="minorHAnsi"/>
        </w:rPr>
        <w:t xml:space="preserve"> primary and secondary </w:t>
      </w:r>
      <w:r w:rsidRPr="00530FA2">
        <w:rPr>
          <w:rStyle w:val="StyleUnderline"/>
          <w:rFonts w:asciiTheme="minorHAnsi" w:hAnsiTheme="minorHAnsi"/>
          <w:highlight w:val="magenta"/>
        </w:rPr>
        <w:t>literature</w:t>
      </w:r>
      <w:r w:rsidRPr="00530FA2">
        <w:rPr>
          <w:rFonts w:asciiTheme="minorHAnsi" w:hAnsiTheme="minorHAnsi"/>
          <w:sz w:val="14"/>
          <w:highlight w:val="magenta"/>
        </w:rPr>
        <w:t>.</w:t>
      </w:r>
      <w:r w:rsidRPr="002C65FE">
        <w:rPr>
          <w:rFonts w:asciiTheme="minorHAnsi" w:hAnsiTheme="minorHAnsi"/>
          <w:sz w:val="14"/>
        </w:rPr>
        <w:t xml:space="preserve"> I wrote more than 800 pages on the subject. </w:t>
      </w:r>
      <w:r w:rsidRPr="00530FA2">
        <w:rPr>
          <w:rStyle w:val="StyleUnderline"/>
          <w:rFonts w:asciiTheme="minorHAnsi" w:hAnsiTheme="minorHAnsi"/>
          <w:highlight w:val="magenta"/>
        </w:rPr>
        <w:t>And</w:t>
      </w:r>
      <w:r w:rsidRPr="002C65FE">
        <w:rPr>
          <w:rFonts w:asciiTheme="minorHAnsi" w:hAnsiTheme="minorHAnsi"/>
          <w:sz w:val="14"/>
        </w:rPr>
        <w:t xml:space="preserve"> </w:t>
      </w:r>
      <w:r w:rsidRPr="002C65FE">
        <w:rPr>
          <w:rStyle w:val="StyleUnderline"/>
          <w:rFonts w:asciiTheme="minorHAnsi" w:hAnsiTheme="minorHAnsi"/>
        </w:rPr>
        <w:t xml:space="preserve">ultimately I </w:t>
      </w:r>
      <w:r w:rsidRPr="00530FA2">
        <w:rPr>
          <w:rStyle w:val="StyleUnderline"/>
          <w:rFonts w:asciiTheme="minorHAnsi" w:hAnsiTheme="minorHAnsi"/>
          <w:highlight w:val="magenta"/>
        </w:rPr>
        <w:t>concluded</w:t>
      </w:r>
      <w:r w:rsidRPr="002C65FE">
        <w:rPr>
          <w:rFonts w:asciiTheme="minorHAnsi" w:hAnsiTheme="minorHAnsi"/>
          <w:sz w:val="14"/>
        </w:rPr>
        <w:t xml:space="preserve">, in The War of the World, that three factors made the location and timing of lethal organized violence more or less predictable in the last century. The first factor was ethnic disintegration: Violence was worst in areas of mounting ethnic tension. The second factor was economic volatility: </w:t>
      </w:r>
      <w:r w:rsidRPr="00530FA2">
        <w:rPr>
          <w:rStyle w:val="StyleUnderline"/>
          <w:rFonts w:asciiTheme="minorHAnsi" w:hAnsiTheme="minorHAnsi"/>
          <w:highlight w:val="magenta"/>
        </w:rPr>
        <w:t>The greater the magnitude of economic shocks, the more likely conflict was.</w:t>
      </w:r>
      <w:r w:rsidRPr="002C65FE">
        <w:rPr>
          <w:rFonts w:asciiTheme="minorHAnsi" w:hAnsiTheme="minorHAnsi"/>
          <w:sz w:val="14"/>
        </w:rPr>
        <w:t xml:space="preserve"> And the third factor was empires in decline: When structures of imperial rule crumbled, battles for political power were most bloody. In at least one of the world’s regions—the greater Middle East—two of these three factors have been present for some time: Ethnic conflict has been rife there for decades, and following the difficulties and disappointments in Iraq and Afghanistan, the United States already seems likely to begin winding down its quasi-imperial presence in the region. It likely still will. Now the third variable, economic volatility, has returned with a vengeance. U.S. Federal Reserve Chairman Ben Bernanke’s “Great Moderation”—the supposed decline of economic volatility that he hailed in a 2004 lecture—has been obliterated by a financial chain reaction, beginning in the U.S. subprime mortgage market, spreading through the banking system, reaching into the “shadow” system of credit based on securitization, and now triggering collapses in asset prices and economic activity around the world. After nearly a decade of unprecedented growth, the global economy will almost certainly sputter along in 2009, though probably not as much as it did in the early 1930s, because governments worldwide are frantically trying to repress this new depression. But no matter how low interest rates go or how high deficits rise, there will be a substantial increase in unemployment in most economies this year and a painful decline in incomes. Such </w:t>
      </w:r>
      <w:r w:rsidRPr="002C65FE">
        <w:rPr>
          <w:rStyle w:val="StyleUnderline"/>
          <w:rFonts w:asciiTheme="minorHAnsi" w:hAnsiTheme="minorHAnsi"/>
        </w:rPr>
        <w:t>economic pain nearly always has geopolitical consequences</w:t>
      </w:r>
      <w:r w:rsidRPr="002C65FE">
        <w:rPr>
          <w:rFonts w:asciiTheme="minorHAnsi" w:hAnsiTheme="minorHAnsi"/>
          <w:sz w:val="14"/>
        </w:rPr>
        <w:t xml:space="preserve">. Indeed, we can already see the first symptoms of the coming upheaval. In the essays that follow, Jeffrey </w:t>
      </w:r>
      <w:proofErr w:type="spellStart"/>
      <w:r w:rsidRPr="002C65FE">
        <w:rPr>
          <w:rFonts w:asciiTheme="minorHAnsi" w:hAnsiTheme="minorHAnsi"/>
          <w:sz w:val="14"/>
        </w:rPr>
        <w:t>Gettleman</w:t>
      </w:r>
      <w:proofErr w:type="spellEnd"/>
      <w:r w:rsidRPr="002C65FE">
        <w:rPr>
          <w:rFonts w:asciiTheme="minorHAnsi" w:hAnsiTheme="minorHAnsi"/>
          <w:sz w:val="14"/>
        </w:rPr>
        <w:t xml:space="preserve"> describes </w:t>
      </w:r>
      <w:r w:rsidRPr="00530FA2">
        <w:rPr>
          <w:rStyle w:val="StyleUnderline"/>
          <w:rFonts w:asciiTheme="minorHAnsi" w:hAnsiTheme="minorHAnsi"/>
          <w:highlight w:val="magenta"/>
        </w:rPr>
        <w:t>Somalia’s endless anarchy</w:t>
      </w:r>
      <w:r w:rsidRPr="00530FA2">
        <w:rPr>
          <w:rFonts w:asciiTheme="minorHAnsi" w:hAnsiTheme="minorHAnsi"/>
          <w:sz w:val="14"/>
          <w:highlight w:val="magenta"/>
        </w:rPr>
        <w:t xml:space="preserve">, </w:t>
      </w:r>
      <w:proofErr w:type="spellStart"/>
      <w:r w:rsidRPr="002C65FE">
        <w:rPr>
          <w:rFonts w:asciiTheme="minorHAnsi" w:hAnsiTheme="minorHAnsi"/>
          <w:sz w:val="14"/>
        </w:rPr>
        <w:t>Arkady</w:t>
      </w:r>
      <w:proofErr w:type="spellEnd"/>
      <w:r w:rsidRPr="002C65FE">
        <w:rPr>
          <w:rFonts w:asciiTheme="minorHAnsi" w:hAnsiTheme="minorHAnsi"/>
          <w:sz w:val="14"/>
        </w:rPr>
        <w:t xml:space="preserve"> </w:t>
      </w:r>
      <w:proofErr w:type="spellStart"/>
      <w:r w:rsidRPr="002C65FE">
        <w:rPr>
          <w:rFonts w:asciiTheme="minorHAnsi" w:hAnsiTheme="minorHAnsi"/>
          <w:sz w:val="14"/>
        </w:rPr>
        <w:t>Ostrovsky</w:t>
      </w:r>
      <w:proofErr w:type="spellEnd"/>
      <w:r w:rsidRPr="002C65FE">
        <w:rPr>
          <w:rFonts w:asciiTheme="minorHAnsi" w:hAnsiTheme="minorHAnsi"/>
          <w:sz w:val="14"/>
        </w:rPr>
        <w:t xml:space="preserve"> analyzes </w:t>
      </w:r>
      <w:r w:rsidRPr="00530FA2">
        <w:rPr>
          <w:rStyle w:val="StyleUnderline"/>
          <w:rFonts w:asciiTheme="minorHAnsi" w:hAnsiTheme="minorHAnsi"/>
          <w:highlight w:val="magenta"/>
        </w:rPr>
        <w:t>Russia’s new brand of aggression</w:t>
      </w:r>
      <w:r w:rsidRPr="002C65FE">
        <w:rPr>
          <w:rFonts w:asciiTheme="minorHAnsi" w:hAnsiTheme="minorHAnsi"/>
          <w:sz w:val="14"/>
        </w:rPr>
        <w:t xml:space="preserve">, and Sam Quinones explores </w:t>
      </w:r>
      <w:r w:rsidRPr="00530FA2">
        <w:rPr>
          <w:rStyle w:val="StyleUnderline"/>
          <w:rFonts w:asciiTheme="minorHAnsi" w:hAnsiTheme="minorHAnsi"/>
          <w:highlight w:val="magenta"/>
        </w:rPr>
        <w:t>Mexico’s drug-war-fueled misery</w:t>
      </w:r>
      <w:r w:rsidRPr="002C65FE">
        <w:rPr>
          <w:rFonts w:asciiTheme="minorHAnsi" w:hAnsiTheme="minorHAnsi"/>
          <w:sz w:val="14"/>
        </w:rPr>
        <w:t xml:space="preserve">. These, however, are just three case studies out of a possible nine or more. In Gaza, </w:t>
      </w:r>
      <w:r w:rsidRPr="002C65FE">
        <w:rPr>
          <w:rStyle w:val="StyleUnderline"/>
          <w:rFonts w:asciiTheme="minorHAnsi" w:hAnsiTheme="minorHAnsi"/>
        </w:rPr>
        <w:t>Israel has engaged in a bloody effort to weaken Hamas.</w:t>
      </w:r>
      <w:r w:rsidRPr="002C65FE">
        <w:rPr>
          <w:rFonts w:asciiTheme="minorHAnsi" w:hAnsiTheme="minorHAnsi"/>
          <w:sz w:val="14"/>
        </w:rPr>
        <w:t xml:space="preserve"> But whatever was achieved militarily must be set against the damage Israel did to its international image by killing innocent civilians that Hamas fighters use as human shields. Perhaps more importantly, social and economic conditions in Gaza, which were already bad enough, are now abysmal. This situation is hardly likely to strengthen the forces of moderation among Palestinians. Worst of all, </w:t>
      </w:r>
      <w:r w:rsidRPr="00530FA2">
        <w:rPr>
          <w:rStyle w:val="StyleUnderline"/>
          <w:rFonts w:asciiTheme="minorHAnsi" w:hAnsiTheme="minorHAnsi"/>
          <w:highlight w:val="magenta"/>
        </w:rPr>
        <w:t>events in Gaza have fanned the flames of Islamist radicalism</w:t>
      </w:r>
      <w:r w:rsidRPr="002C65FE">
        <w:rPr>
          <w:rFonts w:asciiTheme="minorHAnsi" w:hAnsiTheme="minorHAnsi"/>
          <w:sz w:val="14"/>
        </w:rPr>
        <w:t xml:space="preserve"> throughout the region—not least in Egypt. From Cairo to Riyadh, governments will now think twice before committing themselves to any new Middle East peace initiative. </w:t>
      </w:r>
      <w:r w:rsidRPr="00530FA2">
        <w:rPr>
          <w:rStyle w:val="StyleUnderline"/>
          <w:rFonts w:asciiTheme="minorHAnsi" w:hAnsiTheme="minorHAnsi"/>
          <w:highlight w:val="magenta"/>
        </w:rPr>
        <w:t>Iran</w:t>
      </w:r>
      <w:r w:rsidRPr="002C65FE">
        <w:rPr>
          <w:rFonts w:asciiTheme="minorHAnsi" w:hAnsiTheme="minorHAnsi"/>
          <w:sz w:val="14"/>
        </w:rPr>
        <w:t xml:space="preserve">, meanwhile, </w:t>
      </w:r>
      <w:r w:rsidRPr="00530FA2">
        <w:rPr>
          <w:rStyle w:val="StyleUnderline"/>
          <w:rFonts w:asciiTheme="minorHAnsi" w:hAnsiTheme="minorHAnsi"/>
          <w:highlight w:val="magenta"/>
        </w:rPr>
        <w:t>continues to</w:t>
      </w:r>
      <w:r w:rsidRPr="002C65FE">
        <w:rPr>
          <w:rStyle w:val="StyleUnderline"/>
          <w:rFonts w:asciiTheme="minorHAnsi" w:hAnsiTheme="minorHAnsi"/>
        </w:rPr>
        <w:t xml:space="preserve"> </w:t>
      </w:r>
      <w:r w:rsidRPr="002C65FE">
        <w:rPr>
          <w:rFonts w:asciiTheme="minorHAnsi" w:hAnsiTheme="minorHAnsi"/>
          <w:sz w:val="14"/>
        </w:rPr>
        <w:t xml:space="preserve">support both Hamas and its Shiite counterpart in Lebanon, Hezbollah, and to </w:t>
      </w:r>
      <w:r w:rsidRPr="00530FA2">
        <w:rPr>
          <w:rStyle w:val="StyleUnderline"/>
          <w:rFonts w:asciiTheme="minorHAnsi" w:hAnsiTheme="minorHAnsi"/>
          <w:highlight w:val="magenta"/>
        </w:rPr>
        <w:t>pursue</w:t>
      </w:r>
      <w:r w:rsidRPr="002C65FE">
        <w:rPr>
          <w:rFonts w:asciiTheme="minorHAnsi" w:hAnsiTheme="minorHAnsi"/>
          <w:sz w:val="14"/>
        </w:rPr>
        <w:t xml:space="preserve"> an alleged </w:t>
      </w:r>
      <w:r w:rsidRPr="00530FA2">
        <w:rPr>
          <w:rStyle w:val="StyleUnderline"/>
          <w:rFonts w:asciiTheme="minorHAnsi" w:hAnsiTheme="minorHAnsi"/>
          <w:highlight w:val="magenta"/>
        </w:rPr>
        <w:t>nuclear weapons</w:t>
      </w:r>
      <w:r w:rsidRPr="002C65FE">
        <w:rPr>
          <w:rFonts w:asciiTheme="minorHAnsi" w:hAnsiTheme="minorHAnsi"/>
          <w:sz w:val="14"/>
        </w:rPr>
        <w:t xml:space="preserve"> program that Israelis legitimately see as a threat to their very existence. No one can say for sure what will happen next within Tehran’s complex political system, but it is likely that </w:t>
      </w:r>
      <w:r w:rsidRPr="002C65FE">
        <w:rPr>
          <w:rStyle w:val="StyleUnderline"/>
          <w:rFonts w:asciiTheme="minorHAnsi" w:hAnsiTheme="minorHAnsi"/>
        </w:rPr>
        <w:t>the radical faction around</w:t>
      </w:r>
      <w:r w:rsidRPr="002C65FE">
        <w:rPr>
          <w:rFonts w:asciiTheme="minorHAnsi" w:hAnsiTheme="minorHAnsi"/>
          <w:sz w:val="14"/>
        </w:rPr>
        <w:t xml:space="preserve"> President Mahmoud </w:t>
      </w:r>
      <w:r w:rsidRPr="002C65FE">
        <w:rPr>
          <w:rStyle w:val="StyleUnderline"/>
          <w:rFonts w:asciiTheme="minorHAnsi" w:hAnsiTheme="minorHAnsi"/>
        </w:rPr>
        <w:t>Ahmadinejad will be strengthened by the Israeli onslaught in Gaza.</w:t>
      </w:r>
      <w:r w:rsidRPr="002C65FE">
        <w:rPr>
          <w:rFonts w:asciiTheme="minorHAnsi" w:hAnsiTheme="minorHAnsi"/>
          <w:sz w:val="14"/>
        </w:rPr>
        <w:t xml:space="preserve"> Economically, however, Iran is in a hole that will only deepen as oil prices fall further. Strategically, the country risks disaster by proceeding with its nuclear program, because even a purely Israeli air offensive would be hugely disruptive. All this risk ought to point in the direction of conciliation, even accommodation, with the United States. But with presidential elections in June, </w:t>
      </w:r>
      <w:r w:rsidRPr="002C65FE">
        <w:rPr>
          <w:rStyle w:val="StyleUnderline"/>
          <w:rFonts w:asciiTheme="minorHAnsi" w:hAnsiTheme="minorHAnsi"/>
        </w:rPr>
        <w:t>Ahmadinejad has little incentive to be moderate</w:t>
      </w:r>
      <w:r w:rsidRPr="002C65FE">
        <w:rPr>
          <w:rFonts w:asciiTheme="minorHAnsi" w:hAnsiTheme="minorHAnsi"/>
          <w:sz w:val="14"/>
        </w:rPr>
        <w:t xml:space="preserve">. On Iran’s eastern border, in </w:t>
      </w:r>
      <w:r w:rsidRPr="00530FA2">
        <w:rPr>
          <w:rStyle w:val="StyleUnderline"/>
          <w:rFonts w:asciiTheme="minorHAnsi" w:hAnsiTheme="minorHAnsi"/>
          <w:highlight w:val="magenta"/>
        </w:rPr>
        <w:t>Afghanistan</w:t>
      </w:r>
      <w:r w:rsidRPr="00530FA2">
        <w:rPr>
          <w:rFonts w:asciiTheme="minorHAnsi" w:hAnsiTheme="minorHAnsi"/>
          <w:sz w:val="14"/>
          <w:highlight w:val="magenta"/>
        </w:rPr>
        <w:t>,</w:t>
      </w:r>
      <w:r w:rsidRPr="002C65FE">
        <w:rPr>
          <w:rFonts w:asciiTheme="minorHAnsi" w:hAnsiTheme="minorHAnsi"/>
          <w:sz w:val="14"/>
        </w:rPr>
        <w:t xml:space="preserve"> upheaval remains the disorder of the day. Fresh from the success of the “surge” in Iraq, Gen. David Petraeus, the new head of U.S. Central Command, is now grappling with the much more difficult problem of pacifying Afghanistan. The task </w:t>
      </w:r>
      <w:r w:rsidRPr="00530FA2">
        <w:rPr>
          <w:rStyle w:val="StyleUnderline"/>
          <w:rFonts w:asciiTheme="minorHAnsi" w:hAnsiTheme="minorHAnsi"/>
          <w:highlight w:val="magenta"/>
        </w:rPr>
        <w:t>is made especially difficult by the anarchy that prevails in neighboring Pakistan</w:t>
      </w:r>
      <w:r w:rsidRPr="00530FA2">
        <w:rPr>
          <w:rFonts w:asciiTheme="minorHAnsi" w:hAnsiTheme="minorHAnsi"/>
          <w:sz w:val="14"/>
          <w:highlight w:val="magenta"/>
        </w:rPr>
        <w:t xml:space="preserve">. </w:t>
      </w:r>
      <w:r w:rsidRPr="00530FA2">
        <w:rPr>
          <w:rStyle w:val="StyleUnderline"/>
          <w:rFonts w:asciiTheme="minorHAnsi" w:hAnsiTheme="minorHAnsi"/>
          <w:highlight w:val="magenta"/>
        </w:rPr>
        <w:t>India</w:t>
      </w:r>
      <w:r w:rsidRPr="00530FA2">
        <w:rPr>
          <w:rFonts w:asciiTheme="minorHAnsi" w:hAnsiTheme="minorHAnsi"/>
          <w:sz w:val="14"/>
          <w:highlight w:val="magenta"/>
        </w:rPr>
        <w:t>,</w:t>
      </w:r>
      <w:r w:rsidRPr="002C65FE">
        <w:rPr>
          <w:rFonts w:asciiTheme="minorHAnsi" w:hAnsiTheme="minorHAnsi"/>
          <w:sz w:val="14"/>
        </w:rPr>
        <w:t xml:space="preserve"> meanwhile, accuses some in </w:t>
      </w:r>
      <w:r w:rsidRPr="00530FA2">
        <w:rPr>
          <w:rStyle w:val="StyleUnderline"/>
          <w:rFonts w:asciiTheme="minorHAnsi" w:hAnsiTheme="minorHAnsi"/>
          <w:highlight w:val="magenta"/>
        </w:rPr>
        <w:t>Pakistan</w:t>
      </w:r>
      <w:r w:rsidRPr="002C65FE">
        <w:rPr>
          <w:rFonts w:asciiTheme="minorHAnsi" w:hAnsiTheme="minorHAnsi"/>
          <w:sz w:val="14"/>
        </w:rPr>
        <w:t xml:space="preserve"> of having had a hand in the Mumbai terrorist attacks of last November, </w:t>
      </w:r>
      <w:r w:rsidRPr="00530FA2">
        <w:rPr>
          <w:rStyle w:val="StyleUnderline"/>
          <w:rFonts w:asciiTheme="minorHAnsi" w:hAnsiTheme="minorHAnsi"/>
          <w:highlight w:val="magenta"/>
        </w:rPr>
        <w:t>spur</w:t>
      </w:r>
      <w:r w:rsidRPr="002C65FE">
        <w:rPr>
          <w:rFonts w:asciiTheme="minorHAnsi" w:hAnsiTheme="minorHAnsi"/>
          <w:sz w:val="14"/>
        </w:rPr>
        <w:t xml:space="preserve">ring </w:t>
      </w:r>
      <w:r w:rsidRPr="002C65FE">
        <w:rPr>
          <w:rStyle w:val="StyleUnderline"/>
          <w:rFonts w:asciiTheme="minorHAnsi" w:hAnsiTheme="minorHAnsi"/>
        </w:rPr>
        <w:t xml:space="preserve">yet </w:t>
      </w:r>
      <w:r w:rsidRPr="00530FA2">
        <w:rPr>
          <w:rStyle w:val="StyleUnderline"/>
          <w:rFonts w:asciiTheme="minorHAnsi" w:hAnsiTheme="minorHAnsi"/>
          <w:highlight w:val="magenta"/>
        </w:rPr>
        <w:t>another</w:t>
      </w:r>
      <w:r w:rsidRPr="002C65FE">
        <w:rPr>
          <w:rStyle w:val="StyleUnderline"/>
          <w:rFonts w:asciiTheme="minorHAnsi" w:hAnsiTheme="minorHAnsi"/>
        </w:rPr>
        <w:t xml:space="preserve"> South Asian </w:t>
      </w:r>
      <w:r w:rsidRPr="00530FA2">
        <w:rPr>
          <w:rStyle w:val="StyleUnderline"/>
          <w:rFonts w:asciiTheme="minorHAnsi" w:hAnsiTheme="minorHAnsi"/>
          <w:highlight w:val="magenta"/>
        </w:rPr>
        <w:t>war scare</w:t>
      </w:r>
      <w:r w:rsidRPr="002C65FE">
        <w:rPr>
          <w:rFonts w:asciiTheme="minorHAnsi" w:hAnsiTheme="minorHAnsi"/>
          <w:sz w:val="14"/>
        </w:rPr>
        <w:t xml:space="preserve">. Remember: The sabers </w:t>
      </w:r>
      <w:r w:rsidRPr="00530FA2">
        <w:rPr>
          <w:rStyle w:val="StyleUnderline"/>
          <w:rFonts w:asciiTheme="minorHAnsi" w:hAnsiTheme="minorHAnsi"/>
          <w:highlight w:val="magenta"/>
        </w:rPr>
        <w:t>they</w:t>
      </w:r>
      <w:r w:rsidRPr="002C65FE">
        <w:rPr>
          <w:rFonts w:asciiTheme="minorHAnsi" w:hAnsiTheme="minorHAnsi"/>
          <w:sz w:val="14"/>
        </w:rPr>
        <w:t xml:space="preserve"> are rattling </w:t>
      </w:r>
      <w:r w:rsidRPr="00530FA2">
        <w:rPr>
          <w:rStyle w:val="StyleUnderline"/>
          <w:rFonts w:asciiTheme="minorHAnsi" w:hAnsiTheme="minorHAnsi"/>
          <w:highlight w:val="magenta"/>
        </w:rPr>
        <w:t>have nuclear tips</w:t>
      </w:r>
      <w:r w:rsidRPr="002C65FE">
        <w:rPr>
          <w:rFonts w:asciiTheme="minorHAnsi" w:hAnsiTheme="minorHAnsi"/>
          <w:sz w:val="14"/>
        </w:rPr>
        <w:t xml:space="preserve">. The democratic governments in Kabul and Islamabad are two of the weakest anywhere. Among the biggest risks the world faces this year is that one or both will break down amid escalating violence. Once again, the economic crisis is playing a crucial role. Pakistan’s small but politically powerful middle class has been slammed by the collapse of the country’s stock market. Meanwhile, a rising proportion of the country’s huge population of young men are staring unemployment in the face. It is not a recipe for political stability. This club is anything but exclusive. Candidate members include </w:t>
      </w:r>
      <w:r w:rsidRPr="00530FA2">
        <w:rPr>
          <w:rStyle w:val="StyleUnderline"/>
          <w:rFonts w:asciiTheme="minorHAnsi" w:hAnsiTheme="minorHAnsi"/>
          <w:highlight w:val="magenta"/>
        </w:rPr>
        <w:t>Indonesia, Thailand, and Turkey</w:t>
      </w:r>
      <w:r w:rsidRPr="00530FA2">
        <w:rPr>
          <w:rFonts w:asciiTheme="minorHAnsi" w:hAnsiTheme="minorHAnsi"/>
          <w:sz w:val="14"/>
          <w:highlight w:val="magenta"/>
        </w:rPr>
        <w:t xml:space="preserve">, </w:t>
      </w:r>
      <w:r w:rsidRPr="002C65FE">
        <w:rPr>
          <w:rFonts w:asciiTheme="minorHAnsi" w:hAnsiTheme="minorHAnsi"/>
          <w:sz w:val="14"/>
        </w:rPr>
        <w:t xml:space="preserve">where there </w:t>
      </w:r>
      <w:r w:rsidRPr="00530FA2">
        <w:rPr>
          <w:rStyle w:val="StyleUnderline"/>
          <w:rFonts w:asciiTheme="minorHAnsi" w:hAnsiTheme="minorHAnsi"/>
          <w:highlight w:val="magenta"/>
        </w:rPr>
        <w:t>are already signs that the economic crisis is exacerbating</w:t>
      </w:r>
      <w:r w:rsidRPr="002C65FE">
        <w:rPr>
          <w:rFonts w:asciiTheme="minorHAnsi" w:hAnsiTheme="minorHAnsi"/>
          <w:sz w:val="14"/>
        </w:rPr>
        <w:t xml:space="preserve"> domestic </w:t>
      </w:r>
      <w:r w:rsidRPr="00530FA2">
        <w:rPr>
          <w:rStyle w:val="StyleUnderline"/>
          <w:rFonts w:asciiTheme="minorHAnsi" w:hAnsiTheme="minorHAnsi"/>
          <w:highlight w:val="magenta"/>
        </w:rPr>
        <w:t>political conflicts</w:t>
      </w:r>
      <w:r w:rsidRPr="002C65FE">
        <w:rPr>
          <w:rFonts w:asciiTheme="minorHAnsi" w:hAnsiTheme="minorHAnsi"/>
          <w:sz w:val="14"/>
        </w:rPr>
        <w:t xml:space="preserve">. And let us not forget the plague of piracy in Somalia, the renewed civil war in the Democratic Republic of the Congo, the continuing violence in Sudan’s Darfur region, and the heart of darkness that is Zimbabwe under President Robert Mugabe. The axis of upheaval has many members. And it’s a fairly safe bet that the roster will grow even longer this year. The problem is that, as in the 1930s, most countries are looking inward, grappling with the domestic consequences of the economic crisis and paying little attention to the wider world crisis. This is true even of the United States, which is now so preoccupied with its own economic problems that countering global upheaval looks like an expensive luxury. With the U.S. rate of GDP growth set to contract between 2 and 3 percentage points this year, and with the official unemployment rate likely to approach 10 percent, all attention in Washington will remain focused on a nearly $1 trillion stimulus package. Caution has been thrown to the wind by both the Federal Reserve and the Treasury. The projected deficit for 2009 is already soaring above the trillion-dollar mark, more than 8 percent of GDP. Few commentators are asking what all this means for U.S. foreign policy. The answer is obvious: The resources available for policing the world are certain to be reduced for the foreseeable future. That will be especially true if foreign investors start demanding higher yields on the bonds they buy from the United States or simply begin dumping dollars in exchange for other currencies. </w:t>
      </w:r>
      <w:r w:rsidRPr="00530FA2">
        <w:rPr>
          <w:rStyle w:val="StyleUnderline"/>
          <w:rFonts w:asciiTheme="minorHAnsi" w:hAnsiTheme="minorHAnsi"/>
          <w:highlight w:val="magenta"/>
        </w:rPr>
        <w:t>Economic volatility, plus ethnic disintegration, plus an empire in decline</w:t>
      </w:r>
      <w:r w:rsidRPr="002C65FE">
        <w:rPr>
          <w:rStyle w:val="StyleUnderline"/>
          <w:rFonts w:asciiTheme="minorHAnsi" w:hAnsiTheme="minorHAnsi"/>
        </w:rPr>
        <w:t xml:space="preserve">: That combination </w:t>
      </w:r>
      <w:r w:rsidRPr="00530FA2">
        <w:rPr>
          <w:rStyle w:val="StyleUnderline"/>
          <w:rFonts w:asciiTheme="minorHAnsi" w:hAnsiTheme="minorHAnsi"/>
          <w:highlight w:val="magenta"/>
        </w:rPr>
        <w:t>is about the most lethal in geopolitics</w:t>
      </w:r>
      <w:r w:rsidRPr="002C65FE">
        <w:rPr>
          <w:rFonts w:asciiTheme="minorHAnsi" w:hAnsiTheme="minorHAnsi"/>
          <w:sz w:val="14"/>
        </w:rPr>
        <w:t xml:space="preserve">. </w:t>
      </w:r>
      <w:r w:rsidRPr="002C65FE">
        <w:rPr>
          <w:rStyle w:val="StyleUnderline"/>
          <w:rFonts w:asciiTheme="minorHAnsi" w:hAnsiTheme="minorHAnsi"/>
        </w:rPr>
        <w:t>We now have all three</w:t>
      </w:r>
      <w:r w:rsidRPr="002C65FE">
        <w:rPr>
          <w:rFonts w:asciiTheme="minorHAnsi" w:hAnsiTheme="minorHAnsi"/>
          <w:sz w:val="14"/>
        </w:rPr>
        <w:t>. The age of upheaval starts now</w:t>
      </w:r>
    </w:p>
    <w:p w:rsidR="00E86000" w:rsidRPr="002C65FE" w:rsidRDefault="00E86000" w:rsidP="00E86000">
      <w:pPr>
        <w:rPr>
          <w:rFonts w:asciiTheme="minorHAnsi" w:hAnsiTheme="minorHAnsi"/>
        </w:rPr>
      </w:pPr>
    </w:p>
    <w:p w:rsidR="00E86000" w:rsidRPr="002C65FE" w:rsidRDefault="00E86000" w:rsidP="00E86000">
      <w:pPr>
        <w:pStyle w:val="Heading4"/>
        <w:rPr>
          <w:rFonts w:asciiTheme="minorHAnsi" w:hAnsiTheme="minorHAnsi" w:cs="Times New Roman"/>
        </w:rPr>
      </w:pPr>
      <w:r w:rsidRPr="002C65FE">
        <w:rPr>
          <w:rFonts w:asciiTheme="minorHAnsi" w:hAnsiTheme="minorHAnsi" w:cs="Times New Roman"/>
        </w:rPr>
        <w:t xml:space="preserve">(  ) Decline magnifies the severity of other conflicts – WWII proves </w:t>
      </w:r>
    </w:p>
    <w:p w:rsidR="00E86000" w:rsidRPr="002C65FE" w:rsidRDefault="00E86000" w:rsidP="00E86000">
      <w:pPr>
        <w:rPr>
          <w:rFonts w:asciiTheme="minorHAnsi" w:hAnsiTheme="minorHAnsi"/>
        </w:rPr>
      </w:pPr>
      <w:r w:rsidRPr="002C65FE">
        <w:rPr>
          <w:rStyle w:val="Style13ptBold"/>
          <w:rFonts w:asciiTheme="minorHAnsi" w:hAnsiTheme="minorHAnsi"/>
        </w:rPr>
        <w:t>Miller ‘8</w:t>
      </w:r>
    </w:p>
    <w:p w:rsidR="00E86000" w:rsidRPr="002C65FE" w:rsidRDefault="00E86000" w:rsidP="00E86000">
      <w:pPr>
        <w:rPr>
          <w:rFonts w:asciiTheme="minorHAnsi" w:hAnsiTheme="minorHAnsi"/>
          <w:sz w:val="18"/>
          <w:szCs w:val="18"/>
        </w:rPr>
      </w:pPr>
      <w:r w:rsidRPr="002C65FE">
        <w:rPr>
          <w:rFonts w:asciiTheme="minorHAnsi" w:hAnsiTheme="minorHAnsi"/>
          <w:sz w:val="18"/>
          <w:szCs w:val="18"/>
        </w:rPr>
        <w:lastRenderedPageBreak/>
        <w:t xml:space="preserve">G. Robert M. Miller, journalist for Digital Journal, 10-25, 2008, “Guns vs. Shovels – The Central Question </w:t>
      </w:r>
      <w:proofErr w:type="gramStart"/>
      <w:r w:rsidRPr="002C65FE">
        <w:rPr>
          <w:rFonts w:asciiTheme="minorHAnsi" w:hAnsiTheme="minorHAnsi"/>
          <w:sz w:val="18"/>
          <w:szCs w:val="18"/>
        </w:rPr>
        <w:t>Behind</w:t>
      </w:r>
      <w:proofErr w:type="gramEnd"/>
      <w:r w:rsidRPr="002C65FE">
        <w:rPr>
          <w:rFonts w:asciiTheme="minorHAnsi" w:hAnsiTheme="minorHAnsi"/>
          <w:sz w:val="18"/>
          <w:szCs w:val="18"/>
        </w:rPr>
        <w:t xml:space="preserve"> Our Next Economy,” online: http://www.digitaljournal.com/article/261595 </w:t>
      </w:r>
    </w:p>
    <w:p w:rsidR="00E86000" w:rsidRPr="002C65FE" w:rsidRDefault="00E86000" w:rsidP="00E86000">
      <w:pPr>
        <w:rPr>
          <w:rFonts w:asciiTheme="minorHAnsi" w:hAnsiTheme="minorHAnsi"/>
          <w:sz w:val="16"/>
        </w:rPr>
      </w:pPr>
    </w:p>
    <w:p w:rsidR="00E86000" w:rsidRPr="002C65FE" w:rsidRDefault="00E86000" w:rsidP="00E86000">
      <w:pPr>
        <w:rPr>
          <w:rFonts w:asciiTheme="minorHAnsi" w:hAnsiTheme="minorHAnsi"/>
          <w:sz w:val="16"/>
        </w:rPr>
      </w:pPr>
      <w:r w:rsidRPr="002C65FE">
        <w:rPr>
          <w:rFonts w:asciiTheme="minorHAnsi" w:hAnsiTheme="minorHAnsi"/>
          <w:sz w:val="16"/>
        </w:rPr>
        <w:t xml:space="preserve">But before we look at </w:t>
      </w:r>
      <w:r w:rsidRPr="00530FA2">
        <w:rPr>
          <w:rStyle w:val="BoldUnderlineChar"/>
          <w:rFonts w:asciiTheme="minorHAnsi" w:hAnsiTheme="minorHAnsi"/>
          <w:highlight w:val="magenta"/>
        </w:rPr>
        <w:t>the modern ‘Guns versus Butter’ model</w:t>
      </w:r>
      <w:r w:rsidRPr="002C65FE">
        <w:rPr>
          <w:rFonts w:asciiTheme="minorHAnsi" w:hAnsiTheme="minorHAnsi"/>
          <w:sz w:val="16"/>
        </w:rPr>
        <w:t xml:space="preserve">, it first has to be noted that this phrase </w:t>
      </w:r>
      <w:r w:rsidRPr="00530FA2">
        <w:rPr>
          <w:rStyle w:val="BoldUnderlineChar"/>
          <w:rFonts w:asciiTheme="minorHAnsi" w:hAnsiTheme="minorHAnsi"/>
          <w:highlight w:val="magenta"/>
        </w:rPr>
        <w:t>was</w:t>
      </w:r>
      <w:r w:rsidRPr="002C65FE">
        <w:rPr>
          <w:rStyle w:val="BoldUnderlineChar"/>
          <w:rFonts w:asciiTheme="minorHAnsi" w:hAnsiTheme="minorHAnsi"/>
        </w:rPr>
        <w:t xml:space="preserve"> originally </w:t>
      </w:r>
      <w:r w:rsidRPr="00530FA2">
        <w:rPr>
          <w:rStyle w:val="BoldUnderlineChar"/>
          <w:rFonts w:asciiTheme="minorHAnsi" w:hAnsiTheme="minorHAnsi"/>
          <w:highlight w:val="magenta"/>
        </w:rPr>
        <w:t>popularized</w:t>
      </w:r>
      <w:r w:rsidRPr="002C65FE">
        <w:rPr>
          <w:rStyle w:val="BoldUnderlineChar"/>
          <w:rFonts w:asciiTheme="minorHAnsi" w:hAnsiTheme="minorHAnsi"/>
        </w:rPr>
        <w:t xml:space="preserve"> in a time </w:t>
      </w:r>
      <w:r w:rsidRPr="00530FA2">
        <w:rPr>
          <w:rStyle w:val="BoldUnderlineChar"/>
          <w:rFonts w:asciiTheme="minorHAnsi" w:hAnsiTheme="minorHAnsi"/>
          <w:highlight w:val="magenta"/>
        </w:rPr>
        <w:t>where securing economic prosperity was a primary concern in</w:t>
      </w:r>
      <w:r w:rsidRPr="002C65FE">
        <w:rPr>
          <w:rStyle w:val="BoldUnderlineChar"/>
          <w:rFonts w:asciiTheme="minorHAnsi" w:hAnsiTheme="minorHAnsi"/>
        </w:rPr>
        <w:t xml:space="preserve"> nearly </w:t>
      </w:r>
      <w:r w:rsidRPr="00530FA2">
        <w:rPr>
          <w:rStyle w:val="BoldUnderlineChar"/>
          <w:rFonts w:asciiTheme="minorHAnsi" w:hAnsiTheme="minorHAnsi"/>
          <w:highlight w:val="magenta"/>
        </w:rPr>
        <w:t>every nation</w:t>
      </w:r>
      <w:r w:rsidRPr="002C65FE">
        <w:rPr>
          <w:rFonts w:asciiTheme="minorHAnsi" w:hAnsiTheme="minorHAnsi"/>
          <w:sz w:val="16"/>
        </w:rPr>
        <w:t xml:space="preserve">. More importantly, </w:t>
      </w:r>
      <w:r w:rsidRPr="00530FA2">
        <w:rPr>
          <w:rStyle w:val="BoldUnderlineChar"/>
          <w:rFonts w:asciiTheme="minorHAnsi" w:hAnsiTheme="minorHAnsi"/>
          <w:highlight w:val="magenta"/>
        </w:rPr>
        <w:t>when</w:t>
      </w:r>
      <w:r w:rsidRPr="002C65FE">
        <w:rPr>
          <w:rStyle w:val="BoldUnderlineChar"/>
          <w:rFonts w:asciiTheme="minorHAnsi" w:hAnsiTheme="minorHAnsi"/>
        </w:rPr>
        <w:t xml:space="preserve"> these </w:t>
      </w:r>
      <w:r w:rsidRPr="00530FA2">
        <w:rPr>
          <w:rStyle w:val="BoldUnderlineChar"/>
          <w:rFonts w:asciiTheme="minorHAnsi" w:hAnsiTheme="minorHAnsi"/>
          <w:highlight w:val="magenta"/>
        </w:rPr>
        <w:t>nations did experience economic collapse</w:t>
      </w:r>
      <w:r w:rsidRPr="002C65FE">
        <w:rPr>
          <w:rStyle w:val="BoldUnderlineChar"/>
          <w:rFonts w:asciiTheme="minorHAnsi" w:hAnsiTheme="minorHAnsi"/>
        </w:rPr>
        <w:t xml:space="preserve">, nearly </w:t>
      </w:r>
      <w:r w:rsidRPr="00530FA2">
        <w:rPr>
          <w:rStyle w:val="BoldUnderlineChar"/>
          <w:rFonts w:asciiTheme="minorHAnsi" w:hAnsiTheme="minorHAnsi"/>
          <w:highlight w:val="magenta"/>
        </w:rPr>
        <w:t>all of them chose Guns</w:t>
      </w:r>
      <w:r w:rsidRPr="00530FA2">
        <w:rPr>
          <w:rFonts w:asciiTheme="minorHAnsi" w:hAnsiTheme="minorHAnsi"/>
          <w:sz w:val="16"/>
          <w:highlight w:val="magenta"/>
        </w:rPr>
        <w:t>.</w:t>
      </w:r>
      <w:r w:rsidRPr="002C65FE">
        <w:rPr>
          <w:rFonts w:asciiTheme="minorHAnsi" w:hAnsiTheme="minorHAnsi"/>
          <w:sz w:val="16"/>
        </w:rPr>
        <w:t xml:space="preserve"> There is no question that </w:t>
      </w:r>
      <w:r w:rsidRPr="00530FA2">
        <w:rPr>
          <w:rStyle w:val="BoldUnderlineChar"/>
          <w:rFonts w:asciiTheme="minorHAnsi" w:hAnsiTheme="minorHAnsi"/>
          <w:highlight w:val="magenta"/>
        </w:rPr>
        <w:t>Nazi aggression spawned World War II</w:t>
      </w:r>
      <w:r w:rsidRPr="002C65FE">
        <w:rPr>
          <w:rStyle w:val="BoldUnderlineChar"/>
          <w:rFonts w:asciiTheme="minorHAnsi" w:hAnsiTheme="minorHAnsi"/>
        </w:rPr>
        <w:t xml:space="preserve">, however, </w:t>
      </w:r>
      <w:r w:rsidRPr="00530FA2">
        <w:rPr>
          <w:rStyle w:val="BoldUnderlineChar"/>
          <w:rFonts w:asciiTheme="minorHAnsi" w:hAnsiTheme="minorHAnsi"/>
          <w:highlight w:val="magenta"/>
        </w:rPr>
        <w:t>what was happening in Europe became a world war for</w:t>
      </w:r>
      <w:r w:rsidRPr="002C65FE">
        <w:rPr>
          <w:rStyle w:val="BoldUnderlineChar"/>
          <w:rFonts w:asciiTheme="minorHAnsi" w:hAnsiTheme="minorHAnsi"/>
        </w:rPr>
        <w:t xml:space="preserve"> </w:t>
      </w:r>
      <w:r w:rsidRPr="002C65FE">
        <w:rPr>
          <w:rFonts w:asciiTheme="minorHAnsi" w:hAnsiTheme="minorHAnsi"/>
          <w:sz w:val="16"/>
          <w:szCs w:val="14"/>
        </w:rPr>
        <w:t>a purpose as central to the heart of the capitalist as was the instantaneous end of the holocaust to the heart of the compassionate;</w:t>
      </w:r>
      <w:r w:rsidRPr="002C65FE">
        <w:rPr>
          <w:rFonts w:asciiTheme="minorHAnsi" w:hAnsiTheme="minorHAnsi"/>
          <w:sz w:val="16"/>
        </w:rPr>
        <w:t xml:space="preserve"> </w:t>
      </w:r>
      <w:r w:rsidRPr="00530FA2">
        <w:rPr>
          <w:rStyle w:val="BoldUnderlineChar"/>
          <w:rFonts w:asciiTheme="minorHAnsi" w:hAnsiTheme="minorHAnsi"/>
          <w:highlight w:val="magenta"/>
        </w:rPr>
        <w:t>economic prosperity</w:t>
      </w:r>
      <w:r w:rsidRPr="002C65FE">
        <w:rPr>
          <w:rFonts w:asciiTheme="minorHAnsi" w:hAnsiTheme="minorHAnsi"/>
          <w:sz w:val="16"/>
        </w:rPr>
        <w:t xml:space="preserve">. Simply said, </w:t>
      </w:r>
      <w:r w:rsidRPr="00530FA2">
        <w:rPr>
          <w:rStyle w:val="BoldUnderlineChar"/>
          <w:rFonts w:asciiTheme="minorHAnsi" w:hAnsiTheme="minorHAnsi"/>
          <w:highlight w:val="magenta"/>
        </w:rPr>
        <w:t>big wars are big money</w:t>
      </w:r>
      <w:r w:rsidRPr="002C65FE">
        <w:rPr>
          <w:rFonts w:asciiTheme="minorHAnsi" w:hAnsiTheme="minorHAnsi"/>
          <w:sz w:val="16"/>
        </w:rPr>
        <w:t xml:space="preserve">; and </w:t>
      </w:r>
      <w:r w:rsidRPr="00530FA2">
        <w:rPr>
          <w:rStyle w:val="BoldUnderlineChar"/>
          <w:rFonts w:asciiTheme="minorHAnsi" w:hAnsiTheme="minorHAnsi"/>
          <w:highlight w:val="magenta"/>
        </w:rPr>
        <w:t>to</w:t>
      </w:r>
      <w:r w:rsidRPr="002C65FE">
        <w:rPr>
          <w:rStyle w:val="BoldUnderlineChar"/>
          <w:rFonts w:asciiTheme="minorHAnsi" w:hAnsiTheme="minorHAnsi"/>
        </w:rPr>
        <w:t xml:space="preserve"> truly </w:t>
      </w:r>
      <w:r w:rsidRPr="00530FA2">
        <w:rPr>
          <w:rStyle w:val="BoldUnderlineChar"/>
          <w:rFonts w:asciiTheme="minorHAnsi" w:hAnsiTheme="minorHAnsi"/>
          <w:highlight w:val="magenta"/>
        </w:rPr>
        <w:t>break from the</w:t>
      </w:r>
      <w:r w:rsidRPr="002C65FE">
        <w:rPr>
          <w:rStyle w:val="BoldUnderlineChar"/>
          <w:rFonts w:asciiTheme="minorHAnsi" w:hAnsiTheme="minorHAnsi"/>
        </w:rPr>
        <w:t xml:space="preserve"> embrace of the </w:t>
      </w:r>
      <w:r w:rsidRPr="00530FA2">
        <w:rPr>
          <w:rStyle w:val="BoldUnderlineChar"/>
          <w:rFonts w:asciiTheme="minorHAnsi" w:hAnsiTheme="minorHAnsi"/>
          <w:highlight w:val="magenta"/>
        </w:rPr>
        <w:t>Great Depression, a big commitment to the economy was necessary</w:t>
      </w:r>
      <w:r w:rsidRPr="002C65FE">
        <w:rPr>
          <w:rFonts w:asciiTheme="minorHAnsi" w:hAnsiTheme="minorHAnsi"/>
          <w:sz w:val="16"/>
        </w:rPr>
        <w:t xml:space="preserve">. And </w:t>
      </w:r>
      <w:r w:rsidRPr="002C65FE">
        <w:rPr>
          <w:rStyle w:val="BoldUnderlineChar"/>
          <w:rFonts w:asciiTheme="minorHAnsi" w:hAnsiTheme="minorHAnsi"/>
        </w:rPr>
        <w:t>due to the leadership that guided the balance between ‘Guns and Butter’ in the US through World War II, the economy was considerably improved;</w:t>
      </w:r>
      <w:r w:rsidRPr="002C65FE">
        <w:rPr>
          <w:rFonts w:asciiTheme="minorHAnsi" w:hAnsiTheme="minorHAnsi"/>
          <w:sz w:val="16"/>
        </w:rPr>
        <w:t xml:space="preserve"> this was true for many western nations.</w:t>
      </w:r>
    </w:p>
    <w:p w:rsidR="00E86000" w:rsidRPr="002C65FE" w:rsidRDefault="00E86000" w:rsidP="00E86000">
      <w:pPr>
        <w:rPr>
          <w:rFonts w:asciiTheme="minorHAnsi" w:hAnsiTheme="minorHAnsi"/>
        </w:rPr>
      </w:pPr>
    </w:p>
    <w:p w:rsidR="00E86000" w:rsidRPr="002C65FE" w:rsidRDefault="00E86000" w:rsidP="00E86000">
      <w:pPr>
        <w:pStyle w:val="Heading4"/>
        <w:rPr>
          <w:rFonts w:asciiTheme="minorHAnsi" w:hAnsiTheme="minorHAnsi" w:cs="Times New Roman"/>
        </w:rPr>
      </w:pPr>
      <w:r w:rsidRPr="002C65FE">
        <w:rPr>
          <w:rFonts w:asciiTheme="minorHAnsi" w:hAnsiTheme="minorHAnsi" w:cs="Times New Roman"/>
        </w:rPr>
        <w:t>(  ) Economic decline cause nuclear war.</w:t>
      </w:r>
    </w:p>
    <w:p w:rsidR="00E86000" w:rsidRPr="002C65FE" w:rsidRDefault="00E86000" w:rsidP="00E86000">
      <w:pPr>
        <w:rPr>
          <w:rFonts w:asciiTheme="minorHAnsi" w:hAnsiTheme="minorHAnsi"/>
          <w:sz w:val="16"/>
        </w:rPr>
      </w:pPr>
      <w:r w:rsidRPr="002C65FE">
        <w:rPr>
          <w:rStyle w:val="Style13ptBold"/>
          <w:rFonts w:asciiTheme="minorHAnsi" w:hAnsiTheme="minorHAnsi"/>
        </w:rPr>
        <w:t>Bearden 2K</w:t>
      </w:r>
      <w:r w:rsidRPr="002C65FE">
        <w:rPr>
          <w:rFonts w:asciiTheme="minorHAnsi" w:hAnsiTheme="minorHAnsi"/>
          <w:sz w:val="16"/>
        </w:rPr>
        <w:t xml:space="preserve"> </w:t>
      </w:r>
    </w:p>
    <w:p w:rsidR="00E86000" w:rsidRPr="002C65FE" w:rsidRDefault="00E86000" w:rsidP="00E86000">
      <w:pPr>
        <w:rPr>
          <w:rFonts w:asciiTheme="minorHAnsi" w:hAnsiTheme="minorHAnsi"/>
          <w:sz w:val="16"/>
        </w:rPr>
      </w:pPr>
      <w:r w:rsidRPr="002C65FE">
        <w:rPr>
          <w:rFonts w:asciiTheme="minorHAnsi" w:hAnsiTheme="minorHAnsi"/>
          <w:sz w:val="16"/>
        </w:rPr>
        <w:t xml:space="preserve">(Lieutenant Colonel in the U.S. Army, 2000, The Unnecessary Energy Crisis: How We Can Solve It, 2000, </w:t>
      </w:r>
      <w:hyperlink r:id="rId16" w:history="1">
        <w:r w:rsidRPr="002C65FE">
          <w:rPr>
            <w:rStyle w:val="Hyperlink"/>
            <w:rFonts w:asciiTheme="minorHAnsi" w:hAnsiTheme="minorHAnsi"/>
            <w:sz w:val="16"/>
          </w:rPr>
          <w:t>http://groups.yahoo.com/group/Big- Medicine/message/642</w:t>
        </w:r>
      </w:hyperlink>
      <w:r w:rsidRPr="002C65FE">
        <w:rPr>
          <w:rFonts w:asciiTheme="minorHAnsi" w:hAnsiTheme="minorHAnsi"/>
          <w:sz w:val="16"/>
        </w:rPr>
        <w:t>)</w:t>
      </w:r>
    </w:p>
    <w:p w:rsidR="00E86000" w:rsidRPr="002C65FE" w:rsidRDefault="00E86000" w:rsidP="00E86000">
      <w:pPr>
        <w:rPr>
          <w:rFonts w:asciiTheme="minorHAnsi" w:hAnsiTheme="minorHAnsi"/>
          <w:sz w:val="16"/>
        </w:rPr>
      </w:pPr>
    </w:p>
    <w:p w:rsidR="00E86000" w:rsidRPr="002C65FE" w:rsidRDefault="00E86000" w:rsidP="00E86000">
      <w:pPr>
        <w:rPr>
          <w:rFonts w:asciiTheme="minorHAnsi" w:hAnsiTheme="minorHAnsi"/>
          <w:sz w:val="16"/>
        </w:rPr>
      </w:pPr>
      <w:r w:rsidRPr="002C65FE">
        <w:rPr>
          <w:rFonts w:asciiTheme="minorHAnsi" w:hAnsiTheme="minorHAnsi"/>
          <w:sz w:val="16"/>
        </w:rPr>
        <w:t xml:space="preserve">Bluntly, we foresee these factors - and others { } not covered - converging to a catastrophic collapse of the world economy in about eight years. </w:t>
      </w:r>
      <w:r w:rsidRPr="002C65FE">
        <w:rPr>
          <w:rStyle w:val="underline"/>
          <w:rFonts w:asciiTheme="minorHAnsi" w:hAnsiTheme="minorHAnsi"/>
        </w:rPr>
        <w:t xml:space="preserve">As the </w:t>
      </w:r>
      <w:r w:rsidRPr="00530FA2">
        <w:rPr>
          <w:rStyle w:val="underline"/>
          <w:rFonts w:asciiTheme="minorHAnsi" w:hAnsiTheme="minorHAnsi"/>
          <w:highlight w:val="magenta"/>
        </w:rPr>
        <w:t>collapse</w:t>
      </w:r>
      <w:r w:rsidRPr="002C65FE">
        <w:rPr>
          <w:rStyle w:val="underline"/>
          <w:rFonts w:asciiTheme="minorHAnsi" w:hAnsiTheme="minorHAnsi"/>
        </w:rPr>
        <w:t xml:space="preserve"> </w:t>
      </w:r>
      <w:r w:rsidRPr="00530FA2">
        <w:rPr>
          <w:rStyle w:val="underline"/>
          <w:rFonts w:asciiTheme="minorHAnsi" w:hAnsiTheme="minorHAnsi"/>
          <w:highlight w:val="magenta"/>
        </w:rPr>
        <w:t>of</w:t>
      </w:r>
      <w:r w:rsidRPr="002C65FE">
        <w:rPr>
          <w:rStyle w:val="underline"/>
          <w:rFonts w:asciiTheme="minorHAnsi" w:hAnsiTheme="minorHAnsi"/>
        </w:rPr>
        <w:t xml:space="preserve"> the Western </w:t>
      </w:r>
      <w:r w:rsidRPr="00530FA2">
        <w:rPr>
          <w:rStyle w:val="underline"/>
          <w:rFonts w:asciiTheme="minorHAnsi" w:hAnsiTheme="minorHAnsi"/>
          <w:highlight w:val="magenta"/>
        </w:rPr>
        <w:t>economies nears</w:t>
      </w:r>
      <w:r w:rsidRPr="002C65FE">
        <w:rPr>
          <w:rStyle w:val="underline"/>
          <w:rFonts w:asciiTheme="minorHAnsi" w:hAnsiTheme="minorHAnsi"/>
        </w:rPr>
        <w:t>, one may expect catastrophic stress</w:t>
      </w:r>
      <w:r w:rsidRPr="002C65FE">
        <w:rPr>
          <w:rFonts w:asciiTheme="minorHAnsi" w:hAnsiTheme="minorHAnsi"/>
          <w:sz w:val="16"/>
        </w:rPr>
        <w:t xml:space="preserve"> on the 160 developing nations as the developed nations are forced to dramatically curtail orders. International Strategic Threat Aspects History bears out that </w:t>
      </w:r>
      <w:r w:rsidRPr="00530FA2">
        <w:rPr>
          <w:rStyle w:val="underline"/>
          <w:rFonts w:asciiTheme="minorHAnsi" w:hAnsiTheme="minorHAnsi"/>
          <w:highlight w:val="magenta"/>
        </w:rPr>
        <w:t>desperate nations take desperate actions</w:t>
      </w:r>
      <w:r w:rsidRPr="002C65FE">
        <w:rPr>
          <w:rStyle w:val="underline"/>
          <w:rFonts w:asciiTheme="minorHAnsi" w:hAnsiTheme="minorHAnsi"/>
        </w:rPr>
        <w:t xml:space="preserve">. </w:t>
      </w:r>
      <w:r w:rsidRPr="002C65FE">
        <w:rPr>
          <w:rFonts w:asciiTheme="minorHAnsi" w:hAnsiTheme="minorHAnsi"/>
          <w:sz w:val="16"/>
        </w:rPr>
        <w:t xml:space="preserve">Prior to the final economic collapse, </w:t>
      </w:r>
      <w:r w:rsidRPr="002C65FE">
        <w:rPr>
          <w:rStyle w:val="underline"/>
          <w:rFonts w:asciiTheme="minorHAnsi" w:hAnsiTheme="minorHAnsi"/>
        </w:rPr>
        <w:t xml:space="preserve">the </w:t>
      </w:r>
      <w:r w:rsidRPr="00530FA2">
        <w:rPr>
          <w:rStyle w:val="underline"/>
          <w:rFonts w:asciiTheme="minorHAnsi" w:hAnsiTheme="minorHAnsi"/>
          <w:highlight w:val="magenta"/>
        </w:rPr>
        <w:t>stress</w:t>
      </w:r>
      <w:r w:rsidRPr="002C65FE">
        <w:rPr>
          <w:rStyle w:val="underline"/>
          <w:rFonts w:asciiTheme="minorHAnsi" w:hAnsiTheme="minorHAnsi"/>
        </w:rPr>
        <w:t xml:space="preserve"> on nations </w:t>
      </w:r>
      <w:r w:rsidRPr="00530FA2">
        <w:rPr>
          <w:rStyle w:val="underline"/>
          <w:rFonts w:asciiTheme="minorHAnsi" w:hAnsiTheme="minorHAnsi"/>
          <w:highlight w:val="magenta"/>
        </w:rPr>
        <w:t>will</w:t>
      </w:r>
      <w:r w:rsidRPr="002C65FE">
        <w:rPr>
          <w:rStyle w:val="underline"/>
          <w:rFonts w:asciiTheme="minorHAnsi" w:hAnsiTheme="minorHAnsi"/>
        </w:rPr>
        <w:t xml:space="preserve"> have </w:t>
      </w:r>
      <w:r w:rsidRPr="00530FA2">
        <w:rPr>
          <w:rStyle w:val="underline"/>
          <w:rFonts w:asciiTheme="minorHAnsi" w:hAnsiTheme="minorHAnsi"/>
          <w:highlight w:val="magenta"/>
        </w:rPr>
        <w:t>increase</w:t>
      </w:r>
      <w:r w:rsidRPr="002C65FE">
        <w:rPr>
          <w:rStyle w:val="underline"/>
          <w:rFonts w:asciiTheme="minorHAnsi" w:hAnsiTheme="minorHAnsi"/>
        </w:rPr>
        <w:t xml:space="preserve">d the </w:t>
      </w:r>
      <w:r w:rsidRPr="00530FA2">
        <w:rPr>
          <w:rStyle w:val="underline"/>
          <w:rFonts w:asciiTheme="minorHAnsi" w:hAnsiTheme="minorHAnsi"/>
          <w:highlight w:val="magenta"/>
        </w:rPr>
        <w:t>intensity</w:t>
      </w:r>
      <w:r w:rsidRPr="002C65FE">
        <w:rPr>
          <w:rStyle w:val="underline"/>
          <w:rFonts w:asciiTheme="minorHAnsi" w:hAnsiTheme="minorHAnsi"/>
        </w:rPr>
        <w:t xml:space="preserve"> </w:t>
      </w:r>
      <w:r w:rsidRPr="00530FA2">
        <w:rPr>
          <w:rStyle w:val="underline"/>
          <w:rFonts w:asciiTheme="minorHAnsi" w:hAnsiTheme="minorHAnsi"/>
          <w:highlight w:val="magenta"/>
        </w:rPr>
        <w:t>and number of</w:t>
      </w:r>
      <w:r w:rsidRPr="002C65FE">
        <w:rPr>
          <w:rStyle w:val="underline"/>
          <w:rFonts w:asciiTheme="minorHAnsi" w:hAnsiTheme="minorHAnsi"/>
        </w:rPr>
        <w:t xml:space="preserve"> their </w:t>
      </w:r>
      <w:r w:rsidRPr="00530FA2">
        <w:rPr>
          <w:rStyle w:val="underline"/>
          <w:rFonts w:asciiTheme="minorHAnsi" w:hAnsiTheme="minorHAnsi"/>
          <w:highlight w:val="magenta"/>
        </w:rPr>
        <w:t>conflicts</w:t>
      </w:r>
      <w:r w:rsidRPr="002C65FE">
        <w:rPr>
          <w:rStyle w:val="underline"/>
          <w:rFonts w:asciiTheme="minorHAnsi" w:hAnsiTheme="minorHAnsi"/>
        </w:rPr>
        <w:t xml:space="preserve">, to the point </w:t>
      </w:r>
      <w:r w:rsidRPr="00530FA2">
        <w:rPr>
          <w:rStyle w:val="underline"/>
          <w:rFonts w:asciiTheme="minorHAnsi" w:hAnsiTheme="minorHAnsi"/>
          <w:highlight w:val="magenta"/>
        </w:rPr>
        <w:t>where</w:t>
      </w:r>
      <w:r w:rsidRPr="002C65FE">
        <w:rPr>
          <w:rStyle w:val="underline"/>
          <w:rFonts w:asciiTheme="minorHAnsi" w:hAnsiTheme="minorHAnsi"/>
        </w:rPr>
        <w:t xml:space="preserve"> the </w:t>
      </w:r>
      <w:r w:rsidRPr="00530FA2">
        <w:rPr>
          <w:rStyle w:val="underline"/>
          <w:rFonts w:asciiTheme="minorHAnsi" w:hAnsiTheme="minorHAnsi"/>
          <w:highlight w:val="magenta"/>
        </w:rPr>
        <w:t>arsenals of</w:t>
      </w:r>
      <w:r w:rsidRPr="002C65FE">
        <w:rPr>
          <w:rFonts w:asciiTheme="minorHAnsi" w:hAnsiTheme="minorHAnsi"/>
          <w:sz w:val="16"/>
        </w:rPr>
        <w:t xml:space="preserve"> weapons of mass destruction (</w:t>
      </w:r>
      <w:r w:rsidRPr="00530FA2">
        <w:rPr>
          <w:rStyle w:val="underline"/>
          <w:rFonts w:asciiTheme="minorHAnsi" w:hAnsiTheme="minorHAnsi"/>
          <w:highlight w:val="magenta"/>
        </w:rPr>
        <w:t>WMD</w:t>
      </w:r>
      <w:r w:rsidRPr="002C65FE">
        <w:rPr>
          <w:rFonts w:asciiTheme="minorHAnsi" w:hAnsiTheme="minorHAnsi"/>
          <w:sz w:val="16"/>
        </w:rPr>
        <w:t>) now possessed by some 25 nations</w:t>
      </w:r>
      <w:r w:rsidRPr="002C65FE">
        <w:rPr>
          <w:rStyle w:val="underline"/>
          <w:rFonts w:asciiTheme="minorHAnsi" w:hAnsiTheme="minorHAnsi"/>
        </w:rPr>
        <w:t xml:space="preserve">, </w:t>
      </w:r>
      <w:r w:rsidRPr="00530FA2">
        <w:rPr>
          <w:rStyle w:val="underline"/>
          <w:rFonts w:asciiTheme="minorHAnsi" w:hAnsiTheme="minorHAnsi"/>
          <w:highlight w:val="magenta"/>
        </w:rPr>
        <w:t>are</w:t>
      </w:r>
      <w:r w:rsidRPr="002C65FE">
        <w:rPr>
          <w:rStyle w:val="underline"/>
          <w:rFonts w:asciiTheme="minorHAnsi" w:hAnsiTheme="minorHAnsi"/>
        </w:rPr>
        <w:t xml:space="preserve"> almost </w:t>
      </w:r>
      <w:r w:rsidRPr="00530FA2">
        <w:rPr>
          <w:rStyle w:val="underline"/>
          <w:rFonts w:asciiTheme="minorHAnsi" w:hAnsiTheme="minorHAnsi"/>
          <w:highlight w:val="magenta"/>
        </w:rPr>
        <w:t>certain to be released</w:t>
      </w:r>
      <w:r w:rsidRPr="002C65FE">
        <w:rPr>
          <w:rFonts w:asciiTheme="minorHAnsi" w:hAnsiTheme="minorHAnsi"/>
          <w:sz w:val="16"/>
        </w:rPr>
        <w:t xml:space="preserve">. As an example, suppose a starving North Korea launches nuclear weapons upon Japan and South Korea, including U.S. forces there, in a spasmodic suicidal response. Or suppose a desperate China - </w:t>
      </w:r>
      <w:proofErr w:type="gramStart"/>
      <w:r w:rsidRPr="002C65FE">
        <w:rPr>
          <w:rFonts w:asciiTheme="minorHAnsi" w:hAnsiTheme="minorHAnsi"/>
          <w:sz w:val="16"/>
        </w:rPr>
        <w:t>whose</w:t>
      </w:r>
      <w:proofErr w:type="gramEnd"/>
      <w:r w:rsidRPr="002C65FE">
        <w:rPr>
          <w:rFonts w:asciiTheme="minorHAnsi" w:hAnsiTheme="minorHAnsi"/>
          <w:sz w:val="16"/>
        </w:rPr>
        <w:t xml:space="preserve"> long range nuclear missiles can reach the United States - attacks Taiwan. In addition to immediate responses, the mutual treaties involved in such scenarios will quickly draw other nations into the conflict, escalating it significantly. Strategic nuclear studies have shown for decades that, under such extreme stress conditions, once a few nukes are launched, adversaries and potential adversaries are then compelled to launch on perception of preparations by one's adversary. The real legacy of the MAD concept is his side of the MAD coin that is almost never discussed. Without effective defense,</w:t>
      </w:r>
      <w:r w:rsidRPr="002C65FE">
        <w:rPr>
          <w:rStyle w:val="underline"/>
          <w:rFonts w:asciiTheme="minorHAnsi" w:hAnsiTheme="minorHAnsi"/>
        </w:rPr>
        <w:t xml:space="preserve"> the only chance a </w:t>
      </w:r>
      <w:r w:rsidRPr="00530FA2">
        <w:rPr>
          <w:rStyle w:val="underline"/>
          <w:rFonts w:asciiTheme="minorHAnsi" w:hAnsiTheme="minorHAnsi"/>
          <w:highlight w:val="magenta"/>
        </w:rPr>
        <w:t>nation</w:t>
      </w:r>
      <w:r w:rsidRPr="002C65FE">
        <w:rPr>
          <w:rStyle w:val="underline"/>
          <w:rFonts w:asciiTheme="minorHAnsi" w:hAnsiTheme="minorHAnsi"/>
        </w:rPr>
        <w:t xml:space="preserve"> has to survive at all, is to </w:t>
      </w:r>
      <w:r w:rsidRPr="00530FA2">
        <w:rPr>
          <w:rStyle w:val="underline"/>
          <w:rFonts w:asciiTheme="minorHAnsi" w:hAnsiTheme="minorHAnsi"/>
          <w:highlight w:val="magenta"/>
        </w:rPr>
        <w:t>launch</w:t>
      </w:r>
      <w:r w:rsidRPr="002C65FE">
        <w:rPr>
          <w:rStyle w:val="underline"/>
          <w:rFonts w:asciiTheme="minorHAnsi" w:hAnsiTheme="minorHAnsi"/>
        </w:rPr>
        <w:t xml:space="preserve"> </w:t>
      </w:r>
      <w:r w:rsidRPr="00530FA2">
        <w:rPr>
          <w:rStyle w:val="underline"/>
          <w:rFonts w:asciiTheme="minorHAnsi" w:hAnsiTheme="minorHAnsi"/>
          <w:highlight w:val="magenta"/>
        </w:rPr>
        <w:t>immediate</w:t>
      </w:r>
      <w:r w:rsidRPr="002C65FE">
        <w:rPr>
          <w:rStyle w:val="underline"/>
          <w:rFonts w:asciiTheme="minorHAnsi" w:hAnsiTheme="minorHAnsi"/>
        </w:rPr>
        <w:t xml:space="preserve"> full-bore </w:t>
      </w:r>
      <w:r w:rsidRPr="00530FA2">
        <w:rPr>
          <w:rStyle w:val="underline"/>
          <w:rFonts w:asciiTheme="minorHAnsi" w:hAnsiTheme="minorHAnsi"/>
          <w:highlight w:val="magenta"/>
        </w:rPr>
        <w:t>pre-emptive strikes</w:t>
      </w:r>
      <w:r w:rsidRPr="002C65FE">
        <w:rPr>
          <w:rFonts w:asciiTheme="minorHAnsi" w:hAnsiTheme="minorHAnsi"/>
          <w:sz w:val="16"/>
        </w:rPr>
        <w:t xml:space="preserve"> and try to take out its perceived foes as rapidly and massively as possible. As the studies showed, </w:t>
      </w:r>
      <w:r w:rsidRPr="00530FA2">
        <w:rPr>
          <w:rStyle w:val="underline"/>
          <w:rFonts w:asciiTheme="minorHAnsi" w:hAnsiTheme="minorHAnsi"/>
          <w:highlight w:val="magenta"/>
        </w:rPr>
        <w:t>rapid escalation</w:t>
      </w:r>
      <w:r w:rsidRPr="002C65FE">
        <w:rPr>
          <w:rStyle w:val="underline"/>
          <w:rFonts w:asciiTheme="minorHAnsi" w:hAnsiTheme="minorHAnsi"/>
        </w:rPr>
        <w:t xml:space="preserve"> to full WMD exchange </w:t>
      </w:r>
      <w:r w:rsidRPr="00530FA2">
        <w:rPr>
          <w:rStyle w:val="underline"/>
          <w:rFonts w:asciiTheme="minorHAnsi" w:hAnsiTheme="minorHAnsi"/>
          <w:highlight w:val="magenta"/>
        </w:rPr>
        <w:t>occurs</w:t>
      </w:r>
      <w:r w:rsidRPr="002C65FE">
        <w:rPr>
          <w:rFonts w:asciiTheme="minorHAnsi" w:hAnsiTheme="minorHAnsi"/>
          <w:sz w:val="16"/>
        </w:rPr>
        <w:t xml:space="preserve">, with a great percent of the WMD arsenals being </w:t>
      </w:r>
      <w:proofErr w:type="gramStart"/>
      <w:r w:rsidRPr="002C65FE">
        <w:rPr>
          <w:rFonts w:asciiTheme="minorHAnsi" w:hAnsiTheme="minorHAnsi"/>
          <w:sz w:val="16"/>
        </w:rPr>
        <w:t>unleashed .</w:t>
      </w:r>
      <w:proofErr w:type="gramEnd"/>
      <w:r w:rsidRPr="002C65FE">
        <w:rPr>
          <w:rFonts w:asciiTheme="minorHAnsi" w:hAnsiTheme="minorHAnsi"/>
          <w:sz w:val="16"/>
        </w:rPr>
        <w:t xml:space="preserve"> </w:t>
      </w:r>
      <w:r w:rsidRPr="00530FA2">
        <w:rPr>
          <w:rStyle w:val="underline"/>
          <w:rFonts w:asciiTheme="minorHAnsi" w:hAnsiTheme="minorHAnsi"/>
          <w:highlight w:val="magenta"/>
        </w:rPr>
        <w:t>The</w:t>
      </w:r>
      <w:r w:rsidRPr="002C65FE">
        <w:rPr>
          <w:rStyle w:val="underline"/>
          <w:rFonts w:asciiTheme="minorHAnsi" w:hAnsiTheme="minorHAnsi"/>
        </w:rPr>
        <w:t xml:space="preserve"> </w:t>
      </w:r>
      <w:r w:rsidRPr="00530FA2">
        <w:rPr>
          <w:rStyle w:val="underline"/>
          <w:rFonts w:asciiTheme="minorHAnsi" w:hAnsiTheme="minorHAnsi"/>
          <w:highlight w:val="magenta"/>
        </w:rPr>
        <w:t>resulting great Armageddon will destroy civilization</w:t>
      </w:r>
      <w:r w:rsidRPr="002C65FE">
        <w:rPr>
          <w:rStyle w:val="underline"/>
          <w:rFonts w:asciiTheme="minorHAnsi" w:hAnsiTheme="minorHAnsi"/>
        </w:rPr>
        <w:t xml:space="preserve"> as we know it</w:t>
      </w:r>
      <w:r w:rsidRPr="002C65FE">
        <w:rPr>
          <w:rFonts w:asciiTheme="minorHAnsi" w:hAnsiTheme="minorHAnsi"/>
          <w:sz w:val="16"/>
        </w:rPr>
        <w:t>, and perhaps most of the biosphere, at least for many decades.</w:t>
      </w:r>
    </w:p>
    <w:p w:rsidR="00E86000" w:rsidRPr="002C65FE" w:rsidRDefault="00E86000" w:rsidP="00E86000">
      <w:pPr>
        <w:rPr>
          <w:rFonts w:asciiTheme="minorHAnsi" w:hAnsiTheme="minorHAnsi"/>
        </w:rPr>
      </w:pPr>
    </w:p>
    <w:p w:rsidR="00E86000" w:rsidRPr="002C65FE" w:rsidRDefault="00E86000" w:rsidP="00E86000">
      <w:pPr>
        <w:pStyle w:val="Heading3"/>
        <w:rPr>
          <w:rFonts w:asciiTheme="minorHAnsi" w:hAnsiTheme="minorHAnsi"/>
        </w:rPr>
      </w:pPr>
      <w:r w:rsidRPr="002C65FE">
        <w:rPr>
          <w:rFonts w:asciiTheme="minorHAnsi" w:hAnsiTheme="minorHAnsi"/>
        </w:rPr>
        <w:lastRenderedPageBreak/>
        <w:t>Yes, Diversionary war</w:t>
      </w:r>
    </w:p>
    <w:p w:rsidR="00E86000" w:rsidRPr="002C65FE" w:rsidRDefault="00E86000" w:rsidP="00E86000">
      <w:pPr>
        <w:rPr>
          <w:rFonts w:asciiTheme="minorHAnsi" w:hAnsiTheme="minorHAnsi"/>
        </w:rPr>
      </w:pPr>
    </w:p>
    <w:p w:rsidR="00E86000" w:rsidRPr="002C65FE" w:rsidRDefault="00E86000" w:rsidP="00E86000">
      <w:pPr>
        <w:pStyle w:val="Heading4"/>
        <w:rPr>
          <w:rFonts w:asciiTheme="minorHAnsi" w:hAnsiTheme="minorHAnsi"/>
          <w:lang w:eastAsia="zh-CN"/>
        </w:rPr>
      </w:pPr>
      <w:r w:rsidRPr="002C65FE">
        <w:rPr>
          <w:rFonts w:asciiTheme="minorHAnsi" w:hAnsiTheme="minorHAnsi"/>
        </w:rPr>
        <w:t xml:space="preserve">(  ) </w:t>
      </w:r>
      <w:r w:rsidRPr="002C65FE">
        <w:rPr>
          <w:rFonts w:asciiTheme="minorHAnsi" w:hAnsiTheme="minorHAnsi"/>
          <w:lang w:eastAsia="zh-CN"/>
        </w:rPr>
        <w:t>Economic decline causes war – studies prove</w:t>
      </w:r>
    </w:p>
    <w:p w:rsidR="00E86000" w:rsidRPr="002C65FE" w:rsidRDefault="00E86000" w:rsidP="00E86000">
      <w:pPr>
        <w:rPr>
          <w:rFonts w:asciiTheme="minorHAnsi" w:hAnsiTheme="minorHAnsi"/>
          <w:lang w:eastAsia="zh-CN"/>
        </w:rPr>
      </w:pPr>
    </w:p>
    <w:p w:rsidR="00E86000" w:rsidRPr="002C65FE" w:rsidRDefault="00E86000" w:rsidP="00E86000">
      <w:pPr>
        <w:rPr>
          <w:rStyle w:val="Style13ptBold"/>
          <w:rFonts w:asciiTheme="minorHAnsi" w:hAnsiTheme="minorHAnsi"/>
        </w:rPr>
      </w:pPr>
      <w:r w:rsidRPr="002C65FE">
        <w:rPr>
          <w:rStyle w:val="Style13ptBold"/>
          <w:rFonts w:asciiTheme="minorHAnsi" w:hAnsiTheme="minorHAnsi"/>
        </w:rPr>
        <w:t xml:space="preserve">Royal ‘10 </w:t>
      </w:r>
    </w:p>
    <w:p w:rsidR="00E86000" w:rsidRPr="002C65FE" w:rsidRDefault="00E86000" w:rsidP="00E86000">
      <w:pPr>
        <w:rPr>
          <w:rFonts w:asciiTheme="minorHAnsi" w:eastAsia="SimSun" w:hAnsiTheme="minorHAnsi"/>
          <w:sz w:val="16"/>
          <w:szCs w:val="16"/>
          <w:lang w:eastAsia="zh-CN"/>
        </w:rPr>
      </w:pPr>
      <w:r w:rsidRPr="002C65FE">
        <w:rPr>
          <w:rFonts w:asciiTheme="minorHAnsi" w:eastAsia="SimSun" w:hAnsiTheme="minorHAnsi"/>
          <w:sz w:val="16"/>
          <w:szCs w:val="16"/>
          <w:lang w:eastAsia="zh-CN"/>
        </w:rPr>
        <w:t>(</w:t>
      </w:r>
      <w:proofErr w:type="spellStart"/>
      <w:r w:rsidRPr="002C65FE">
        <w:rPr>
          <w:rFonts w:asciiTheme="minorHAnsi" w:eastAsia="SimSun" w:hAnsiTheme="minorHAnsi"/>
          <w:sz w:val="16"/>
          <w:szCs w:val="16"/>
          <w:lang w:eastAsia="zh-CN"/>
        </w:rPr>
        <w:t>Jedediah</w:t>
      </w:r>
      <w:proofErr w:type="spellEnd"/>
      <w:r w:rsidRPr="002C65FE">
        <w:rPr>
          <w:rFonts w:asciiTheme="minorHAnsi" w:eastAsia="SimSun" w:hAnsiTheme="minorHAnsi"/>
          <w:sz w:val="16"/>
          <w:szCs w:val="16"/>
          <w:lang w:eastAsia="zh-CN"/>
        </w:rPr>
        <w:t xml:space="preserve">, Director of Cooperative Threat Reduction at the U.S. Department of Defense, 2010, Economic Integration, Economic Signaling and the Problem of Economic Crises, in Economics of War and Peace: Economic, Legal and Political Perspectives, ed. Goldsmith and </w:t>
      </w:r>
      <w:proofErr w:type="spellStart"/>
      <w:r w:rsidRPr="002C65FE">
        <w:rPr>
          <w:rFonts w:asciiTheme="minorHAnsi" w:eastAsia="SimSun" w:hAnsiTheme="minorHAnsi"/>
          <w:sz w:val="16"/>
          <w:szCs w:val="16"/>
          <w:lang w:eastAsia="zh-CN"/>
        </w:rPr>
        <w:t>Brauer</w:t>
      </w:r>
      <w:proofErr w:type="spellEnd"/>
      <w:r w:rsidRPr="002C65FE">
        <w:rPr>
          <w:rFonts w:asciiTheme="minorHAnsi" w:eastAsia="SimSun" w:hAnsiTheme="minorHAnsi"/>
          <w:sz w:val="16"/>
          <w:szCs w:val="16"/>
          <w:lang w:eastAsia="zh-CN"/>
        </w:rPr>
        <w:t>, p. 213-215)</w:t>
      </w:r>
    </w:p>
    <w:p w:rsidR="00E86000" w:rsidRPr="002C65FE" w:rsidRDefault="00E86000" w:rsidP="00E86000">
      <w:pPr>
        <w:rPr>
          <w:rFonts w:asciiTheme="minorHAnsi" w:eastAsia="SimSun" w:hAnsiTheme="minorHAnsi"/>
          <w:lang w:eastAsia="zh-CN"/>
        </w:rPr>
      </w:pPr>
    </w:p>
    <w:p w:rsidR="00E86000" w:rsidRPr="002C65FE" w:rsidRDefault="00E86000" w:rsidP="00E86000">
      <w:pPr>
        <w:rPr>
          <w:rFonts w:asciiTheme="minorHAnsi" w:eastAsia="SimSun" w:hAnsiTheme="minorHAnsi"/>
          <w:lang w:eastAsia="zh-CN"/>
        </w:rPr>
      </w:pPr>
      <w:r w:rsidRPr="002C65FE">
        <w:rPr>
          <w:rFonts w:asciiTheme="minorHAnsi" w:eastAsia="SimSun" w:hAnsiTheme="minorHAnsi" w:cs="Arial"/>
          <w:bCs/>
          <w:szCs w:val="26"/>
          <w:u w:val="single"/>
        </w:rPr>
        <w:t xml:space="preserve">Less intuitive is how </w:t>
      </w:r>
      <w:r w:rsidRPr="00530FA2">
        <w:rPr>
          <w:rFonts w:asciiTheme="minorHAnsi" w:eastAsia="SimSun" w:hAnsiTheme="minorHAnsi" w:cs="Arial"/>
          <w:bCs/>
          <w:szCs w:val="26"/>
          <w:highlight w:val="magenta"/>
          <w:u w:val="single"/>
        </w:rPr>
        <w:t xml:space="preserve">periods of economic decline </w:t>
      </w:r>
      <w:r w:rsidRPr="002C65FE">
        <w:rPr>
          <w:rFonts w:asciiTheme="minorHAnsi" w:eastAsia="SimSun" w:hAnsiTheme="minorHAnsi" w:cs="Arial"/>
          <w:bCs/>
          <w:szCs w:val="26"/>
          <w:u w:val="single"/>
        </w:rPr>
        <w:t xml:space="preserve">may </w:t>
      </w:r>
      <w:r w:rsidRPr="00530FA2">
        <w:rPr>
          <w:rFonts w:asciiTheme="minorHAnsi" w:eastAsia="SimSun" w:hAnsiTheme="minorHAnsi" w:cs="Arial"/>
          <w:bCs/>
          <w:szCs w:val="26"/>
          <w:highlight w:val="magenta"/>
          <w:u w:val="single"/>
        </w:rPr>
        <w:t>increase</w:t>
      </w:r>
      <w:r w:rsidRPr="002C65FE">
        <w:rPr>
          <w:rFonts w:asciiTheme="minorHAnsi" w:eastAsia="SimSun" w:hAnsiTheme="minorHAnsi" w:cs="Arial"/>
          <w:bCs/>
          <w:szCs w:val="26"/>
          <w:u w:val="single"/>
        </w:rPr>
        <w:t xml:space="preserve"> </w:t>
      </w:r>
      <w:r w:rsidRPr="00530FA2">
        <w:rPr>
          <w:rFonts w:asciiTheme="minorHAnsi" w:eastAsia="SimSun" w:hAnsiTheme="minorHAnsi" w:cs="Arial"/>
          <w:bCs/>
          <w:szCs w:val="26"/>
          <w:highlight w:val="magenta"/>
          <w:u w:val="single"/>
        </w:rPr>
        <w:t>the likelihood of</w:t>
      </w:r>
      <w:r w:rsidRPr="002C65FE">
        <w:rPr>
          <w:rFonts w:asciiTheme="minorHAnsi" w:eastAsia="SimSun" w:hAnsiTheme="minorHAnsi" w:cs="Arial"/>
          <w:bCs/>
          <w:szCs w:val="26"/>
          <w:u w:val="single"/>
        </w:rPr>
        <w:t xml:space="preserve"> </w:t>
      </w:r>
      <w:r w:rsidRPr="00530FA2">
        <w:rPr>
          <w:rFonts w:asciiTheme="minorHAnsi" w:eastAsia="SimSun" w:hAnsiTheme="minorHAnsi" w:cs="Arial"/>
          <w:bCs/>
          <w:szCs w:val="26"/>
          <w:highlight w:val="magenta"/>
          <w:u w:val="single"/>
        </w:rPr>
        <w:t>external</w:t>
      </w:r>
      <w:r w:rsidRPr="002C65FE">
        <w:rPr>
          <w:rFonts w:asciiTheme="minorHAnsi" w:eastAsia="SimSun" w:hAnsiTheme="minorHAnsi" w:cs="Arial"/>
          <w:bCs/>
          <w:szCs w:val="26"/>
          <w:u w:val="single"/>
        </w:rPr>
        <w:t xml:space="preserve"> </w:t>
      </w:r>
      <w:r w:rsidRPr="00530FA2">
        <w:rPr>
          <w:rFonts w:asciiTheme="minorHAnsi" w:eastAsia="SimSun" w:hAnsiTheme="minorHAnsi" w:cs="Arial"/>
          <w:bCs/>
          <w:szCs w:val="26"/>
          <w:highlight w:val="magenta"/>
          <w:u w:val="single"/>
        </w:rPr>
        <w:t>conflict</w:t>
      </w:r>
      <w:r w:rsidRPr="002C65FE">
        <w:rPr>
          <w:rFonts w:asciiTheme="minorHAnsi" w:eastAsia="SimSun" w:hAnsiTheme="minorHAnsi"/>
          <w:sz w:val="16"/>
          <w:lang w:eastAsia="zh-CN"/>
        </w:rPr>
        <w:t xml:space="preserve">. Political science literature has contributed a moderate degree of attention to the impact of economic decline and the security and </w:t>
      </w:r>
      <w:proofErr w:type="spellStart"/>
      <w:r w:rsidRPr="002C65FE">
        <w:rPr>
          <w:rFonts w:asciiTheme="minorHAnsi" w:eastAsia="SimSun" w:hAnsiTheme="minorHAnsi"/>
          <w:sz w:val="16"/>
          <w:lang w:eastAsia="zh-CN"/>
        </w:rPr>
        <w:t>defence</w:t>
      </w:r>
      <w:proofErr w:type="spellEnd"/>
      <w:r w:rsidRPr="002C65FE">
        <w:rPr>
          <w:rFonts w:asciiTheme="minorHAnsi" w:eastAsia="SimSun" w:hAnsiTheme="minorHAnsi"/>
          <w:sz w:val="16"/>
          <w:lang w:eastAsia="zh-CN"/>
        </w:rPr>
        <w:t xml:space="preserve"> </w:t>
      </w:r>
      <w:proofErr w:type="spellStart"/>
      <w:r w:rsidRPr="002C65FE">
        <w:rPr>
          <w:rFonts w:asciiTheme="minorHAnsi" w:eastAsia="SimSun" w:hAnsiTheme="minorHAnsi"/>
          <w:sz w:val="16"/>
          <w:lang w:eastAsia="zh-CN"/>
        </w:rPr>
        <w:t>behaviour</w:t>
      </w:r>
      <w:proofErr w:type="spellEnd"/>
      <w:r w:rsidRPr="002C65FE">
        <w:rPr>
          <w:rFonts w:asciiTheme="minorHAnsi" w:eastAsia="SimSun" w:hAnsiTheme="minorHAnsi"/>
          <w:sz w:val="16"/>
          <w:lang w:eastAsia="zh-CN"/>
        </w:rPr>
        <w:t xml:space="preserve"> of interdependent </w:t>
      </w:r>
      <w:r w:rsidRPr="002C65FE">
        <w:rPr>
          <w:rFonts w:asciiTheme="minorHAnsi" w:eastAsia="SimSun" w:hAnsiTheme="minorHAnsi"/>
          <w:sz w:val="16"/>
          <w:szCs w:val="16"/>
          <w:lang w:eastAsia="zh-CN"/>
        </w:rPr>
        <w:t>stales. Research in this vein has been considered at systemic, dyadic and national levels. Several</w:t>
      </w:r>
      <w:r w:rsidRPr="002C65FE">
        <w:rPr>
          <w:rFonts w:asciiTheme="minorHAnsi" w:eastAsia="SimSun" w:hAnsiTheme="minorHAnsi"/>
          <w:sz w:val="16"/>
          <w:lang w:eastAsia="zh-CN"/>
        </w:rPr>
        <w:t xml:space="preserve"> notable contributions follow. First, on the systemic level. </w:t>
      </w:r>
      <w:proofErr w:type="spellStart"/>
      <w:r w:rsidRPr="002C65FE">
        <w:rPr>
          <w:rFonts w:asciiTheme="minorHAnsi" w:eastAsia="SimSun" w:hAnsiTheme="minorHAnsi"/>
          <w:sz w:val="16"/>
          <w:lang w:eastAsia="zh-CN"/>
        </w:rPr>
        <w:t>Pollins</w:t>
      </w:r>
      <w:proofErr w:type="spellEnd"/>
      <w:r w:rsidRPr="002C65FE">
        <w:rPr>
          <w:rFonts w:asciiTheme="minorHAnsi" w:eastAsia="SimSun" w:hAnsiTheme="minorHAnsi"/>
          <w:sz w:val="16"/>
          <w:lang w:eastAsia="zh-CN"/>
        </w:rPr>
        <w:t xml:space="preserve"> (20081 advances </w:t>
      </w:r>
      <w:proofErr w:type="spellStart"/>
      <w:r w:rsidRPr="002C65FE">
        <w:rPr>
          <w:rFonts w:asciiTheme="minorHAnsi" w:eastAsia="SimSun" w:hAnsiTheme="minorHAnsi"/>
          <w:sz w:val="16"/>
          <w:lang w:eastAsia="zh-CN"/>
        </w:rPr>
        <w:t>Modclski</w:t>
      </w:r>
      <w:proofErr w:type="spellEnd"/>
      <w:r w:rsidRPr="002C65FE">
        <w:rPr>
          <w:rFonts w:asciiTheme="minorHAnsi" w:eastAsia="SimSun" w:hAnsiTheme="minorHAnsi"/>
          <w:sz w:val="16"/>
          <w:lang w:eastAsia="zh-CN"/>
        </w:rPr>
        <w:t xml:space="preserve"> and Thompson's (1996) work on leadership cycle theory, finding that </w:t>
      </w:r>
      <w:r w:rsidRPr="00530FA2">
        <w:rPr>
          <w:rFonts w:asciiTheme="minorHAnsi" w:eastAsia="SimSun" w:hAnsiTheme="minorHAnsi" w:cs="Arial"/>
          <w:bCs/>
          <w:szCs w:val="26"/>
          <w:highlight w:val="magenta"/>
          <w:u w:val="single"/>
        </w:rPr>
        <w:t>rhythms</w:t>
      </w:r>
      <w:r w:rsidRPr="002C65FE">
        <w:rPr>
          <w:rFonts w:asciiTheme="minorHAnsi" w:eastAsia="SimSun" w:hAnsiTheme="minorHAnsi" w:cs="Arial"/>
          <w:bCs/>
          <w:szCs w:val="26"/>
          <w:u w:val="single"/>
        </w:rPr>
        <w:t xml:space="preserve"> </w:t>
      </w:r>
      <w:r w:rsidRPr="00530FA2">
        <w:rPr>
          <w:rFonts w:asciiTheme="minorHAnsi" w:eastAsia="SimSun" w:hAnsiTheme="minorHAnsi" w:cs="Arial"/>
          <w:bCs/>
          <w:szCs w:val="26"/>
          <w:highlight w:val="magenta"/>
          <w:u w:val="single"/>
        </w:rPr>
        <w:t xml:space="preserve">in the </w:t>
      </w:r>
      <w:r w:rsidRPr="002C65FE">
        <w:rPr>
          <w:rFonts w:asciiTheme="minorHAnsi" w:eastAsia="SimSun" w:hAnsiTheme="minorHAnsi" w:cs="Arial"/>
          <w:bCs/>
          <w:szCs w:val="26"/>
          <w:u w:val="single"/>
        </w:rPr>
        <w:t xml:space="preserve">global </w:t>
      </w:r>
      <w:r w:rsidRPr="00530FA2">
        <w:rPr>
          <w:rFonts w:asciiTheme="minorHAnsi" w:eastAsia="SimSun" w:hAnsiTheme="minorHAnsi" w:cs="Arial"/>
          <w:bCs/>
          <w:szCs w:val="26"/>
          <w:highlight w:val="magenta"/>
          <w:u w:val="single"/>
        </w:rPr>
        <w:t>economy</w:t>
      </w:r>
      <w:r w:rsidRPr="002C65FE">
        <w:rPr>
          <w:rFonts w:asciiTheme="minorHAnsi" w:eastAsia="SimSun" w:hAnsiTheme="minorHAnsi" w:cs="Arial"/>
          <w:bCs/>
          <w:szCs w:val="26"/>
          <w:u w:val="single"/>
        </w:rPr>
        <w:t xml:space="preserve"> </w:t>
      </w:r>
      <w:r w:rsidRPr="00530FA2">
        <w:rPr>
          <w:rFonts w:asciiTheme="minorHAnsi" w:eastAsia="SimSun" w:hAnsiTheme="minorHAnsi" w:cs="Arial"/>
          <w:bCs/>
          <w:szCs w:val="26"/>
          <w:highlight w:val="magenta"/>
          <w:u w:val="single"/>
        </w:rPr>
        <w:t>are associated with the rise and fall of a pre-eminent power and</w:t>
      </w:r>
      <w:r w:rsidRPr="002C65FE">
        <w:rPr>
          <w:rFonts w:asciiTheme="minorHAnsi" w:eastAsia="SimSun" w:hAnsiTheme="minorHAnsi" w:cs="Arial"/>
          <w:bCs/>
          <w:szCs w:val="26"/>
          <w:u w:val="single"/>
        </w:rPr>
        <w:t xml:space="preserve"> </w:t>
      </w:r>
      <w:r w:rsidRPr="00530FA2">
        <w:rPr>
          <w:rFonts w:asciiTheme="minorHAnsi" w:eastAsia="SimSun" w:hAnsiTheme="minorHAnsi" w:cs="Arial"/>
          <w:bCs/>
          <w:szCs w:val="26"/>
          <w:highlight w:val="magenta"/>
          <w:u w:val="single"/>
        </w:rPr>
        <w:t>the</w:t>
      </w:r>
      <w:r w:rsidRPr="002C65FE">
        <w:rPr>
          <w:rFonts w:asciiTheme="minorHAnsi" w:eastAsia="SimSun" w:hAnsiTheme="minorHAnsi" w:cs="Arial"/>
          <w:bCs/>
          <w:szCs w:val="26"/>
          <w:u w:val="single"/>
        </w:rPr>
        <w:t xml:space="preserve"> often </w:t>
      </w:r>
      <w:r w:rsidRPr="00530FA2">
        <w:rPr>
          <w:rFonts w:asciiTheme="minorHAnsi" w:eastAsia="SimSun" w:hAnsiTheme="minorHAnsi" w:cs="Arial"/>
          <w:bCs/>
          <w:szCs w:val="26"/>
          <w:highlight w:val="magenta"/>
          <w:u w:val="single"/>
          <w:bdr w:val="single" w:sz="4" w:space="0" w:color="auto"/>
        </w:rPr>
        <w:t>bloody transition</w:t>
      </w:r>
      <w:r w:rsidRPr="00530FA2">
        <w:rPr>
          <w:rFonts w:asciiTheme="minorHAnsi" w:eastAsia="SimSun" w:hAnsiTheme="minorHAnsi" w:cs="Arial"/>
          <w:bCs/>
          <w:szCs w:val="26"/>
          <w:highlight w:val="magenta"/>
          <w:u w:val="single"/>
        </w:rPr>
        <w:t xml:space="preserve"> from one </w:t>
      </w:r>
      <w:r w:rsidRPr="002C65FE">
        <w:rPr>
          <w:rFonts w:asciiTheme="minorHAnsi" w:eastAsia="SimSun" w:hAnsiTheme="minorHAnsi" w:cs="Arial"/>
          <w:bCs/>
          <w:szCs w:val="26"/>
          <w:u w:val="single"/>
        </w:rPr>
        <w:t xml:space="preserve">pre-eminent </w:t>
      </w:r>
      <w:r w:rsidRPr="00530FA2">
        <w:rPr>
          <w:rFonts w:asciiTheme="minorHAnsi" w:eastAsia="SimSun" w:hAnsiTheme="minorHAnsi" w:cs="Arial"/>
          <w:bCs/>
          <w:szCs w:val="26"/>
          <w:highlight w:val="magenta"/>
          <w:u w:val="single"/>
        </w:rPr>
        <w:t>leader</w:t>
      </w:r>
      <w:r w:rsidRPr="002C65FE">
        <w:rPr>
          <w:rFonts w:asciiTheme="minorHAnsi" w:eastAsia="SimSun" w:hAnsiTheme="minorHAnsi" w:cs="Arial"/>
          <w:bCs/>
          <w:szCs w:val="26"/>
          <w:u w:val="single"/>
        </w:rPr>
        <w:t xml:space="preserve"> </w:t>
      </w:r>
      <w:r w:rsidRPr="00530FA2">
        <w:rPr>
          <w:rFonts w:asciiTheme="minorHAnsi" w:eastAsia="SimSun" w:hAnsiTheme="minorHAnsi" w:cs="Arial"/>
          <w:bCs/>
          <w:szCs w:val="26"/>
          <w:highlight w:val="magenta"/>
          <w:u w:val="single"/>
        </w:rPr>
        <w:t>to the next</w:t>
      </w:r>
      <w:r w:rsidRPr="002C65FE">
        <w:rPr>
          <w:rFonts w:asciiTheme="minorHAnsi" w:eastAsia="SimSun" w:hAnsiTheme="minorHAnsi"/>
          <w:sz w:val="16"/>
          <w:lang w:eastAsia="zh-CN"/>
        </w:rPr>
        <w:t xml:space="preserve">. As such, </w:t>
      </w:r>
      <w:r w:rsidRPr="00530FA2">
        <w:rPr>
          <w:rFonts w:asciiTheme="minorHAnsi" w:eastAsia="SimSun" w:hAnsiTheme="minorHAnsi" w:cs="Arial"/>
          <w:bCs/>
          <w:szCs w:val="26"/>
          <w:highlight w:val="magenta"/>
          <w:u w:val="single"/>
        </w:rPr>
        <w:t xml:space="preserve">exogenous shocks such as economic crises could usher </w:t>
      </w:r>
      <w:r w:rsidRPr="002C65FE">
        <w:rPr>
          <w:rFonts w:asciiTheme="minorHAnsi" w:eastAsia="SimSun" w:hAnsiTheme="minorHAnsi" w:cs="Arial"/>
          <w:bCs/>
          <w:szCs w:val="26"/>
          <w:u w:val="single"/>
        </w:rPr>
        <w:t xml:space="preserve">in </w:t>
      </w:r>
      <w:r w:rsidRPr="00530FA2">
        <w:rPr>
          <w:rFonts w:asciiTheme="minorHAnsi" w:eastAsia="SimSun" w:hAnsiTheme="minorHAnsi" w:cs="Arial"/>
          <w:bCs/>
          <w:szCs w:val="26"/>
          <w:highlight w:val="magenta"/>
          <w:u w:val="single"/>
        </w:rPr>
        <w:t xml:space="preserve">a redistribution of </w:t>
      </w:r>
      <w:r w:rsidRPr="002C65FE">
        <w:rPr>
          <w:rFonts w:asciiTheme="minorHAnsi" w:eastAsia="SimSun" w:hAnsiTheme="minorHAnsi" w:cs="Arial"/>
          <w:bCs/>
          <w:szCs w:val="26"/>
          <w:u w:val="single"/>
        </w:rPr>
        <w:t xml:space="preserve">relative </w:t>
      </w:r>
      <w:r w:rsidRPr="00530FA2">
        <w:rPr>
          <w:rFonts w:asciiTheme="minorHAnsi" w:eastAsia="SimSun" w:hAnsiTheme="minorHAnsi" w:cs="Arial"/>
          <w:bCs/>
          <w:szCs w:val="26"/>
          <w:highlight w:val="magenta"/>
          <w:u w:val="single"/>
        </w:rPr>
        <w:t>power</w:t>
      </w:r>
      <w:r w:rsidRPr="002C65FE">
        <w:rPr>
          <w:rFonts w:asciiTheme="minorHAnsi" w:eastAsia="SimSun" w:hAnsiTheme="minorHAnsi"/>
          <w:sz w:val="16"/>
          <w:lang w:eastAsia="zh-CN"/>
        </w:rPr>
        <w:t xml:space="preserve"> (see also Gilpin. 19SJ) </w:t>
      </w:r>
      <w:r w:rsidRPr="00530FA2">
        <w:rPr>
          <w:rFonts w:asciiTheme="minorHAnsi" w:eastAsia="SimSun" w:hAnsiTheme="minorHAnsi" w:cs="Arial"/>
          <w:bCs/>
          <w:szCs w:val="26"/>
          <w:highlight w:val="magenta"/>
          <w:u w:val="single"/>
        </w:rPr>
        <w:t>that leads to uncertainty about power balances</w:t>
      </w:r>
      <w:r w:rsidRPr="002C65FE">
        <w:rPr>
          <w:rFonts w:asciiTheme="minorHAnsi" w:eastAsia="SimSun" w:hAnsiTheme="minorHAnsi" w:cs="Arial"/>
          <w:bCs/>
          <w:szCs w:val="26"/>
          <w:u w:val="single"/>
        </w:rPr>
        <w:t xml:space="preserve">, </w:t>
      </w:r>
      <w:r w:rsidRPr="00530FA2">
        <w:rPr>
          <w:rFonts w:asciiTheme="minorHAnsi" w:eastAsia="SimSun" w:hAnsiTheme="minorHAnsi" w:cs="Arial"/>
          <w:bCs/>
          <w:szCs w:val="26"/>
          <w:highlight w:val="magenta"/>
          <w:u w:val="single"/>
          <w:bdr w:val="single" w:sz="4" w:space="0" w:color="auto"/>
        </w:rPr>
        <w:t>increasing the risk of miscalculation</w:t>
      </w:r>
      <w:r w:rsidRPr="00530FA2">
        <w:rPr>
          <w:rFonts w:asciiTheme="minorHAnsi" w:eastAsia="SimSun" w:hAnsiTheme="minorHAnsi"/>
          <w:sz w:val="16"/>
          <w:highlight w:val="magenta"/>
          <w:lang w:eastAsia="zh-CN"/>
        </w:rPr>
        <w:t xml:space="preserve"> </w:t>
      </w:r>
      <w:r w:rsidRPr="002C65FE">
        <w:rPr>
          <w:rFonts w:asciiTheme="minorHAnsi" w:eastAsia="SimSun" w:hAnsiTheme="minorHAnsi"/>
          <w:sz w:val="16"/>
          <w:lang w:eastAsia="zh-CN"/>
        </w:rPr>
        <w:t>(</w:t>
      </w:r>
      <w:proofErr w:type="spellStart"/>
      <w:r w:rsidRPr="002C65FE">
        <w:rPr>
          <w:rFonts w:asciiTheme="minorHAnsi" w:eastAsia="SimSun" w:hAnsiTheme="minorHAnsi"/>
          <w:sz w:val="16"/>
          <w:lang w:eastAsia="zh-CN"/>
        </w:rPr>
        <w:t>Fcaron</w:t>
      </w:r>
      <w:proofErr w:type="spellEnd"/>
      <w:r w:rsidRPr="002C65FE">
        <w:rPr>
          <w:rFonts w:asciiTheme="minorHAnsi" w:eastAsia="SimSun" w:hAnsiTheme="minorHAnsi"/>
          <w:sz w:val="16"/>
          <w:lang w:eastAsia="zh-CN"/>
        </w:rPr>
        <w:t xml:space="preserve">. 1995). Alternatively, </w:t>
      </w:r>
      <w:r w:rsidRPr="002C65FE">
        <w:rPr>
          <w:rFonts w:asciiTheme="minorHAnsi" w:eastAsia="SimSun" w:hAnsiTheme="minorHAnsi" w:cs="Arial"/>
          <w:bCs/>
          <w:szCs w:val="26"/>
          <w:u w:val="single"/>
        </w:rPr>
        <w:t>even a relatively certain redistribution of power could lead to a permissive environment for conflict as a rising power may seek to challenge a declining power</w:t>
      </w:r>
      <w:r w:rsidRPr="002C65FE">
        <w:rPr>
          <w:rFonts w:asciiTheme="minorHAnsi" w:eastAsia="SimSun" w:hAnsiTheme="minorHAnsi"/>
          <w:sz w:val="16"/>
          <w:lang w:eastAsia="zh-CN"/>
        </w:rPr>
        <w:t xml:space="preserve"> (Werner. 1999). Separately. </w:t>
      </w:r>
      <w:proofErr w:type="spellStart"/>
      <w:r w:rsidRPr="002C65FE">
        <w:rPr>
          <w:rFonts w:asciiTheme="minorHAnsi" w:eastAsia="SimSun" w:hAnsiTheme="minorHAnsi"/>
          <w:sz w:val="16"/>
          <w:lang w:eastAsia="zh-CN"/>
        </w:rPr>
        <w:t>Pollins</w:t>
      </w:r>
      <w:proofErr w:type="spellEnd"/>
      <w:r w:rsidRPr="002C65FE">
        <w:rPr>
          <w:rFonts w:asciiTheme="minorHAnsi" w:eastAsia="SimSun" w:hAnsiTheme="minorHAnsi"/>
          <w:sz w:val="16"/>
          <w:lang w:eastAsia="zh-CN"/>
        </w:rPr>
        <w:t xml:space="preserve"> (1996) also shows </w:t>
      </w:r>
      <w:r w:rsidRPr="002C65FE">
        <w:rPr>
          <w:rFonts w:asciiTheme="minorHAnsi" w:eastAsia="SimSun" w:hAnsiTheme="minorHAnsi"/>
          <w:sz w:val="16"/>
          <w:szCs w:val="16"/>
          <w:lang w:eastAsia="zh-CN"/>
        </w:rPr>
        <w:t>that global economic cycles combined with parallel leadership cycles impact the likelihood of conflict among major, medium and small powers, although</w:t>
      </w:r>
      <w:r w:rsidRPr="002C65FE">
        <w:rPr>
          <w:rFonts w:asciiTheme="minorHAnsi" w:eastAsia="SimSun" w:hAnsiTheme="minorHAnsi"/>
          <w:sz w:val="16"/>
          <w:lang w:eastAsia="zh-CN"/>
        </w:rPr>
        <w:t xml:space="preserve">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w:t>
      </w:r>
      <w:proofErr w:type="spellStart"/>
      <w:r w:rsidRPr="002C65FE">
        <w:rPr>
          <w:rFonts w:asciiTheme="minorHAnsi" w:eastAsia="SimSun" w:hAnsiTheme="minorHAnsi"/>
          <w:sz w:val="16"/>
          <w:lang w:eastAsia="zh-CN"/>
        </w:rPr>
        <w:t>behaviour</w:t>
      </w:r>
      <w:proofErr w:type="spellEnd"/>
      <w:r w:rsidRPr="002C65FE">
        <w:rPr>
          <w:rFonts w:asciiTheme="minorHAnsi" w:eastAsia="SimSun" w:hAnsiTheme="minorHAnsi"/>
          <w:sz w:val="16"/>
          <w:lang w:eastAsia="zh-CN"/>
        </w:rPr>
        <w:t xml:space="preserve"> of states. He argues that interdependent states </w:t>
      </w:r>
      <w:proofErr w:type="spellStart"/>
      <w:r w:rsidRPr="002C65FE">
        <w:rPr>
          <w:rFonts w:asciiTheme="minorHAnsi" w:eastAsia="SimSun" w:hAnsiTheme="minorHAnsi"/>
          <w:sz w:val="16"/>
          <w:lang w:eastAsia="zh-CN"/>
        </w:rPr>
        <w:t>arc</w:t>
      </w:r>
      <w:proofErr w:type="spellEnd"/>
      <w:r w:rsidRPr="002C65FE">
        <w:rPr>
          <w:rFonts w:asciiTheme="minorHAnsi" w:eastAsia="SimSun" w:hAnsiTheme="minorHAnsi"/>
          <w:sz w:val="16"/>
          <w:lang w:eastAsia="zh-CN"/>
        </w:rPr>
        <w:t xml:space="preserve"> likely to gain pacific benefits from trade so long as they have an optimistic view of future trade relations. However, </w:t>
      </w:r>
      <w:r w:rsidRPr="00530FA2">
        <w:rPr>
          <w:rFonts w:asciiTheme="minorHAnsi" w:eastAsia="SimSun" w:hAnsiTheme="minorHAnsi" w:cs="Arial"/>
          <w:bCs/>
          <w:szCs w:val="26"/>
          <w:highlight w:val="magenta"/>
          <w:u w:val="single"/>
        </w:rPr>
        <w:t>if the expectations of future trade decline</w:t>
      </w:r>
      <w:r w:rsidRPr="002C65FE">
        <w:rPr>
          <w:rFonts w:asciiTheme="minorHAnsi" w:eastAsia="SimSun" w:hAnsiTheme="minorHAnsi"/>
          <w:sz w:val="16"/>
          <w:lang w:eastAsia="zh-CN"/>
        </w:rPr>
        <w:t xml:space="preserve">, </w:t>
      </w:r>
      <w:r w:rsidRPr="00530FA2">
        <w:rPr>
          <w:rFonts w:asciiTheme="minorHAnsi" w:eastAsia="SimSun" w:hAnsiTheme="minorHAnsi" w:cs="Arial"/>
          <w:bCs/>
          <w:szCs w:val="26"/>
          <w:highlight w:val="magenta"/>
          <w:u w:val="single"/>
        </w:rPr>
        <w:t xml:space="preserve">particularly for difficult to replace </w:t>
      </w:r>
      <w:r w:rsidRPr="002C65FE">
        <w:rPr>
          <w:rFonts w:asciiTheme="minorHAnsi" w:eastAsia="SimSun" w:hAnsiTheme="minorHAnsi" w:cs="Arial"/>
          <w:bCs/>
          <w:szCs w:val="26"/>
          <w:u w:val="single"/>
        </w:rPr>
        <w:t xml:space="preserve">items such as energy </w:t>
      </w:r>
      <w:r w:rsidRPr="00530FA2">
        <w:rPr>
          <w:rFonts w:asciiTheme="minorHAnsi" w:eastAsia="SimSun" w:hAnsiTheme="minorHAnsi" w:cs="Arial"/>
          <w:bCs/>
          <w:szCs w:val="26"/>
          <w:highlight w:val="magenta"/>
          <w:u w:val="single"/>
        </w:rPr>
        <w:t>resources</w:t>
      </w:r>
      <w:r w:rsidRPr="002C65FE">
        <w:rPr>
          <w:rFonts w:asciiTheme="minorHAnsi" w:eastAsia="SimSun" w:hAnsiTheme="minorHAnsi"/>
          <w:sz w:val="16"/>
          <w:lang w:eastAsia="zh-CN"/>
        </w:rPr>
        <w:t xml:space="preserve">, </w:t>
      </w:r>
      <w:r w:rsidRPr="00530FA2">
        <w:rPr>
          <w:rFonts w:asciiTheme="minorHAnsi" w:eastAsia="SimSun" w:hAnsiTheme="minorHAnsi" w:cs="Arial"/>
          <w:bCs/>
          <w:szCs w:val="26"/>
          <w:highlight w:val="magenta"/>
          <w:u w:val="single"/>
        </w:rPr>
        <w:t>the likelihood for conflict increases</w:t>
      </w:r>
      <w:r w:rsidRPr="002C65FE">
        <w:rPr>
          <w:rFonts w:asciiTheme="minorHAnsi" w:eastAsia="SimSun" w:hAnsiTheme="minorHAnsi"/>
          <w:sz w:val="16"/>
          <w:lang w:eastAsia="zh-CN"/>
        </w:rPr>
        <w:t xml:space="preserve">, </w:t>
      </w:r>
      <w:r w:rsidRPr="00530FA2">
        <w:rPr>
          <w:rFonts w:asciiTheme="minorHAnsi" w:eastAsia="SimSun" w:hAnsiTheme="minorHAnsi" w:cs="Arial"/>
          <w:bCs/>
          <w:szCs w:val="26"/>
          <w:highlight w:val="magenta"/>
          <w:u w:val="single"/>
        </w:rPr>
        <w:t xml:space="preserve">as states will be </w:t>
      </w:r>
      <w:r w:rsidRPr="00530FA2">
        <w:rPr>
          <w:rFonts w:asciiTheme="minorHAnsi" w:eastAsia="SimSun" w:hAnsiTheme="minorHAnsi" w:cs="Arial"/>
          <w:bCs/>
          <w:szCs w:val="26"/>
          <w:highlight w:val="magenta"/>
          <w:u w:val="single"/>
          <w:bdr w:val="single" w:sz="4" w:space="0" w:color="auto"/>
        </w:rPr>
        <w:t>inclined to use force</w:t>
      </w:r>
      <w:r w:rsidRPr="00530FA2">
        <w:rPr>
          <w:rFonts w:asciiTheme="minorHAnsi" w:eastAsia="SimSun" w:hAnsiTheme="minorHAnsi" w:cs="Arial"/>
          <w:bCs/>
          <w:szCs w:val="26"/>
          <w:highlight w:val="magenta"/>
          <w:u w:val="single"/>
        </w:rPr>
        <w:t xml:space="preserve"> to gain access to those resources</w:t>
      </w:r>
      <w:r w:rsidRPr="002C65FE">
        <w:rPr>
          <w:rFonts w:asciiTheme="minorHAnsi" w:eastAsia="SimSun" w:hAnsiTheme="minorHAnsi"/>
          <w:sz w:val="16"/>
          <w:lang w:eastAsia="zh-CN"/>
        </w:rPr>
        <w:t xml:space="preserve">. </w:t>
      </w:r>
      <w:r w:rsidRPr="002C65FE">
        <w:rPr>
          <w:rFonts w:asciiTheme="minorHAnsi" w:eastAsia="SimSun" w:hAnsiTheme="minorHAnsi"/>
          <w:sz w:val="16"/>
          <w:szCs w:val="16"/>
          <w:lang w:eastAsia="zh-CN"/>
        </w:rPr>
        <w:t>Crises could potentially be the trigger for decreased trade expectations either on its own or because it triggers protectionist moves by interdependent states.4</w:t>
      </w:r>
      <w:r w:rsidRPr="002C65FE">
        <w:rPr>
          <w:rFonts w:asciiTheme="minorHAnsi" w:eastAsia="SimSun" w:hAnsiTheme="minorHAnsi"/>
          <w:sz w:val="16"/>
          <w:lang w:eastAsia="zh-CN"/>
        </w:rPr>
        <w:t xml:space="preserve"> </w:t>
      </w:r>
      <w:proofErr w:type="gramStart"/>
      <w:r w:rsidRPr="002C65FE">
        <w:rPr>
          <w:rFonts w:asciiTheme="minorHAnsi" w:eastAsia="SimSun" w:hAnsiTheme="minorHAnsi"/>
          <w:sz w:val="16"/>
          <w:lang w:eastAsia="zh-CN"/>
        </w:rPr>
        <w:t>Third</w:t>
      </w:r>
      <w:proofErr w:type="gramEnd"/>
      <w:r w:rsidRPr="002C65FE">
        <w:rPr>
          <w:rFonts w:asciiTheme="minorHAnsi" w:eastAsia="SimSun" w:hAnsiTheme="minorHAnsi"/>
          <w:sz w:val="16"/>
          <w:lang w:eastAsia="zh-CN"/>
        </w:rPr>
        <w:t xml:space="preserve">, </w:t>
      </w:r>
      <w:r w:rsidRPr="002C65FE">
        <w:rPr>
          <w:rFonts w:asciiTheme="minorHAnsi" w:eastAsia="SimSun" w:hAnsiTheme="minorHAnsi" w:cs="Arial"/>
          <w:bCs/>
          <w:szCs w:val="26"/>
          <w:u w:val="single"/>
        </w:rPr>
        <w:t>others</w:t>
      </w:r>
      <w:r w:rsidRPr="002C65FE">
        <w:rPr>
          <w:rFonts w:asciiTheme="minorHAnsi" w:eastAsia="SimSun" w:hAnsiTheme="minorHAnsi"/>
          <w:sz w:val="16"/>
          <w:lang w:eastAsia="zh-CN"/>
        </w:rPr>
        <w:t xml:space="preserve"> </w:t>
      </w:r>
      <w:r w:rsidRPr="002C65FE">
        <w:rPr>
          <w:rFonts w:asciiTheme="minorHAnsi" w:eastAsia="SimSun" w:hAnsiTheme="minorHAnsi" w:cs="Arial"/>
          <w:bCs/>
          <w:szCs w:val="26"/>
          <w:u w:val="single"/>
        </w:rPr>
        <w:t>have considered the link between economic decline and external armed conflict at a national level</w:t>
      </w:r>
      <w:r w:rsidRPr="002C65FE">
        <w:rPr>
          <w:rFonts w:asciiTheme="minorHAnsi" w:eastAsia="SimSun" w:hAnsiTheme="minorHAnsi"/>
          <w:sz w:val="16"/>
          <w:lang w:eastAsia="zh-CN"/>
        </w:rPr>
        <w:t xml:space="preserve">. Mom berg and </w:t>
      </w:r>
      <w:r w:rsidRPr="002C65FE">
        <w:rPr>
          <w:rFonts w:asciiTheme="minorHAnsi" w:eastAsia="SimSun" w:hAnsiTheme="minorHAnsi" w:cs="Arial"/>
          <w:bCs/>
          <w:szCs w:val="26"/>
          <w:u w:val="single"/>
        </w:rPr>
        <w:t>Hess</w:t>
      </w:r>
      <w:r w:rsidRPr="002C65FE">
        <w:rPr>
          <w:rFonts w:asciiTheme="minorHAnsi" w:eastAsia="SimSun" w:hAnsiTheme="minorHAnsi"/>
          <w:sz w:val="16"/>
          <w:lang w:eastAsia="zh-CN"/>
        </w:rPr>
        <w:t xml:space="preserve"> (2002) </w:t>
      </w:r>
      <w:r w:rsidRPr="002C65FE">
        <w:rPr>
          <w:rFonts w:asciiTheme="minorHAnsi" w:eastAsia="SimSun" w:hAnsiTheme="minorHAnsi" w:cs="Arial"/>
          <w:bCs/>
          <w:szCs w:val="26"/>
          <w:u w:val="single"/>
        </w:rPr>
        <w:t>find a strong correlation between internal conflict and external conflict</w:t>
      </w:r>
      <w:r w:rsidRPr="002C65FE">
        <w:rPr>
          <w:rFonts w:asciiTheme="minorHAnsi" w:eastAsia="SimSun" w:hAnsiTheme="minorHAnsi"/>
          <w:sz w:val="16"/>
          <w:lang w:eastAsia="zh-CN"/>
        </w:rPr>
        <w:t xml:space="preserve">, </w:t>
      </w:r>
      <w:r w:rsidRPr="002C65FE">
        <w:rPr>
          <w:rFonts w:asciiTheme="minorHAnsi" w:eastAsia="SimSun" w:hAnsiTheme="minorHAnsi" w:cs="Arial"/>
          <w:bCs/>
          <w:szCs w:val="26"/>
          <w:u w:val="single"/>
        </w:rPr>
        <w:t>particularly during periods of economic downturn</w:t>
      </w:r>
      <w:r w:rsidRPr="002C65FE">
        <w:rPr>
          <w:rFonts w:asciiTheme="minorHAnsi" w:eastAsia="SimSun" w:hAnsiTheme="minorHAnsi"/>
          <w:sz w:val="16"/>
          <w:lang w:eastAsia="zh-CN"/>
        </w:rPr>
        <w:t xml:space="preserve">. They write. </w:t>
      </w:r>
      <w:r w:rsidRPr="00530FA2">
        <w:rPr>
          <w:rFonts w:asciiTheme="minorHAnsi" w:eastAsia="SimSun" w:hAnsiTheme="minorHAnsi" w:cs="Arial"/>
          <w:bCs/>
          <w:szCs w:val="26"/>
          <w:highlight w:val="magenta"/>
          <w:u w:val="single"/>
        </w:rPr>
        <w:t>The linkage, between internal and external conflict and prosperity are strong and mutually reinforcing</w:t>
      </w:r>
      <w:r w:rsidRPr="002C65FE">
        <w:rPr>
          <w:rFonts w:asciiTheme="minorHAnsi" w:eastAsia="SimSun" w:hAnsiTheme="minorHAnsi"/>
          <w:sz w:val="16"/>
          <w:lang w:eastAsia="zh-CN"/>
        </w:rPr>
        <w:t xml:space="preserve">. </w:t>
      </w:r>
      <w:r w:rsidRPr="002C65FE">
        <w:rPr>
          <w:rFonts w:asciiTheme="minorHAnsi" w:eastAsia="SimSun" w:hAnsiTheme="minorHAnsi" w:cs="Arial"/>
          <w:bCs/>
          <w:szCs w:val="26"/>
          <w:u w:val="single"/>
        </w:rPr>
        <w:t xml:space="preserve">Economic conflict lends to spawn internal conflict, which in turn returns the </w:t>
      </w:r>
      <w:proofErr w:type="spellStart"/>
      <w:r w:rsidRPr="002C65FE">
        <w:rPr>
          <w:rFonts w:asciiTheme="minorHAnsi" w:eastAsia="SimSun" w:hAnsiTheme="minorHAnsi" w:cs="Arial"/>
          <w:bCs/>
          <w:szCs w:val="26"/>
          <w:u w:val="single"/>
        </w:rPr>
        <w:t>favour</w:t>
      </w:r>
      <w:proofErr w:type="spellEnd"/>
      <w:r w:rsidRPr="002C65FE">
        <w:rPr>
          <w:rFonts w:asciiTheme="minorHAnsi" w:eastAsia="SimSun" w:hAnsiTheme="minorHAnsi"/>
          <w:sz w:val="16"/>
          <w:lang w:eastAsia="zh-CN"/>
        </w:rPr>
        <w:t xml:space="preserve">. Moreover, </w:t>
      </w:r>
      <w:r w:rsidRPr="002C65FE">
        <w:rPr>
          <w:rFonts w:asciiTheme="minorHAnsi" w:eastAsia="SimSun" w:hAnsiTheme="minorHAnsi" w:cs="Arial"/>
          <w:bCs/>
          <w:szCs w:val="26"/>
          <w:u w:val="single"/>
        </w:rPr>
        <w:t>the presence of a recession tends to amplify the extent to which international and external conflicts self-reinforce each other</w:t>
      </w:r>
      <w:r w:rsidRPr="002C65FE">
        <w:rPr>
          <w:rFonts w:asciiTheme="minorHAnsi" w:eastAsia="SimSun" w:hAnsiTheme="minorHAnsi"/>
          <w:sz w:val="16"/>
          <w:lang w:eastAsia="zh-CN"/>
        </w:rPr>
        <w:t xml:space="preserve"> (</w:t>
      </w:r>
      <w:proofErr w:type="spellStart"/>
      <w:r w:rsidRPr="002C65FE">
        <w:rPr>
          <w:rFonts w:asciiTheme="minorHAnsi" w:eastAsia="SimSun" w:hAnsiTheme="minorHAnsi"/>
          <w:sz w:val="16"/>
          <w:lang w:eastAsia="zh-CN"/>
        </w:rPr>
        <w:t>Hlomhen</w:t>
      </w:r>
      <w:proofErr w:type="spellEnd"/>
      <w:r w:rsidRPr="002C65FE">
        <w:rPr>
          <w:rFonts w:asciiTheme="minorHAnsi" w:eastAsia="SimSun" w:hAnsiTheme="minorHAnsi"/>
          <w:sz w:val="16"/>
          <w:lang w:eastAsia="zh-CN"/>
        </w:rPr>
        <w:t xml:space="preserve">? &amp; Hess. 2(102. p. X9&gt; </w:t>
      </w:r>
      <w:r w:rsidRPr="002C65FE">
        <w:rPr>
          <w:rFonts w:asciiTheme="minorHAnsi" w:eastAsia="SimSun" w:hAnsiTheme="minorHAnsi" w:cs="Arial"/>
          <w:bCs/>
          <w:szCs w:val="26"/>
          <w:u w:val="single"/>
        </w:rPr>
        <w:t>Economic decline has also been linked with an increase in the likelihood of terrorism</w:t>
      </w:r>
      <w:r w:rsidRPr="002C65FE">
        <w:rPr>
          <w:rFonts w:asciiTheme="minorHAnsi" w:eastAsia="SimSun" w:hAnsiTheme="minorHAnsi"/>
          <w:sz w:val="16"/>
          <w:lang w:eastAsia="zh-CN"/>
        </w:rPr>
        <w:t xml:space="preserve"> (</w:t>
      </w:r>
      <w:proofErr w:type="spellStart"/>
      <w:r w:rsidRPr="002C65FE">
        <w:rPr>
          <w:rFonts w:asciiTheme="minorHAnsi" w:eastAsia="SimSun" w:hAnsiTheme="minorHAnsi"/>
          <w:sz w:val="16"/>
          <w:lang w:eastAsia="zh-CN"/>
        </w:rPr>
        <w:t>Blombcrg</w:t>
      </w:r>
      <w:proofErr w:type="spellEnd"/>
      <w:r w:rsidRPr="002C65FE">
        <w:rPr>
          <w:rFonts w:asciiTheme="minorHAnsi" w:eastAsia="SimSun" w:hAnsiTheme="minorHAnsi"/>
          <w:sz w:val="16"/>
          <w:lang w:eastAsia="zh-CN"/>
        </w:rPr>
        <w:t xml:space="preserve">. Hess. &amp; </w:t>
      </w:r>
      <w:proofErr w:type="gramStart"/>
      <w:r w:rsidRPr="002C65FE">
        <w:rPr>
          <w:rFonts w:asciiTheme="minorHAnsi" w:eastAsia="SimSun" w:hAnsiTheme="minorHAnsi"/>
          <w:sz w:val="16"/>
          <w:lang w:eastAsia="zh-CN"/>
        </w:rPr>
        <w:t>Wee</w:t>
      </w:r>
      <w:proofErr w:type="gramEnd"/>
      <w:r w:rsidRPr="002C65FE">
        <w:rPr>
          <w:rFonts w:asciiTheme="minorHAnsi" w:eastAsia="SimSun" w:hAnsiTheme="minorHAnsi"/>
          <w:sz w:val="16"/>
          <w:lang w:eastAsia="zh-CN"/>
        </w:rPr>
        <w:t xml:space="preserve"> </w:t>
      </w:r>
      <w:proofErr w:type="spellStart"/>
      <w:r w:rsidRPr="002C65FE">
        <w:rPr>
          <w:rFonts w:asciiTheme="minorHAnsi" w:eastAsia="SimSun" w:hAnsiTheme="minorHAnsi"/>
          <w:sz w:val="16"/>
          <w:lang w:eastAsia="zh-CN"/>
        </w:rPr>
        <w:t>ra</w:t>
      </w:r>
      <w:proofErr w:type="spellEnd"/>
      <w:r w:rsidRPr="002C65FE">
        <w:rPr>
          <w:rFonts w:asciiTheme="minorHAnsi" w:eastAsia="SimSun" w:hAnsiTheme="minorHAnsi"/>
          <w:sz w:val="16"/>
          <w:lang w:eastAsia="zh-CN"/>
        </w:rPr>
        <w:t xml:space="preserve"> pan </w:t>
      </w:r>
      <w:proofErr w:type="spellStart"/>
      <w:r w:rsidRPr="002C65FE">
        <w:rPr>
          <w:rFonts w:asciiTheme="minorHAnsi" w:eastAsia="SimSun" w:hAnsiTheme="minorHAnsi"/>
          <w:sz w:val="16"/>
          <w:lang w:eastAsia="zh-CN"/>
        </w:rPr>
        <w:t>a</w:t>
      </w:r>
      <w:proofErr w:type="spellEnd"/>
      <w:r w:rsidRPr="002C65FE">
        <w:rPr>
          <w:rFonts w:asciiTheme="minorHAnsi" w:eastAsia="SimSun" w:hAnsiTheme="minorHAnsi"/>
          <w:sz w:val="16"/>
          <w:lang w:eastAsia="zh-CN"/>
        </w:rPr>
        <w:t>, 2004</w:t>
      </w:r>
      <w:r w:rsidRPr="002C65FE">
        <w:rPr>
          <w:rFonts w:asciiTheme="minorHAnsi" w:eastAsia="SimSun" w:hAnsiTheme="minorHAnsi" w:cs="Arial"/>
          <w:bCs/>
          <w:szCs w:val="26"/>
          <w:u w:val="single"/>
        </w:rPr>
        <w:t xml:space="preserve">). </w:t>
      </w:r>
      <w:proofErr w:type="gramStart"/>
      <w:r w:rsidRPr="002C65FE">
        <w:rPr>
          <w:rFonts w:asciiTheme="minorHAnsi" w:eastAsia="SimSun" w:hAnsiTheme="minorHAnsi" w:cs="Arial"/>
          <w:bCs/>
          <w:szCs w:val="26"/>
          <w:u w:val="single"/>
        </w:rPr>
        <w:t>which</w:t>
      </w:r>
      <w:proofErr w:type="gramEnd"/>
      <w:r w:rsidRPr="002C65FE">
        <w:rPr>
          <w:rFonts w:asciiTheme="minorHAnsi" w:eastAsia="SimSun" w:hAnsiTheme="minorHAnsi" w:cs="Arial"/>
          <w:bCs/>
          <w:szCs w:val="26"/>
          <w:u w:val="single"/>
        </w:rPr>
        <w:t xml:space="preserve"> has the capacity to spill across borders and lead to external tensions</w:t>
      </w:r>
      <w:r w:rsidRPr="002C65FE">
        <w:rPr>
          <w:rFonts w:asciiTheme="minorHAnsi" w:eastAsia="SimSun" w:hAnsiTheme="minorHAnsi"/>
          <w:sz w:val="16"/>
          <w:lang w:eastAsia="zh-CN"/>
        </w:rPr>
        <w:t xml:space="preserve">. Furthermore, </w:t>
      </w:r>
      <w:r w:rsidRPr="002C65FE">
        <w:rPr>
          <w:rFonts w:asciiTheme="minorHAnsi" w:eastAsia="SimSun" w:hAnsiTheme="minorHAnsi" w:cs="Arial"/>
          <w:bCs/>
          <w:szCs w:val="26"/>
          <w:u w:val="single"/>
        </w:rPr>
        <w:t>crises generally reduce the popularity of a sitting government</w:t>
      </w:r>
      <w:r w:rsidRPr="002C65FE">
        <w:rPr>
          <w:rFonts w:asciiTheme="minorHAnsi" w:eastAsia="SimSun" w:hAnsiTheme="minorHAnsi"/>
          <w:sz w:val="16"/>
          <w:lang w:eastAsia="zh-CN"/>
        </w:rPr>
        <w:t>. "</w:t>
      </w:r>
      <w:r w:rsidRPr="00530FA2">
        <w:rPr>
          <w:rFonts w:asciiTheme="minorHAnsi" w:eastAsia="SimSun" w:hAnsiTheme="minorHAnsi" w:cs="Arial"/>
          <w:bCs/>
          <w:szCs w:val="26"/>
          <w:highlight w:val="magenta"/>
          <w:u w:val="single"/>
        </w:rPr>
        <w:t>Diversionary theory" suggests that, when facing unpopularity</w:t>
      </w:r>
      <w:r w:rsidRPr="002C65FE">
        <w:rPr>
          <w:rFonts w:asciiTheme="minorHAnsi" w:eastAsia="SimSun" w:hAnsiTheme="minorHAnsi" w:cs="Arial"/>
          <w:bCs/>
          <w:szCs w:val="26"/>
          <w:u w:val="single"/>
        </w:rPr>
        <w:t xml:space="preserve"> arising from economic decline, sitting </w:t>
      </w:r>
      <w:r w:rsidRPr="00530FA2">
        <w:rPr>
          <w:rFonts w:asciiTheme="minorHAnsi" w:eastAsia="SimSun" w:hAnsiTheme="minorHAnsi" w:cs="Arial"/>
          <w:bCs/>
          <w:szCs w:val="26"/>
          <w:highlight w:val="magenta"/>
          <w:u w:val="single"/>
        </w:rPr>
        <w:t xml:space="preserve">governments have </w:t>
      </w:r>
      <w:r w:rsidRPr="002C65FE">
        <w:rPr>
          <w:rFonts w:asciiTheme="minorHAnsi" w:eastAsia="SimSun" w:hAnsiTheme="minorHAnsi" w:cs="Arial"/>
          <w:bCs/>
          <w:szCs w:val="26"/>
          <w:u w:val="single"/>
        </w:rPr>
        <w:t xml:space="preserve">increased </w:t>
      </w:r>
      <w:r w:rsidRPr="00530FA2">
        <w:rPr>
          <w:rFonts w:asciiTheme="minorHAnsi" w:eastAsia="SimSun" w:hAnsiTheme="minorHAnsi" w:cs="Arial"/>
          <w:bCs/>
          <w:szCs w:val="26"/>
          <w:highlight w:val="magenta"/>
          <w:u w:val="single"/>
        </w:rPr>
        <w:t xml:space="preserve">incentives to fabricate </w:t>
      </w:r>
      <w:r w:rsidRPr="002C65FE">
        <w:rPr>
          <w:rFonts w:asciiTheme="minorHAnsi" w:eastAsia="SimSun" w:hAnsiTheme="minorHAnsi" w:cs="Arial"/>
          <w:bCs/>
          <w:szCs w:val="26"/>
          <w:u w:val="single"/>
        </w:rPr>
        <w:t xml:space="preserve">external </w:t>
      </w:r>
      <w:r w:rsidRPr="00530FA2">
        <w:rPr>
          <w:rFonts w:asciiTheme="minorHAnsi" w:eastAsia="SimSun" w:hAnsiTheme="minorHAnsi" w:cs="Arial"/>
          <w:bCs/>
          <w:szCs w:val="26"/>
          <w:highlight w:val="magenta"/>
          <w:u w:val="single"/>
        </w:rPr>
        <w:t xml:space="preserve">military conflicts </w:t>
      </w:r>
      <w:r w:rsidRPr="002C65FE">
        <w:rPr>
          <w:rFonts w:asciiTheme="minorHAnsi" w:eastAsia="SimSun" w:hAnsiTheme="minorHAnsi" w:cs="Arial"/>
          <w:bCs/>
          <w:szCs w:val="26"/>
          <w:u w:val="single"/>
        </w:rPr>
        <w:t>to create a 'rally around the flag' effect</w:t>
      </w:r>
      <w:r w:rsidRPr="002C65FE">
        <w:rPr>
          <w:rFonts w:asciiTheme="minorHAnsi" w:eastAsia="SimSun" w:hAnsiTheme="minorHAnsi"/>
          <w:sz w:val="16"/>
          <w:lang w:eastAsia="zh-CN"/>
        </w:rPr>
        <w:t xml:space="preserve">. Wang (1996), </w:t>
      </w:r>
      <w:proofErr w:type="spellStart"/>
      <w:r w:rsidRPr="002C65FE">
        <w:rPr>
          <w:rFonts w:asciiTheme="minorHAnsi" w:eastAsia="SimSun" w:hAnsiTheme="minorHAnsi"/>
          <w:sz w:val="16"/>
          <w:lang w:eastAsia="zh-CN"/>
        </w:rPr>
        <w:t>DcRoucn</w:t>
      </w:r>
      <w:proofErr w:type="spellEnd"/>
      <w:r w:rsidRPr="002C65FE">
        <w:rPr>
          <w:rFonts w:asciiTheme="minorHAnsi" w:eastAsia="SimSun" w:hAnsiTheme="minorHAnsi"/>
          <w:sz w:val="16"/>
          <w:lang w:eastAsia="zh-CN"/>
        </w:rPr>
        <w:t xml:space="preserve"> (1995), and </w:t>
      </w:r>
      <w:proofErr w:type="spellStart"/>
      <w:r w:rsidRPr="002C65FE">
        <w:rPr>
          <w:rFonts w:asciiTheme="minorHAnsi" w:eastAsia="SimSun" w:hAnsiTheme="minorHAnsi"/>
          <w:sz w:val="16"/>
          <w:lang w:eastAsia="zh-CN"/>
        </w:rPr>
        <w:t>Blombcrg</w:t>
      </w:r>
      <w:proofErr w:type="spellEnd"/>
      <w:r w:rsidRPr="002C65FE">
        <w:rPr>
          <w:rFonts w:asciiTheme="minorHAnsi" w:eastAsia="SimSun" w:hAnsiTheme="minorHAnsi"/>
          <w:sz w:val="16"/>
          <w:lang w:eastAsia="zh-CN"/>
        </w:rPr>
        <w:t xml:space="preserve">. Hess, and Thacker (2006) find supporting evidence showing that economic decline and use of force arc at least </w:t>
      </w:r>
      <w:proofErr w:type="spellStart"/>
      <w:r w:rsidRPr="002C65FE">
        <w:rPr>
          <w:rFonts w:asciiTheme="minorHAnsi" w:eastAsia="SimSun" w:hAnsiTheme="minorHAnsi"/>
          <w:sz w:val="16"/>
          <w:lang w:eastAsia="zh-CN"/>
        </w:rPr>
        <w:t>indirecti</w:t>
      </w:r>
      <w:proofErr w:type="spellEnd"/>
      <w:r w:rsidRPr="002C65FE">
        <w:rPr>
          <w:rFonts w:asciiTheme="minorHAnsi" w:eastAsia="SimSun" w:hAnsiTheme="minorHAnsi"/>
          <w:sz w:val="16"/>
          <w:lang w:eastAsia="zh-CN"/>
        </w:rPr>
        <w:t xml:space="preserve">) correlated. </w:t>
      </w:r>
      <w:proofErr w:type="spellStart"/>
      <w:r w:rsidRPr="002C65FE">
        <w:rPr>
          <w:rFonts w:asciiTheme="minorHAnsi" w:eastAsia="SimSun" w:hAnsiTheme="minorHAnsi"/>
          <w:sz w:val="16"/>
          <w:lang w:eastAsia="zh-CN"/>
        </w:rPr>
        <w:t>Gelpi</w:t>
      </w:r>
      <w:proofErr w:type="spellEnd"/>
      <w:r w:rsidRPr="002C65FE">
        <w:rPr>
          <w:rFonts w:asciiTheme="minorHAnsi" w:eastAsia="SimSun" w:hAnsiTheme="minorHAnsi"/>
          <w:sz w:val="16"/>
          <w:lang w:eastAsia="zh-CN"/>
        </w:rPr>
        <w:t xml:space="preserve"> (1997). Miller (1999). and Kisangani and Pickering (2009) suggest that </w:t>
      </w:r>
      <w:proofErr w:type="spellStart"/>
      <w:r w:rsidRPr="002C65FE">
        <w:rPr>
          <w:rFonts w:asciiTheme="minorHAnsi" w:eastAsia="SimSun" w:hAnsiTheme="minorHAnsi"/>
          <w:sz w:val="16"/>
          <w:lang w:eastAsia="zh-CN"/>
        </w:rPr>
        <w:t>Ihe</w:t>
      </w:r>
      <w:proofErr w:type="spellEnd"/>
      <w:r w:rsidRPr="002C65FE">
        <w:rPr>
          <w:rFonts w:asciiTheme="minorHAnsi" w:eastAsia="SimSun" w:hAnsiTheme="minorHAnsi"/>
          <w:sz w:val="16"/>
          <w:lang w:eastAsia="zh-CN"/>
        </w:rPr>
        <w:t xml:space="preserve"> tendency towards diversionary tactics arc greater for democratic states than autocratic states, due to the fact that democratic leaders are generally more susceptible to being removed from office due to lack of domestic support. </w:t>
      </w:r>
      <w:proofErr w:type="spellStart"/>
      <w:r w:rsidRPr="002C65FE">
        <w:rPr>
          <w:rFonts w:asciiTheme="minorHAnsi" w:eastAsia="SimSun" w:hAnsiTheme="minorHAnsi"/>
          <w:sz w:val="16"/>
          <w:lang w:eastAsia="zh-CN"/>
        </w:rPr>
        <w:t>DeRouen</w:t>
      </w:r>
      <w:proofErr w:type="spellEnd"/>
      <w:r w:rsidRPr="002C65FE">
        <w:rPr>
          <w:rFonts w:asciiTheme="minorHAnsi" w:eastAsia="SimSun" w:hAnsiTheme="minorHAnsi"/>
          <w:sz w:val="16"/>
          <w:lang w:eastAsia="zh-CN"/>
        </w:rPr>
        <w:t xml:space="preserve"> (2000) has provided evidence showing that periods of weak economic performance in the United States, and thus weak Presidential popularity, are statistically linked </w:t>
      </w:r>
      <w:proofErr w:type="spellStart"/>
      <w:r w:rsidRPr="002C65FE">
        <w:rPr>
          <w:rFonts w:asciiTheme="minorHAnsi" w:eastAsia="SimSun" w:hAnsiTheme="minorHAnsi"/>
          <w:sz w:val="16"/>
          <w:lang w:eastAsia="zh-CN"/>
        </w:rPr>
        <w:t>lo</w:t>
      </w:r>
      <w:proofErr w:type="spellEnd"/>
      <w:r w:rsidRPr="002C65FE">
        <w:rPr>
          <w:rFonts w:asciiTheme="minorHAnsi" w:eastAsia="SimSun" w:hAnsiTheme="minorHAnsi"/>
          <w:sz w:val="16"/>
          <w:lang w:eastAsia="zh-CN"/>
        </w:rPr>
        <w:t xml:space="preserve"> an increase in the use of force. In summary, </w:t>
      </w:r>
      <w:proofErr w:type="spellStart"/>
      <w:r w:rsidRPr="002C65FE">
        <w:rPr>
          <w:rFonts w:asciiTheme="minorHAnsi" w:eastAsia="SimSun" w:hAnsiTheme="minorHAnsi"/>
          <w:sz w:val="16"/>
          <w:lang w:eastAsia="zh-CN"/>
        </w:rPr>
        <w:t>rcccni</w:t>
      </w:r>
      <w:proofErr w:type="spellEnd"/>
      <w:r w:rsidRPr="002C65FE">
        <w:rPr>
          <w:rFonts w:asciiTheme="minorHAnsi" w:eastAsia="SimSun" w:hAnsiTheme="minorHAnsi"/>
          <w:sz w:val="16"/>
          <w:lang w:eastAsia="zh-CN"/>
        </w:rPr>
        <w:t xml:space="preserve"> </w:t>
      </w:r>
      <w:r w:rsidRPr="002C65FE">
        <w:rPr>
          <w:rFonts w:asciiTheme="minorHAnsi" w:eastAsia="SimSun" w:hAnsiTheme="minorHAnsi" w:cs="Arial"/>
          <w:bCs/>
          <w:szCs w:val="26"/>
          <w:u w:val="single"/>
        </w:rPr>
        <w:t>economic scholarship positively correlates economic integration with an increase in the frequency of economic crises</w:t>
      </w:r>
      <w:r w:rsidRPr="002C65FE">
        <w:rPr>
          <w:rFonts w:asciiTheme="minorHAnsi" w:eastAsia="SimSun" w:hAnsiTheme="minorHAnsi"/>
          <w:sz w:val="16"/>
          <w:lang w:eastAsia="zh-CN"/>
        </w:rPr>
        <w:t xml:space="preserve">, </w:t>
      </w:r>
      <w:r w:rsidRPr="002C65FE">
        <w:rPr>
          <w:rFonts w:asciiTheme="minorHAnsi" w:eastAsia="SimSun" w:hAnsiTheme="minorHAnsi" w:cs="Arial"/>
          <w:bCs/>
          <w:szCs w:val="26"/>
          <w:u w:val="single"/>
        </w:rPr>
        <w:t xml:space="preserve">whereas </w:t>
      </w:r>
      <w:r w:rsidRPr="00530FA2">
        <w:rPr>
          <w:rFonts w:asciiTheme="minorHAnsi" w:eastAsia="SimSun" w:hAnsiTheme="minorHAnsi" w:cs="Arial"/>
          <w:bCs/>
          <w:szCs w:val="26"/>
          <w:highlight w:val="magenta"/>
          <w:u w:val="single"/>
        </w:rPr>
        <w:t xml:space="preserve">political science scholarship links economic </w:t>
      </w:r>
      <w:r w:rsidRPr="00530FA2">
        <w:rPr>
          <w:rFonts w:asciiTheme="minorHAnsi" w:eastAsia="SimSun" w:hAnsiTheme="minorHAnsi" w:cs="Arial"/>
          <w:bCs/>
          <w:szCs w:val="26"/>
          <w:highlight w:val="magenta"/>
          <w:u w:val="single"/>
        </w:rPr>
        <w:lastRenderedPageBreak/>
        <w:t>decline with external conflict</w:t>
      </w:r>
      <w:r w:rsidRPr="00530FA2">
        <w:rPr>
          <w:rFonts w:asciiTheme="minorHAnsi" w:eastAsia="SimSun" w:hAnsiTheme="minorHAnsi"/>
          <w:sz w:val="16"/>
          <w:highlight w:val="magenta"/>
          <w:lang w:eastAsia="zh-CN"/>
        </w:rPr>
        <w:t xml:space="preserve"> </w:t>
      </w:r>
      <w:r w:rsidRPr="002C65FE">
        <w:rPr>
          <w:rFonts w:asciiTheme="minorHAnsi" w:eastAsia="SimSun" w:hAnsiTheme="minorHAnsi"/>
          <w:sz w:val="16"/>
          <w:lang w:eastAsia="zh-CN"/>
        </w:rPr>
        <w:t>al systemic, dyadic and national levels.' This implied connection between integration, crises and armed conflict has not featured prominently in the economic-security debate and deserves more attention.</w:t>
      </w:r>
    </w:p>
    <w:p w:rsidR="00E86000" w:rsidRPr="002C65FE" w:rsidRDefault="00E86000" w:rsidP="00E86000">
      <w:pPr>
        <w:pStyle w:val="Heading4"/>
        <w:rPr>
          <w:rFonts w:asciiTheme="minorHAnsi" w:hAnsiTheme="minorHAnsi" w:cs="Times New Roman"/>
        </w:rPr>
      </w:pPr>
      <w:r w:rsidRPr="002C65FE">
        <w:rPr>
          <w:rFonts w:asciiTheme="minorHAnsi" w:hAnsiTheme="minorHAnsi" w:cs="Times New Roman"/>
        </w:rPr>
        <w:t>(  ) Crisis makes diversionary theory true – states will start wars to head off domestic discontent – and use force to settle old disputes with rivals.</w:t>
      </w:r>
    </w:p>
    <w:p w:rsidR="00E86000" w:rsidRPr="002C65FE" w:rsidRDefault="00E86000" w:rsidP="00E86000">
      <w:pPr>
        <w:rPr>
          <w:rFonts w:asciiTheme="minorHAnsi" w:hAnsiTheme="minorHAnsi"/>
        </w:rPr>
      </w:pPr>
    </w:p>
    <w:p w:rsidR="00E86000" w:rsidRPr="002C65FE" w:rsidRDefault="00E86000" w:rsidP="00E86000">
      <w:pPr>
        <w:rPr>
          <w:rFonts w:asciiTheme="minorHAnsi" w:hAnsiTheme="minorHAnsi"/>
        </w:rPr>
      </w:pPr>
      <w:proofErr w:type="spellStart"/>
      <w:r w:rsidRPr="002C65FE">
        <w:rPr>
          <w:rStyle w:val="Style13ptBold"/>
          <w:rFonts w:asciiTheme="minorHAnsi" w:hAnsiTheme="minorHAnsi"/>
        </w:rPr>
        <w:t>Rothkopf</w:t>
      </w:r>
      <w:proofErr w:type="spellEnd"/>
      <w:r w:rsidRPr="002C65FE">
        <w:rPr>
          <w:rStyle w:val="Style13ptBold"/>
          <w:rFonts w:asciiTheme="minorHAnsi" w:hAnsiTheme="minorHAnsi"/>
        </w:rPr>
        <w:t xml:space="preserve"> ‘9</w:t>
      </w:r>
    </w:p>
    <w:p w:rsidR="00E86000" w:rsidRPr="002C65FE" w:rsidRDefault="00E86000" w:rsidP="00E86000">
      <w:pPr>
        <w:rPr>
          <w:rFonts w:asciiTheme="minorHAnsi" w:hAnsiTheme="minorHAnsi"/>
          <w:sz w:val="18"/>
          <w:szCs w:val="18"/>
        </w:rPr>
      </w:pPr>
      <w:r w:rsidRPr="002C65FE">
        <w:rPr>
          <w:rFonts w:asciiTheme="minorHAnsi" w:hAnsiTheme="minorHAnsi"/>
          <w:sz w:val="18"/>
          <w:szCs w:val="18"/>
        </w:rPr>
        <w:t xml:space="preserve">David </w:t>
      </w:r>
      <w:proofErr w:type="spellStart"/>
      <w:r w:rsidRPr="002C65FE">
        <w:rPr>
          <w:rFonts w:asciiTheme="minorHAnsi" w:hAnsiTheme="minorHAnsi"/>
          <w:sz w:val="18"/>
          <w:szCs w:val="18"/>
        </w:rPr>
        <w:t>Rothkopf</w:t>
      </w:r>
      <w:proofErr w:type="spellEnd"/>
      <w:r w:rsidRPr="002C65FE">
        <w:rPr>
          <w:rFonts w:asciiTheme="minorHAnsi" w:hAnsiTheme="minorHAnsi"/>
          <w:sz w:val="18"/>
          <w:szCs w:val="18"/>
        </w:rPr>
        <w:t xml:space="preserve">, Visiting Scholar at the Carnegie Endowment for International Peace, 3-11, 2009, “Security and the Financial Crisis,” Testimony Before the House Armed Services Committee, CQ Congressional Testimony, lexis </w:t>
      </w:r>
    </w:p>
    <w:p w:rsidR="00E86000" w:rsidRPr="002C65FE" w:rsidRDefault="00E86000" w:rsidP="00E86000">
      <w:pPr>
        <w:rPr>
          <w:rFonts w:asciiTheme="minorHAnsi" w:hAnsiTheme="minorHAnsi"/>
          <w:sz w:val="16"/>
        </w:rPr>
      </w:pPr>
    </w:p>
    <w:p w:rsidR="00E86000" w:rsidRPr="002C65FE" w:rsidRDefault="00E86000" w:rsidP="00E86000">
      <w:pPr>
        <w:rPr>
          <w:rStyle w:val="StyleUnderline"/>
        </w:rPr>
      </w:pPr>
      <w:r w:rsidRPr="002C65FE">
        <w:rPr>
          <w:rFonts w:asciiTheme="minorHAnsi" w:hAnsiTheme="minorHAnsi"/>
          <w:sz w:val="16"/>
        </w:rPr>
        <w:t xml:space="preserve">--Destabilizing Bilateral or Regional Effects of the Crisis: </w:t>
      </w:r>
      <w:r w:rsidRPr="002C65FE">
        <w:rPr>
          <w:rStyle w:val="StyleUnderline"/>
          <w:rFonts w:asciiTheme="minorHAnsi" w:hAnsiTheme="minorHAnsi"/>
        </w:rPr>
        <w:t xml:space="preserve">The </w:t>
      </w:r>
      <w:r w:rsidRPr="00530FA2">
        <w:rPr>
          <w:rStyle w:val="StyleUnderline"/>
          <w:rFonts w:asciiTheme="minorHAnsi" w:hAnsiTheme="minorHAnsi"/>
          <w:highlight w:val="magenta"/>
        </w:rPr>
        <w:t>weakening</w:t>
      </w:r>
      <w:r w:rsidRPr="002C65FE">
        <w:rPr>
          <w:rStyle w:val="StyleUnderline"/>
          <w:rFonts w:asciiTheme="minorHAnsi" w:hAnsiTheme="minorHAnsi"/>
        </w:rPr>
        <w:t xml:space="preserve"> of </w:t>
      </w:r>
      <w:r w:rsidRPr="00530FA2">
        <w:rPr>
          <w:rStyle w:val="StyleUnderline"/>
          <w:rFonts w:asciiTheme="minorHAnsi" w:hAnsiTheme="minorHAnsi"/>
          <w:highlight w:val="magenta"/>
        </w:rPr>
        <w:t>states</w:t>
      </w:r>
      <w:r w:rsidRPr="002C65FE">
        <w:rPr>
          <w:rStyle w:val="StyleUnderline"/>
          <w:rFonts w:asciiTheme="minorHAnsi" w:hAnsiTheme="minorHAnsi"/>
        </w:rPr>
        <w:t xml:space="preserve"> can </w:t>
      </w:r>
      <w:r w:rsidRPr="00530FA2">
        <w:rPr>
          <w:rStyle w:val="StyleUnderline"/>
          <w:rFonts w:asciiTheme="minorHAnsi" w:hAnsiTheme="minorHAnsi"/>
          <w:highlight w:val="magenta"/>
        </w:rPr>
        <w:t>produce instability that spills across borders</w:t>
      </w:r>
      <w:r w:rsidRPr="002C65FE">
        <w:rPr>
          <w:rStyle w:val="StyleUnderline"/>
          <w:rFonts w:asciiTheme="minorHAnsi" w:hAnsiTheme="minorHAnsi"/>
        </w:rPr>
        <w:t xml:space="preserve"> or can produce social pressures that increase migration and create associated tensions along borders</w:t>
      </w:r>
      <w:r w:rsidRPr="002C65FE">
        <w:rPr>
          <w:rFonts w:asciiTheme="minorHAnsi" w:hAnsiTheme="minorHAnsi"/>
          <w:sz w:val="16"/>
        </w:rPr>
        <w:t xml:space="preserve">. The rise of </w:t>
      </w:r>
      <w:r w:rsidRPr="002C65FE">
        <w:rPr>
          <w:rStyle w:val="StyleUnderline"/>
          <w:rFonts w:asciiTheme="minorHAnsi" w:hAnsiTheme="minorHAnsi"/>
        </w:rPr>
        <w:t>opposition groups can create an opportunity for like-minded neighbors to support their activities and thus cause rifts and potential conflicts to spread</w:t>
      </w:r>
      <w:r w:rsidRPr="002C65FE">
        <w:rPr>
          <w:rFonts w:asciiTheme="minorHAnsi" w:hAnsiTheme="minorHAnsi"/>
          <w:sz w:val="16"/>
        </w:rPr>
        <w:t xml:space="preserve">. </w:t>
      </w:r>
      <w:r w:rsidRPr="00530FA2">
        <w:rPr>
          <w:rStyle w:val="StyleUnderline"/>
          <w:rFonts w:asciiTheme="minorHAnsi" w:hAnsiTheme="minorHAnsi"/>
          <w:highlight w:val="magenta"/>
        </w:rPr>
        <w:t>Political and economic weakness</w:t>
      </w:r>
      <w:r w:rsidRPr="002C65FE">
        <w:rPr>
          <w:rFonts w:asciiTheme="minorHAnsi" w:hAnsiTheme="minorHAnsi"/>
          <w:sz w:val="16"/>
        </w:rPr>
        <w:t xml:space="preserve"> in nations can be </w:t>
      </w:r>
      <w:r w:rsidRPr="00530FA2">
        <w:rPr>
          <w:rStyle w:val="BoldUnderlineChar"/>
          <w:rFonts w:asciiTheme="minorHAnsi" w:hAnsiTheme="minorHAnsi"/>
          <w:highlight w:val="magenta"/>
        </w:rPr>
        <w:t>seen by opportunistic neighbors</w:t>
      </w:r>
      <w:r w:rsidRPr="002C65FE">
        <w:rPr>
          <w:rStyle w:val="BoldUnderlineChar"/>
          <w:rFonts w:asciiTheme="minorHAnsi" w:hAnsiTheme="minorHAnsi"/>
        </w:rPr>
        <w:t xml:space="preserve"> (some </w:t>
      </w:r>
      <w:r w:rsidRPr="00530FA2">
        <w:rPr>
          <w:rStyle w:val="BoldUnderlineChar"/>
          <w:rFonts w:asciiTheme="minorHAnsi" w:hAnsiTheme="minorHAnsi"/>
          <w:highlight w:val="magenta"/>
        </w:rPr>
        <w:t>wishing to produce distractions from their own crises) as an invitation to intervene</w:t>
      </w:r>
      <w:r w:rsidRPr="002C65FE">
        <w:rPr>
          <w:rStyle w:val="BoldUnderlineChar"/>
          <w:rFonts w:asciiTheme="minorHAnsi" w:hAnsiTheme="minorHAnsi"/>
        </w:rPr>
        <w:t xml:space="preserve"> in their neighbors politics</w:t>
      </w:r>
      <w:r w:rsidRPr="002C65FE">
        <w:rPr>
          <w:rFonts w:asciiTheme="minorHAnsi" w:hAnsiTheme="minorHAnsi"/>
          <w:sz w:val="16"/>
        </w:rPr>
        <w:t xml:space="preserve"> or even to step in and take control of neighboring territories </w:t>
      </w:r>
      <w:r w:rsidRPr="00530FA2">
        <w:rPr>
          <w:rStyle w:val="BoldUnderlineChar"/>
          <w:rFonts w:asciiTheme="minorHAnsi" w:hAnsiTheme="minorHAnsi"/>
          <w:highlight w:val="magenta"/>
        </w:rPr>
        <w:t>or</w:t>
      </w:r>
      <w:r w:rsidRPr="002C65FE">
        <w:rPr>
          <w:rFonts w:asciiTheme="minorHAnsi" w:hAnsiTheme="minorHAnsi"/>
          <w:sz w:val="16"/>
        </w:rPr>
        <w:t xml:space="preserve"> to seek to </w:t>
      </w:r>
      <w:r w:rsidRPr="00530FA2">
        <w:rPr>
          <w:rStyle w:val="BoldUnderlineChar"/>
          <w:rFonts w:asciiTheme="minorHAnsi" w:hAnsiTheme="minorHAnsi"/>
          <w:highlight w:val="magenta"/>
        </w:rPr>
        <w:t>use force to resolve</w:t>
      </w:r>
      <w:r w:rsidRPr="002C65FE">
        <w:rPr>
          <w:rStyle w:val="BoldUnderlineChar"/>
          <w:rFonts w:asciiTheme="minorHAnsi" w:hAnsiTheme="minorHAnsi"/>
        </w:rPr>
        <w:t xml:space="preserve"> in their favor long-simmering </w:t>
      </w:r>
      <w:r w:rsidRPr="00530FA2">
        <w:rPr>
          <w:rStyle w:val="BoldUnderlineChar"/>
          <w:rFonts w:asciiTheme="minorHAnsi" w:hAnsiTheme="minorHAnsi"/>
          <w:highlight w:val="magenta"/>
        </w:rPr>
        <w:t>disputes</w:t>
      </w:r>
      <w:r w:rsidRPr="002C65FE">
        <w:rPr>
          <w:rStyle w:val="BoldUnderlineChar"/>
          <w:rFonts w:asciiTheme="minorHAnsi" w:hAnsiTheme="minorHAnsi"/>
        </w:rPr>
        <w:t>.</w:t>
      </w:r>
      <w:r w:rsidRPr="002C65FE">
        <w:rPr>
          <w:rFonts w:asciiTheme="minorHAnsi" w:hAnsiTheme="minorHAnsi"/>
          <w:sz w:val="16"/>
        </w:rPr>
        <w:t xml:space="preserve"> In the same vein, old animosities may be inflamed by the crisis either because they produce tensions that play into the origins of old rivalries or because </w:t>
      </w:r>
      <w:r w:rsidRPr="00530FA2">
        <w:rPr>
          <w:rStyle w:val="BoldUnderlineChar"/>
          <w:rFonts w:asciiTheme="minorHAnsi" w:hAnsiTheme="minorHAnsi"/>
          <w:highlight w:val="magenta"/>
        </w:rPr>
        <w:t>political leaders</w:t>
      </w:r>
      <w:r w:rsidRPr="002C65FE">
        <w:rPr>
          <w:rStyle w:val="BoldUnderlineChar"/>
          <w:rFonts w:asciiTheme="minorHAnsi" w:hAnsiTheme="minorHAnsi"/>
        </w:rPr>
        <w:t xml:space="preserve"> seek to </w:t>
      </w:r>
      <w:r w:rsidRPr="00530FA2">
        <w:rPr>
          <w:rStyle w:val="BoldUnderlineChar"/>
          <w:rFonts w:asciiTheme="minorHAnsi" w:hAnsiTheme="minorHAnsi"/>
          <w:highlight w:val="magenta"/>
        </w:rPr>
        <w:t>play on</w:t>
      </w:r>
      <w:r w:rsidRPr="002C65FE">
        <w:rPr>
          <w:rStyle w:val="BoldUnderlineChar"/>
          <w:rFonts w:asciiTheme="minorHAnsi" w:hAnsiTheme="minorHAnsi"/>
        </w:rPr>
        <w:t xml:space="preserve"> those </w:t>
      </w:r>
      <w:r w:rsidRPr="00530FA2">
        <w:rPr>
          <w:rStyle w:val="BoldUnderlineChar"/>
          <w:rFonts w:asciiTheme="minorHAnsi" w:hAnsiTheme="minorHAnsi"/>
          <w:highlight w:val="magenta"/>
        </w:rPr>
        <w:t>rivalries to produce a distraction from their inability to manage the economic crisis</w:t>
      </w:r>
      <w:r w:rsidRPr="002C65FE">
        <w:rPr>
          <w:rStyle w:val="BoldUnderlineChar"/>
          <w:rFonts w:asciiTheme="minorHAnsi" w:hAnsiTheme="minorHAnsi"/>
        </w:rPr>
        <w:t>.</w:t>
      </w:r>
      <w:r w:rsidRPr="002C65FE">
        <w:rPr>
          <w:rFonts w:asciiTheme="minorHAnsi" w:hAnsiTheme="minorHAnsi"/>
          <w:sz w:val="16"/>
        </w:rPr>
        <w:t xml:space="preserve"> </w:t>
      </w:r>
      <w:r w:rsidRPr="002C65FE">
        <w:rPr>
          <w:rStyle w:val="StyleUnderline"/>
          <w:rFonts w:asciiTheme="minorHAnsi" w:hAnsiTheme="minorHAnsi"/>
        </w:rPr>
        <w:t>Need may enhance tensions and produce conflicts over shared or disputed resources. A desire to preserve national resources, jobs, or capital may produce reactive economic, border or other policies that can increase tension with neighbors</w:t>
      </w:r>
      <w:r w:rsidRPr="002C65FE">
        <w:rPr>
          <w:rFonts w:asciiTheme="minorHAnsi" w:hAnsiTheme="minorHAnsi"/>
          <w:sz w:val="16"/>
        </w:rPr>
        <w:t xml:space="preserve">. </w:t>
      </w:r>
      <w:r w:rsidRPr="002C65FE">
        <w:rPr>
          <w:rStyle w:val="StyleUnderline"/>
        </w:rPr>
        <w:t>This can include</w:t>
      </w:r>
      <w:r w:rsidRPr="002C65FE">
        <w:rPr>
          <w:rFonts w:asciiTheme="minorHAnsi" w:hAnsiTheme="minorHAnsi"/>
          <w:sz w:val="16"/>
        </w:rPr>
        <w:t xml:space="preserve"> both trade and capital markets protectionism (in traditional and new forms see below), closed or more tightly monitored borders, more disputes on cross-border issues and thus both an increase in tensions and</w:t>
      </w:r>
      <w:r w:rsidRPr="002C65FE">
        <w:t xml:space="preserve"> </w:t>
      </w:r>
      <w:r w:rsidRPr="002C65FE">
        <w:rPr>
          <w:rStyle w:val="StyleUnderline"/>
        </w:rPr>
        <w:t>a decreased ability to effectively cooperate with neighbors on issues of common concern.</w:t>
      </w:r>
    </w:p>
    <w:p w:rsidR="00E86000" w:rsidRDefault="00E86000" w:rsidP="00E86000"/>
    <w:p w:rsidR="00E86000" w:rsidRPr="002C65FE" w:rsidRDefault="00E86000" w:rsidP="00E86000">
      <w:pPr>
        <w:pStyle w:val="Heading2"/>
      </w:pPr>
      <w:r>
        <w:lastRenderedPageBreak/>
        <w:t>Defending the Democracy Module</w:t>
      </w:r>
    </w:p>
    <w:p w:rsidR="00E86000" w:rsidRDefault="00E86000" w:rsidP="00E86000"/>
    <w:p w:rsidR="00E86000" w:rsidRDefault="00E86000" w:rsidP="00E86000"/>
    <w:p w:rsidR="00E86000" w:rsidRDefault="00E86000" w:rsidP="00E86000">
      <w:pPr>
        <w:pStyle w:val="Heading3"/>
      </w:pPr>
      <w:r>
        <w:lastRenderedPageBreak/>
        <w:t>US surveillance hampers US Democracy Promotion</w:t>
      </w:r>
    </w:p>
    <w:p w:rsidR="00E86000" w:rsidRDefault="00E86000" w:rsidP="00E86000"/>
    <w:p w:rsidR="00E86000" w:rsidRDefault="00E86000" w:rsidP="00E86000">
      <w:pPr>
        <w:pStyle w:val="Heading4"/>
      </w:pPr>
      <w:r>
        <w:t xml:space="preserve">US surveillance sets a precedent which nations feel obliged to follow. That specifically hampers </w:t>
      </w:r>
      <w:r w:rsidRPr="00E800DD">
        <w:rPr>
          <w:i/>
          <w:u w:val="single"/>
        </w:rPr>
        <w:t xml:space="preserve">global internet freedom </w:t>
      </w:r>
      <w:r>
        <w:t xml:space="preserve">and </w:t>
      </w:r>
      <w:r w:rsidRPr="00E800DD">
        <w:rPr>
          <w:i/>
          <w:u w:val="single"/>
        </w:rPr>
        <w:t>boosts authoritarianism.</w:t>
      </w:r>
    </w:p>
    <w:p w:rsidR="00E86000" w:rsidRDefault="00E86000" w:rsidP="00E86000">
      <w:pPr>
        <w:tabs>
          <w:tab w:val="left" w:pos="1500"/>
        </w:tabs>
      </w:pPr>
      <w:r>
        <w:tab/>
      </w:r>
    </w:p>
    <w:p w:rsidR="00E86000" w:rsidRPr="00E800DD" w:rsidRDefault="00E86000" w:rsidP="00E86000">
      <w:pPr>
        <w:rPr>
          <w:rStyle w:val="Style13ptBold"/>
        </w:rPr>
      </w:pPr>
      <w:proofErr w:type="spellStart"/>
      <w:r w:rsidRPr="00E800DD">
        <w:rPr>
          <w:rStyle w:val="Style13ptBold"/>
        </w:rPr>
        <w:t>Pizzi</w:t>
      </w:r>
      <w:proofErr w:type="spellEnd"/>
      <w:r w:rsidRPr="00E800DD">
        <w:rPr>
          <w:rStyle w:val="Style13ptBold"/>
        </w:rPr>
        <w:t xml:space="preserve"> ‘14</w:t>
      </w:r>
    </w:p>
    <w:p w:rsidR="00E86000" w:rsidRPr="005A4AA7" w:rsidRDefault="00E86000" w:rsidP="00E86000">
      <w:pPr>
        <w:rPr>
          <w:sz w:val="18"/>
          <w:szCs w:val="18"/>
        </w:rPr>
      </w:pPr>
      <w:r w:rsidRPr="00E800DD">
        <w:rPr>
          <w:sz w:val="18"/>
          <w:szCs w:val="18"/>
        </w:rPr>
        <w:t xml:space="preserve">Internally quoting a report from Human Rights Watch. Human Rights Watch is an independent, international organization that works as part of a vibrant movement to uphold human dignity and advance the cause of human rights for all. Michael W. </w:t>
      </w:r>
      <w:proofErr w:type="spellStart"/>
      <w:r w:rsidRPr="00E800DD">
        <w:rPr>
          <w:sz w:val="18"/>
          <w:szCs w:val="18"/>
        </w:rPr>
        <w:t>Pizzi</w:t>
      </w:r>
      <w:proofErr w:type="spellEnd"/>
      <w:r w:rsidRPr="00E800DD">
        <w:rPr>
          <w:sz w:val="18"/>
          <w:szCs w:val="18"/>
        </w:rPr>
        <w:t xml:space="preserve"> is a reporter for Al Jazeera America </w:t>
      </w:r>
      <w:proofErr w:type="gramStart"/>
      <w:r w:rsidRPr="00E800DD">
        <w:rPr>
          <w:sz w:val="18"/>
          <w:szCs w:val="18"/>
        </w:rPr>
        <w:t>the and</w:t>
      </w:r>
      <w:proofErr w:type="gramEnd"/>
      <w:r w:rsidRPr="00E800DD">
        <w:rPr>
          <w:sz w:val="18"/>
          <w:szCs w:val="18"/>
        </w:rPr>
        <w:t xml:space="preserve"> former Fulbright Research Fellow for the Jordan Media Institute</w:t>
      </w:r>
      <w:r>
        <w:rPr>
          <w:sz w:val="18"/>
          <w:szCs w:val="18"/>
        </w:rPr>
        <w:t xml:space="preserve">. This evidence also internally quotes Dinah </w:t>
      </w:r>
      <w:proofErr w:type="spellStart"/>
      <w:r>
        <w:rPr>
          <w:sz w:val="18"/>
          <w:szCs w:val="18"/>
        </w:rPr>
        <w:t>PoKempner</w:t>
      </w:r>
      <w:proofErr w:type="spellEnd"/>
      <w:r>
        <w:rPr>
          <w:sz w:val="18"/>
          <w:szCs w:val="18"/>
        </w:rPr>
        <w:t>, a legal expert with Human Rights Watch who is also a member of the Council on Foreign Relations and teaches at Columbia University.</w:t>
      </w:r>
      <w:r w:rsidRPr="00E800DD">
        <w:rPr>
          <w:sz w:val="18"/>
          <w:szCs w:val="18"/>
        </w:rPr>
        <w:t>- “US surveillance imperils global free expression, rights group says” – Al Jazeera America – Jan 21</w:t>
      </w:r>
      <w:r w:rsidRPr="00E800DD">
        <w:rPr>
          <w:sz w:val="18"/>
          <w:szCs w:val="18"/>
          <w:vertAlign w:val="superscript"/>
        </w:rPr>
        <w:t>st</w:t>
      </w:r>
      <w:r w:rsidRPr="00E800DD">
        <w:rPr>
          <w:sz w:val="18"/>
          <w:szCs w:val="18"/>
        </w:rPr>
        <w:t xml:space="preserve"> - http://america.aljazeera.com/articles/2014/1/21/us-sets-dangerousprecedentwithnsasurveillancesayshrw.html</w:t>
      </w:r>
    </w:p>
    <w:p w:rsidR="00E86000" w:rsidRPr="002F356C" w:rsidRDefault="00E86000" w:rsidP="00E86000">
      <w:pPr>
        <w:rPr>
          <w:sz w:val="14"/>
        </w:rPr>
      </w:pPr>
      <w:r w:rsidRPr="00530FA2">
        <w:rPr>
          <w:rStyle w:val="StyleUnderline"/>
          <w:highlight w:val="magenta"/>
        </w:rPr>
        <w:t xml:space="preserve">The </w:t>
      </w:r>
      <w:r w:rsidRPr="00530FA2">
        <w:rPr>
          <w:rStyle w:val="Emphasis"/>
          <w:highlight w:val="magenta"/>
        </w:rPr>
        <w:t>U</w:t>
      </w:r>
      <w:r w:rsidRPr="002F356C">
        <w:rPr>
          <w:sz w:val="14"/>
        </w:rPr>
        <w:t xml:space="preserve">nited </w:t>
      </w:r>
      <w:r w:rsidRPr="00530FA2">
        <w:rPr>
          <w:rStyle w:val="Emphasis"/>
          <w:highlight w:val="magenta"/>
        </w:rPr>
        <w:t>S</w:t>
      </w:r>
      <w:r w:rsidRPr="002F356C">
        <w:rPr>
          <w:sz w:val="14"/>
        </w:rPr>
        <w:t xml:space="preserve">tates </w:t>
      </w:r>
      <w:r w:rsidRPr="00530FA2">
        <w:rPr>
          <w:rStyle w:val="StyleUnderline"/>
          <w:highlight w:val="magenta"/>
        </w:rPr>
        <w:t xml:space="preserve">has set </w:t>
      </w:r>
      <w:r w:rsidRPr="00530FA2">
        <w:rPr>
          <w:rStyle w:val="Emphasis"/>
          <w:highlight w:val="magenta"/>
        </w:rPr>
        <w:t>a dangerous precedent</w:t>
      </w:r>
      <w:r w:rsidRPr="002F356C">
        <w:rPr>
          <w:sz w:val="14"/>
        </w:rPr>
        <w:t xml:space="preserve"> </w:t>
      </w:r>
      <w:r w:rsidRPr="00530FA2">
        <w:rPr>
          <w:rStyle w:val="StyleUnderline"/>
          <w:highlight w:val="magenta"/>
        </w:rPr>
        <w:t>with its</w:t>
      </w:r>
      <w:r w:rsidRPr="002F356C">
        <w:rPr>
          <w:sz w:val="14"/>
        </w:rPr>
        <w:t xml:space="preserve"> pervasive </w:t>
      </w:r>
      <w:r w:rsidRPr="00530FA2">
        <w:rPr>
          <w:rStyle w:val="StyleUnderline"/>
          <w:highlight w:val="magenta"/>
        </w:rPr>
        <w:t>surveillance apparatus</w:t>
      </w:r>
      <w:r w:rsidRPr="002F356C">
        <w:rPr>
          <w:sz w:val="14"/>
        </w:rPr>
        <w:t xml:space="preserve"> </w:t>
      </w:r>
      <w:r w:rsidRPr="00530FA2">
        <w:rPr>
          <w:rStyle w:val="StyleUnderline"/>
          <w:highlight w:val="magenta"/>
        </w:rPr>
        <w:t xml:space="preserve">and </w:t>
      </w:r>
      <w:r w:rsidRPr="00530FA2">
        <w:rPr>
          <w:rStyle w:val="Emphasis"/>
          <w:highlight w:val="magenta"/>
        </w:rPr>
        <w:t>risks undermining global Internet freedom</w:t>
      </w:r>
      <w:r w:rsidRPr="002F356C">
        <w:rPr>
          <w:sz w:val="14"/>
        </w:rPr>
        <w:t xml:space="preserve">, Human Rights Watch said on Tuesday in the group’s annual world report, pressing the U.S. and other states that engage in mass surveillance and espionage to “commit to transparent and public review of their practices and laws.” Since former intelligence contractor Edward </w:t>
      </w:r>
      <w:r w:rsidRPr="00530FA2">
        <w:rPr>
          <w:rStyle w:val="StyleUnderline"/>
          <w:highlight w:val="magenta"/>
        </w:rPr>
        <w:t>Snowden leaked</w:t>
      </w:r>
      <w:r w:rsidRPr="002F356C">
        <w:rPr>
          <w:sz w:val="14"/>
        </w:rPr>
        <w:t xml:space="preserve"> that the </w:t>
      </w:r>
      <w:r w:rsidRPr="00530FA2">
        <w:rPr>
          <w:rStyle w:val="Emphasis"/>
          <w:highlight w:val="magenta"/>
        </w:rPr>
        <w:t>N</w:t>
      </w:r>
      <w:r w:rsidRPr="002F356C">
        <w:rPr>
          <w:sz w:val="14"/>
        </w:rPr>
        <w:t xml:space="preserve">ational </w:t>
      </w:r>
      <w:r w:rsidRPr="00530FA2">
        <w:rPr>
          <w:rStyle w:val="Emphasis"/>
          <w:highlight w:val="magenta"/>
        </w:rPr>
        <w:t>S</w:t>
      </w:r>
      <w:r w:rsidRPr="002F356C">
        <w:rPr>
          <w:sz w:val="14"/>
        </w:rPr>
        <w:t xml:space="preserve">ecurity </w:t>
      </w:r>
      <w:r w:rsidRPr="00530FA2">
        <w:rPr>
          <w:rStyle w:val="Emphasis"/>
          <w:highlight w:val="magenta"/>
        </w:rPr>
        <w:t>A</w:t>
      </w:r>
      <w:r w:rsidRPr="002F356C">
        <w:rPr>
          <w:sz w:val="14"/>
        </w:rPr>
        <w:t xml:space="preserve">gency (NSA) </w:t>
      </w:r>
      <w:r w:rsidRPr="00530FA2">
        <w:rPr>
          <w:rStyle w:val="StyleUnderline"/>
          <w:highlight w:val="magenta"/>
        </w:rPr>
        <w:t xml:space="preserve">was collecting </w:t>
      </w:r>
      <w:r w:rsidRPr="00530FA2">
        <w:rPr>
          <w:rStyle w:val="Emphasis"/>
          <w:highlight w:val="magenta"/>
        </w:rPr>
        <w:t>domestic communications</w:t>
      </w:r>
      <w:r w:rsidRPr="00530FA2">
        <w:rPr>
          <w:rStyle w:val="StyleUnderline"/>
          <w:highlight w:val="magenta"/>
        </w:rPr>
        <w:t xml:space="preserve"> in bulk</w:t>
      </w:r>
      <w:r w:rsidRPr="002F356C">
        <w:rPr>
          <w:sz w:val="14"/>
        </w:rPr>
        <w:t xml:space="preserve"> and monitoring the personal calls and emails of world leaders, including heads of countries allied with the U.S., rights groups have called on the U.S. to be more transparent about its mass surveillance, and to extend privacy protections to foreign citizens. “The U.S. now leads in ability for global data capture, but other nations and actors are likely to catch up,” Human Rights Watch said. “In the end, there will be no safe haven if privacy is seen as a strictly domestic issue, subject to many carve-outs and lax or nonexistent oversight.” </w:t>
      </w:r>
      <w:r w:rsidRPr="00530FA2">
        <w:rPr>
          <w:rStyle w:val="StyleUnderline"/>
          <w:highlight w:val="magenta"/>
        </w:rPr>
        <w:t>As the birthplace of the Internet</w:t>
      </w:r>
      <w:r w:rsidRPr="002F356C">
        <w:rPr>
          <w:sz w:val="14"/>
        </w:rPr>
        <w:t xml:space="preserve">, </w:t>
      </w:r>
      <w:r w:rsidRPr="00530FA2">
        <w:rPr>
          <w:rStyle w:val="StyleUnderline"/>
          <w:highlight w:val="magenta"/>
        </w:rPr>
        <w:t xml:space="preserve">and given that </w:t>
      </w:r>
      <w:r w:rsidRPr="00530FA2">
        <w:rPr>
          <w:rStyle w:val="Emphasis"/>
          <w:highlight w:val="magenta"/>
        </w:rPr>
        <w:t>most global Internet traffic</w:t>
      </w:r>
      <w:r w:rsidRPr="00530FA2">
        <w:rPr>
          <w:rStyle w:val="StyleUnderline"/>
          <w:highlight w:val="magenta"/>
        </w:rPr>
        <w:t xml:space="preserve"> </w:t>
      </w:r>
      <w:r w:rsidRPr="00530FA2">
        <w:rPr>
          <w:rStyle w:val="Emphasis"/>
          <w:highlight w:val="magenta"/>
        </w:rPr>
        <w:t>runs through its territory or companies</w:t>
      </w:r>
      <w:r w:rsidRPr="002F356C">
        <w:rPr>
          <w:sz w:val="14"/>
        </w:rPr>
        <w:t xml:space="preserve">, </w:t>
      </w:r>
      <w:r w:rsidRPr="00530FA2">
        <w:rPr>
          <w:rStyle w:val="StyleUnderline"/>
          <w:highlight w:val="magenta"/>
        </w:rPr>
        <w:t xml:space="preserve">the U.S. has a </w:t>
      </w:r>
      <w:r w:rsidRPr="00530FA2">
        <w:rPr>
          <w:rStyle w:val="Emphasis"/>
          <w:highlight w:val="magenta"/>
        </w:rPr>
        <w:t>unique responsibility</w:t>
      </w:r>
      <w:r w:rsidRPr="00530FA2">
        <w:rPr>
          <w:rStyle w:val="StyleUnderline"/>
          <w:highlight w:val="magenta"/>
        </w:rPr>
        <w:t xml:space="preserve"> to safeguard freedom</w:t>
      </w:r>
      <w:r w:rsidRPr="002F356C">
        <w:rPr>
          <w:sz w:val="14"/>
        </w:rPr>
        <w:t xml:space="preserve"> of expression </w:t>
      </w:r>
      <w:r w:rsidRPr="00530FA2">
        <w:rPr>
          <w:rStyle w:val="StyleUnderline"/>
          <w:highlight w:val="magenta"/>
        </w:rPr>
        <w:t>on the Internet</w:t>
      </w:r>
      <w:r w:rsidRPr="002F356C">
        <w:rPr>
          <w:sz w:val="14"/>
        </w:rPr>
        <w:t xml:space="preserve">, the report said. </w:t>
      </w:r>
      <w:r w:rsidRPr="00530FA2">
        <w:rPr>
          <w:rStyle w:val="StyleUnderline"/>
          <w:highlight w:val="magenta"/>
        </w:rPr>
        <w:t>If the U.S. cannot guarantee freedom of</w:t>
      </w:r>
      <w:r w:rsidRPr="002F356C">
        <w:rPr>
          <w:sz w:val="14"/>
        </w:rPr>
        <w:t xml:space="preserve"> expression for </w:t>
      </w:r>
      <w:r w:rsidRPr="00530FA2">
        <w:rPr>
          <w:rStyle w:val="StyleUnderline"/>
          <w:highlight w:val="magenta"/>
        </w:rPr>
        <w:t>the</w:t>
      </w:r>
      <w:r w:rsidRPr="002F356C">
        <w:rPr>
          <w:sz w:val="14"/>
        </w:rPr>
        <w:t xml:space="preserve"> world's </w:t>
      </w:r>
      <w:r w:rsidRPr="00530FA2">
        <w:rPr>
          <w:rStyle w:val="StyleUnderline"/>
          <w:highlight w:val="magenta"/>
        </w:rPr>
        <w:t>Internet</w:t>
      </w:r>
      <w:r w:rsidRPr="00E800DD">
        <w:rPr>
          <w:rStyle w:val="StyleUnderline"/>
        </w:rPr>
        <w:t xml:space="preserve"> </w:t>
      </w:r>
      <w:r w:rsidRPr="002F356C">
        <w:rPr>
          <w:sz w:val="14"/>
        </w:rPr>
        <w:t>users,</w:t>
      </w:r>
      <w:r w:rsidRPr="001E2584">
        <w:rPr>
          <w:rStyle w:val="StyleUnderline"/>
        </w:rPr>
        <w:t xml:space="preserve"> </w:t>
      </w:r>
      <w:r w:rsidRPr="00530FA2">
        <w:rPr>
          <w:rStyle w:val="StyleUnderline"/>
          <w:highlight w:val="magenta"/>
        </w:rPr>
        <w:t>it may inadvertently affect</w:t>
      </w:r>
      <w:r w:rsidRPr="00E800DD">
        <w:rPr>
          <w:rStyle w:val="StyleUnderline"/>
        </w:rPr>
        <w:t xml:space="preserve"> </w:t>
      </w:r>
      <w:r w:rsidRPr="002F356C">
        <w:rPr>
          <w:sz w:val="14"/>
        </w:rPr>
        <w:t>what Internet experts have termed the "</w:t>
      </w:r>
      <w:r w:rsidRPr="00E800DD">
        <w:rPr>
          <w:rStyle w:val="StyleUnderline"/>
        </w:rPr>
        <w:t xml:space="preserve">Balkanization" of the Internet </w:t>
      </w:r>
      <w:r w:rsidRPr="002F356C">
        <w:rPr>
          <w:sz w:val="14"/>
        </w:rPr>
        <w:t xml:space="preserve">— </w:t>
      </w:r>
      <w:r w:rsidRPr="00530FA2">
        <w:rPr>
          <w:rStyle w:val="StyleUnderline"/>
          <w:highlight w:val="magenta"/>
        </w:rPr>
        <w:t xml:space="preserve">a system where a country tries to bring its </w:t>
      </w:r>
      <w:r w:rsidRPr="00E800DD">
        <w:rPr>
          <w:rStyle w:val="StyleUnderline"/>
        </w:rPr>
        <w:t xml:space="preserve">entire </w:t>
      </w:r>
      <w:r w:rsidRPr="00530FA2">
        <w:rPr>
          <w:rStyle w:val="StyleUnderline"/>
          <w:highlight w:val="magenta"/>
        </w:rPr>
        <w:t>online infrastructure within its borders.</w:t>
      </w:r>
      <w:r w:rsidRPr="002F356C">
        <w:rPr>
          <w:sz w:val="14"/>
        </w:rPr>
        <w:t xml:space="preserve"> </w:t>
      </w:r>
      <w:r w:rsidRPr="00E800DD">
        <w:rPr>
          <w:rStyle w:val="Emphasis"/>
        </w:rPr>
        <w:t>Brazil,</w:t>
      </w:r>
      <w:r w:rsidRPr="002F356C">
        <w:rPr>
          <w:sz w:val="14"/>
        </w:rPr>
        <w:t xml:space="preserve"> </w:t>
      </w:r>
      <w:r w:rsidRPr="00E800DD">
        <w:rPr>
          <w:rStyle w:val="StyleUnderline"/>
        </w:rPr>
        <w:t>a victim of NSA data collection</w:t>
      </w:r>
      <w:r w:rsidRPr="002F356C">
        <w:rPr>
          <w:sz w:val="14"/>
        </w:rPr>
        <w:t xml:space="preserve">, </w:t>
      </w:r>
      <w:r w:rsidRPr="00E800DD">
        <w:rPr>
          <w:rStyle w:val="StyleUnderline"/>
        </w:rPr>
        <w:t>has already called for the user data of its citizens on sites such as Facebook to be store domestically.</w:t>
      </w:r>
      <w:r>
        <w:rPr>
          <w:rStyle w:val="StyleUnderline"/>
        </w:rPr>
        <w:t xml:space="preserve"> </w:t>
      </w:r>
      <w:r w:rsidRPr="002F356C">
        <w:rPr>
          <w:sz w:val="14"/>
        </w:rPr>
        <w:t>"</w:t>
      </w:r>
      <w:r w:rsidRPr="00530FA2">
        <w:rPr>
          <w:rStyle w:val="StyleUnderline"/>
          <w:highlight w:val="magenta"/>
        </w:rPr>
        <w:t>An Internet</w:t>
      </w:r>
      <w:r w:rsidRPr="002F356C">
        <w:rPr>
          <w:rStyle w:val="StyleUnderline"/>
        </w:rPr>
        <w:t xml:space="preserve"> </w:t>
      </w:r>
      <w:r w:rsidRPr="002F356C">
        <w:rPr>
          <w:sz w:val="14"/>
        </w:rPr>
        <w:t xml:space="preserve">that is </w:t>
      </w:r>
      <w:r w:rsidRPr="00530FA2">
        <w:rPr>
          <w:rStyle w:val="StyleUnderline"/>
          <w:highlight w:val="magenta"/>
        </w:rPr>
        <w:t>violated by national sovereignty</w:t>
      </w:r>
      <w:r w:rsidRPr="002F356C">
        <w:rPr>
          <w:sz w:val="14"/>
        </w:rPr>
        <w:t xml:space="preserve"> and territories </w:t>
      </w:r>
      <w:r w:rsidRPr="00530FA2">
        <w:rPr>
          <w:rStyle w:val="StyleUnderline"/>
          <w:highlight w:val="magenta"/>
        </w:rPr>
        <w:t>is not going to have the same promise in opening free expression as a global Internet</w:t>
      </w:r>
      <w:r w:rsidRPr="002F356C">
        <w:rPr>
          <w:sz w:val="14"/>
        </w:rPr>
        <w:t xml:space="preserve">," Dinah </w:t>
      </w:r>
      <w:proofErr w:type="spellStart"/>
      <w:r w:rsidRPr="002F356C">
        <w:rPr>
          <w:sz w:val="14"/>
        </w:rPr>
        <w:t>PoKempner</w:t>
      </w:r>
      <w:proofErr w:type="spellEnd"/>
      <w:r w:rsidRPr="002F356C">
        <w:rPr>
          <w:sz w:val="14"/>
        </w:rPr>
        <w:t xml:space="preserve">, a legal expert with HRW, told Al Jazeera. Of principle concern, </w:t>
      </w:r>
      <w:r w:rsidRPr="00530FA2">
        <w:rPr>
          <w:rStyle w:val="StyleUnderline"/>
          <w:highlight w:val="magenta"/>
        </w:rPr>
        <w:t>should the global Internet splinter</w:t>
      </w:r>
      <w:r w:rsidRPr="002F356C">
        <w:rPr>
          <w:sz w:val="14"/>
        </w:rPr>
        <w:t xml:space="preserve">, is that </w:t>
      </w:r>
      <w:r w:rsidRPr="00530FA2">
        <w:rPr>
          <w:rStyle w:val="StyleUnderline"/>
          <w:highlight w:val="magenta"/>
        </w:rPr>
        <w:t>oppressive governments would have greater control over how they censor</w:t>
      </w:r>
      <w:r w:rsidRPr="002F356C">
        <w:rPr>
          <w:sz w:val="14"/>
        </w:rPr>
        <w:t xml:space="preserve"> their own version of the Internet.</w:t>
      </w:r>
    </w:p>
    <w:p w:rsidR="00E86000" w:rsidRDefault="00E86000" w:rsidP="00E86000"/>
    <w:p w:rsidR="00E86000" w:rsidRDefault="00E86000" w:rsidP="00E86000">
      <w:pPr>
        <w:pStyle w:val="Heading4"/>
      </w:pPr>
      <w:r>
        <w:t>Surveillance crushes the US democracy model</w:t>
      </w:r>
    </w:p>
    <w:p w:rsidR="00E86000" w:rsidRDefault="00E86000" w:rsidP="00E86000"/>
    <w:p w:rsidR="00E86000" w:rsidRPr="00997528" w:rsidRDefault="00E86000" w:rsidP="00E86000">
      <w:pPr>
        <w:rPr>
          <w:rStyle w:val="Style13ptBold"/>
        </w:rPr>
      </w:pPr>
      <w:r w:rsidRPr="00997528">
        <w:rPr>
          <w:rStyle w:val="Style13ptBold"/>
        </w:rPr>
        <w:t>HRW ‘14</w:t>
      </w:r>
    </w:p>
    <w:p w:rsidR="00E86000" w:rsidRPr="00997528" w:rsidRDefault="00E86000" w:rsidP="00E86000">
      <w:pPr>
        <w:rPr>
          <w:sz w:val="18"/>
          <w:szCs w:val="18"/>
        </w:rPr>
      </w:pPr>
      <w:r w:rsidRPr="00997528">
        <w:rPr>
          <w:sz w:val="18"/>
          <w:szCs w:val="18"/>
        </w:rPr>
        <w:t xml:space="preserve">(Human Rights Watch is an independent, international organization that works as part of a vibrant movement to uphold human dignity and advance the cause of human rights for all. </w:t>
      </w:r>
      <w:r>
        <w:rPr>
          <w:sz w:val="18"/>
          <w:szCs w:val="18"/>
        </w:rPr>
        <w:t>This evidence</w:t>
      </w:r>
      <w:r w:rsidRPr="00997528">
        <w:rPr>
          <w:sz w:val="18"/>
          <w:szCs w:val="18"/>
        </w:rPr>
        <w:t xml:space="preserve"> is internally quoting </w:t>
      </w:r>
      <w:r>
        <w:rPr>
          <w:sz w:val="18"/>
          <w:szCs w:val="18"/>
        </w:rPr>
        <w:t xml:space="preserve">Alex Sinha, </w:t>
      </w:r>
      <w:proofErr w:type="spellStart"/>
      <w:r>
        <w:rPr>
          <w:sz w:val="18"/>
          <w:szCs w:val="18"/>
        </w:rPr>
        <w:t>Aryeh</w:t>
      </w:r>
      <w:proofErr w:type="spellEnd"/>
      <w:r>
        <w:rPr>
          <w:sz w:val="18"/>
          <w:szCs w:val="18"/>
        </w:rPr>
        <w:t xml:space="preserve"> </w:t>
      </w:r>
      <w:proofErr w:type="spellStart"/>
      <w:r>
        <w:rPr>
          <w:sz w:val="18"/>
          <w:szCs w:val="18"/>
        </w:rPr>
        <w:t>Neier</w:t>
      </w:r>
      <w:proofErr w:type="spellEnd"/>
      <w:r>
        <w:rPr>
          <w:sz w:val="18"/>
          <w:szCs w:val="18"/>
        </w:rPr>
        <w:t xml:space="preserve"> Fellow at Human Rights Watch and the American Civil Liberties Union. This evidence is also internally quoting the </w:t>
      </w:r>
      <w:proofErr w:type="gramStart"/>
      <w:r>
        <w:rPr>
          <w:sz w:val="18"/>
          <w:szCs w:val="18"/>
        </w:rPr>
        <w:t xml:space="preserve">report </w:t>
      </w:r>
      <w:r w:rsidRPr="00997528">
        <w:rPr>
          <w:sz w:val="18"/>
          <w:szCs w:val="18"/>
        </w:rPr>
        <w:t xml:space="preserve"> “</w:t>
      </w:r>
      <w:proofErr w:type="gramEnd"/>
      <w:r w:rsidRPr="00997528">
        <w:rPr>
          <w:sz w:val="18"/>
          <w:szCs w:val="18"/>
        </w:rPr>
        <w:t xml:space="preserve">With Liberty to Monitor All: How Large-Scale US Surveillance is Harming Journalism, Law, and American Democracy,”. That report is based on extensive interviews with some 50 journalists covering intelligence, national security, and law enforcement for outlets including </w:t>
      </w:r>
      <w:r w:rsidRPr="00997528">
        <w:rPr>
          <w:sz w:val="18"/>
          <w:szCs w:val="18"/>
        </w:rPr>
        <w:lastRenderedPageBreak/>
        <w:t xml:space="preserve">the New York Times, the Associated Press, ABC, and NPR. “US: Surveillance Harming Journalism, Law, Democracy” - July 28 - </w:t>
      </w:r>
      <w:hyperlink r:id="rId17" w:history="1">
        <w:r w:rsidRPr="00997528">
          <w:rPr>
            <w:rStyle w:val="Hyperlink"/>
            <w:sz w:val="18"/>
            <w:szCs w:val="18"/>
          </w:rPr>
          <w:t>http://www.hrw.org/news/2014/07/28/us-surveillance-harming-journalism-law-democracy</w:t>
        </w:r>
      </w:hyperlink>
      <w:r w:rsidRPr="00997528">
        <w:rPr>
          <w:sz w:val="18"/>
          <w:szCs w:val="18"/>
        </w:rPr>
        <w:t>)</w:t>
      </w:r>
    </w:p>
    <w:p w:rsidR="00E86000" w:rsidRPr="008308D5" w:rsidRDefault="00E86000" w:rsidP="00E86000"/>
    <w:p w:rsidR="00E86000" w:rsidRPr="005B39CC" w:rsidRDefault="00E86000" w:rsidP="00E86000">
      <w:pPr>
        <w:rPr>
          <w:sz w:val="14"/>
        </w:rPr>
      </w:pPr>
      <w:r w:rsidRPr="005B39CC">
        <w:rPr>
          <w:sz w:val="14"/>
        </w:rPr>
        <w:t xml:space="preserve">Large-scale US surveillance is seriously hampering US-based journalists and lawyers in their work, Human Rights Watch and the American Civil Liberties Union said in a joint report released today. </w:t>
      </w:r>
      <w:r w:rsidRPr="00530FA2">
        <w:rPr>
          <w:rStyle w:val="StyleUnderline"/>
          <w:highlight w:val="magenta"/>
        </w:rPr>
        <w:t>Surveillance is</w:t>
      </w:r>
      <w:r w:rsidRPr="005B39CC">
        <w:rPr>
          <w:sz w:val="14"/>
        </w:rPr>
        <w:t xml:space="preserve"> undermining media freedom and the right to counsel, and ultimately </w:t>
      </w:r>
      <w:r w:rsidRPr="00530FA2">
        <w:rPr>
          <w:rStyle w:val="StyleUnderline"/>
          <w:highlight w:val="magenta"/>
        </w:rPr>
        <w:t>obstructing the</w:t>
      </w:r>
      <w:r w:rsidRPr="005B39CC">
        <w:rPr>
          <w:sz w:val="14"/>
        </w:rPr>
        <w:t xml:space="preserve"> </w:t>
      </w:r>
      <w:r w:rsidRPr="008308D5">
        <w:rPr>
          <w:rStyle w:val="StyleUnderline"/>
        </w:rPr>
        <w:t>American</w:t>
      </w:r>
      <w:r w:rsidRPr="005B39CC">
        <w:rPr>
          <w:sz w:val="14"/>
        </w:rPr>
        <w:t xml:space="preserve"> </w:t>
      </w:r>
      <w:r w:rsidRPr="00530FA2">
        <w:rPr>
          <w:rStyle w:val="Emphasis"/>
          <w:highlight w:val="magenta"/>
        </w:rPr>
        <w:t>people’s ability to hold their government to account</w:t>
      </w:r>
      <w:r w:rsidRPr="005B39CC">
        <w:rPr>
          <w:sz w:val="14"/>
        </w:rPr>
        <w:t xml:space="preserve">, the groups said. The 120-page report, “With Liberty to Monitor All: How Large-Scale US Surveillance is Harming Journalism, Law, and American Democracy,” is based on extensive interviews with dozens of journalists, lawyers, and senior US government officials. It documents how national security journalists and lawyers are adopting elaborate steps or otherwise modifying their practices to keep communications, sources, and other confidential information secure in light of revelations of unprecedented US government surveillance of electronic communications and transactions. The report finds that </w:t>
      </w:r>
      <w:r w:rsidRPr="00530FA2">
        <w:rPr>
          <w:rStyle w:val="StyleUnderline"/>
          <w:highlight w:val="magenta"/>
        </w:rPr>
        <w:t>government surveillance</w:t>
      </w:r>
      <w:r w:rsidRPr="005B39CC">
        <w:rPr>
          <w:sz w:val="14"/>
        </w:rPr>
        <w:t xml:space="preserve"> and secrecy </w:t>
      </w:r>
      <w:r w:rsidRPr="00530FA2">
        <w:rPr>
          <w:rStyle w:val="StyleUnderline"/>
          <w:highlight w:val="magenta"/>
        </w:rPr>
        <w:t>are undermining press freedom</w:t>
      </w:r>
      <w:r w:rsidRPr="005B39CC">
        <w:rPr>
          <w:sz w:val="14"/>
        </w:rPr>
        <w:t xml:space="preserve">, the public’s right to information, </w:t>
      </w:r>
      <w:r w:rsidRPr="00530FA2">
        <w:rPr>
          <w:rStyle w:val="StyleUnderline"/>
          <w:highlight w:val="magenta"/>
        </w:rPr>
        <w:t>and</w:t>
      </w:r>
      <w:r w:rsidRPr="005B39CC">
        <w:rPr>
          <w:sz w:val="14"/>
        </w:rPr>
        <w:t xml:space="preserve"> the right to counsel, all human </w:t>
      </w:r>
      <w:r w:rsidRPr="00530FA2">
        <w:rPr>
          <w:rStyle w:val="Emphasis"/>
          <w:highlight w:val="magenta"/>
        </w:rPr>
        <w:t>rights essential to a healthy democracy.</w:t>
      </w:r>
      <w:r w:rsidRPr="005B39CC">
        <w:rPr>
          <w:sz w:val="14"/>
        </w:rPr>
        <w:t xml:space="preserve"> “</w:t>
      </w:r>
      <w:r w:rsidRPr="00530FA2">
        <w:rPr>
          <w:rStyle w:val="StyleUnderline"/>
          <w:highlight w:val="magenta"/>
        </w:rPr>
        <w:t>The work of journalists</w:t>
      </w:r>
      <w:r w:rsidRPr="005B39CC">
        <w:rPr>
          <w:sz w:val="14"/>
        </w:rPr>
        <w:t xml:space="preserve"> and lawyers </w:t>
      </w:r>
      <w:r w:rsidRPr="00530FA2">
        <w:rPr>
          <w:rStyle w:val="Emphasis"/>
          <w:highlight w:val="magenta"/>
        </w:rPr>
        <w:t>is central to</w:t>
      </w:r>
      <w:r w:rsidRPr="005B39CC">
        <w:rPr>
          <w:sz w:val="14"/>
        </w:rPr>
        <w:t xml:space="preserve"> our </w:t>
      </w:r>
      <w:r w:rsidRPr="00530FA2">
        <w:rPr>
          <w:rStyle w:val="Emphasis"/>
          <w:highlight w:val="magenta"/>
        </w:rPr>
        <w:t>democracy,”</w:t>
      </w:r>
      <w:r w:rsidRPr="005B39CC">
        <w:rPr>
          <w:sz w:val="14"/>
        </w:rPr>
        <w:t xml:space="preserve"> said report author Alex Sinha, </w:t>
      </w:r>
      <w:proofErr w:type="spellStart"/>
      <w:r w:rsidRPr="005B39CC">
        <w:rPr>
          <w:sz w:val="14"/>
        </w:rPr>
        <w:t>Aryeh</w:t>
      </w:r>
      <w:proofErr w:type="spellEnd"/>
      <w:r w:rsidRPr="005B39CC">
        <w:rPr>
          <w:sz w:val="14"/>
        </w:rPr>
        <w:t xml:space="preserve"> </w:t>
      </w:r>
      <w:proofErr w:type="spellStart"/>
      <w:r w:rsidRPr="005B39CC">
        <w:rPr>
          <w:sz w:val="14"/>
        </w:rPr>
        <w:t>Neier</w:t>
      </w:r>
      <w:proofErr w:type="spellEnd"/>
      <w:r w:rsidRPr="005B39CC">
        <w:rPr>
          <w:sz w:val="14"/>
        </w:rPr>
        <w:t xml:space="preserve"> Fellow at Human Rights Watch and the American Civil Liberties Union. “</w:t>
      </w:r>
      <w:r w:rsidRPr="00530FA2">
        <w:rPr>
          <w:rStyle w:val="Emphasis"/>
          <w:highlight w:val="magenta"/>
        </w:rPr>
        <w:t>When their work suffers, so do we.</w:t>
      </w:r>
      <w:r w:rsidRPr="005B39CC">
        <w:rPr>
          <w:sz w:val="14"/>
        </w:rPr>
        <w:t xml:space="preserve">" The report is drawn from interviews with some 50 journalists covering intelligence, national security, and law enforcement for outlets including the New York Times, the Associated Press, ABC, and NPR. </w:t>
      </w:r>
      <w:r w:rsidRPr="00530FA2">
        <w:rPr>
          <w:rStyle w:val="Emphasis"/>
          <w:highlight w:val="magenta"/>
        </w:rPr>
        <w:t>The US has long held itself out as a global leader on media freedom</w:t>
      </w:r>
      <w:r w:rsidRPr="005B39CC">
        <w:rPr>
          <w:sz w:val="14"/>
        </w:rPr>
        <w:t xml:space="preserve">. </w:t>
      </w:r>
      <w:r w:rsidRPr="00530FA2">
        <w:rPr>
          <w:rStyle w:val="StyleUnderline"/>
          <w:highlight w:val="magenta"/>
        </w:rPr>
        <w:t>However, journalists</w:t>
      </w:r>
      <w:r w:rsidRPr="005B39CC">
        <w:rPr>
          <w:sz w:val="14"/>
        </w:rPr>
        <w:t xml:space="preserve"> interviewed for the report </w:t>
      </w:r>
      <w:r w:rsidRPr="00530FA2">
        <w:rPr>
          <w:rStyle w:val="StyleUnderline"/>
          <w:highlight w:val="magenta"/>
        </w:rPr>
        <w:t>are finding that surveillance is harming</w:t>
      </w:r>
      <w:r w:rsidRPr="005B39CC">
        <w:rPr>
          <w:sz w:val="14"/>
        </w:rPr>
        <w:t xml:space="preserve"> their </w:t>
      </w:r>
      <w:r w:rsidRPr="00530FA2">
        <w:rPr>
          <w:rStyle w:val="Emphasis"/>
          <w:highlight w:val="magenta"/>
        </w:rPr>
        <w:t>ability to report on matters of great public concern.</w:t>
      </w:r>
      <w:r>
        <w:rPr>
          <w:rStyle w:val="Emphasis"/>
        </w:rPr>
        <w:t xml:space="preserve"> </w:t>
      </w:r>
      <w:r w:rsidRPr="005B39CC">
        <w:rPr>
          <w:sz w:val="14"/>
        </w:rPr>
        <w:t xml:space="preserve">Surveillance has magnified existing concerns among journalists and their sources over the administration’s crackdown on leaks. The crackdown includes new restrictions on contact between intelligence officials and the media, an increase in leak prosecutions, and the Insider Threat Program, which requires federal officials to report one another for “suspicious” behavior that might betray an intention to leak information. Journalists interviewed for the report said that </w:t>
      </w:r>
      <w:r w:rsidRPr="00530FA2">
        <w:rPr>
          <w:rStyle w:val="StyleUnderline"/>
          <w:highlight w:val="magenta"/>
        </w:rPr>
        <w:t>surveillance intimidates sources, making them more hesitant to discuss</w:t>
      </w:r>
      <w:r w:rsidRPr="005B39CC">
        <w:rPr>
          <w:sz w:val="14"/>
        </w:rPr>
        <w:t xml:space="preserve"> even unclassified issues of public concern. </w:t>
      </w:r>
      <w:r w:rsidRPr="008308D5">
        <w:rPr>
          <w:rStyle w:val="StyleUnderline"/>
        </w:rPr>
        <w:t xml:space="preserve">The sources fear they could lose their security clearances, be fired, or </w:t>
      </w:r>
      <w:r w:rsidRPr="005B39CC">
        <w:rPr>
          <w:sz w:val="14"/>
        </w:rPr>
        <w:t xml:space="preserve">– in the worst case – </w:t>
      </w:r>
      <w:r w:rsidRPr="008308D5">
        <w:rPr>
          <w:rStyle w:val="StyleUnderline"/>
        </w:rPr>
        <w:t>come under criminal investigation.</w:t>
      </w:r>
      <w:r>
        <w:rPr>
          <w:rStyle w:val="StyleUnderline"/>
        </w:rPr>
        <w:t xml:space="preserve"> </w:t>
      </w:r>
      <w:r w:rsidRPr="005B39CC">
        <w:rPr>
          <w:sz w:val="14"/>
        </w:rPr>
        <w:t xml:space="preserve">“People are increasingly scared to talk about anything,” observed one Pulitzer Prize winner, including unclassified matters that are of legitimate public concern. Many journalists described adopting elaborate techniques in an environment of tremendous uncertainty in an effort to protect evidence of their interaction with sources. The techniques ranged from using encryption and air-gapped computers (which stay completely isolated from unsecured networks, including the Internet), to communicating with sources through disposable “burner” phones, to abandoning electronic communications altogether. Those cumbersome new techniques are slowing down reporters in their pursuit of increasingly skittish sources, resulting in less information reaching the public. </w:t>
      </w:r>
      <w:r w:rsidRPr="00530FA2">
        <w:rPr>
          <w:rStyle w:val="StyleUnderline"/>
          <w:highlight w:val="magenta"/>
        </w:rPr>
        <w:t>This situation has a</w:t>
      </w:r>
      <w:r w:rsidRPr="00530FA2">
        <w:rPr>
          <w:rStyle w:val="Emphasis"/>
          <w:highlight w:val="magenta"/>
        </w:rPr>
        <w:t xml:space="preserve"> direct effect</w:t>
      </w:r>
      <w:r w:rsidRPr="008308D5">
        <w:rPr>
          <w:rStyle w:val="Emphasis"/>
        </w:rPr>
        <w:t xml:space="preserve"> </w:t>
      </w:r>
      <w:r w:rsidRPr="00530FA2">
        <w:rPr>
          <w:rStyle w:val="StyleUnderline"/>
          <w:highlight w:val="magenta"/>
        </w:rPr>
        <w:t>on the</w:t>
      </w:r>
      <w:r w:rsidRPr="005B39CC">
        <w:rPr>
          <w:sz w:val="14"/>
        </w:rPr>
        <w:t xml:space="preserve"> public’s ability to obtain important information about government activities, and on the ability of the media </w:t>
      </w:r>
      <w:r w:rsidRPr="00530FA2">
        <w:rPr>
          <w:rStyle w:val="Emphasis"/>
          <w:highlight w:val="magenta"/>
        </w:rPr>
        <w:t>to serve as a check on government</w:t>
      </w:r>
      <w:r w:rsidRPr="005B39CC">
        <w:rPr>
          <w:sz w:val="14"/>
        </w:rPr>
        <w:t xml:space="preserve">, Human Rights Watch and the ACLU found. Journalists expressed concern that, rather than being treated as essential checks on government and partners in ensuring a healthy democratic debate, they may be viewed as suspect for doing their jobs. One prominent journalist summed up what many seemed to be feeling: “I don’t want the government to force me to act like a spy. I’m not a spy; I’m a journalist.” The Impact of Surveillance on the Practice of Law For lawyers, large-scale surveillance has created concerns about their ability to meet their professional responsibilities to maintain confidentiality of information related to their clients. Failure to meet those responsibilities can result in discipline through professional organizations, or even lawsuits. Lawyers also rely on the free exchange of information with their clients to build trust and develop legal strategy. Concerns over government surveillance are making it harder for attorneys – especially, but not exclusively, defense attorneys – to build trust with their clients or protect their legal strategies. Both problems corrode the ability of lawyers to represent their clients effectively. As with the journalists, lawyers increasingly feel pressure to adopt strategies to avoid leaving a digital trail that could be monitored. Some use burner phones, others seek out technologies designed to provide security, and still others reported traveling more for in-person meetings. Like journalists, some feel frustrated, and even offended, that they are in this situation. “I’ll be damned if I have to start acting like a drug dealer in order to protect my client’s confidentiality,” said one. The result of the anxieties over confidentiality is the erosion of the right to counsel, a pillar of procedural justice under human rights law and the US Constitution, Human Rights Watch and the ACLU found. The US has an obligation to protect national security, and under human rights standards, it may engage in surveillance to that end, but only to the extent that surveillance is lawful, necessary, and proportionate, and the least intrusive means to protect against tangible threats to national security. Many existing surveillance programs are indiscriminate or overbroad, and threaten freedom of expression, the right to counsel, and the public’s ability to hold its government to account. Programs allowing surveillance of non-US persons offer even fewer protections. The US should reform its surveillance programs to ensure that they are targeted and legitimate, increase transparency around national security and surveillance matters, and take steps for better protection of whistleblowers and the media, Human Rights Watch and the ACLU said. </w:t>
      </w:r>
      <w:r w:rsidRPr="00530FA2">
        <w:rPr>
          <w:rStyle w:val="Emphasis"/>
          <w:highlight w:val="magenta"/>
        </w:rPr>
        <w:t>“The US holds itself out as a model of freedom and democracy, but its own surveillance programs are threatening the values it claims to represent,</w:t>
      </w:r>
      <w:r w:rsidRPr="005B39CC">
        <w:rPr>
          <w:sz w:val="14"/>
        </w:rPr>
        <w:t>” Sinha said. “</w:t>
      </w:r>
      <w:r w:rsidRPr="00530FA2">
        <w:rPr>
          <w:rStyle w:val="StyleUnderline"/>
          <w:highlight w:val="magenta"/>
        </w:rPr>
        <w:t>The US should</w:t>
      </w:r>
      <w:r w:rsidRPr="005B39CC">
        <w:rPr>
          <w:sz w:val="14"/>
        </w:rPr>
        <w:t xml:space="preserve"> genuinely </w:t>
      </w:r>
      <w:r w:rsidRPr="00530FA2">
        <w:rPr>
          <w:rStyle w:val="StyleUnderline"/>
          <w:highlight w:val="magenta"/>
        </w:rPr>
        <w:t>confront</w:t>
      </w:r>
      <w:r w:rsidRPr="005B39CC">
        <w:rPr>
          <w:rStyle w:val="StyleUnderline"/>
        </w:rPr>
        <w:t xml:space="preserve"> </w:t>
      </w:r>
      <w:r w:rsidRPr="005B39CC">
        <w:rPr>
          <w:sz w:val="14"/>
        </w:rPr>
        <w:t xml:space="preserve">the fact </w:t>
      </w:r>
      <w:r w:rsidRPr="00530FA2">
        <w:rPr>
          <w:rStyle w:val="StyleUnderline"/>
          <w:highlight w:val="magenta"/>
        </w:rPr>
        <w:t>that its</w:t>
      </w:r>
      <w:r w:rsidRPr="005B39CC">
        <w:rPr>
          <w:sz w:val="14"/>
        </w:rPr>
        <w:t xml:space="preserve"> massive </w:t>
      </w:r>
      <w:r w:rsidRPr="00530FA2">
        <w:rPr>
          <w:rStyle w:val="StyleUnderline"/>
          <w:highlight w:val="magenta"/>
        </w:rPr>
        <w:t>surveillance</w:t>
      </w:r>
      <w:r w:rsidRPr="005B39CC">
        <w:rPr>
          <w:rStyle w:val="StyleUnderline"/>
        </w:rPr>
        <w:t xml:space="preserve"> </w:t>
      </w:r>
      <w:r w:rsidRPr="00530FA2">
        <w:rPr>
          <w:rStyle w:val="StyleUnderline"/>
          <w:highlight w:val="magenta"/>
        </w:rPr>
        <w:t xml:space="preserve">programs are damaging </w:t>
      </w:r>
      <w:r w:rsidRPr="005B39CC">
        <w:rPr>
          <w:sz w:val="14"/>
        </w:rPr>
        <w:t>many</w:t>
      </w:r>
      <w:r w:rsidRPr="00530FA2">
        <w:rPr>
          <w:rStyle w:val="StyleUnderline"/>
          <w:highlight w:val="magenta"/>
        </w:rPr>
        <w:t xml:space="preserve"> </w:t>
      </w:r>
      <w:r w:rsidRPr="00530FA2">
        <w:rPr>
          <w:rStyle w:val="Emphasis"/>
          <w:highlight w:val="magenta"/>
        </w:rPr>
        <w:t>critical</w:t>
      </w:r>
      <w:r w:rsidRPr="005B39CC">
        <w:rPr>
          <w:sz w:val="14"/>
        </w:rPr>
        <w:t xml:space="preserve">ly important </w:t>
      </w:r>
      <w:r w:rsidRPr="00530FA2">
        <w:rPr>
          <w:rStyle w:val="StyleUnderline"/>
          <w:highlight w:val="magenta"/>
        </w:rPr>
        <w:t>rights</w:t>
      </w:r>
      <w:r w:rsidRPr="005B39CC">
        <w:rPr>
          <w:sz w:val="14"/>
        </w:rPr>
        <w:t>.”</w:t>
      </w:r>
    </w:p>
    <w:p w:rsidR="00E86000" w:rsidRDefault="00E86000" w:rsidP="00E86000"/>
    <w:p w:rsidR="00E86000" w:rsidRDefault="00E86000" w:rsidP="00E86000">
      <w:pPr>
        <w:pStyle w:val="Heading4"/>
      </w:pPr>
      <w:r>
        <w:t xml:space="preserve">The US will inevitably push democracy – the model’s eroded by surveillance’s chilling effect. </w:t>
      </w:r>
    </w:p>
    <w:p w:rsidR="00E86000" w:rsidRPr="00997528" w:rsidRDefault="00E86000" w:rsidP="00E86000">
      <w:pPr>
        <w:rPr>
          <w:rStyle w:val="Style13ptBold"/>
        </w:rPr>
      </w:pPr>
      <w:r>
        <w:rPr>
          <w:rStyle w:val="Style13ptBold"/>
        </w:rPr>
        <w:t>Sinha</w:t>
      </w:r>
      <w:r w:rsidRPr="00997528">
        <w:rPr>
          <w:rStyle w:val="Style13ptBold"/>
        </w:rPr>
        <w:t xml:space="preserve"> ‘14</w:t>
      </w:r>
    </w:p>
    <w:p w:rsidR="00E86000" w:rsidRPr="00AF31E8" w:rsidRDefault="00E86000" w:rsidP="00E86000">
      <w:pPr>
        <w:rPr>
          <w:sz w:val="18"/>
          <w:szCs w:val="18"/>
        </w:rPr>
      </w:pPr>
      <w:r w:rsidRPr="00997528">
        <w:rPr>
          <w:sz w:val="18"/>
          <w:szCs w:val="18"/>
        </w:rPr>
        <w:t>(</w:t>
      </w:r>
      <w:r>
        <w:rPr>
          <w:sz w:val="18"/>
          <w:szCs w:val="18"/>
        </w:rPr>
        <w:t xml:space="preserve">et al; Authors Include: G. Alex Sinha, </w:t>
      </w:r>
      <w:proofErr w:type="spellStart"/>
      <w:r>
        <w:rPr>
          <w:sz w:val="18"/>
          <w:szCs w:val="18"/>
        </w:rPr>
        <w:t>Aryeh</w:t>
      </w:r>
      <w:proofErr w:type="spellEnd"/>
      <w:r>
        <w:rPr>
          <w:sz w:val="18"/>
          <w:szCs w:val="18"/>
        </w:rPr>
        <w:t xml:space="preserve"> </w:t>
      </w:r>
      <w:proofErr w:type="spellStart"/>
      <w:r>
        <w:rPr>
          <w:sz w:val="18"/>
          <w:szCs w:val="18"/>
        </w:rPr>
        <w:t>Neier</w:t>
      </w:r>
      <w:proofErr w:type="spellEnd"/>
      <w:r>
        <w:rPr>
          <w:sz w:val="18"/>
          <w:szCs w:val="18"/>
        </w:rPr>
        <w:t xml:space="preserve"> fellow with the US Program at Human Rights Watch and the Human Rights Program at the American Civil Liberties Union. Sinha holds a J.D. from New York University’s School of Law. This includes a specialization as a Scholar from NYU’s Institute for International Law &amp; Justice. The author also holds a Ph.D. in Philosophy University of Toronto. Additional authors include - Maria McFarland Sanchez-Moreno, US Program deputy director at Human Rights Watch, who participated in some of the research interviews; and Andrea </w:t>
      </w:r>
      <w:proofErr w:type="spellStart"/>
      <w:r>
        <w:rPr>
          <w:sz w:val="18"/>
          <w:szCs w:val="18"/>
        </w:rPr>
        <w:t>Prasow</w:t>
      </w:r>
      <w:proofErr w:type="spellEnd"/>
      <w:r>
        <w:rPr>
          <w:sz w:val="18"/>
          <w:szCs w:val="18"/>
        </w:rPr>
        <w:t xml:space="preserve">, deputy Washington Director at Human Rights Watch, who also participated in one of the research interviews and provided key contacts. </w:t>
      </w:r>
      <w:r w:rsidRPr="00997528">
        <w:rPr>
          <w:sz w:val="18"/>
          <w:szCs w:val="18"/>
        </w:rPr>
        <w:t>Human Rights Watch is an independent, international organization that works as part of a vibrant movement to uphold human dignity and advance the cause of human rights for all.</w:t>
      </w:r>
      <w:r>
        <w:rPr>
          <w:sz w:val="18"/>
          <w:szCs w:val="18"/>
        </w:rPr>
        <w:t xml:space="preserve"> From the Report: WITH LIBERTY TO MONITOR ALL How Large-Scale US Surveillance is Harming Journalism, Law and American Democracy – This report is based on extensive interviews with some 50 journalists covering intelligence, national security, and law enforcement for outlets including the New York Times, the Associated Press, ABC, and NPR. JULY 2014 – available at: http://www.hrw.org/node/127364)</w:t>
      </w:r>
    </w:p>
    <w:p w:rsidR="00E86000" w:rsidRDefault="00E86000" w:rsidP="00E86000"/>
    <w:p w:rsidR="00E86000" w:rsidRPr="00FE1B87" w:rsidRDefault="00E86000" w:rsidP="00E86000">
      <w:pPr>
        <w:rPr>
          <w:sz w:val="14"/>
        </w:rPr>
      </w:pPr>
      <w:r w:rsidRPr="00FE1B87">
        <w:rPr>
          <w:sz w:val="14"/>
        </w:rPr>
        <w:t xml:space="preserve">For much of its history, </w:t>
      </w:r>
      <w:r w:rsidRPr="00530FA2">
        <w:rPr>
          <w:rStyle w:val="StyleUnderline"/>
          <w:highlight w:val="magenta"/>
        </w:rPr>
        <w:t>the U</w:t>
      </w:r>
      <w:r w:rsidRPr="00FE1B87">
        <w:rPr>
          <w:sz w:val="14"/>
        </w:rPr>
        <w:t xml:space="preserve">nited </w:t>
      </w:r>
      <w:r w:rsidRPr="00530FA2">
        <w:rPr>
          <w:rStyle w:val="StyleUnderline"/>
          <w:highlight w:val="magenta"/>
        </w:rPr>
        <w:t>S</w:t>
      </w:r>
      <w:r w:rsidRPr="00FE1B87">
        <w:rPr>
          <w:sz w:val="14"/>
        </w:rPr>
        <w:t xml:space="preserve">tates </w:t>
      </w:r>
      <w:r w:rsidRPr="00530FA2">
        <w:rPr>
          <w:rStyle w:val="StyleUnderline"/>
          <w:highlight w:val="magenta"/>
        </w:rPr>
        <w:t xml:space="preserve">has held itself out as a </w:t>
      </w:r>
      <w:r w:rsidRPr="00530FA2">
        <w:rPr>
          <w:rStyle w:val="Emphasis"/>
          <w:highlight w:val="magenta"/>
        </w:rPr>
        <w:t>model of</w:t>
      </w:r>
      <w:r w:rsidRPr="00FE1B87">
        <w:rPr>
          <w:sz w:val="14"/>
        </w:rPr>
        <w:t xml:space="preserve"> freedom, </w:t>
      </w:r>
      <w:r w:rsidRPr="00530FA2">
        <w:rPr>
          <w:rStyle w:val="Emphasis"/>
          <w:highlight w:val="magenta"/>
        </w:rPr>
        <w:t>democracy</w:t>
      </w:r>
      <w:r w:rsidRPr="00FE1B87">
        <w:rPr>
          <w:sz w:val="14"/>
        </w:rPr>
        <w:t xml:space="preserve">, </w:t>
      </w:r>
      <w:r w:rsidRPr="00530FA2">
        <w:rPr>
          <w:rStyle w:val="StyleUnderline"/>
          <w:highlight w:val="magenta"/>
        </w:rPr>
        <w:t>and open, accountable government.</w:t>
      </w:r>
      <w:r w:rsidRPr="005B39CC">
        <w:rPr>
          <w:rStyle w:val="StyleUnderline"/>
        </w:rPr>
        <w:t xml:space="preserve"> </w:t>
      </w:r>
      <w:r w:rsidRPr="00FE1B87">
        <w:rPr>
          <w:sz w:val="14"/>
        </w:rPr>
        <w:t xml:space="preserve">Freedoms of expression and association, as well as rights to a fair trial, are protected by the Constitution, and </w:t>
      </w:r>
      <w:r w:rsidRPr="00530FA2">
        <w:rPr>
          <w:rStyle w:val="StyleUnderline"/>
          <w:highlight w:val="magenta"/>
        </w:rPr>
        <w:t>US officials speak with pride of the freedom of the media to report on matters of public concern and hold government to account for its actions.</w:t>
      </w:r>
      <w:r w:rsidRPr="00FE1B87">
        <w:rPr>
          <w:sz w:val="14"/>
        </w:rPr>
        <w:t xml:space="preserve"> </w:t>
      </w:r>
      <w:r w:rsidRPr="00530FA2">
        <w:rPr>
          <w:rStyle w:val="StyleUnderline"/>
          <w:highlight w:val="magenta"/>
        </w:rPr>
        <w:t>Yet,</w:t>
      </w:r>
      <w:r w:rsidRPr="00FE1B87">
        <w:rPr>
          <w:sz w:val="14"/>
        </w:rPr>
        <w:t xml:space="preserve"> as this report documents, today </w:t>
      </w:r>
      <w:r w:rsidRPr="00530FA2">
        <w:rPr>
          <w:rStyle w:val="StyleUnderline"/>
          <w:highlight w:val="magenta"/>
        </w:rPr>
        <w:t>those freedoms are very much under threat due to</w:t>
      </w:r>
      <w:r w:rsidRPr="00FE1B87">
        <w:rPr>
          <w:rStyle w:val="StyleUnderline"/>
        </w:rPr>
        <w:t xml:space="preserve"> </w:t>
      </w:r>
      <w:r w:rsidRPr="00FE1B87">
        <w:rPr>
          <w:sz w:val="14"/>
        </w:rPr>
        <w:t xml:space="preserve">the government’s own policies concerning secrecy, leak prevention, and officials’ contact with the media, combined with large-scale </w:t>
      </w:r>
      <w:r w:rsidRPr="00530FA2">
        <w:rPr>
          <w:rStyle w:val="StyleUnderline"/>
          <w:highlight w:val="magenta"/>
        </w:rPr>
        <w:t>surveillance programs.</w:t>
      </w:r>
      <w:r w:rsidRPr="00FE1B87">
        <w:rPr>
          <w:rStyle w:val="StyleUnderline"/>
        </w:rPr>
        <w:t xml:space="preserve"> </w:t>
      </w:r>
      <w:r w:rsidRPr="00530FA2">
        <w:rPr>
          <w:rStyle w:val="Emphasis"/>
          <w:highlight w:val="magenta"/>
        </w:rPr>
        <w:t>If the US fails to address these concerns</w:t>
      </w:r>
      <w:r w:rsidRPr="00FE1B87">
        <w:rPr>
          <w:sz w:val="14"/>
        </w:rPr>
        <w:t xml:space="preserve"> promptly and </w:t>
      </w:r>
      <w:r w:rsidRPr="00530FA2">
        <w:rPr>
          <w:rStyle w:val="Emphasis"/>
          <w:highlight w:val="magenta"/>
        </w:rPr>
        <w:t>effectively, it could do serious, long-term damage to</w:t>
      </w:r>
      <w:r w:rsidRPr="00FE1B87">
        <w:rPr>
          <w:sz w:val="14"/>
        </w:rPr>
        <w:t xml:space="preserve"> the fabric of </w:t>
      </w:r>
      <w:r w:rsidRPr="00530FA2">
        <w:rPr>
          <w:rStyle w:val="Emphasis"/>
          <w:highlight w:val="magenta"/>
        </w:rPr>
        <w:t>democracy in the country.</w:t>
      </w:r>
      <w:r w:rsidRPr="00FE1B87">
        <w:rPr>
          <w:sz w:val="14"/>
        </w:rPr>
        <w:t xml:space="preserve"> </w:t>
      </w:r>
      <w:r w:rsidRPr="00530FA2">
        <w:rPr>
          <w:rStyle w:val="Emphasis"/>
          <w:highlight w:val="magenta"/>
        </w:rPr>
        <w:t>Specifically,</w:t>
      </w:r>
      <w:r w:rsidRPr="00FE1B87">
        <w:rPr>
          <w:sz w:val="14"/>
        </w:rPr>
        <w:t xml:space="preserve"> </w:t>
      </w:r>
      <w:r w:rsidRPr="00530FA2">
        <w:rPr>
          <w:rStyle w:val="StyleUnderline"/>
          <w:highlight w:val="magenta"/>
        </w:rPr>
        <w:t>this report documents the effects of</w:t>
      </w:r>
      <w:r w:rsidRPr="00FE1B87">
        <w:rPr>
          <w:sz w:val="14"/>
        </w:rPr>
        <w:t xml:space="preserve"> large-scale electronic </w:t>
      </w:r>
      <w:r w:rsidRPr="00530FA2">
        <w:rPr>
          <w:rStyle w:val="StyleUnderline"/>
          <w:highlight w:val="magenta"/>
        </w:rPr>
        <w:t xml:space="preserve">surveillance </w:t>
      </w:r>
      <w:r w:rsidRPr="00530FA2">
        <w:rPr>
          <w:rStyle w:val="Emphasis"/>
          <w:highlight w:val="magenta"/>
        </w:rPr>
        <w:t>on the practice of journalism</w:t>
      </w:r>
      <w:r w:rsidRPr="00530FA2">
        <w:rPr>
          <w:rStyle w:val="StyleUnderline"/>
          <w:highlight w:val="magenta"/>
        </w:rPr>
        <w:t xml:space="preserve"> and law,</w:t>
      </w:r>
      <w:r w:rsidRPr="00FE1B87">
        <w:rPr>
          <w:sz w:val="14"/>
        </w:rPr>
        <w:t xml:space="preserve"> </w:t>
      </w:r>
      <w:r w:rsidRPr="00530FA2">
        <w:rPr>
          <w:rStyle w:val="StyleUnderline"/>
          <w:highlight w:val="magenta"/>
        </w:rPr>
        <w:t>professions</w:t>
      </w:r>
      <w:r w:rsidRPr="00FE1B87">
        <w:rPr>
          <w:rStyle w:val="StyleUnderline"/>
        </w:rPr>
        <w:t xml:space="preserve"> </w:t>
      </w:r>
      <w:r w:rsidRPr="00FE1B87">
        <w:rPr>
          <w:sz w:val="14"/>
        </w:rPr>
        <w:t>that enjoy special legal protections because they are</w:t>
      </w:r>
      <w:r w:rsidRPr="00FE1B87">
        <w:rPr>
          <w:rStyle w:val="Emphasis"/>
        </w:rPr>
        <w:t xml:space="preserve"> </w:t>
      </w:r>
      <w:r w:rsidRPr="00530FA2">
        <w:rPr>
          <w:rStyle w:val="Emphasis"/>
          <w:highlight w:val="magenta"/>
        </w:rPr>
        <w:t>integral</w:t>
      </w:r>
      <w:r w:rsidRPr="00530FA2">
        <w:rPr>
          <w:rStyle w:val="StyleUnderline"/>
          <w:highlight w:val="magenta"/>
        </w:rPr>
        <w:t xml:space="preserve"> to the safeguarding of</w:t>
      </w:r>
      <w:r w:rsidRPr="00FE1B87">
        <w:rPr>
          <w:sz w:val="14"/>
        </w:rPr>
        <w:t xml:space="preserve"> rights and transparency in a </w:t>
      </w:r>
      <w:r w:rsidRPr="00530FA2">
        <w:rPr>
          <w:rStyle w:val="Emphasis"/>
          <w:highlight w:val="magenta"/>
        </w:rPr>
        <w:t>democracy.</w:t>
      </w:r>
      <w:r w:rsidRPr="00FE1B87">
        <w:rPr>
          <w:sz w:val="14"/>
        </w:rPr>
        <w:t xml:space="preserve"> To document these effects, we interviewed 92 people, including 46 journalists and 42 lawyers, about their concerns and the ways in which their behavior has changed in light of revelations of largescale surveillance. We also spoke to current and former senior government officials who have knowledge of the surveillance programs to understand their perspective, seek additional information, and take their concerns into account in our analysis. </w:t>
      </w:r>
    </w:p>
    <w:p w:rsidR="00E86000" w:rsidRDefault="00E86000" w:rsidP="00E86000"/>
    <w:p w:rsidR="00E86000" w:rsidRDefault="00E86000" w:rsidP="00E86000"/>
    <w:p w:rsidR="00E86000" w:rsidRDefault="00E86000" w:rsidP="00E86000">
      <w:pPr>
        <w:pStyle w:val="Heading3"/>
      </w:pPr>
      <w:r>
        <w:lastRenderedPageBreak/>
        <w:t xml:space="preserve">Global Internet Freedom = key to effective US Democracy Promotion </w:t>
      </w:r>
    </w:p>
    <w:p w:rsidR="00E86000" w:rsidRDefault="00E86000" w:rsidP="00E86000"/>
    <w:p w:rsidR="00E86000" w:rsidRDefault="00E86000" w:rsidP="00E86000">
      <w:pPr>
        <w:pStyle w:val="Heading4"/>
      </w:pPr>
      <w:r>
        <w:t>US will inevitably push democracy – only a successful internet freedom agenda makes that push effective.</w:t>
      </w:r>
    </w:p>
    <w:p w:rsidR="00E86000" w:rsidRPr="00390636" w:rsidRDefault="00E86000" w:rsidP="00E86000">
      <w:pPr>
        <w:rPr>
          <w:rStyle w:val="Style13ptBold"/>
        </w:rPr>
      </w:pPr>
      <w:r w:rsidRPr="00390636">
        <w:rPr>
          <w:rStyle w:val="Style13ptBold"/>
        </w:rPr>
        <w:t>Fontaine ‘11</w:t>
      </w:r>
    </w:p>
    <w:p w:rsidR="00E86000" w:rsidRPr="00F00928" w:rsidRDefault="00E86000" w:rsidP="00E86000">
      <w:pPr>
        <w:rPr>
          <w:sz w:val="18"/>
          <w:szCs w:val="18"/>
        </w:rPr>
      </w:pPr>
      <w:r w:rsidRPr="00390636">
        <w:rPr>
          <w:sz w:val="18"/>
          <w:szCs w:val="18"/>
        </w:rPr>
        <w:t>(</w:t>
      </w:r>
      <w:proofErr w:type="gramStart"/>
      <w:r w:rsidRPr="00390636">
        <w:rPr>
          <w:sz w:val="18"/>
          <w:szCs w:val="18"/>
        </w:rPr>
        <w:t>et</w:t>
      </w:r>
      <w:proofErr w:type="gramEnd"/>
      <w:r w:rsidRPr="00390636">
        <w:rPr>
          <w:sz w:val="18"/>
          <w:szCs w:val="18"/>
        </w:rPr>
        <w:t xml:space="preserve"> al; Richard Fontaine graduated summa cum laude with a B.A. in International Relations from Tulane University. He also holds a M.A. in International Affairs from the Johns Hopkins School of Advanced International Studies (SAIS) in Washington, and he attended Oxford University. He is a member of the Council on Foreign Relations and has been an adjunct professor in the Security Studies Program at Georgetown University’s School of Foreign Service. He is currently the President of President of the Center for a New American Security (CNAS). “Internet Freedom </w:t>
      </w:r>
      <w:proofErr w:type="gramStart"/>
      <w:r w:rsidRPr="00390636">
        <w:rPr>
          <w:sz w:val="18"/>
          <w:szCs w:val="18"/>
        </w:rPr>
        <w:t>A</w:t>
      </w:r>
      <w:proofErr w:type="gramEnd"/>
      <w:r w:rsidRPr="00390636">
        <w:rPr>
          <w:sz w:val="18"/>
          <w:szCs w:val="18"/>
        </w:rPr>
        <w:t xml:space="preserve"> Foreign Policy Imperative in the Digital Age” – June, 2011 - http://www.cnas.org/files/documents/publications/CNAS_InternetFreedom_FontaineRogers_0.pdf) </w:t>
      </w:r>
    </w:p>
    <w:p w:rsidR="00E86000" w:rsidRPr="00C502FC" w:rsidRDefault="00E86000" w:rsidP="00E86000">
      <w:pPr>
        <w:rPr>
          <w:rStyle w:val="StyleUnderline"/>
        </w:rPr>
      </w:pPr>
      <w:r w:rsidRPr="00C502FC">
        <w:rPr>
          <w:sz w:val="14"/>
        </w:rPr>
        <w:t xml:space="preserve">The paper assumes that </w:t>
      </w:r>
      <w:r w:rsidRPr="00530FA2">
        <w:rPr>
          <w:rStyle w:val="StyleUnderline"/>
          <w:highlight w:val="magenta"/>
        </w:rPr>
        <w:t>the U</w:t>
      </w:r>
      <w:r w:rsidRPr="00C502FC">
        <w:rPr>
          <w:sz w:val="14"/>
        </w:rPr>
        <w:t>nited</w:t>
      </w:r>
      <w:r w:rsidRPr="00530FA2">
        <w:rPr>
          <w:rStyle w:val="StyleUnderline"/>
          <w:highlight w:val="magenta"/>
        </w:rPr>
        <w:t xml:space="preserve"> S</w:t>
      </w:r>
      <w:r w:rsidRPr="00C502FC">
        <w:rPr>
          <w:sz w:val="14"/>
        </w:rPr>
        <w:t>tates</w:t>
      </w:r>
      <w:r w:rsidRPr="00530FA2">
        <w:rPr>
          <w:rStyle w:val="StyleUnderline"/>
          <w:highlight w:val="magenta"/>
        </w:rPr>
        <w:t xml:space="preserve"> has an interest in supporting human rights and democracy abroad.</w:t>
      </w:r>
      <w:r w:rsidRPr="00C502FC">
        <w:rPr>
          <w:sz w:val="14"/>
        </w:rPr>
        <w:t xml:space="preserve"> </w:t>
      </w:r>
      <w:r w:rsidRPr="00530FA2">
        <w:rPr>
          <w:rStyle w:val="StyleUnderline"/>
          <w:highlight w:val="magenta"/>
        </w:rPr>
        <w:t>There is a continued healthy debate about this point</w:t>
      </w:r>
      <w:r w:rsidRPr="00C502FC">
        <w:rPr>
          <w:rStyle w:val="StyleUnderline"/>
        </w:rPr>
        <w:t xml:space="preserve"> </w:t>
      </w:r>
      <w:r w:rsidRPr="00C502FC">
        <w:rPr>
          <w:sz w:val="14"/>
        </w:rPr>
        <w:t xml:space="preserve">and it is far from America’s only interest. </w:t>
      </w:r>
      <w:r w:rsidRPr="00530FA2">
        <w:rPr>
          <w:rStyle w:val="StyleUnderline"/>
          <w:highlight w:val="magenta"/>
        </w:rPr>
        <w:t xml:space="preserve">But </w:t>
      </w:r>
      <w:r w:rsidRPr="00530FA2">
        <w:rPr>
          <w:rStyle w:val="Emphasis"/>
          <w:highlight w:val="magenta"/>
        </w:rPr>
        <w:t>successive administrations</w:t>
      </w:r>
      <w:r w:rsidRPr="00C502FC">
        <w:rPr>
          <w:sz w:val="14"/>
        </w:rPr>
        <w:t xml:space="preserve"> (</w:t>
      </w:r>
      <w:r w:rsidRPr="00530FA2">
        <w:rPr>
          <w:rStyle w:val="Emphasis"/>
          <w:highlight w:val="magenta"/>
        </w:rPr>
        <w:t>including</w:t>
      </w:r>
      <w:r w:rsidRPr="00C502FC">
        <w:rPr>
          <w:sz w:val="14"/>
        </w:rPr>
        <w:t xml:space="preserve"> those of Presidents Clinton, </w:t>
      </w:r>
      <w:r w:rsidRPr="00530FA2">
        <w:rPr>
          <w:rStyle w:val="Emphasis"/>
          <w:highlight w:val="magenta"/>
        </w:rPr>
        <w:t>Bush and Obama</w:t>
      </w:r>
      <w:r w:rsidRPr="00C502FC">
        <w:rPr>
          <w:sz w:val="14"/>
        </w:rPr>
        <w:t xml:space="preserve">) </w:t>
      </w:r>
      <w:r w:rsidRPr="00530FA2">
        <w:rPr>
          <w:rStyle w:val="StyleUnderline"/>
          <w:highlight w:val="magenta"/>
        </w:rPr>
        <w:t>have made promoting democracy an explicit objective of U.S. policy</w:t>
      </w:r>
      <w:r w:rsidRPr="00C502FC">
        <w:rPr>
          <w:sz w:val="14"/>
        </w:rPr>
        <w:t xml:space="preserve">. </w:t>
      </w:r>
      <w:r w:rsidRPr="00530FA2">
        <w:rPr>
          <w:rStyle w:val="StyleUnderline"/>
          <w:highlight w:val="magenta"/>
        </w:rPr>
        <w:t>While the United States should be realistic and modest about what it can achieve,</w:t>
      </w:r>
      <w:r>
        <w:rPr>
          <w:rStyle w:val="StyleUnderline"/>
        </w:rPr>
        <w:t xml:space="preserve"> </w:t>
      </w:r>
      <w:r w:rsidRPr="00530FA2">
        <w:rPr>
          <w:rStyle w:val="StyleUnderline"/>
          <w:highlight w:val="magenta"/>
        </w:rPr>
        <w:t>to the extent that a freer online space facilitates a freer offline space,</w:t>
      </w:r>
      <w:r w:rsidRPr="00C502FC">
        <w:rPr>
          <w:sz w:val="14"/>
        </w:rPr>
        <w:t xml:space="preserve"> </w:t>
      </w:r>
      <w:r w:rsidRPr="00530FA2">
        <w:rPr>
          <w:rStyle w:val="StyleUnderline"/>
          <w:highlight w:val="magenta"/>
        </w:rPr>
        <w:t>the U</w:t>
      </w:r>
      <w:r w:rsidRPr="00C502FC">
        <w:rPr>
          <w:sz w:val="14"/>
        </w:rPr>
        <w:t xml:space="preserve">nited </w:t>
      </w:r>
      <w:r w:rsidRPr="00530FA2">
        <w:rPr>
          <w:rStyle w:val="StyleUnderline"/>
          <w:highlight w:val="magenta"/>
        </w:rPr>
        <w:t>S</w:t>
      </w:r>
      <w:r w:rsidRPr="00C502FC">
        <w:rPr>
          <w:sz w:val="14"/>
        </w:rPr>
        <w:t>tates</w:t>
      </w:r>
      <w:r w:rsidRPr="00530FA2">
        <w:rPr>
          <w:rStyle w:val="StyleUnderline"/>
          <w:highlight w:val="magenta"/>
        </w:rPr>
        <w:t xml:space="preserve"> should support Internet freedom.</w:t>
      </w:r>
      <w:r w:rsidRPr="00C502FC">
        <w:rPr>
          <w:sz w:val="14"/>
        </w:rPr>
        <w:t xml:space="preserve"> At its heart, </w:t>
      </w:r>
      <w:r w:rsidRPr="00530FA2">
        <w:rPr>
          <w:rStyle w:val="StyleUnderline"/>
          <w:highlight w:val="magenta"/>
        </w:rPr>
        <w:t>an American Internet freedom agenda should actively aim to tilt the balance in favor of those who would use the Internet to advance tolerance</w:t>
      </w:r>
      <w:r w:rsidRPr="00C502FC">
        <w:rPr>
          <w:rStyle w:val="StyleUnderline"/>
        </w:rPr>
        <w:t xml:space="preserve"> </w:t>
      </w:r>
      <w:r w:rsidRPr="00C502FC">
        <w:rPr>
          <w:sz w:val="14"/>
        </w:rPr>
        <w:t xml:space="preserve">and free expression, </w:t>
      </w:r>
      <w:r w:rsidRPr="00530FA2">
        <w:rPr>
          <w:rStyle w:val="StyleUnderline"/>
          <w:highlight w:val="magenta"/>
        </w:rPr>
        <w:t>and away from those who would use it for repression or violence.</w:t>
      </w:r>
    </w:p>
    <w:p w:rsidR="00E86000" w:rsidRDefault="00E86000" w:rsidP="00E86000"/>
    <w:p w:rsidR="00E86000" w:rsidRDefault="00E86000" w:rsidP="00E86000">
      <w:pPr>
        <w:pStyle w:val="Heading3"/>
      </w:pPr>
      <w:r>
        <w:lastRenderedPageBreak/>
        <w:t>Internet Freedom key to Global Democracy</w:t>
      </w:r>
    </w:p>
    <w:p w:rsidR="00E86000" w:rsidRDefault="00E86000" w:rsidP="00E86000"/>
    <w:p w:rsidR="00E86000" w:rsidRDefault="00E86000" w:rsidP="00E86000">
      <w:pPr>
        <w:pStyle w:val="Heading4"/>
      </w:pPr>
      <w:r>
        <w:t xml:space="preserve">On balance, Global internet freedom key to democratic consolidation. </w:t>
      </w:r>
    </w:p>
    <w:p w:rsidR="00E86000" w:rsidRDefault="00E86000" w:rsidP="00E86000"/>
    <w:p w:rsidR="00E86000" w:rsidRPr="00390636" w:rsidRDefault="00E86000" w:rsidP="00E86000">
      <w:pPr>
        <w:rPr>
          <w:rStyle w:val="Style13ptBold"/>
        </w:rPr>
      </w:pPr>
      <w:r w:rsidRPr="00390636">
        <w:rPr>
          <w:rStyle w:val="Style13ptBold"/>
        </w:rPr>
        <w:t>Fontaine ‘11</w:t>
      </w:r>
    </w:p>
    <w:p w:rsidR="00E86000" w:rsidRPr="00390636" w:rsidRDefault="00E86000" w:rsidP="00E86000">
      <w:pPr>
        <w:rPr>
          <w:sz w:val="18"/>
          <w:szCs w:val="18"/>
        </w:rPr>
      </w:pPr>
      <w:r w:rsidRPr="00390636">
        <w:rPr>
          <w:sz w:val="18"/>
          <w:szCs w:val="18"/>
        </w:rPr>
        <w:t>(</w:t>
      </w:r>
      <w:proofErr w:type="gramStart"/>
      <w:r w:rsidRPr="00390636">
        <w:rPr>
          <w:sz w:val="18"/>
          <w:szCs w:val="18"/>
        </w:rPr>
        <w:t>et</w:t>
      </w:r>
      <w:proofErr w:type="gramEnd"/>
      <w:r w:rsidRPr="00390636">
        <w:rPr>
          <w:sz w:val="18"/>
          <w:szCs w:val="18"/>
        </w:rPr>
        <w:t xml:space="preserve"> al; Richard Fontaine graduated summa cum laude with a B.A. in International Relations from Tulane University. He also holds a M.A. in International Affairs from the Johns Hopkins School of Advanced International Studies (SAIS) in Washington, and he attended Oxford University. He is a member of the Council on Foreign Relations and has been an adjunct professor in the Security Studies Program at Georgetown University’s School of Foreign Service. He is currently the President of President of the Center for a New American Security (CNAS). “Internet Freedom </w:t>
      </w:r>
      <w:proofErr w:type="gramStart"/>
      <w:r w:rsidRPr="00390636">
        <w:rPr>
          <w:sz w:val="18"/>
          <w:szCs w:val="18"/>
        </w:rPr>
        <w:t>A</w:t>
      </w:r>
      <w:proofErr w:type="gramEnd"/>
      <w:r w:rsidRPr="00390636">
        <w:rPr>
          <w:sz w:val="18"/>
          <w:szCs w:val="18"/>
        </w:rPr>
        <w:t xml:space="preserve"> Foreign Policy Imperative in the Digital Age” – June, 2011 - http://www.cnas.org/files/documents/publications/CNAS_InternetFreedom_FontaineRogers_0.pdf) </w:t>
      </w:r>
    </w:p>
    <w:p w:rsidR="00E86000" w:rsidRDefault="00E86000" w:rsidP="00E86000"/>
    <w:p w:rsidR="00E86000" w:rsidRDefault="00E86000" w:rsidP="00E86000">
      <w:pPr>
        <w:rPr>
          <w:rStyle w:val="StyleUnderline"/>
        </w:rPr>
      </w:pPr>
      <w:r w:rsidRPr="00BF34CA">
        <w:rPr>
          <w:sz w:val="14"/>
        </w:rPr>
        <w:t xml:space="preserve">Yet some </w:t>
      </w:r>
      <w:r w:rsidRPr="00530FA2">
        <w:rPr>
          <w:rStyle w:val="StyleUnderline"/>
          <w:highlight w:val="magenta"/>
        </w:rPr>
        <w:t>case studies do demonstrate</w:t>
      </w:r>
      <w:r w:rsidRPr="00BF34CA">
        <w:rPr>
          <w:sz w:val="14"/>
        </w:rPr>
        <w:t xml:space="preserve"> the Internet’s profound potential: </w:t>
      </w:r>
      <w:r w:rsidRPr="00530FA2">
        <w:rPr>
          <w:rStyle w:val="StyleUnderline"/>
          <w:highlight w:val="magenta"/>
        </w:rPr>
        <w:t>that access to an open Internet can help countries slide away from authoritarianism and toward democracy.</w:t>
      </w:r>
      <w:r w:rsidRPr="00BF34CA">
        <w:rPr>
          <w:sz w:val="14"/>
        </w:rPr>
        <w:t xml:space="preserve"> </w:t>
      </w:r>
      <w:r w:rsidRPr="00530FA2">
        <w:rPr>
          <w:rStyle w:val="StyleUnderline"/>
          <w:highlight w:val="magenta"/>
        </w:rPr>
        <w:t xml:space="preserve">Events in </w:t>
      </w:r>
      <w:r w:rsidRPr="00530FA2">
        <w:rPr>
          <w:rStyle w:val="Emphasis"/>
          <w:highlight w:val="magenta"/>
        </w:rPr>
        <w:t>Iran</w:t>
      </w:r>
      <w:r w:rsidRPr="00530FA2">
        <w:rPr>
          <w:rStyle w:val="StyleUnderline"/>
          <w:highlight w:val="magenta"/>
        </w:rPr>
        <w:t xml:space="preserve">, </w:t>
      </w:r>
      <w:r w:rsidRPr="00530FA2">
        <w:rPr>
          <w:rStyle w:val="Emphasis"/>
          <w:highlight w:val="magenta"/>
        </w:rPr>
        <w:t>Tunisia</w:t>
      </w:r>
      <w:r w:rsidRPr="00530FA2">
        <w:rPr>
          <w:rStyle w:val="StyleUnderline"/>
          <w:highlight w:val="magenta"/>
        </w:rPr>
        <w:t xml:space="preserve">, </w:t>
      </w:r>
      <w:r w:rsidRPr="00530FA2">
        <w:rPr>
          <w:rStyle w:val="Emphasis"/>
          <w:highlight w:val="magenta"/>
        </w:rPr>
        <w:t xml:space="preserve">Egypt </w:t>
      </w:r>
      <w:r w:rsidRPr="00530FA2">
        <w:rPr>
          <w:rStyle w:val="StyleUnderline"/>
          <w:highlight w:val="magenta"/>
        </w:rPr>
        <w:t>and elsewhere suggest that the Internet</w:t>
      </w:r>
      <w:r w:rsidRPr="00BF34CA">
        <w:rPr>
          <w:sz w:val="14"/>
        </w:rPr>
        <w:t xml:space="preserve"> and related technologies (such as SMS) </w:t>
      </w:r>
      <w:r w:rsidRPr="00530FA2">
        <w:rPr>
          <w:rStyle w:val="StyleUnderline"/>
          <w:highlight w:val="magenta"/>
        </w:rPr>
        <w:t>have indeed served as critical tools for organizing protests,</w:t>
      </w:r>
      <w:r>
        <w:rPr>
          <w:rStyle w:val="StyleUnderline"/>
        </w:rPr>
        <w:t xml:space="preserve"> </w:t>
      </w:r>
      <w:r w:rsidRPr="00BF34CA">
        <w:rPr>
          <w:sz w:val="14"/>
        </w:rPr>
        <w:t xml:space="preserve">spreading information among dissident parties </w:t>
      </w:r>
      <w:r w:rsidRPr="00530FA2">
        <w:rPr>
          <w:rStyle w:val="StyleUnderline"/>
          <w:highlight w:val="magenta"/>
        </w:rPr>
        <w:t>and transmitting images</w:t>
      </w:r>
      <w:r w:rsidRPr="00BF34CA">
        <w:rPr>
          <w:sz w:val="14"/>
        </w:rPr>
        <w:t xml:space="preserve"> and information </w:t>
      </w:r>
      <w:r w:rsidRPr="00530FA2">
        <w:rPr>
          <w:rStyle w:val="StyleUnderline"/>
          <w:highlight w:val="magenta"/>
        </w:rPr>
        <w:t>to the outside world</w:t>
      </w:r>
      <w:r w:rsidRPr="00BF34CA">
        <w:rPr>
          <w:rStyle w:val="StyleUnderline"/>
        </w:rPr>
        <w:t xml:space="preserve"> </w:t>
      </w:r>
      <w:r w:rsidRPr="00BF34CA">
        <w:rPr>
          <w:sz w:val="14"/>
        </w:rPr>
        <w:t xml:space="preserve">– some of which moved onto satellite television channels, </w:t>
      </w:r>
      <w:r w:rsidRPr="00530FA2">
        <w:rPr>
          <w:rStyle w:val="StyleUnderline"/>
          <w:highlight w:val="magenta"/>
        </w:rPr>
        <w:t>further boosting their influence.</w:t>
      </w:r>
      <w:r w:rsidRPr="00BF34CA">
        <w:rPr>
          <w:sz w:val="14"/>
        </w:rPr>
        <w:t xml:space="preserve"> 64 </w:t>
      </w:r>
      <w:r w:rsidRPr="00530FA2">
        <w:rPr>
          <w:rStyle w:val="StyleUnderline"/>
          <w:highlight w:val="magenta"/>
        </w:rPr>
        <w:t>And while experts continue to argue about the precise effect, they tend to agree that social media tools have made revolutions in the Middle East easier</w:t>
      </w:r>
      <w:r w:rsidRPr="00BF34CA">
        <w:rPr>
          <w:rStyle w:val="StyleUnderline"/>
        </w:rPr>
        <w:t xml:space="preserve"> </w:t>
      </w:r>
      <w:r w:rsidRPr="00BF34CA">
        <w:rPr>
          <w:sz w:val="14"/>
        </w:rPr>
        <w:t xml:space="preserve">and speedier </w:t>
      </w:r>
      <w:r w:rsidRPr="00530FA2">
        <w:rPr>
          <w:rStyle w:val="StyleUnderline"/>
          <w:highlight w:val="magenta"/>
        </w:rPr>
        <w:t>than they would have otherwise been.</w:t>
      </w:r>
      <w:r w:rsidRPr="00BF34CA">
        <w:rPr>
          <w:sz w:val="14"/>
        </w:rPr>
        <w:t xml:space="preserve">65 Perhaps the most compelling link between a free Internet and democratization is also the simplest: Both dissidents and dictatorships abroad seem to believe that the Internet can have a transformative role, and they act on that basis. Dictatorships expend enormous time and resources to clamp down on online activity, and more than 40 countries actively censor the Internet or engage in other forms of significant Internet repression.66 </w:t>
      </w:r>
      <w:proofErr w:type="gramStart"/>
      <w:r w:rsidRPr="00BF34CA">
        <w:rPr>
          <w:sz w:val="14"/>
        </w:rPr>
        <w:t>Meanwhile</w:t>
      </w:r>
      <w:proofErr w:type="gramEnd"/>
      <w:r w:rsidRPr="00BF34CA">
        <w:rPr>
          <w:sz w:val="14"/>
        </w:rPr>
        <w:t xml:space="preserve">, millions of individuals use proxy servers and other circumvention and anonymity tools to evade censorship and monitoring. During the 2009 presidential campaign in Iran, for example, both President Mahmoud Ahmadinejad and his opponent, Mir-Hussein Mousavi, cited the Internet as a tool through which the liberal opposition could mobilize support.67 </w:t>
      </w:r>
      <w:proofErr w:type="gramStart"/>
      <w:r w:rsidRPr="00BF34CA">
        <w:rPr>
          <w:sz w:val="14"/>
        </w:rPr>
        <w:t>It</w:t>
      </w:r>
      <w:proofErr w:type="gramEnd"/>
      <w:r w:rsidRPr="00BF34CA">
        <w:rPr>
          <w:sz w:val="14"/>
        </w:rPr>
        <w:t xml:space="preserve"> is unlikely they were both wrong. </w:t>
      </w:r>
      <w:r w:rsidRPr="00530FA2">
        <w:rPr>
          <w:rStyle w:val="StyleUnderline"/>
          <w:highlight w:val="magenta"/>
        </w:rPr>
        <w:t>While the effect of the Internet will depend on local conditions, there are</w:t>
      </w:r>
      <w:r w:rsidRPr="00BF34CA">
        <w:rPr>
          <w:sz w:val="14"/>
        </w:rPr>
        <w:t xml:space="preserve"> indeed </w:t>
      </w:r>
      <w:r w:rsidRPr="00530FA2">
        <w:rPr>
          <w:rStyle w:val="StyleUnderline"/>
          <w:highlight w:val="magenta"/>
        </w:rPr>
        <w:t>reasonable grounds for believing that a free Internet can help empower individuals to press for more liberal political systems.</w:t>
      </w:r>
    </w:p>
    <w:p w:rsidR="00E86000" w:rsidRDefault="00E86000" w:rsidP="00E86000">
      <w:pPr>
        <w:rPr>
          <w:rStyle w:val="StyleUnderline"/>
        </w:rPr>
      </w:pPr>
    </w:p>
    <w:p w:rsidR="00E86000" w:rsidRDefault="00E86000" w:rsidP="00E86000">
      <w:pPr>
        <w:pStyle w:val="Heading3"/>
      </w:pPr>
      <w:r>
        <w:lastRenderedPageBreak/>
        <w:t>Democracy Key to check extinction</w:t>
      </w:r>
    </w:p>
    <w:p w:rsidR="00E86000" w:rsidRDefault="00E86000" w:rsidP="00E86000"/>
    <w:p w:rsidR="00E86000" w:rsidRDefault="00E86000" w:rsidP="00E86000">
      <w:pPr>
        <w:pStyle w:val="Heading4"/>
      </w:pPr>
      <w:r>
        <w:t>Democracy Key to check extinction – better than all other alternatives</w:t>
      </w:r>
    </w:p>
    <w:p w:rsidR="00E86000" w:rsidRPr="0054500F" w:rsidRDefault="00E86000" w:rsidP="00E86000">
      <w:pPr>
        <w:rPr>
          <w:rStyle w:val="Style13ptBold"/>
        </w:rPr>
      </w:pPr>
      <w:r w:rsidRPr="0054500F">
        <w:rPr>
          <w:rStyle w:val="Style13ptBold"/>
        </w:rPr>
        <w:t xml:space="preserve">Revel ‘93 </w:t>
      </w:r>
    </w:p>
    <w:p w:rsidR="00E86000" w:rsidRPr="0054500F" w:rsidRDefault="00E86000" w:rsidP="00E86000">
      <w:pPr>
        <w:rPr>
          <w:b/>
          <w:sz w:val="18"/>
          <w:szCs w:val="18"/>
        </w:rPr>
      </w:pPr>
      <w:r w:rsidRPr="0054500F">
        <w:rPr>
          <w:sz w:val="18"/>
          <w:szCs w:val="18"/>
        </w:rPr>
        <w:t>(Jean-Francois, Former Prof. Philosophy and Commentator, “Democracy Against Itself: The Future of the Democratic Impulse”, p. 258-259)</w:t>
      </w:r>
    </w:p>
    <w:p w:rsidR="00E86000" w:rsidRDefault="00E86000" w:rsidP="00E86000">
      <w:pPr>
        <w:rPr>
          <w:sz w:val="14"/>
        </w:rPr>
      </w:pPr>
      <w:r w:rsidRPr="00530FA2">
        <w:rPr>
          <w:highlight w:val="magenta"/>
          <w:u w:val="single"/>
        </w:rPr>
        <w:t xml:space="preserve">Twentieth-century history is clear </w:t>
      </w:r>
      <w:r w:rsidRPr="0054500F">
        <w:rPr>
          <w:u w:val="single"/>
        </w:rPr>
        <w:t>on two points</w:t>
      </w:r>
      <w:r w:rsidRPr="00974B4D">
        <w:rPr>
          <w:u w:val="single"/>
        </w:rPr>
        <w:t xml:space="preserve">: only capitalism engenders economic development; </w:t>
      </w:r>
      <w:r w:rsidRPr="00530FA2">
        <w:rPr>
          <w:highlight w:val="magenta"/>
          <w:u w:val="single"/>
        </w:rPr>
        <w:t>only democracy can correct the worst political abuses and errors</w:t>
      </w:r>
      <w:r w:rsidRPr="00974B4D">
        <w:rPr>
          <w:u w:val="single"/>
        </w:rPr>
        <w:t xml:space="preserve">. </w:t>
      </w:r>
      <w:r w:rsidRPr="00530FA2">
        <w:rPr>
          <w:highlight w:val="magenta"/>
          <w:u w:val="single"/>
        </w:rPr>
        <w:t xml:space="preserve">This is why humanity faces a stark choice: democratic capitalism </w:t>
      </w:r>
      <w:r w:rsidRPr="00530FA2">
        <w:rPr>
          <w:rStyle w:val="Emphasis"/>
          <w:highlight w:val="magenta"/>
        </w:rPr>
        <w:t>or extinction.</w:t>
      </w:r>
      <w:r w:rsidRPr="0054500F">
        <w:rPr>
          <w:sz w:val="14"/>
        </w:rPr>
        <w:t xml:space="preserve"> I would revise Michael Novak's term to read: democratic and liberal capitalism. For capitalism can be illiberal—protectionist and closely associated to the state. In this case, it is not as much of an obstacle to development and individual liberty as is socialism, but it hinders them and creates incentives for the corruption of political leaders. Liberal democratic capitalism is not the best system: it is the only one [that works]. The parrots who keep telling us about its imperfections are right, it is imperfect. But the only prohibitive vice for a system, is not for it to be without vices, but to be without qualities. And </w:t>
      </w:r>
      <w:r w:rsidRPr="00530FA2">
        <w:rPr>
          <w:highlight w:val="magenta"/>
          <w:u w:val="single"/>
        </w:rPr>
        <w:t>what we know about all the tested alternatives to liberal democratic capitalism is that they are without qualities. It deserves plenty of criticism, but these should not lead to the temptation of returning to collectivism or even milder forms of state control.</w:t>
      </w:r>
      <w:r w:rsidRPr="0054500F">
        <w:rPr>
          <w:sz w:val="14"/>
        </w:rPr>
        <w:t xml:space="preserve"> Of course democratic capitalism has its share of sins; but as Robert </w:t>
      </w:r>
      <w:proofErr w:type="spellStart"/>
      <w:r w:rsidRPr="0054500F">
        <w:rPr>
          <w:sz w:val="14"/>
        </w:rPr>
        <w:t>Nozick</w:t>
      </w:r>
      <w:proofErr w:type="spellEnd"/>
      <w:r w:rsidRPr="0054500F">
        <w:rPr>
          <w:sz w:val="14"/>
        </w:rPr>
        <w:t xml:space="preserve"> put it, socialism does seem to be an excessively heavy punishment for them. And anyway it has been tried already.</w:t>
      </w:r>
    </w:p>
    <w:p w:rsidR="00E86000" w:rsidRDefault="00E86000" w:rsidP="00E86000"/>
    <w:p w:rsidR="00E86000" w:rsidRDefault="00E86000" w:rsidP="00E86000">
      <w:pPr>
        <w:pStyle w:val="Heading3"/>
      </w:pPr>
      <w:r>
        <w:lastRenderedPageBreak/>
        <w:t>Democracy Solves War</w:t>
      </w:r>
    </w:p>
    <w:p w:rsidR="00E86000" w:rsidRDefault="00E86000" w:rsidP="00E86000"/>
    <w:p w:rsidR="00E86000" w:rsidRDefault="00E86000" w:rsidP="00E86000">
      <w:pPr>
        <w:pStyle w:val="Heading4"/>
      </w:pPr>
      <w:r>
        <w:t>Democracy solves war – scholarly consensus is on our side</w:t>
      </w:r>
    </w:p>
    <w:p w:rsidR="00E86000" w:rsidRPr="00547B47" w:rsidRDefault="00E86000" w:rsidP="00E86000">
      <w:pPr>
        <w:rPr>
          <w:rStyle w:val="Style13ptBold"/>
        </w:rPr>
      </w:pPr>
      <w:proofErr w:type="spellStart"/>
      <w:r w:rsidRPr="00547B47">
        <w:rPr>
          <w:rStyle w:val="Style13ptBold"/>
        </w:rPr>
        <w:t>Russett</w:t>
      </w:r>
      <w:proofErr w:type="spellEnd"/>
      <w:r w:rsidRPr="00547B47">
        <w:rPr>
          <w:rStyle w:val="Style13ptBold"/>
        </w:rPr>
        <w:t xml:space="preserve"> ‘9</w:t>
      </w:r>
    </w:p>
    <w:p w:rsidR="00E86000" w:rsidRPr="00547B47" w:rsidRDefault="00E86000" w:rsidP="00E86000">
      <w:pPr>
        <w:rPr>
          <w:sz w:val="18"/>
          <w:szCs w:val="18"/>
        </w:rPr>
      </w:pPr>
      <w:r w:rsidRPr="00547B47">
        <w:rPr>
          <w:sz w:val="18"/>
          <w:szCs w:val="18"/>
        </w:rPr>
        <w:t>(Bruce - Professor of International Relations at Yale, European Journal of International Relations, Vol 15 No 1, pp.11-12)</w:t>
      </w:r>
    </w:p>
    <w:p w:rsidR="00E86000" w:rsidRPr="009A2B5F" w:rsidRDefault="00E86000" w:rsidP="00E86000">
      <w:pPr>
        <w:rPr>
          <w:sz w:val="8"/>
          <w:szCs w:val="8"/>
        </w:rPr>
      </w:pPr>
    </w:p>
    <w:p w:rsidR="00E86000" w:rsidRDefault="00E86000" w:rsidP="00E86000">
      <w:pPr>
        <w:jc w:val="both"/>
      </w:pPr>
      <w:r w:rsidRPr="00587486">
        <w:rPr>
          <w:sz w:val="16"/>
        </w:rPr>
        <w:t xml:space="preserve">Though critics dispute about the reasons, </w:t>
      </w:r>
      <w:r w:rsidRPr="00530FA2">
        <w:rPr>
          <w:rStyle w:val="underline"/>
          <w:b w:val="0"/>
          <w:highlight w:val="magenta"/>
        </w:rPr>
        <w:t xml:space="preserve">there is now scholarly </w:t>
      </w:r>
      <w:proofErr w:type="spellStart"/>
      <w:r w:rsidRPr="00530FA2">
        <w:rPr>
          <w:rStyle w:val="underline"/>
          <w:b w:val="0"/>
          <w:highlight w:val="magenta"/>
        </w:rPr>
        <w:t>nearconsensus</w:t>
      </w:r>
      <w:proofErr w:type="spellEnd"/>
      <w:r w:rsidRPr="00530FA2">
        <w:rPr>
          <w:rStyle w:val="underline"/>
          <w:b w:val="0"/>
          <w:highlight w:val="magenta"/>
        </w:rPr>
        <w:t xml:space="preserve"> for the basic empirical claim that rarely</w:t>
      </w:r>
      <w:r w:rsidRPr="00587486">
        <w:rPr>
          <w:rStyle w:val="underline"/>
          <w:b w:val="0"/>
        </w:rPr>
        <w:t xml:space="preserve"> </w:t>
      </w:r>
      <w:r w:rsidRPr="00587486">
        <w:rPr>
          <w:sz w:val="16"/>
        </w:rPr>
        <w:t xml:space="preserve">over the past century or two </w:t>
      </w:r>
      <w:r w:rsidRPr="00530FA2">
        <w:rPr>
          <w:rStyle w:val="underline"/>
          <w:b w:val="0"/>
          <w:highlight w:val="magenta"/>
        </w:rPr>
        <w:t>have democracies fought one another</w:t>
      </w:r>
      <w:r w:rsidRPr="00587486">
        <w:rPr>
          <w:sz w:val="16"/>
        </w:rPr>
        <w:t xml:space="preserve">. Depending on how one defines key terms, </w:t>
      </w:r>
      <w:r w:rsidRPr="00530FA2">
        <w:rPr>
          <w:rStyle w:val="underline"/>
          <w:highlight w:val="magenta"/>
        </w:rPr>
        <w:t>full-scale war between pairs</w:t>
      </w:r>
      <w:r w:rsidRPr="00587486">
        <w:rPr>
          <w:rStyle w:val="underline"/>
        </w:rPr>
        <w:t xml:space="preserve"> (dyads) </w:t>
      </w:r>
      <w:r w:rsidRPr="00530FA2">
        <w:rPr>
          <w:rStyle w:val="underline"/>
          <w:highlight w:val="magenta"/>
        </w:rPr>
        <w:t>of established democracies is somewhere between extremely rare and completely absent</w:t>
      </w:r>
      <w:r w:rsidRPr="00587486">
        <w:rPr>
          <w:sz w:val="16"/>
        </w:rPr>
        <w:t xml:space="preserve">. Militarized disputes ranging in severity from purely diplomatic threats to small-scale violence falling short of a thousand war deaths are more common between democracies, but still much less so than between non-democratic dyads.7 Democracy and autocracy are best conceptualized not as a dichotomy, but as a scale on which states may fall in the middle or at different various points toward either end. This point applies both within a particular historical context and between such contexts. </w:t>
      </w:r>
      <w:r w:rsidRPr="00530FA2">
        <w:rPr>
          <w:rStyle w:val="underline"/>
          <w:highlight w:val="magenta"/>
        </w:rPr>
        <w:t>The major component of DP theory is the</w:t>
      </w:r>
      <w:r w:rsidRPr="00587486">
        <w:rPr>
          <w:rStyle w:val="underline"/>
        </w:rPr>
        <w:t xml:space="preserve"> dyadic </w:t>
      </w:r>
      <w:r w:rsidRPr="00530FA2">
        <w:rPr>
          <w:rStyle w:val="underline"/>
          <w:highlight w:val="magenta"/>
        </w:rPr>
        <w:t>proposition that the more democratic any two states are, the less frequent and less severe will be any militarized disputes between them</w:t>
      </w:r>
      <w:r w:rsidRPr="00530FA2">
        <w:rPr>
          <w:sz w:val="16"/>
          <w:highlight w:val="magenta"/>
        </w:rPr>
        <w:t>.</w:t>
      </w:r>
      <w:r>
        <w:t xml:space="preserve"> </w:t>
      </w:r>
    </w:p>
    <w:p w:rsidR="00E86000" w:rsidRDefault="00E86000" w:rsidP="00E86000"/>
    <w:p w:rsidR="00E86000" w:rsidRDefault="00E86000" w:rsidP="00E86000">
      <w:pPr>
        <w:pStyle w:val="Heading4"/>
      </w:pPr>
      <w:r>
        <w:t>Democracy solves war – international democratization causes global peace.</w:t>
      </w:r>
    </w:p>
    <w:p w:rsidR="00E86000" w:rsidRDefault="00E86000" w:rsidP="00E86000">
      <w:pPr>
        <w:rPr>
          <w:rStyle w:val="cite"/>
        </w:rPr>
      </w:pPr>
      <w:r w:rsidRPr="00547B47">
        <w:rPr>
          <w:rStyle w:val="Style13ptBold"/>
        </w:rPr>
        <w:t>Lynn-Jones</w:t>
      </w:r>
      <w:r>
        <w:rPr>
          <w:rStyle w:val="Style13ptBold"/>
        </w:rPr>
        <w:t xml:space="preserve"> ‘98</w:t>
      </w:r>
    </w:p>
    <w:p w:rsidR="00E86000" w:rsidRPr="00547B47" w:rsidRDefault="00E86000" w:rsidP="00E86000">
      <w:pPr>
        <w:rPr>
          <w:sz w:val="18"/>
          <w:szCs w:val="18"/>
        </w:rPr>
      </w:pPr>
      <w:r w:rsidRPr="00547B47">
        <w:rPr>
          <w:sz w:val="18"/>
          <w:szCs w:val="18"/>
        </w:rPr>
        <w:t>(Sean, at the International Security Program at the Kennedy School of Government, “Why the United States Should Spread Democracy,” March, http://www.ciaonet.org/wps/lys02/)</w:t>
      </w:r>
    </w:p>
    <w:p w:rsidR="00E86000" w:rsidRPr="009A2B5F" w:rsidRDefault="00E86000" w:rsidP="00E86000">
      <w:pPr>
        <w:rPr>
          <w:sz w:val="8"/>
          <w:szCs w:val="8"/>
        </w:rPr>
      </w:pPr>
    </w:p>
    <w:p w:rsidR="00E86000" w:rsidRDefault="00E86000" w:rsidP="00E86000">
      <w:pPr>
        <w:jc w:val="both"/>
        <w:rPr>
          <w:sz w:val="16"/>
        </w:rPr>
      </w:pPr>
      <w:r w:rsidRPr="00E9653F">
        <w:rPr>
          <w:sz w:val="16"/>
        </w:rPr>
        <w:t>In addition to improving the lives of individual citizens in new democracies</w:t>
      </w:r>
      <w:r w:rsidRPr="00E9653F">
        <w:rPr>
          <w:rStyle w:val="underline"/>
        </w:rPr>
        <w:t xml:space="preserve">, the </w:t>
      </w:r>
      <w:r w:rsidRPr="00530FA2">
        <w:rPr>
          <w:rStyle w:val="underline"/>
          <w:highlight w:val="magenta"/>
        </w:rPr>
        <w:t>spread of democracy will benefit the</w:t>
      </w:r>
      <w:r w:rsidRPr="00E9653F">
        <w:rPr>
          <w:rStyle w:val="underline"/>
        </w:rPr>
        <w:t xml:space="preserve"> </w:t>
      </w:r>
      <w:r w:rsidRPr="00530FA2">
        <w:rPr>
          <w:rStyle w:val="underline"/>
          <w:highlight w:val="magenta"/>
        </w:rPr>
        <w:t>international system by reducing the likelihood of war</w:t>
      </w:r>
      <w:r w:rsidRPr="00E9653F">
        <w:rPr>
          <w:rStyle w:val="underline"/>
        </w:rPr>
        <w:t xml:space="preserve">. </w:t>
      </w:r>
      <w:r w:rsidRPr="00530FA2">
        <w:rPr>
          <w:rStyle w:val="underline"/>
          <w:highlight w:val="magenta"/>
        </w:rPr>
        <w:t>Democracies do not wage war on other democracies</w:t>
      </w:r>
      <w:r w:rsidRPr="00530FA2">
        <w:rPr>
          <w:sz w:val="16"/>
          <w:highlight w:val="magenta"/>
        </w:rPr>
        <w:t>.</w:t>
      </w:r>
      <w:r w:rsidRPr="00E9653F">
        <w:rPr>
          <w:sz w:val="16"/>
        </w:rPr>
        <w:t xml:space="preserve"> </w:t>
      </w:r>
      <w:r w:rsidRPr="00530FA2">
        <w:rPr>
          <w:rStyle w:val="underline"/>
          <w:highlight w:val="magenta"/>
        </w:rPr>
        <w:t>This absence</w:t>
      </w:r>
      <w:r w:rsidRPr="00E9653F">
        <w:rPr>
          <w:sz w:val="16"/>
        </w:rPr>
        <w:t>—or near absence, depending on the definitions of "war" and "democracy" used—</w:t>
      </w:r>
      <w:r w:rsidRPr="00530FA2">
        <w:rPr>
          <w:rStyle w:val="underline"/>
          <w:highlight w:val="magenta"/>
        </w:rPr>
        <w:t>has been called "one of the strongest nontrivial</w:t>
      </w:r>
      <w:r w:rsidRPr="00E9653F">
        <w:rPr>
          <w:rStyle w:val="underline"/>
        </w:rPr>
        <w:t xml:space="preserve"> and </w:t>
      </w:r>
      <w:proofErr w:type="spellStart"/>
      <w:r w:rsidRPr="00E9653F">
        <w:rPr>
          <w:rStyle w:val="underline"/>
        </w:rPr>
        <w:t>nontautological</w:t>
      </w:r>
      <w:proofErr w:type="spellEnd"/>
      <w:r w:rsidRPr="00E9653F">
        <w:rPr>
          <w:rStyle w:val="underline"/>
        </w:rPr>
        <w:t xml:space="preserve"> </w:t>
      </w:r>
      <w:r w:rsidRPr="00530FA2">
        <w:rPr>
          <w:rStyle w:val="underline"/>
          <w:highlight w:val="magenta"/>
        </w:rPr>
        <w:t>generalizations that can be made about international relations</w:t>
      </w:r>
      <w:r w:rsidRPr="00E9653F">
        <w:rPr>
          <w:sz w:val="16"/>
        </w:rPr>
        <w:t xml:space="preserve">." </w:t>
      </w:r>
      <w:proofErr w:type="gramStart"/>
      <w:r w:rsidRPr="00E9653F">
        <w:rPr>
          <w:sz w:val="16"/>
        </w:rPr>
        <w:t xml:space="preserve">51  </w:t>
      </w:r>
      <w:r w:rsidRPr="00E9653F">
        <w:rPr>
          <w:rStyle w:val="underline"/>
        </w:rPr>
        <w:t>One</w:t>
      </w:r>
      <w:proofErr w:type="gramEnd"/>
      <w:r w:rsidRPr="00E9653F">
        <w:rPr>
          <w:rStyle w:val="underline"/>
        </w:rPr>
        <w:t xml:space="preserve"> scholar argues that "</w:t>
      </w:r>
      <w:r w:rsidRPr="00530FA2">
        <w:rPr>
          <w:rStyle w:val="underline"/>
          <w:highlight w:val="magenta"/>
        </w:rPr>
        <w:t xml:space="preserve">the absence of war between democracies comes </w:t>
      </w:r>
      <w:r w:rsidRPr="00530FA2">
        <w:rPr>
          <w:rStyle w:val="underline"/>
          <w:b w:val="0"/>
          <w:highlight w:val="magenta"/>
        </w:rPr>
        <w:t>as close as anything we have to an empirical law in international relations</w:t>
      </w:r>
      <w:r w:rsidRPr="00530FA2">
        <w:rPr>
          <w:sz w:val="16"/>
          <w:highlight w:val="magenta"/>
        </w:rPr>
        <w:t>."</w:t>
      </w:r>
      <w:r w:rsidRPr="00E9653F">
        <w:rPr>
          <w:sz w:val="16"/>
        </w:rPr>
        <w:t xml:space="preserve"> </w:t>
      </w:r>
      <w:proofErr w:type="gramStart"/>
      <w:r w:rsidRPr="00E9653F">
        <w:rPr>
          <w:rStyle w:val="underline"/>
        </w:rPr>
        <w:t xml:space="preserve">52  </w:t>
      </w:r>
      <w:r w:rsidRPr="00530FA2">
        <w:rPr>
          <w:rStyle w:val="underline"/>
          <w:highlight w:val="magenta"/>
        </w:rPr>
        <w:t>If</w:t>
      </w:r>
      <w:proofErr w:type="gramEnd"/>
      <w:r w:rsidRPr="00530FA2">
        <w:rPr>
          <w:rStyle w:val="underline"/>
          <w:highlight w:val="magenta"/>
        </w:rPr>
        <w:t xml:space="preserve"> the number of democracies</w:t>
      </w:r>
      <w:r w:rsidRPr="00E9653F">
        <w:rPr>
          <w:rStyle w:val="underline"/>
        </w:rPr>
        <w:t xml:space="preserve"> in the international system </w:t>
      </w:r>
      <w:r w:rsidRPr="00530FA2">
        <w:rPr>
          <w:rStyle w:val="underline"/>
          <w:highlight w:val="magenta"/>
        </w:rPr>
        <w:t>continues to grow, the number of potential conflicts that might escalate to war will diminish</w:t>
      </w:r>
      <w:r w:rsidRPr="00E9653F">
        <w:rPr>
          <w:sz w:val="16"/>
        </w:rPr>
        <w:t xml:space="preserve">. Although wars between democracies and </w:t>
      </w:r>
      <w:proofErr w:type="spellStart"/>
      <w:r w:rsidRPr="00E9653F">
        <w:rPr>
          <w:sz w:val="16"/>
        </w:rPr>
        <w:t>nondemocracies</w:t>
      </w:r>
      <w:proofErr w:type="spellEnd"/>
      <w:r w:rsidRPr="00E9653F">
        <w:rPr>
          <w:sz w:val="16"/>
        </w:rPr>
        <w:t xml:space="preserve"> would persist in the short run, </w:t>
      </w:r>
      <w:r w:rsidRPr="00530FA2">
        <w:rPr>
          <w:rStyle w:val="underline"/>
          <w:highlight w:val="magenta"/>
        </w:rPr>
        <w:t>in the long run an international system composed of democracies would be a peaceful world.</w:t>
      </w:r>
      <w:r w:rsidRPr="00E9653F">
        <w:rPr>
          <w:sz w:val="16"/>
        </w:rPr>
        <w:t xml:space="preserve"> At the very least, adding to the number of democracies would gradually enlarge the democratic "zone of peace."</w:t>
      </w:r>
    </w:p>
    <w:p w:rsidR="00E86000" w:rsidRDefault="00E86000" w:rsidP="00E86000">
      <w:pPr>
        <w:jc w:val="both"/>
        <w:rPr>
          <w:sz w:val="16"/>
        </w:rPr>
      </w:pPr>
    </w:p>
    <w:p w:rsidR="00E86000" w:rsidRPr="00547B47" w:rsidRDefault="00E86000" w:rsidP="00E86000">
      <w:r>
        <w:br w:type="page"/>
      </w:r>
    </w:p>
    <w:p w:rsidR="00E86000" w:rsidRDefault="00E86000" w:rsidP="00E86000"/>
    <w:p w:rsidR="00E86000" w:rsidRDefault="00E86000" w:rsidP="00E86000"/>
    <w:p w:rsidR="00E86000" w:rsidRPr="0054500F" w:rsidRDefault="00E86000" w:rsidP="00E86000"/>
    <w:p w:rsidR="00E86000" w:rsidRDefault="00E86000" w:rsidP="00E86000">
      <w:pPr>
        <w:pStyle w:val="Heading3"/>
      </w:pPr>
      <w:r>
        <w:lastRenderedPageBreak/>
        <w:t>Democracy solves the environment</w:t>
      </w:r>
    </w:p>
    <w:p w:rsidR="00E86000" w:rsidRDefault="00E86000" w:rsidP="00E86000"/>
    <w:p w:rsidR="00E86000" w:rsidRDefault="00E86000" w:rsidP="00E86000">
      <w:pPr>
        <w:pStyle w:val="Heading4"/>
      </w:pPr>
      <w:r>
        <w:t>Democracy solves the environment – studies prove consistent effects.</w:t>
      </w:r>
    </w:p>
    <w:p w:rsidR="00E86000" w:rsidRPr="00D86F0F" w:rsidRDefault="00E86000" w:rsidP="00E86000"/>
    <w:p w:rsidR="00E86000" w:rsidRPr="00D86F0F" w:rsidRDefault="00E86000" w:rsidP="00E86000">
      <w:pPr>
        <w:rPr>
          <w:rStyle w:val="Style13ptBold"/>
        </w:rPr>
      </w:pPr>
      <w:r w:rsidRPr="00D86F0F">
        <w:rPr>
          <w:rStyle w:val="Style13ptBold"/>
        </w:rPr>
        <w:t xml:space="preserve">Li &amp; </w:t>
      </w:r>
      <w:proofErr w:type="spellStart"/>
      <w:r w:rsidRPr="00D86F0F">
        <w:rPr>
          <w:rStyle w:val="Style13ptBold"/>
        </w:rPr>
        <w:t>Reuveney</w:t>
      </w:r>
      <w:proofErr w:type="spellEnd"/>
      <w:r w:rsidRPr="00D86F0F">
        <w:rPr>
          <w:rStyle w:val="Style13ptBold"/>
        </w:rPr>
        <w:t xml:space="preserve"> ‘6</w:t>
      </w:r>
    </w:p>
    <w:p w:rsidR="00E86000" w:rsidRPr="00D86F0F" w:rsidRDefault="00E86000" w:rsidP="00E86000">
      <w:pPr>
        <w:rPr>
          <w:rStyle w:val="cite"/>
          <w:sz w:val="18"/>
          <w:szCs w:val="18"/>
        </w:rPr>
      </w:pPr>
      <w:r w:rsidRPr="00D86F0F">
        <w:rPr>
          <w:sz w:val="18"/>
          <w:szCs w:val="18"/>
        </w:rPr>
        <w:t>(</w:t>
      </w:r>
      <w:proofErr w:type="spellStart"/>
      <w:r w:rsidRPr="00D86F0F">
        <w:rPr>
          <w:sz w:val="18"/>
          <w:szCs w:val="18"/>
        </w:rPr>
        <w:t>Quan</w:t>
      </w:r>
      <w:proofErr w:type="spellEnd"/>
      <w:r w:rsidRPr="00D86F0F">
        <w:rPr>
          <w:sz w:val="18"/>
          <w:szCs w:val="18"/>
        </w:rPr>
        <w:t xml:space="preserve"> and Rafael, Associate Professor of Political Science at The Pennsylvania State University and Associate Professor of International Political Economy and Sustainable Development at Indiana University, International Studies Quarterly, December, Vol 50 No 4, Wiley </w:t>
      </w:r>
      <w:proofErr w:type="spellStart"/>
      <w:r w:rsidRPr="00D86F0F">
        <w:rPr>
          <w:sz w:val="18"/>
          <w:szCs w:val="18"/>
        </w:rPr>
        <w:t>InterScience</w:t>
      </w:r>
      <w:proofErr w:type="spellEnd"/>
      <w:r w:rsidRPr="00D86F0F">
        <w:rPr>
          <w:sz w:val="18"/>
          <w:szCs w:val="18"/>
        </w:rPr>
        <w:t xml:space="preserve"> Online)</w:t>
      </w:r>
    </w:p>
    <w:p w:rsidR="00E86000" w:rsidRPr="00BE2332" w:rsidRDefault="00E86000" w:rsidP="00E86000">
      <w:pPr>
        <w:rPr>
          <w:sz w:val="12"/>
          <w:szCs w:val="12"/>
        </w:rPr>
      </w:pPr>
    </w:p>
    <w:p w:rsidR="00E86000" w:rsidRPr="00547B47" w:rsidRDefault="00E86000" w:rsidP="00E86000">
      <w:pPr>
        <w:jc w:val="both"/>
        <w:rPr>
          <w:sz w:val="14"/>
        </w:rPr>
      </w:pPr>
      <w:r w:rsidRPr="00530FA2">
        <w:rPr>
          <w:rStyle w:val="underline"/>
          <w:highlight w:val="magenta"/>
        </w:rPr>
        <w:t>Our analysis contributes to the democracy–environment literature by empirically testing the net effect of democracy on environmental degradation</w:t>
      </w:r>
      <w:r w:rsidRPr="00530FA2">
        <w:rPr>
          <w:sz w:val="14"/>
          <w:highlight w:val="magenta"/>
        </w:rPr>
        <w:t>.</w:t>
      </w:r>
      <w:r w:rsidRPr="00547B47">
        <w:rPr>
          <w:sz w:val="14"/>
        </w:rPr>
        <w:t xml:space="preserve"> We use a wide array of empirical measures of environmental degradation. We also use a continuous measure of the level of democracy/autocracy and two dichotomous measures of democracy and autocracy. </w:t>
      </w:r>
      <w:r w:rsidRPr="00530FA2">
        <w:rPr>
          <w:rStyle w:val="underline"/>
          <w:highlight w:val="magenta"/>
        </w:rPr>
        <w:t>The empirical scope of our data analysis is generally wider than</w:t>
      </w:r>
      <w:r w:rsidRPr="00E842FF">
        <w:rPr>
          <w:rStyle w:val="underline"/>
        </w:rPr>
        <w:t xml:space="preserve"> in </w:t>
      </w:r>
      <w:r w:rsidRPr="00530FA2">
        <w:rPr>
          <w:rStyle w:val="underline"/>
          <w:highlight w:val="magenta"/>
        </w:rPr>
        <w:t>previous studies</w:t>
      </w:r>
      <w:r w:rsidRPr="00547B47">
        <w:rPr>
          <w:sz w:val="14"/>
        </w:rPr>
        <w:t xml:space="preserve">.  The empirical results we report are consistent across the different types of environmental degradation. </w:t>
      </w:r>
      <w:r w:rsidRPr="00547B47">
        <w:rPr>
          <w:rStyle w:val="StyleUnderline"/>
        </w:rPr>
        <w:t>We find that</w:t>
      </w:r>
      <w:r w:rsidRPr="00547B47">
        <w:rPr>
          <w:sz w:val="14"/>
        </w:rPr>
        <w:t xml:space="preserve"> </w:t>
      </w:r>
      <w:r w:rsidRPr="00530FA2">
        <w:rPr>
          <w:rStyle w:val="underline"/>
          <w:highlight w:val="magenta"/>
        </w:rPr>
        <w:t>a higher level of democracy leads to less</w:t>
      </w:r>
      <w:r w:rsidRPr="00E842FF">
        <w:rPr>
          <w:rStyle w:val="underline"/>
        </w:rPr>
        <w:t xml:space="preserve"> CO2 </w:t>
      </w:r>
      <w:r w:rsidRPr="00530FA2">
        <w:rPr>
          <w:rStyle w:val="underline"/>
          <w:highlight w:val="magenta"/>
        </w:rPr>
        <w:t>emissions</w:t>
      </w:r>
      <w:r w:rsidRPr="00E842FF">
        <w:rPr>
          <w:rStyle w:val="underline"/>
        </w:rPr>
        <w:t xml:space="preserve"> per capita, less NOx emissions per capita, </w:t>
      </w:r>
      <w:r w:rsidRPr="00530FA2">
        <w:rPr>
          <w:rStyle w:val="underline"/>
          <w:highlight w:val="magenta"/>
        </w:rPr>
        <w:t>less</w:t>
      </w:r>
      <w:r w:rsidRPr="00E842FF">
        <w:rPr>
          <w:rStyle w:val="underline"/>
        </w:rPr>
        <w:t xml:space="preserve"> organic </w:t>
      </w:r>
      <w:r w:rsidRPr="00530FA2">
        <w:rPr>
          <w:rStyle w:val="underline"/>
          <w:highlight w:val="magenta"/>
        </w:rPr>
        <w:t>pollution</w:t>
      </w:r>
      <w:r w:rsidRPr="00E842FF">
        <w:rPr>
          <w:rStyle w:val="underline"/>
        </w:rPr>
        <w:t xml:space="preserve"> in water, lower deforestation rates, </w:t>
      </w:r>
      <w:r w:rsidRPr="00530FA2">
        <w:rPr>
          <w:rStyle w:val="underline"/>
          <w:highlight w:val="magenta"/>
        </w:rPr>
        <w:t>and less land degradation.</w:t>
      </w:r>
      <w:r w:rsidRPr="00547B47">
        <w:rPr>
          <w:sz w:val="14"/>
        </w:rPr>
        <w:t xml:space="preserve"> But such an effect appears discontinuous along the continuous scale of political regime types. We find that the difference between autocracy and </w:t>
      </w:r>
      <w:proofErr w:type="spellStart"/>
      <w:r w:rsidRPr="00547B47">
        <w:rPr>
          <w:sz w:val="14"/>
        </w:rPr>
        <w:t>nonautocracy</w:t>
      </w:r>
      <w:proofErr w:type="spellEnd"/>
      <w:r w:rsidRPr="00547B47">
        <w:rPr>
          <w:sz w:val="14"/>
        </w:rPr>
        <w:t xml:space="preserve"> significantly influences CO2 emissions, NOx emissions, and organic pollution in water, while the difference between democracy and </w:t>
      </w:r>
      <w:proofErr w:type="spellStart"/>
      <w:r w:rsidRPr="00547B47">
        <w:rPr>
          <w:sz w:val="14"/>
        </w:rPr>
        <w:t>nondemocracy</w:t>
      </w:r>
      <w:proofErr w:type="spellEnd"/>
      <w:r w:rsidRPr="00547B47">
        <w:rPr>
          <w:sz w:val="14"/>
        </w:rPr>
        <w:t xml:space="preserve"> significantly affects land degradation. But the effect of democracy on the deforestation rate and the forested land area appears to be monotonic along the democracy scale. </w:t>
      </w:r>
      <w:r w:rsidRPr="00E842FF">
        <w:rPr>
          <w:rStyle w:val="underline"/>
        </w:rPr>
        <w:t xml:space="preserve">In sum, </w:t>
      </w:r>
      <w:r w:rsidRPr="00530FA2">
        <w:rPr>
          <w:rStyle w:val="underline"/>
          <w:highlight w:val="magenta"/>
        </w:rPr>
        <w:t>democracy reduces the extent of human activities that directly degrade the environment,</w:t>
      </w:r>
      <w:r w:rsidRPr="00E842FF">
        <w:rPr>
          <w:rStyle w:val="underline"/>
        </w:rPr>
        <w:t xml:space="preserve"> and </w:t>
      </w:r>
      <w:r w:rsidRPr="00547B47">
        <w:rPr>
          <w:sz w:val="14"/>
        </w:rPr>
        <w:t xml:space="preserve">the </w:t>
      </w:r>
      <w:proofErr w:type="spellStart"/>
      <w:r w:rsidRPr="00547B47">
        <w:rPr>
          <w:sz w:val="14"/>
        </w:rPr>
        <w:t>nonmonotonic</w:t>
      </w:r>
      <w:proofErr w:type="spellEnd"/>
      <w:r w:rsidRPr="00547B47">
        <w:rPr>
          <w:sz w:val="14"/>
        </w:rPr>
        <w:t xml:space="preserve"> effects of democracy vary across the environmental indicators.  We also find that the effect of democracy on environmental degradation varies in size across degradation types. But </w:t>
      </w:r>
      <w:r w:rsidRPr="00530FA2">
        <w:rPr>
          <w:rStyle w:val="underline"/>
          <w:highlight w:val="magenta"/>
        </w:rPr>
        <w:t>in all cases, a rise in democracy produces a noticeable effect on environmental degradation.</w:t>
      </w:r>
      <w:r w:rsidRPr="00E842FF">
        <w:rPr>
          <w:rStyle w:val="underline"/>
          <w:b w:val="0"/>
        </w:rPr>
        <w:t xml:space="preserve"> </w:t>
      </w:r>
      <w:r w:rsidRPr="00547B47">
        <w:rPr>
          <w:sz w:val="14"/>
          <w:szCs w:val="15"/>
        </w:rPr>
        <w:t xml:space="preserve">This also applies to CO2 and organic water pollution when we take into account the long-run effect of democracy via the lagged-dependent variable. The sizes of effects are considerable for the rate of deforestation, the size of forested land, NOx emissions per capita, and land degradation. The immediate (annual) effects of a rise in democracy on organic pollution in water and CO2 emissions per capita appear to be small, but the cumulative effects of this rise in </w:t>
      </w:r>
      <w:r w:rsidRPr="00547B47">
        <w:rPr>
          <w:sz w:val="14"/>
        </w:rPr>
        <w:t>democracy over time are much larger. Yet, these two effects are still smaller than the effects of democracy on NOx emissions, rate of deforestation, forested land, and land degradation. Hence, democracy reduces some types of environmental degradation more than other types.  Our results also suggest that democratization could indirectly promote environmental degradation through its effect on national income. This effect is subtle and works through the environmental Kuznets curve. Across the five aspects of environmental degradation, we find evidence supporting the existence</w:t>
      </w:r>
      <w:r w:rsidRPr="00547B47">
        <w:rPr>
          <w:sz w:val="14"/>
          <w:szCs w:val="15"/>
        </w:rPr>
        <w:t xml:space="preserve"> of an environmental Kuznets curve for CO2 emissions per capita, NOx emissions per capita, the rate of deforestation, and the level of land degradation. When income per capita is low, a rise in income per capita causes more degradation; once passing a threshold, a rise in income per capita reduces degradation. Although existing evidence on the effect of democracy on economic growth is inconclusive, to the extent that a rise in democracy promotes economic growth, the environmental Kuznets curves that we find suggest that democracy could indirectly cause more environmental degradation for the above-mentioned indicators at the initial stage of development, and only later help to reduce it.</w:t>
      </w:r>
    </w:p>
    <w:p w:rsidR="00E86000" w:rsidRDefault="00E86000" w:rsidP="00E86000">
      <w:pPr>
        <w:pStyle w:val="tag"/>
      </w:pPr>
    </w:p>
    <w:p w:rsidR="00E86000" w:rsidRDefault="00E86000" w:rsidP="00E86000">
      <w:pPr>
        <w:pStyle w:val="Heading4"/>
      </w:pPr>
      <w:r>
        <w:t>Democracy increases environmental commitment.</w:t>
      </w:r>
    </w:p>
    <w:p w:rsidR="00E86000" w:rsidRPr="00D86F0F" w:rsidRDefault="00E86000" w:rsidP="00E86000">
      <w:pPr>
        <w:rPr>
          <w:rStyle w:val="Style13ptBold"/>
        </w:rPr>
      </w:pPr>
      <w:proofErr w:type="spellStart"/>
      <w:r w:rsidRPr="00D86F0F">
        <w:rPr>
          <w:rStyle w:val="Style13ptBold"/>
        </w:rPr>
        <w:t>Neumayer</w:t>
      </w:r>
      <w:proofErr w:type="spellEnd"/>
      <w:r w:rsidRPr="00D86F0F">
        <w:rPr>
          <w:rStyle w:val="Style13ptBold"/>
        </w:rPr>
        <w:t xml:space="preserve"> ‘2</w:t>
      </w:r>
    </w:p>
    <w:p w:rsidR="00E86000" w:rsidRPr="00D86F0F" w:rsidRDefault="00E86000" w:rsidP="00E86000">
      <w:pPr>
        <w:rPr>
          <w:sz w:val="18"/>
          <w:szCs w:val="18"/>
        </w:rPr>
      </w:pPr>
      <w:r w:rsidRPr="00D86F0F">
        <w:rPr>
          <w:sz w:val="18"/>
          <w:szCs w:val="18"/>
        </w:rPr>
        <w:t>Eric Department of Geography and Environment at the London School of Economics and Political Science, Journal of Peace Research, March, pp.156-9</w:t>
      </w:r>
    </w:p>
    <w:p w:rsidR="00E86000" w:rsidRPr="00951CAF" w:rsidRDefault="00E86000" w:rsidP="00E86000">
      <w:pPr>
        <w:jc w:val="both"/>
      </w:pPr>
      <w:r w:rsidRPr="00D33093">
        <w:rPr>
          <w:sz w:val="16"/>
        </w:rPr>
        <w:t xml:space="preserve">Taken together, the results reported in the last section provide strong evidence in </w:t>
      </w:r>
      <w:proofErr w:type="spellStart"/>
      <w:r w:rsidRPr="00D33093">
        <w:rPr>
          <w:sz w:val="16"/>
        </w:rPr>
        <w:t>favour</w:t>
      </w:r>
      <w:proofErr w:type="spellEnd"/>
      <w:r w:rsidRPr="00D33093">
        <w:rPr>
          <w:sz w:val="16"/>
        </w:rPr>
        <w:t xml:space="preserve"> of our hypothesis that </w:t>
      </w:r>
      <w:r w:rsidRPr="00530FA2">
        <w:rPr>
          <w:rStyle w:val="underline"/>
          <w:highlight w:val="magenta"/>
        </w:rPr>
        <w:t>democracies exhibit stronger international environmental commitment than non-democracies</w:t>
      </w:r>
      <w:r w:rsidRPr="00530FA2">
        <w:rPr>
          <w:sz w:val="16"/>
          <w:highlight w:val="magenta"/>
        </w:rPr>
        <w:t xml:space="preserve">. </w:t>
      </w:r>
      <w:r w:rsidRPr="00530FA2">
        <w:rPr>
          <w:rStyle w:val="underline"/>
          <w:highlight w:val="magenta"/>
        </w:rPr>
        <w:t>This result appears to be relatively robust</w:t>
      </w:r>
      <w:r w:rsidRPr="00D33093">
        <w:rPr>
          <w:rStyle w:val="underline"/>
        </w:rPr>
        <w:t xml:space="preserve"> with respect to our different measures of environmental commitment.</w:t>
      </w:r>
      <w:r w:rsidRPr="00D33093">
        <w:rPr>
          <w:sz w:val="16"/>
        </w:rPr>
        <w:t xml:space="preserve"> </w:t>
      </w:r>
      <w:r w:rsidRPr="007C1940">
        <w:rPr>
          <w:sz w:val="15"/>
          <w:szCs w:val="15"/>
        </w:rPr>
        <w:t xml:space="preserve">For the great majority of these proxies of environmental commitment, the democracy variables not only have the expected sign, but are also statistically significant. It is also quite robust with respect to our different measures of democracy. No single measure of democracy provides systematically different estimates in terms of sign of coefficients and their statistical significance from the other three.21 </w:t>
      </w:r>
      <w:proofErr w:type="gramStart"/>
      <w:r w:rsidRPr="007C1940">
        <w:rPr>
          <w:sz w:val="15"/>
          <w:szCs w:val="15"/>
        </w:rPr>
        <w:t>Equally</w:t>
      </w:r>
      <w:proofErr w:type="gramEnd"/>
      <w:r w:rsidRPr="007C1940">
        <w:rPr>
          <w:sz w:val="15"/>
          <w:szCs w:val="15"/>
        </w:rPr>
        <w:t xml:space="preserve"> satisfying is that the coefficients and their significance remain roughly the same whether developed countries are included in the full sample or excluded in the restricted sample. In other words, the results are not simply triggered by the presence of developed democratic countries. Almost throughout, we observe that the coefficients for the FREE-low, POLIT-low and GOV-low countries indicate less environmental commitment at stronger statistical significance than the coefficients for the FREE-mid, POLIT-mid and </w:t>
      </w:r>
      <w:proofErr w:type="spellStart"/>
      <w:r w:rsidRPr="007C1940">
        <w:rPr>
          <w:sz w:val="15"/>
          <w:szCs w:val="15"/>
        </w:rPr>
        <w:t>GOVmid</w:t>
      </w:r>
      <w:proofErr w:type="spellEnd"/>
      <w:r w:rsidRPr="007C1940">
        <w:rPr>
          <w:sz w:val="15"/>
          <w:szCs w:val="15"/>
        </w:rPr>
        <w:t xml:space="preserve"> </w:t>
      </w:r>
      <w:r w:rsidRPr="007C1940">
        <w:rPr>
          <w:sz w:val="15"/>
          <w:szCs w:val="15"/>
        </w:rPr>
        <w:lastRenderedPageBreak/>
        <w:t>countries. In other words,</w:t>
      </w:r>
      <w:r w:rsidRPr="00D33093">
        <w:rPr>
          <w:sz w:val="16"/>
        </w:rPr>
        <w:t xml:space="preserve"> </w:t>
      </w:r>
      <w:r w:rsidRPr="00D33093">
        <w:rPr>
          <w:rStyle w:val="underline"/>
        </w:rPr>
        <w:t xml:space="preserve">clearly </w:t>
      </w:r>
      <w:r w:rsidRPr="00530FA2">
        <w:rPr>
          <w:rStyle w:val="underline"/>
          <w:highlight w:val="magenta"/>
        </w:rPr>
        <w:t>undemocratic countries exhibit even less environmental commitment than countries in the middle group</w:t>
      </w:r>
      <w:r w:rsidRPr="00D33093">
        <w:rPr>
          <w:rStyle w:val="underline"/>
        </w:rPr>
        <w:t xml:space="preserve">, </w:t>
      </w:r>
      <w:r w:rsidRPr="00530FA2">
        <w:rPr>
          <w:rStyle w:val="underline"/>
          <w:highlight w:val="magenta"/>
        </w:rPr>
        <w:t>and</w:t>
      </w:r>
      <w:r w:rsidRPr="00D33093">
        <w:rPr>
          <w:rStyle w:val="underline"/>
        </w:rPr>
        <w:t xml:space="preserve"> we can be more certain that </w:t>
      </w:r>
      <w:r w:rsidRPr="00530FA2">
        <w:rPr>
          <w:rStyle w:val="underline"/>
          <w:highlight w:val="magenta"/>
        </w:rPr>
        <w:t>their commitment differs significantly from clear democracies</w:t>
      </w:r>
      <w:r w:rsidRPr="00D33093">
        <w:rPr>
          <w:rStyle w:val="underline"/>
        </w:rPr>
        <w:t xml:space="preserve"> than we can be for the group in between</w:t>
      </w:r>
      <w:r w:rsidRPr="00D33093">
        <w:rPr>
          <w:sz w:val="16"/>
        </w:rPr>
        <w:t xml:space="preserve">. This was to be expected, of course. </w:t>
      </w:r>
      <w:r w:rsidRPr="00D33093">
        <w:rPr>
          <w:rStyle w:val="underline"/>
        </w:rPr>
        <w:t xml:space="preserve">In conclusion, </w:t>
      </w:r>
      <w:r w:rsidRPr="00530FA2">
        <w:rPr>
          <w:rStyle w:val="underline"/>
          <w:highlight w:val="magenta"/>
        </w:rPr>
        <w:t>this study provides a positive message: Democracies clearly show stronger environmental commitment than non-democracies</w:t>
      </w:r>
      <w:r w:rsidRPr="00D33093">
        <w:rPr>
          <w:rStyle w:val="underline"/>
        </w:rPr>
        <w:t>.</w:t>
      </w:r>
      <w:r w:rsidRPr="00D33093">
        <w:rPr>
          <w:sz w:val="16"/>
        </w:rPr>
        <w:t xml:space="preserve"> </w:t>
      </w:r>
      <w:r w:rsidRPr="007C1940">
        <w:rPr>
          <w:sz w:val="15"/>
          <w:szCs w:val="15"/>
        </w:rPr>
        <w:t xml:space="preserve">All other things being equal, therefore, a more democratic world will also be a world with stronger environmental commitment. This need not translate into better environmental outcomes, however, at least not immediately. Theory predicts a stronger link of democracy with environmental commitment than with outcomes. </w:t>
      </w:r>
      <w:proofErr w:type="spellStart"/>
      <w:r w:rsidRPr="007C1940">
        <w:rPr>
          <w:sz w:val="15"/>
          <w:szCs w:val="15"/>
        </w:rPr>
        <w:t>Gleditsch</w:t>
      </w:r>
      <w:proofErr w:type="spellEnd"/>
      <w:r w:rsidRPr="007C1940">
        <w:rPr>
          <w:sz w:val="15"/>
          <w:szCs w:val="15"/>
        </w:rPr>
        <w:t xml:space="preserve"> &amp; Sverdrup (1996: 8) suspect this much when they write that ‘the crucial point is that</w:t>
      </w:r>
      <w:r w:rsidRPr="00D33093">
        <w:rPr>
          <w:sz w:val="16"/>
        </w:rPr>
        <w:t xml:space="preserve"> </w:t>
      </w:r>
      <w:r w:rsidRPr="00530FA2">
        <w:rPr>
          <w:rStyle w:val="underline"/>
          <w:highlight w:val="magenta"/>
        </w:rPr>
        <w:t>regardless of what harm democracies may do to the environment, they are more likely to make corrective action’. As democracy spreads around the world, so will environmental commitment</w:t>
      </w:r>
      <w:r w:rsidRPr="00530FA2">
        <w:rPr>
          <w:sz w:val="16"/>
          <w:highlight w:val="magenta"/>
        </w:rPr>
        <w:t>.</w:t>
      </w:r>
      <w:r w:rsidRPr="00D33093">
        <w:rPr>
          <w:sz w:val="16"/>
        </w:rPr>
        <w:t xml:space="preserve"> </w:t>
      </w:r>
      <w:r w:rsidRPr="007C1940">
        <w:rPr>
          <w:sz w:val="15"/>
          <w:szCs w:val="15"/>
        </w:rPr>
        <w:t>More environmental commitment will help preventing environmental scarcities from leading to extreme outcomes like violent conflict. There is thus another avenue through which democracy can foster peace.</w:t>
      </w:r>
    </w:p>
    <w:p w:rsidR="00E86000" w:rsidRPr="00E42721" w:rsidRDefault="00E86000" w:rsidP="00E86000"/>
    <w:p w:rsidR="00E86000" w:rsidRDefault="00E86000" w:rsidP="00E86000">
      <w:pPr>
        <w:rPr>
          <w:rStyle w:val="StyleUnderline"/>
        </w:rPr>
      </w:pPr>
    </w:p>
    <w:p w:rsidR="00E86000" w:rsidRDefault="00E86000" w:rsidP="00E86000">
      <w:pPr>
        <w:rPr>
          <w:rStyle w:val="StyleUnderline"/>
        </w:rPr>
      </w:pPr>
    </w:p>
    <w:p w:rsidR="00E86000" w:rsidRDefault="00E86000" w:rsidP="00E86000">
      <w:pPr>
        <w:pStyle w:val="Heading2"/>
      </w:pPr>
      <w:r>
        <w:lastRenderedPageBreak/>
        <w:t>Possible Impact Modules for later in the summer</w:t>
      </w:r>
    </w:p>
    <w:p w:rsidR="00E86000" w:rsidRDefault="00E86000" w:rsidP="00E86000">
      <w:pPr>
        <w:pStyle w:val="Heading3"/>
      </w:pPr>
      <w:r>
        <w:lastRenderedPageBreak/>
        <w:t>Internet Freedom key to counter privilege &amp; support ID movements</w:t>
      </w:r>
    </w:p>
    <w:p w:rsidR="00E86000" w:rsidRDefault="00E86000" w:rsidP="00E86000"/>
    <w:p w:rsidR="00E86000" w:rsidRDefault="00E86000" w:rsidP="00E86000">
      <w:pPr>
        <w:pStyle w:val="Heading4"/>
      </w:pPr>
      <w:r>
        <w:t>(  ) Internet Freedom key to counter privilege &amp; support identity movements</w:t>
      </w:r>
    </w:p>
    <w:p w:rsidR="00E86000" w:rsidRDefault="00E86000" w:rsidP="00E86000"/>
    <w:p w:rsidR="00E86000" w:rsidRPr="00E65F4D" w:rsidRDefault="00E86000" w:rsidP="00E86000">
      <w:pPr>
        <w:rPr>
          <w:rStyle w:val="Style13ptBold"/>
        </w:rPr>
      </w:pPr>
      <w:r w:rsidRPr="00E65F4D">
        <w:rPr>
          <w:rStyle w:val="Style13ptBold"/>
        </w:rPr>
        <w:t>Color of Change ‘14</w:t>
      </w:r>
    </w:p>
    <w:p w:rsidR="00E86000" w:rsidRPr="00E65F4D" w:rsidRDefault="00E86000" w:rsidP="00E86000">
      <w:pPr>
        <w:rPr>
          <w:sz w:val="18"/>
          <w:szCs w:val="18"/>
        </w:rPr>
      </w:pPr>
      <w:r w:rsidRPr="00E65F4D">
        <w:rPr>
          <w:sz w:val="18"/>
          <w:szCs w:val="18"/>
        </w:rPr>
        <w:t xml:space="preserve">ColorOfChange.org exists to strengthen Black America's political voice. Our goal is to empower our members - Black Americans and our allies - to make government more responsive to the concerns of Black Americans and to bring about positive political and social change for everyone. Rashad Robinson serves as Executive Director of </w:t>
      </w:r>
      <w:proofErr w:type="spellStart"/>
      <w:r w:rsidRPr="00E65F4D">
        <w:rPr>
          <w:sz w:val="18"/>
          <w:szCs w:val="18"/>
        </w:rPr>
        <w:t>ColorOfChange</w:t>
      </w:r>
      <w:proofErr w:type="spellEnd"/>
      <w:r w:rsidRPr="00E65F4D">
        <w:rPr>
          <w:sz w:val="18"/>
          <w:szCs w:val="18"/>
        </w:rPr>
        <w:t xml:space="preserve">, the nation’s largest online civil rights organization. Under Rashad’s leadership, </w:t>
      </w:r>
      <w:proofErr w:type="spellStart"/>
      <w:r w:rsidRPr="00E65F4D">
        <w:rPr>
          <w:sz w:val="18"/>
          <w:szCs w:val="18"/>
        </w:rPr>
        <w:t>ColorOfChange</w:t>
      </w:r>
      <w:proofErr w:type="spellEnd"/>
      <w:r w:rsidRPr="00E65F4D">
        <w:rPr>
          <w:sz w:val="18"/>
          <w:szCs w:val="18"/>
        </w:rPr>
        <w:t xml:space="preserve"> has grown its membership to over one million people nationwide. In 2015, Fast Company named </w:t>
      </w:r>
      <w:proofErr w:type="spellStart"/>
      <w:r w:rsidRPr="00E65F4D">
        <w:rPr>
          <w:sz w:val="18"/>
          <w:szCs w:val="18"/>
        </w:rPr>
        <w:t>ColorOfChange</w:t>
      </w:r>
      <w:proofErr w:type="spellEnd"/>
      <w:r w:rsidRPr="00E65F4D">
        <w:rPr>
          <w:sz w:val="18"/>
          <w:szCs w:val="18"/>
        </w:rPr>
        <w:t xml:space="preserve"> the 6th Most Innovative Company in the world, for creating a civil rights group for the 21st century. “Tell CBC members: protect the open Internet” - Jul 01 2014 - http://orig.colorofchange.org/nncbc/</w:t>
      </w:r>
    </w:p>
    <w:p w:rsidR="00E86000" w:rsidRDefault="00E86000" w:rsidP="00E86000"/>
    <w:p w:rsidR="00E86000" w:rsidRPr="00E65F4D" w:rsidRDefault="00E86000" w:rsidP="00E86000">
      <w:pPr>
        <w:rPr>
          <w:sz w:val="16"/>
        </w:rPr>
      </w:pPr>
      <w:r w:rsidRPr="00530FA2">
        <w:rPr>
          <w:rStyle w:val="StyleUnderline"/>
          <w:highlight w:val="magenta"/>
        </w:rPr>
        <w:t>Internet freedom is essential to the Internet's diversity</w:t>
      </w:r>
      <w:r w:rsidRPr="00E65F4D">
        <w:rPr>
          <w:sz w:val="16"/>
        </w:rPr>
        <w:t xml:space="preserve">, </w:t>
      </w:r>
      <w:r w:rsidRPr="00530FA2">
        <w:rPr>
          <w:rStyle w:val="StyleUnderline"/>
          <w:highlight w:val="magenta"/>
        </w:rPr>
        <w:t>and has enabled it to serve Black people and other historically marginalized communities</w:t>
      </w:r>
      <w:r w:rsidRPr="00E65F4D">
        <w:rPr>
          <w:sz w:val="16"/>
        </w:rPr>
        <w:t xml:space="preserve"> </w:t>
      </w:r>
      <w:r w:rsidRPr="00530FA2">
        <w:rPr>
          <w:rStyle w:val="StyleUnderline"/>
          <w:highlight w:val="magenta"/>
        </w:rPr>
        <w:t>in unique and powerful ways</w:t>
      </w:r>
      <w:r w:rsidRPr="00E65F4D">
        <w:rPr>
          <w:sz w:val="16"/>
        </w:rPr>
        <w:t xml:space="preserve">. </w:t>
      </w:r>
      <w:r w:rsidRPr="00530FA2">
        <w:rPr>
          <w:rStyle w:val="Emphasis"/>
          <w:highlight w:val="magenta"/>
        </w:rPr>
        <w:t>Without it</w:t>
      </w:r>
      <w:r w:rsidRPr="00E65F4D">
        <w:rPr>
          <w:sz w:val="16"/>
        </w:rPr>
        <w:t xml:space="preserve">, the </w:t>
      </w:r>
      <w:r w:rsidRPr="00530FA2">
        <w:rPr>
          <w:rStyle w:val="StyleUnderline"/>
          <w:highlight w:val="magenta"/>
        </w:rPr>
        <w:t>thousands of blogs</w:t>
      </w:r>
      <w:r w:rsidRPr="00E65F4D">
        <w:rPr>
          <w:sz w:val="16"/>
        </w:rPr>
        <w:t xml:space="preserve">, online </w:t>
      </w:r>
      <w:r w:rsidRPr="00530FA2">
        <w:rPr>
          <w:rStyle w:val="StyleUnderline"/>
          <w:highlight w:val="magenta"/>
        </w:rPr>
        <w:t>businesses</w:t>
      </w:r>
      <w:r w:rsidRPr="00E65F4D">
        <w:rPr>
          <w:sz w:val="16"/>
        </w:rPr>
        <w:t xml:space="preserve">, news sites, </w:t>
      </w:r>
      <w:r w:rsidRPr="00530FA2">
        <w:rPr>
          <w:rStyle w:val="StyleUnderline"/>
          <w:highlight w:val="magenta"/>
        </w:rPr>
        <w:t>and advocacy organizations</w:t>
      </w:r>
      <w:r w:rsidRPr="00E65F4D">
        <w:rPr>
          <w:sz w:val="16"/>
        </w:rPr>
        <w:t xml:space="preserve"> </w:t>
      </w:r>
      <w:r w:rsidRPr="00530FA2">
        <w:rPr>
          <w:rStyle w:val="StyleUnderline"/>
          <w:highlight w:val="magenta"/>
        </w:rPr>
        <w:t>that cater to our communities would likely suffer</w:t>
      </w:r>
      <w:r w:rsidRPr="00E65F4D">
        <w:rPr>
          <w:sz w:val="16"/>
        </w:rPr>
        <w:t xml:space="preserve"> — </w:t>
      </w:r>
      <w:r w:rsidRPr="00530FA2">
        <w:rPr>
          <w:rStyle w:val="StyleUnderline"/>
          <w:highlight w:val="magenta"/>
        </w:rPr>
        <w:t>and some would not have a chance.</w:t>
      </w:r>
    </w:p>
    <w:p w:rsidR="00E86000" w:rsidRDefault="00E86000" w:rsidP="00E86000"/>
    <w:p w:rsidR="00E86000" w:rsidRDefault="00E86000" w:rsidP="00E86000"/>
    <w:p w:rsidR="00E86000" w:rsidRDefault="00E86000" w:rsidP="00E86000"/>
    <w:p w:rsidR="00E86000" w:rsidRDefault="00E86000" w:rsidP="00E86000">
      <w:pPr>
        <w:pStyle w:val="Heading3"/>
      </w:pPr>
      <w:r>
        <w:lastRenderedPageBreak/>
        <w:t>Internet Freedom key to advancing non-mainstream ideas</w:t>
      </w:r>
    </w:p>
    <w:p w:rsidR="00E86000" w:rsidRDefault="00E86000" w:rsidP="00E86000"/>
    <w:p w:rsidR="00E86000" w:rsidRDefault="00E86000" w:rsidP="00E86000">
      <w:pPr>
        <w:pStyle w:val="Heading4"/>
      </w:pPr>
      <w:r>
        <w:t xml:space="preserve">Internet freedom key to open expression of ideas </w:t>
      </w:r>
      <w:r w:rsidRPr="009F2081">
        <w:rPr>
          <w:i/>
          <w:u w:val="single"/>
        </w:rPr>
        <w:t>outside</w:t>
      </w:r>
      <w:r>
        <w:t xml:space="preserve"> mainstream thought</w:t>
      </w:r>
    </w:p>
    <w:p w:rsidR="00E86000" w:rsidRDefault="00E86000" w:rsidP="00E86000"/>
    <w:p w:rsidR="00E86000" w:rsidRPr="009F2081" w:rsidRDefault="00E86000" w:rsidP="00E86000">
      <w:pPr>
        <w:rPr>
          <w:rStyle w:val="Style13ptBold"/>
        </w:rPr>
      </w:pPr>
      <w:proofErr w:type="spellStart"/>
      <w:r w:rsidRPr="009F2081">
        <w:rPr>
          <w:rStyle w:val="Style13ptBold"/>
        </w:rPr>
        <w:t>Sangsuvan</w:t>
      </w:r>
      <w:proofErr w:type="spellEnd"/>
      <w:r w:rsidRPr="009F2081">
        <w:rPr>
          <w:rStyle w:val="Style13ptBold"/>
        </w:rPr>
        <w:t xml:space="preserve"> ‘14</w:t>
      </w:r>
    </w:p>
    <w:p w:rsidR="00E86000" w:rsidRPr="004758CF" w:rsidRDefault="00E86000" w:rsidP="00E86000">
      <w:pPr>
        <w:rPr>
          <w:sz w:val="18"/>
          <w:szCs w:val="18"/>
        </w:rPr>
      </w:pPr>
      <w:r w:rsidRPr="009F2081">
        <w:rPr>
          <w:sz w:val="18"/>
          <w:szCs w:val="18"/>
        </w:rPr>
        <w:t>(</w:t>
      </w:r>
      <w:proofErr w:type="spellStart"/>
      <w:r w:rsidRPr="009F2081">
        <w:rPr>
          <w:sz w:val="18"/>
          <w:szCs w:val="18"/>
        </w:rPr>
        <w:t>Kitsuron</w:t>
      </w:r>
      <w:proofErr w:type="spellEnd"/>
      <w:r w:rsidRPr="009F2081">
        <w:rPr>
          <w:sz w:val="18"/>
          <w:szCs w:val="18"/>
        </w:rPr>
        <w:t xml:space="preserve"> </w:t>
      </w:r>
      <w:proofErr w:type="spellStart"/>
      <w:r w:rsidRPr="009F2081">
        <w:rPr>
          <w:sz w:val="18"/>
          <w:szCs w:val="18"/>
        </w:rPr>
        <w:t>Sangsuvan</w:t>
      </w:r>
      <w:proofErr w:type="spellEnd"/>
      <w:r w:rsidRPr="009F2081">
        <w:rPr>
          <w:sz w:val="18"/>
          <w:szCs w:val="18"/>
        </w:rPr>
        <w:t xml:space="preserve"> is a S.J.D. Candidate at the Indiana University Robert H. McKinney School of Law, Indianapolis. He received his first LL.M. Degree in Global Legal Studies and his second LL.M. Degree in Intellectual Property from John Marshall Law School in Chicago. “Balancing Freedom of Speech on the Internet Under International Law” - North Carolina Journal of International Law &amp; Commercial Regulation - 39 N.C.J. Int'l L. &amp; Com. Reg. 701 - Spring, 2014 – lexis; </w:t>
      </w:r>
      <w:proofErr w:type="spellStart"/>
      <w:r w:rsidRPr="009F2081">
        <w:rPr>
          <w:sz w:val="18"/>
          <w:szCs w:val="18"/>
        </w:rPr>
        <w:t>lawrev</w:t>
      </w:r>
      <w:proofErr w:type="spellEnd"/>
      <w:r w:rsidRPr="009F2081">
        <w:rPr>
          <w:sz w:val="18"/>
          <w:szCs w:val="18"/>
        </w:rPr>
        <w:t>)</w:t>
      </w:r>
    </w:p>
    <w:p w:rsidR="00E86000" w:rsidRPr="004758CF" w:rsidRDefault="00E86000" w:rsidP="00E86000">
      <w:pPr>
        <w:rPr>
          <w:sz w:val="14"/>
        </w:rPr>
      </w:pPr>
      <w:r w:rsidRPr="00530FA2">
        <w:rPr>
          <w:rStyle w:val="StyleUnderline"/>
          <w:highlight w:val="magenta"/>
        </w:rPr>
        <w:t xml:space="preserve">The Internet has become </w:t>
      </w:r>
      <w:r w:rsidRPr="00530FA2">
        <w:rPr>
          <w:rStyle w:val="Emphasis"/>
          <w:highlight w:val="magenta"/>
        </w:rPr>
        <w:t>a key instrument</w:t>
      </w:r>
      <w:r w:rsidRPr="00530FA2">
        <w:rPr>
          <w:rStyle w:val="StyleUnderline"/>
          <w:highlight w:val="magenta"/>
        </w:rPr>
        <w:t xml:space="preserve"> for the exercise of the right to freedom of speech today.</w:t>
      </w:r>
      <w:r w:rsidRPr="004758CF">
        <w:rPr>
          <w:sz w:val="14"/>
        </w:rPr>
        <w:t xml:space="preserve"> </w:t>
      </w:r>
      <w:proofErr w:type="gramStart"/>
      <w:r w:rsidRPr="004758CF">
        <w:rPr>
          <w:sz w:val="14"/>
        </w:rPr>
        <w:t>n145</w:t>
      </w:r>
      <w:proofErr w:type="gramEnd"/>
      <w:r w:rsidRPr="004758CF">
        <w:rPr>
          <w:sz w:val="14"/>
        </w:rPr>
        <w:t xml:space="preserve"> The Internet helps people interact and communicate with each other freely and globally. As one court explained, "</w:t>
      </w:r>
      <w:r w:rsidRPr="00530FA2">
        <w:rPr>
          <w:rStyle w:val="StyleUnderline"/>
          <w:highlight w:val="magenta"/>
        </w:rPr>
        <w:t>It is no exaggeration to conclude</w:t>
      </w:r>
      <w:r w:rsidRPr="004758CF">
        <w:rPr>
          <w:sz w:val="14"/>
        </w:rPr>
        <w:t xml:space="preserve"> that </w:t>
      </w:r>
      <w:r w:rsidRPr="00530FA2">
        <w:rPr>
          <w:rStyle w:val="StyleUnderline"/>
          <w:highlight w:val="magenta"/>
        </w:rPr>
        <w:t>the Internet has achieved</w:t>
      </w:r>
      <w:r w:rsidRPr="004758CF">
        <w:rPr>
          <w:sz w:val="14"/>
        </w:rPr>
        <w:t xml:space="preserve">, and continues to achieve, </w:t>
      </w:r>
      <w:r w:rsidRPr="00530FA2">
        <w:rPr>
          <w:rStyle w:val="Emphasis"/>
          <w:highlight w:val="magenta"/>
        </w:rPr>
        <w:t>the most participatory marketplace</w:t>
      </w:r>
      <w:r w:rsidRPr="00530FA2">
        <w:rPr>
          <w:rStyle w:val="StyleUnderline"/>
          <w:highlight w:val="magenta"/>
        </w:rPr>
        <w:t xml:space="preserve"> of mass speech</w:t>
      </w:r>
      <w:r w:rsidRPr="004758CF">
        <w:rPr>
          <w:sz w:val="14"/>
        </w:rPr>
        <w:t xml:space="preserve"> that this country - and indeed </w:t>
      </w:r>
      <w:r w:rsidRPr="00530FA2">
        <w:rPr>
          <w:rStyle w:val="StyleUnderline"/>
          <w:highlight w:val="magenta"/>
        </w:rPr>
        <w:t>the world</w:t>
      </w:r>
      <w:r w:rsidRPr="004758CF">
        <w:rPr>
          <w:sz w:val="14"/>
        </w:rPr>
        <w:t xml:space="preserve"> - </w:t>
      </w:r>
      <w:r w:rsidRPr="00530FA2">
        <w:rPr>
          <w:rStyle w:val="StyleUnderline"/>
          <w:highlight w:val="magenta"/>
        </w:rPr>
        <w:t>has</w:t>
      </w:r>
      <w:r w:rsidRPr="004758CF">
        <w:rPr>
          <w:sz w:val="14"/>
        </w:rPr>
        <w:t xml:space="preserve"> yet </w:t>
      </w:r>
      <w:r w:rsidRPr="00530FA2">
        <w:rPr>
          <w:rStyle w:val="StyleUnderline"/>
          <w:highlight w:val="magenta"/>
        </w:rPr>
        <w:t>seen.</w:t>
      </w:r>
      <w:r w:rsidRPr="004758CF">
        <w:rPr>
          <w:sz w:val="14"/>
        </w:rPr>
        <w:t xml:space="preserve">" n146 </w:t>
      </w:r>
      <w:r w:rsidRPr="00530FA2">
        <w:rPr>
          <w:rStyle w:val="StyleUnderline"/>
          <w:highlight w:val="magenta"/>
        </w:rPr>
        <w:t xml:space="preserve">The Internet constitutes a </w:t>
      </w:r>
      <w:r w:rsidRPr="00530FA2">
        <w:rPr>
          <w:rStyle w:val="Emphasis"/>
          <w:highlight w:val="magenta"/>
        </w:rPr>
        <w:t>unique</w:t>
      </w:r>
      <w:r w:rsidRPr="004758CF">
        <w:rPr>
          <w:sz w:val="14"/>
        </w:rPr>
        <w:t xml:space="preserve"> and wholly new </w:t>
      </w:r>
      <w:r w:rsidRPr="00530FA2">
        <w:rPr>
          <w:rStyle w:val="StyleUnderline"/>
          <w:highlight w:val="magenta"/>
        </w:rPr>
        <w:t>medium of worldwide</w:t>
      </w:r>
      <w:r w:rsidRPr="004758CF">
        <w:rPr>
          <w:sz w:val="14"/>
        </w:rPr>
        <w:t xml:space="preserve"> human </w:t>
      </w:r>
      <w:r w:rsidRPr="00530FA2">
        <w:rPr>
          <w:rStyle w:val="StyleUnderline"/>
          <w:highlight w:val="magenta"/>
        </w:rPr>
        <w:t>communication.</w:t>
      </w:r>
      <w:r w:rsidRPr="004758CF">
        <w:rPr>
          <w:sz w:val="14"/>
        </w:rPr>
        <w:t xml:space="preserve"> </w:t>
      </w:r>
      <w:proofErr w:type="gramStart"/>
      <w:r w:rsidRPr="004758CF">
        <w:rPr>
          <w:sz w:val="14"/>
        </w:rPr>
        <w:t>n147</w:t>
      </w:r>
      <w:proofErr w:type="gramEnd"/>
      <w:r w:rsidRPr="004758CF">
        <w:rPr>
          <w:sz w:val="14"/>
        </w:rPr>
        <w:t xml:space="preserve"> Many people depend on it daily to [*722] communicate with others and to receive information they need. n148 "</w:t>
      </w:r>
      <w:r w:rsidRPr="00530FA2">
        <w:rPr>
          <w:rStyle w:val="StyleUnderline"/>
          <w:highlight w:val="magenta"/>
        </w:rPr>
        <w:t>The Internet provides an unprecedented volume of resources for</w:t>
      </w:r>
      <w:r w:rsidRPr="004758CF">
        <w:rPr>
          <w:rStyle w:val="StyleUnderline"/>
        </w:rPr>
        <w:t xml:space="preserve"> </w:t>
      </w:r>
      <w:r w:rsidRPr="004758CF">
        <w:rPr>
          <w:sz w:val="14"/>
        </w:rPr>
        <w:t xml:space="preserve">information and </w:t>
      </w:r>
      <w:r w:rsidRPr="00530FA2">
        <w:rPr>
          <w:rStyle w:val="StyleUnderline"/>
          <w:highlight w:val="magenta"/>
        </w:rPr>
        <w:t>knowledge and opens up opportunities for</w:t>
      </w:r>
      <w:r w:rsidRPr="004758CF">
        <w:rPr>
          <w:rStyle w:val="StyleUnderline"/>
        </w:rPr>
        <w:t xml:space="preserve"> </w:t>
      </w:r>
      <w:r w:rsidRPr="00530FA2">
        <w:rPr>
          <w:rStyle w:val="Emphasis"/>
          <w:highlight w:val="magenta"/>
        </w:rPr>
        <w:t>new expression</w:t>
      </w:r>
      <w:r w:rsidRPr="00530FA2">
        <w:rPr>
          <w:rStyle w:val="StyleUnderline"/>
          <w:highlight w:val="magenta"/>
        </w:rPr>
        <w:t xml:space="preserve"> and </w:t>
      </w:r>
      <w:r w:rsidRPr="00530FA2">
        <w:rPr>
          <w:rStyle w:val="Emphasis"/>
          <w:highlight w:val="magenta"/>
        </w:rPr>
        <w:t>participation."</w:t>
      </w:r>
    </w:p>
    <w:p w:rsidR="00E86000" w:rsidRPr="00B63E57" w:rsidRDefault="00E86000" w:rsidP="00E86000"/>
    <w:p w:rsidR="00E86000" w:rsidRDefault="00E86000" w:rsidP="00E86000">
      <w:pPr>
        <w:pStyle w:val="Heading3"/>
      </w:pPr>
      <w:r>
        <w:lastRenderedPageBreak/>
        <w:t>Internal link to human rights credibility</w:t>
      </w:r>
    </w:p>
    <w:p w:rsidR="00E86000" w:rsidRPr="00033A64" w:rsidRDefault="00E86000" w:rsidP="00E86000"/>
    <w:p w:rsidR="00E86000" w:rsidRDefault="00E86000" w:rsidP="00E86000">
      <w:pPr>
        <w:pStyle w:val="Heading4"/>
      </w:pPr>
      <w:r>
        <w:t>Domestic surveillance shatters the US’s global human rights credibility. Privacy rights are key.</w:t>
      </w:r>
    </w:p>
    <w:p w:rsidR="00E86000" w:rsidRPr="00BE15FB" w:rsidRDefault="00E86000" w:rsidP="00E86000"/>
    <w:p w:rsidR="00E86000" w:rsidRPr="00997528" w:rsidRDefault="00E86000" w:rsidP="00E86000">
      <w:pPr>
        <w:rPr>
          <w:rStyle w:val="Style13ptBold"/>
        </w:rPr>
      </w:pPr>
      <w:r>
        <w:rPr>
          <w:rStyle w:val="Style13ptBold"/>
        </w:rPr>
        <w:t>Sinha ‘15</w:t>
      </w:r>
    </w:p>
    <w:p w:rsidR="00E86000" w:rsidRDefault="00E86000" w:rsidP="00E86000">
      <w:r w:rsidRPr="00343E07">
        <w:rPr>
          <w:sz w:val="18"/>
          <w:szCs w:val="18"/>
        </w:rPr>
        <w:t xml:space="preserve">G. Alex Sinha, </w:t>
      </w:r>
      <w:proofErr w:type="spellStart"/>
      <w:r w:rsidRPr="00343E07">
        <w:rPr>
          <w:sz w:val="18"/>
          <w:szCs w:val="18"/>
        </w:rPr>
        <w:t>Aryeh</w:t>
      </w:r>
      <w:proofErr w:type="spellEnd"/>
      <w:r w:rsidRPr="00343E07">
        <w:rPr>
          <w:sz w:val="18"/>
          <w:szCs w:val="18"/>
        </w:rPr>
        <w:t xml:space="preserve"> </w:t>
      </w:r>
      <w:proofErr w:type="spellStart"/>
      <w:r w:rsidRPr="00343E07">
        <w:rPr>
          <w:sz w:val="18"/>
          <w:szCs w:val="18"/>
        </w:rPr>
        <w:t>Neier</w:t>
      </w:r>
      <w:proofErr w:type="spellEnd"/>
      <w:r w:rsidRPr="00343E07">
        <w:rPr>
          <w:sz w:val="18"/>
          <w:szCs w:val="18"/>
        </w:rPr>
        <w:t xml:space="preserve"> fellow with the US Program at Human Rights Watch and the Human Rights Program at the American Civil Liberties Union. Sinha holds a J.D. from New York University’s School of Law. This includes a specialization as a Scholar from NYU’s Institute for International Law &amp; Justice. The author also holds a Ph.D. in Philosophy University of Toronto.</w:t>
      </w:r>
      <w:r>
        <w:rPr>
          <w:sz w:val="18"/>
          <w:szCs w:val="18"/>
        </w:rPr>
        <w:t xml:space="preserve"> From  the article “Better Privacy Protections Key to US Foreign Policy Coherence” – Defense One – March 25</w:t>
      </w:r>
      <w:r w:rsidRPr="007F4705">
        <w:rPr>
          <w:sz w:val="18"/>
          <w:szCs w:val="18"/>
          <w:vertAlign w:val="superscript"/>
        </w:rPr>
        <w:t>th</w:t>
      </w:r>
      <w:r>
        <w:rPr>
          <w:sz w:val="18"/>
          <w:szCs w:val="18"/>
        </w:rPr>
        <w:t xml:space="preserve"> -  http://www.defenseone.com/ideas/2015/03/better-privacy-protections-key-us-foreign-policy-coherence/108469/</w:t>
      </w:r>
    </w:p>
    <w:p w:rsidR="00E86000" w:rsidRPr="00BE15FB" w:rsidRDefault="00E86000" w:rsidP="00E86000">
      <w:pPr>
        <w:rPr>
          <w:rStyle w:val="Emphasis"/>
        </w:rPr>
      </w:pPr>
      <w:r w:rsidRPr="00530FA2">
        <w:rPr>
          <w:rStyle w:val="StyleUnderline"/>
          <w:highlight w:val="magenta"/>
        </w:rPr>
        <w:t>Despite its lofty rhetoric about promoting Internet freedom and associated human rights</w:t>
      </w:r>
      <w:r w:rsidRPr="00BE15FB">
        <w:rPr>
          <w:sz w:val="14"/>
        </w:rPr>
        <w:t xml:space="preserve">, </w:t>
      </w:r>
      <w:r w:rsidRPr="00530FA2">
        <w:rPr>
          <w:rStyle w:val="StyleUnderline"/>
          <w:highlight w:val="magenta"/>
        </w:rPr>
        <w:t>the U.S. needs a new</w:t>
      </w:r>
      <w:r w:rsidRPr="00BE15FB">
        <w:rPr>
          <w:sz w:val="14"/>
        </w:rPr>
        <w:t xml:space="preserve"> general </w:t>
      </w:r>
      <w:r w:rsidRPr="00530FA2">
        <w:rPr>
          <w:rStyle w:val="StyleUnderline"/>
          <w:highlight w:val="magenta"/>
        </w:rPr>
        <w:t>comment on privacy as much as anyone.</w:t>
      </w:r>
      <w:r w:rsidRPr="00BE15FB">
        <w:rPr>
          <w:sz w:val="14"/>
        </w:rPr>
        <w:t xml:space="preserve"> </w:t>
      </w:r>
      <w:r w:rsidRPr="00530FA2">
        <w:rPr>
          <w:rStyle w:val="StyleUnderline"/>
          <w:highlight w:val="magenta"/>
        </w:rPr>
        <w:t>It has resisted modernizing</w:t>
      </w:r>
      <w:r w:rsidRPr="00BE15FB">
        <w:rPr>
          <w:sz w:val="14"/>
        </w:rPr>
        <w:t xml:space="preserve"> international </w:t>
      </w:r>
      <w:r w:rsidRPr="00530FA2">
        <w:rPr>
          <w:rStyle w:val="StyleUnderline"/>
          <w:highlight w:val="magenta"/>
        </w:rPr>
        <w:t>privacy protection standards</w:t>
      </w:r>
      <w:r w:rsidRPr="00BE15FB">
        <w:rPr>
          <w:sz w:val="14"/>
        </w:rPr>
        <w:t xml:space="preserve"> in the same statements it uses to reaffirm its commitments to privacy rights. It simultaneously funds secure communications technology and weakens the security of such technology. </w:t>
      </w:r>
      <w:r w:rsidRPr="00530FA2">
        <w:rPr>
          <w:rStyle w:val="StyleUnderline"/>
          <w:highlight w:val="magenta"/>
        </w:rPr>
        <w:t xml:space="preserve">Its surveillance programs have had chilling effects here at home </w:t>
      </w:r>
      <w:r w:rsidRPr="00530FA2">
        <w:rPr>
          <w:rStyle w:val="Emphasis"/>
          <w:highlight w:val="magenta"/>
        </w:rPr>
        <w:t>on the exact rights it aims to promote around the world</w:t>
      </w:r>
      <w:r w:rsidRPr="00530FA2">
        <w:rPr>
          <w:rStyle w:val="StyleUnderline"/>
          <w:highlight w:val="magenta"/>
        </w:rPr>
        <w:t>.</w:t>
      </w:r>
      <w:r w:rsidRPr="00BE15FB">
        <w:rPr>
          <w:sz w:val="14"/>
        </w:rPr>
        <w:t xml:space="preserve"> Now it’s being sued by major human rights defenders for hindering their work, even as it trumpets its commitment to their cause. </w:t>
      </w:r>
      <w:r w:rsidRPr="00530FA2">
        <w:rPr>
          <w:rStyle w:val="Emphasis"/>
          <w:highlight w:val="magenta"/>
        </w:rPr>
        <w:t>Privacy lies at the center of this tangle of contradictions.</w:t>
      </w:r>
      <w:r w:rsidRPr="00BE15FB">
        <w:rPr>
          <w:sz w:val="14"/>
        </w:rPr>
        <w:t xml:space="preserve"> Of course, </w:t>
      </w:r>
      <w:r w:rsidRPr="00530FA2">
        <w:rPr>
          <w:rStyle w:val="StyleUnderline"/>
          <w:highlight w:val="magenta"/>
        </w:rPr>
        <w:t>we believe the U.S. should respect the human right to privacy</w:t>
      </w:r>
      <w:r w:rsidRPr="00BE15FB">
        <w:rPr>
          <w:sz w:val="14"/>
        </w:rPr>
        <w:t xml:space="preserve"> </w:t>
      </w:r>
      <w:r w:rsidRPr="00530FA2">
        <w:rPr>
          <w:rStyle w:val="StyleUnderline"/>
          <w:highlight w:val="magenta"/>
        </w:rPr>
        <w:t xml:space="preserve">because it’s legally obligated to do so. But if that’s not a good enough reason, there is another: </w:t>
      </w:r>
      <w:r w:rsidRPr="00530FA2">
        <w:rPr>
          <w:rStyle w:val="Emphasis"/>
          <w:highlight w:val="magenta"/>
        </w:rPr>
        <w:t>It’s the first step toward a coherent foreign policy on human rights.</w:t>
      </w:r>
    </w:p>
    <w:p w:rsidR="00E86000" w:rsidRDefault="00E86000" w:rsidP="00E86000"/>
    <w:p w:rsidR="00E86000" w:rsidRDefault="00E86000" w:rsidP="00E86000">
      <w:pPr>
        <w:pStyle w:val="Heading1"/>
      </w:pPr>
      <w:proofErr w:type="spellStart"/>
      <w:r>
        <w:lastRenderedPageBreak/>
        <w:t>Aff</w:t>
      </w:r>
      <w:proofErr w:type="spellEnd"/>
      <w:r>
        <w:t xml:space="preserve"> </w:t>
      </w:r>
      <w:r>
        <w:t>Backlines – India Advantage</w:t>
      </w:r>
    </w:p>
    <w:p w:rsidR="00E86000" w:rsidRDefault="00E86000" w:rsidP="00E86000"/>
    <w:p w:rsidR="00E86000" w:rsidRDefault="00E86000" w:rsidP="00E86000"/>
    <w:p w:rsidR="00E86000" w:rsidRDefault="00E86000" w:rsidP="00E86000">
      <w:pPr>
        <w:pStyle w:val="Heading2"/>
      </w:pPr>
      <w:r>
        <w:lastRenderedPageBreak/>
        <w:t>General threads</w:t>
      </w:r>
    </w:p>
    <w:p w:rsidR="00E86000" w:rsidRDefault="00E86000" w:rsidP="00E86000"/>
    <w:p w:rsidR="00E86000" w:rsidRDefault="00E86000" w:rsidP="00E86000">
      <w:r>
        <w:t>The first card is great if you didn’t already read this card in the Global Internet Freedom Advantage</w:t>
      </w:r>
    </w:p>
    <w:p w:rsidR="00E86000" w:rsidRDefault="00E86000" w:rsidP="00E86000"/>
    <w:p w:rsidR="00E86000" w:rsidRDefault="00E86000" w:rsidP="00E86000">
      <w:pPr>
        <w:pStyle w:val="Heading3"/>
      </w:pPr>
      <w:r>
        <w:lastRenderedPageBreak/>
        <w:t xml:space="preserve">Great card that the New Freedom Act fails + the </w:t>
      </w:r>
      <w:proofErr w:type="spellStart"/>
      <w:r>
        <w:t>Aff</w:t>
      </w:r>
      <w:proofErr w:type="spellEnd"/>
      <w:r>
        <w:t xml:space="preserve"> solves modeling</w:t>
      </w:r>
    </w:p>
    <w:p w:rsidR="00E86000" w:rsidRDefault="00E86000" w:rsidP="00E86000"/>
    <w:p w:rsidR="00E86000" w:rsidRDefault="00E86000" w:rsidP="00E86000">
      <w:pPr>
        <w:pStyle w:val="Heading4"/>
      </w:pPr>
      <w:r>
        <w:t xml:space="preserve">New Freedom Act fails to restore US’s global credibility on Internet freedom. The </w:t>
      </w:r>
      <w:proofErr w:type="gramStart"/>
      <w:r>
        <w:t>original</w:t>
      </w:r>
      <w:proofErr w:type="gramEnd"/>
      <w:r>
        <w:t xml:space="preserve"> version solves by closing SST loopholes. </w:t>
      </w:r>
    </w:p>
    <w:p w:rsidR="00E86000" w:rsidRDefault="00E86000" w:rsidP="00E86000"/>
    <w:p w:rsidR="00E86000" w:rsidRPr="001B19FB" w:rsidRDefault="00E86000" w:rsidP="00E86000">
      <w:pPr>
        <w:rPr>
          <w:rStyle w:val="Style13ptBold"/>
        </w:rPr>
      </w:pPr>
      <w:r w:rsidRPr="001B19FB">
        <w:rPr>
          <w:rStyle w:val="Style13ptBold"/>
        </w:rPr>
        <w:t>Brinkerhoff ‘14</w:t>
      </w:r>
    </w:p>
    <w:p w:rsidR="00E86000" w:rsidRPr="001B19FB" w:rsidRDefault="00E86000" w:rsidP="00E86000">
      <w:pPr>
        <w:rPr>
          <w:sz w:val="18"/>
          <w:szCs w:val="18"/>
        </w:rPr>
      </w:pPr>
      <w:r w:rsidRPr="001B19FB">
        <w:rPr>
          <w:sz w:val="18"/>
          <w:szCs w:val="18"/>
        </w:rPr>
        <w:t xml:space="preserve">(Internally quoting Cynthia M. Wong is the senior researcher on the Internet and human rights for Human Rights Watch. Before joining Human Rights Watch, Wong worked as an attorney at the Center for Democracy &amp; Technology (CDT) and as director of their Project on Global Internet Freedom. She conducted much of the organization’s work promoting global Internet freedom, with a particular focus on international free expression and privacy. She also served as co-chair of the Policy &amp; Learning Committee of the Global Network Initiative (GNI), a multi-stakeholder organization that advances corporate responsibility and human rights in the technology sector. Prior to joining CDT, Wong was the Robert L. Bernstein International Human Rights Fellow at Human Rights in China (HRIC). There, she contributed to the organization’s work in the areas of business and human rights and freedom of expression online. Wong earned her law degree from New York University School of Law. Human Rights Watch is an independent, international organization that works as part of a vibrant movement to uphold human dignity and advance the cause of human rights for all. Noel Brinkerhoff is a Political reporter and writer covering state and national politics for 15 years. “With Support of Obama Administration, House NSA Surveillance Reform Bill Includes Gaping Loopholes” – </w:t>
      </w:r>
      <w:proofErr w:type="spellStart"/>
      <w:r w:rsidRPr="001B19FB">
        <w:rPr>
          <w:sz w:val="18"/>
          <w:szCs w:val="18"/>
        </w:rPr>
        <w:t>AllGov</w:t>
      </w:r>
      <w:proofErr w:type="spellEnd"/>
      <w:r w:rsidRPr="001B19FB">
        <w:rPr>
          <w:sz w:val="18"/>
          <w:szCs w:val="18"/>
        </w:rPr>
        <w:t xml:space="preserve"> – May 26</w:t>
      </w:r>
      <w:r w:rsidRPr="001B19FB">
        <w:rPr>
          <w:sz w:val="18"/>
          <w:szCs w:val="18"/>
          <w:vertAlign w:val="superscript"/>
        </w:rPr>
        <w:t>th</w:t>
      </w:r>
      <w:r w:rsidRPr="001B19FB">
        <w:rPr>
          <w:sz w:val="18"/>
          <w:szCs w:val="18"/>
        </w:rPr>
        <w:t xml:space="preserve"> - http://www.allgov.com/news/top-stories/with-support-of-obama-administration-house-nsa-surveillance-reform-bill-includes-gaping-loopholes-140526?news=853242)</w:t>
      </w:r>
    </w:p>
    <w:p w:rsidR="00E86000" w:rsidRDefault="00E86000" w:rsidP="00E86000"/>
    <w:p w:rsidR="00E86000" w:rsidRPr="005B575F" w:rsidRDefault="00E86000" w:rsidP="00E86000">
      <w:pPr>
        <w:rPr>
          <w:rStyle w:val="StyleUnderline"/>
        </w:rPr>
      </w:pPr>
      <w:r w:rsidRPr="00530FA2">
        <w:rPr>
          <w:rStyle w:val="StyleUnderline"/>
          <w:highlight w:val="magenta"/>
        </w:rPr>
        <w:t xml:space="preserve">Lawmakers </w:t>
      </w:r>
      <w:r w:rsidRPr="00302A78">
        <w:rPr>
          <w:rStyle w:val="StyleUnderline"/>
        </w:rPr>
        <w:t xml:space="preserve">in the </w:t>
      </w:r>
      <w:r w:rsidRPr="00302A78">
        <w:rPr>
          <w:sz w:val="14"/>
        </w:rPr>
        <w:t xml:space="preserve">U.S. </w:t>
      </w:r>
      <w:r w:rsidRPr="00302A78">
        <w:rPr>
          <w:rStyle w:val="StyleUnderline"/>
        </w:rPr>
        <w:t>House</w:t>
      </w:r>
      <w:r w:rsidRPr="00302A78">
        <w:rPr>
          <w:sz w:val="14"/>
        </w:rPr>
        <w:t xml:space="preserve"> of Representatives</w:t>
      </w:r>
      <w:r w:rsidRPr="001B19FB">
        <w:rPr>
          <w:sz w:val="14"/>
        </w:rPr>
        <w:t xml:space="preserve"> </w:t>
      </w:r>
      <w:r w:rsidRPr="00530FA2">
        <w:rPr>
          <w:rStyle w:val="StyleUnderline"/>
          <w:highlight w:val="magenta"/>
        </w:rPr>
        <w:t xml:space="preserve">claim they </w:t>
      </w:r>
      <w:r w:rsidRPr="00302A78">
        <w:rPr>
          <w:rStyle w:val="StyleUnderline"/>
        </w:rPr>
        <w:t xml:space="preserve">have </w:t>
      </w:r>
      <w:r w:rsidRPr="00530FA2">
        <w:rPr>
          <w:rStyle w:val="StyleUnderline"/>
          <w:highlight w:val="magenta"/>
        </w:rPr>
        <w:t>addressed</w:t>
      </w:r>
      <w:r w:rsidRPr="001B19FB">
        <w:rPr>
          <w:sz w:val="14"/>
        </w:rPr>
        <w:t xml:space="preserve"> the problems of the National Security Agency’s (NSA) notorious </w:t>
      </w:r>
      <w:r w:rsidRPr="00530FA2">
        <w:rPr>
          <w:rStyle w:val="StyleUnderline"/>
          <w:highlight w:val="magenta"/>
        </w:rPr>
        <w:t xml:space="preserve">bulk collection </w:t>
      </w:r>
      <w:r w:rsidRPr="00302A78">
        <w:rPr>
          <w:rStyle w:val="StyleUnderline"/>
        </w:rPr>
        <w:t>of data</w:t>
      </w:r>
      <w:r w:rsidRPr="001B19FB">
        <w:rPr>
          <w:sz w:val="14"/>
        </w:rPr>
        <w:t xml:space="preserve">, </w:t>
      </w:r>
      <w:r w:rsidRPr="001B19FB">
        <w:rPr>
          <w:rStyle w:val="StyleUnderline"/>
        </w:rPr>
        <w:t>made so famous last year by whistleblower Edward Snowden.</w:t>
      </w:r>
      <w:r w:rsidRPr="001B19FB">
        <w:rPr>
          <w:sz w:val="14"/>
        </w:rPr>
        <w:t xml:space="preserve"> </w:t>
      </w:r>
      <w:r w:rsidRPr="00530FA2">
        <w:rPr>
          <w:rStyle w:val="StyleUnderline"/>
          <w:highlight w:val="magenta"/>
        </w:rPr>
        <w:t xml:space="preserve">But the legislation </w:t>
      </w:r>
      <w:r w:rsidRPr="00071E78">
        <w:rPr>
          <w:rStyle w:val="StyleUnderline"/>
        </w:rPr>
        <w:t>adopted to end this controversial practice</w:t>
      </w:r>
      <w:r w:rsidRPr="001B19FB">
        <w:rPr>
          <w:sz w:val="14"/>
        </w:rPr>
        <w:t xml:space="preserve"> </w:t>
      </w:r>
      <w:r w:rsidRPr="00530FA2">
        <w:rPr>
          <w:rStyle w:val="Emphasis"/>
          <w:highlight w:val="magenta"/>
        </w:rPr>
        <w:t>contains huge loopholes</w:t>
      </w:r>
      <w:r w:rsidRPr="001B19FB">
        <w:rPr>
          <w:sz w:val="14"/>
        </w:rPr>
        <w:t xml:space="preserve"> </w:t>
      </w:r>
      <w:r w:rsidRPr="00530FA2">
        <w:rPr>
          <w:rStyle w:val="StyleUnderline"/>
          <w:highlight w:val="magenta"/>
        </w:rPr>
        <w:t>that</w:t>
      </w:r>
      <w:r w:rsidRPr="001B19FB">
        <w:rPr>
          <w:rStyle w:val="StyleUnderline"/>
        </w:rPr>
        <w:t xml:space="preserve"> could </w:t>
      </w:r>
      <w:r w:rsidRPr="00530FA2">
        <w:rPr>
          <w:rStyle w:val="StyleUnderline"/>
          <w:highlight w:val="magenta"/>
        </w:rPr>
        <w:t>allow the NSA to keep</w:t>
      </w:r>
      <w:r w:rsidRPr="001B19FB">
        <w:rPr>
          <w:rStyle w:val="StyleUnderline"/>
        </w:rPr>
        <w:t xml:space="preserve"> </w:t>
      </w:r>
      <w:r w:rsidRPr="00530FA2">
        <w:rPr>
          <w:rStyle w:val="StyleUnderline"/>
          <w:highlight w:val="magenta"/>
        </w:rPr>
        <w:t>vacuuming up</w:t>
      </w:r>
      <w:r w:rsidRPr="001B19FB">
        <w:rPr>
          <w:rStyle w:val="StyleUnderline"/>
        </w:rPr>
        <w:t xml:space="preserve"> large amounts of </w:t>
      </w:r>
      <w:r w:rsidRPr="00530FA2">
        <w:rPr>
          <w:rStyle w:val="StyleUnderline"/>
          <w:highlight w:val="magenta"/>
        </w:rPr>
        <w:t xml:space="preserve">Americans’ communications </w:t>
      </w:r>
      <w:r w:rsidRPr="00071E78">
        <w:rPr>
          <w:rStyle w:val="StyleUnderline"/>
        </w:rPr>
        <w:t>records,</w:t>
      </w:r>
      <w:r w:rsidRPr="00071E78">
        <w:rPr>
          <w:sz w:val="14"/>
        </w:rPr>
        <w:t xml:space="preserve"> all</w:t>
      </w:r>
      <w:r w:rsidRPr="001B19FB">
        <w:rPr>
          <w:sz w:val="14"/>
        </w:rPr>
        <w:t xml:space="preserve"> with the blessing of the Obama administration. Dubbed </w:t>
      </w:r>
      <w:r w:rsidRPr="00530FA2">
        <w:rPr>
          <w:rStyle w:val="StyleUnderline"/>
          <w:highlight w:val="magenta"/>
        </w:rPr>
        <w:t>the</w:t>
      </w:r>
      <w:r w:rsidRPr="001B19FB">
        <w:rPr>
          <w:rStyle w:val="StyleUnderline"/>
        </w:rPr>
        <w:t xml:space="preserve"> USA </w:t>
      </w:r>
      <w:r w:rsidRPr="00530FA2">
        <w:rPr>
          <w:rStyle w:val="StyleUnderline"/>
          <w:highlight w:val="magenta"/>
        </w:rPr>
        <w:t>Freedom Act</w:t>
      </w:r>
      <w:r w:rsidRPr="001B19FB">
        <w:rPr>
          <w:sz w:val="14"/>
        </w:rPr>
        <w:t xml:space="preserve">, the bill overwhelmingly </w:t>
      </w:r>
      <w:r w:rsidRPr="001B19FB">
        <w:rPr>
          <w:rStyle w:val="StyleUnderline"/>
        </w:rPr>
        <w:t>approved by the House</w:t>
      </w:r>
      <w:r w:rsidRPr="001B19FB">
        <w:rPr>
          <w:sz w:val="14"/>
        </w:rPr>
        <w:t xml:space="preserve"> (303 to 121) </w:t>
      </w:r>
      <w:r w:rsidRPr="00530FA2">
        <w:rPr>
          <w:rStyle w:val="Emphasis"/>
          <w:highlight w:val="magenta"/>
        </w:rPr>
        <w:t xml:space="preserve">was criticized for not going far enough </w:t>
      </w:r>
      <w:r w:rsidRPr="00071E78">
        <w:rPr>
          <w:rStyle w:val="Emphasis"/>
        </w:rPr>
        <w:t>to keep data out of the hands of government.</w:t>
      </w:r>
      <w:r w:rsidRPr="001B19FB">
        <w:rPr>
          <w:sz w:val="14"/>
        </w:rPr>
        <w:t xml:space="preserve"> </w:t>
      </w:r>
      <w:r w:rsidRPr="00530FA2">
        <w:rPr>
          <w:sz w:val="14"/>
          <w:highlight w:val="magenta"/>
        </w:rPr>
        <w:t>“</w:t>
      </w:r>
      <w:r w:rsidRPr="00302A78">
        <w:t>This so-called reform bill won’t restore the trust of Internet users in the U.S. and around the world,”</w:t>
      </w:r>
      <w:r w:rsidRPr="001B19FB">
        <w:rPr>
          <w:sz w:val="14"/>
        </w:rPr>
        <w:t xml:space="preserve"> </w:t>
      </w:r>
      <w:r w:rsidRPr="001B19FB">
        <w:rPr>
          <w:rStyle w:val="Emphasis"/>
        </w:rPr>
        <w:t>Cynthia Wong, senior Internet researcher at Human Rights Watch (HRW),</w:t>
      </w:r>
      <w:r w:rsidRPr="001B19FB">
        <w:rPr>
          <w:sz w:val="14"/>
        </w:rPr>
        <w:t xml:space="preserve"> said. </w:t>
      </w:r>
      <w:r w:rsidRPr="00530FA2">
        <w:rPr>
          <w:sz w:val="14"/>
          <w:highlight w:val="magenta"/>
        </w:rPr>
        <w:t>“</w:t>
      </w:r>
      <w:r w:rsidRPr="00530FA2">
        <w:rPr>
          <w:rStyle w:val="StyleUnderline"/>
          <w:highlight w:val="magenta"/>
        </w:rPr>
        <w:t>Until</w:t>
      </w:r>
      <w:r w:rsidRPr="001B19FB">
        <w:rPr>
          <w:rStyle w:val="StyleUnderline"/>
        </w:rPr>
        <w:t xml:space="preserve"> Congress passes </w:t>
      </w:r>
      <w:r w:rsidRPr="00530FA2">
        <w:rPr>
          <w:rStyle w:val="StyleUnderline"/>
          <w:highlight w:val="magenta"/>
        </w:rPr>
        <w:t>real reform</w:t>
      </w:r>
      <w:r w:rsidRPr="00530FA2">
        <w:rPr>
          <w:rStyle w:val="Emphasis"/>
          <w:highlight w:val="magenta"/>
        </w:rPr>
        <w:t>,</w:t>
      </w:r>
      <w:r w:rsidRPr="001B19FB">
        <w:rPr>
          <w:rStyle w:val="Emphasis"/>
        </w:rPr>
        <w:t xml:space="preserve"> </w:t>
      </w:r>
      <w:r w:rsidRPr="00530FA2">
        <w:rPr>
          <w:rStyle w:val="Emphasis"/>
          <w:highlight w:val="magenta"/>
        </w:rPr>
        <w:t xml:space="preserve">U.S. credibility and leadership on Internet freedom </w:t>
      </w:r>
      <w:r w:rsidRPr="00530FA2">
        <w:rPr>
          <w:rStyle w:val="StyleUnderline"/>
          <w:highlight w:val="magenta"/>
        </w:rPr>
        <w:t xml:space="preserve">will </w:t>
      </w:r>
      <w:r w:rsidRPr="00071E78">
        <w:rPr>
          <w:rStyle w:val="StyleUnderline"/>
        </w:rPr>
        <w:t xml:space="preserve">continue to </w:t>
      </w:r>
      <w:r w:rsidRPr="00530FA2">
        <w:rPr>
          <w:rStyle w:val="StyleUnderline"/>
          <w:highlight w:val="magenta"/>
        </w:rPr>
        <w:t>fade.”</w:t>
      </w:r>
      <w:r>
        <w:rPr>
          <w:rStyle w:val="StyleUnderline"/>
        </w:rPr>
        <w:t xml:space="preserve"> </w:t>
      </w:r>
      <w:r w:rsidRPr="001B19FB">
        <w:rPr>
          <w:sz w:val="14"/>
        </w:rPr>
        <w:t>Julian Sanchez, a researcher at the Cato Institute, a libertarian think tank, warned that the changes could mean the continuation of bulk collection of phone records by another name. “</w:t>
      </w:r>
      <w:r w:rsidRPr="00530FA2">
        <w:rPr>
          <w:rStyle w:val="StyleUnderline"/>
          <w:highlight w:val="magenta"/>
        </w:rPr>
        <w:t>The core problem is that this</w:t>
      </w:r>
      <w:r w:rsidRPr="00302A78">
        <w:rPr>
          <w:rStyle w:val="StyleUnderline"/>
        </w:rPr>
        <w:t xml:space="preserve"> only ends ‘bulk’ collection</w:t>
      </w:r>
      <w:r w:rsidRPr="00302A78">
        <w:rPr>
          <w:sz w:val="14"/>
        </w:rPr>
        <w:t xml:space="preserve"> </w:t>
      </w:r>
      <w:r w:rsidRPr="00302A78">
        <w:rPr>
          <w:rStyle w:val="StyleUnderline"/>
        </w:rPr>
        <w:t>in the sense the intelligence community uses that term</w:t>
      </w:r>
      <w:r w:rsidRPr="00302A78">
        <w:rPr>
          <w:sz w:val="14"/>
        </w:rPr>
        <w:t>,” Sanchez told Wired. “</w:t>
      </w:r>
      <w:r w:rsidRPr="00302A78">
        <w:rPr>
          <w:rStyle w:val="StyleUnderline"/>
        </w:rPr>
        <w:t xml:space="preserve">As long as there’s some kind of </w:t>
      </w:r>
      <w:r w:rsidRPr="00302A78">
        <w:rPr>
          <w:rStyle w:val="Emphasis"/>
        </w:rPr>
        <w:t>target</w:t>
      </w:r>
      <w:r w:rsidRPr="00302A78">
        <w:rPr>
          <w:sz w:val="14"/>
        </w:rPr>
        <w:t xml:space="preserve">, </w:t>
      </w:r>
      <w:r w:rsidRPr="00302A78">
        <w:rPr>
          <w:rStyle w:val="StyleUnderline"/>
        </w:rPr>
        <w:t xml:space="preserve">they don’t </w:t>
      </w:r>
      <w:r w:rsidRPr="00302A78">
        <w:rPr>
          <w:rStyle w:val="Emphasis"/>
        </w:rPr>
        <w:t xml:space="preserve">call that </w:t>
      </w:r>
      <w:r w:rsidRPr="00302A78">
        <w:rPr>
          <w:rStyle w:val="StyleUnderline"/>
        </w:rPr>
        <w:t>bulk collection</w:t>
      </w:r>
      <w:r w:rsidRPr="00302A78">
        <w:rPr>
          <w:sz w:val="14"/>
        </w:rPr>
        <w:t xml:space="preserve">, </w:t>
      </w:r>
      <w:r w:rsidRPr="00302A78">
        <w:rPr>
          <w:rStyle w:val="StyleUnderline"/>
        </w:rPr>
        <w:t>even if you’re still collecting millions of records</w:t>
      </w:r>
      <w:r w:rsidRPr="00302A78">
        <w:rPr>
          <w:sz w:val="14"/>
        </w:rPr>
        <w:t>…</w:t>
      </w:r>
      <w:r w:rsidRPr="00302A78">
        <w:rPr>
          <w:rStyle w:val="StyleUnderline"/>
        </w:rPr>
        <w:t>If they say ‘give us the record of everyone who visited these thousand websites</w:t>
      </w:r>
      <w:r w:rsidRPr="00302A78">
        <w:rPr>
          <w:sz w:val="14"/>
        </w:rPr>
        <w:t xml:space="preserve">,’ </w:t>
      </w:r>
      <w:r w:rsidRPr="00302A78">
        <w:rPr>
          <w:rStyle w:val="StyleUnderline"/>
        </w:rPr>
        <w:t>that’s not bulk collection, because they have</w:t>
      </w:r>
      <w:r w:rsidRPr="00302A78">
        <w:rPr>
          <w:sz w:val="14"/>
        </w:rPr>
        <w:t xml:space="preserve"> a list of </w:t>
      </w:r>
      <w:r w:rsidRPr="00302A78">
        <w:rPr>
          <w:rStyle w:val="StyleUnderline"/>
        </w:rPr>
        <w:t>targets.”</w:t>
      </w:r>
      <w:r w:rsidRPr="001B19FB">
        <w:rPr>
          <w:sz w:val="14"/>
        </w:rPr>
        <w:t xml:space="preserve"> </w:t>
      </w:r>
      <w:r w:rsidRPr="001B19FB">
        <w:rPr>
          <w:rStyle w:val="Emphasis"/>
        </w:rPr>
        <w:t xml:space="preserve">HRW </w:t>
      </w:r>
      <w:r w:rsidRPr="001B19FB">
        <w:rPr>
          <w:rStyle w:val="StyleUnderline"/>
        </w:rPr>
        <w:t xml:space="preserve">says </w:t>
      </w:r>
      <w:r w:rsidRPr="00302A78">
        <w:rPr>
          <w:rStyle w:val="StyleUnderline"/>
        </w:rPr>
        <w:t xml:space="preserve">the </w:t>
      </w:r>
      <w:r w:rsidRPr="00530FA2">
        <w:rPr>
          <w:rStyle w:val="StyleUnderline"/>
          <w:highlight w:val="magenta"/>
        </w:rPr>
        <w:t>bill</w:t>
      </w:r>
      <w:r w:rsidRPr="001B19FB">
        <w:rPr>
          <w:sz w:val="14"/>
        </w:rPr>
        <w:t xml:space="preserve">, which now goes to the Senate for consideration, </w:t>
      </w:r>
      <w:r w:rsidRPr="00530FA2">
        <w:rPr>
          <w:rStyle w:val="StyleUnderline"/>
          <w:highlight w:val="magenta"/>
        </w:rPr>
        <w:t>contains ambiguous definitions</w:t>
      </w:r>
      <w:r w:rsidRPr="001B19FB">
        <w:rPr>
          <w:rStyle w:val="StyleUnderline"/>
        </w:rPr>
        <w:t xml:space="preserve"> </w:t>
      </w:r>
      <w:r w:rsidRPr="001B19FB">
        <w:rPr>
          <w:sz w:val="14"/>
        </w:rPr>
        <w:t xml:space="preserve">about what can and cannot be collected by the agency. For instance, </w:t>
      </w:r>
      <w:r w:rsidRPr="00530FA2">
        <w:rPr>
          <w:rStyle w:val="Emphasis"/>
          <w:highlight w:val="magenta"/>
        </w:rPr>
        <w:t>an earlier version</w:t>
      </w:r>
      <w:r w:rsidRPr="001B19FB">
        <w:rPr>
          <w:sz w:val="14"/>
        </w:rPr>
        <w:t xml:space="preserve"> </w:t>
      </w:r>
      <w:r w:rsidRPr="00530FA2">
        <w:rPr>
          <w:rStyle w:val="StyleUnderline"/>
          <w:highlight w:val="magenta"/>
        </w:rPr>
        <w:t xml:space="preserve">more clearly defined </w:t>
      </w:r>
      <w:r w:rsidRPr="00071E78">
        <w:rPr>
          <w:rStyle w:val="StyleUnderline"/>
        </w:rPr>
        <w:t xml:space="preserve">the scope of </w:t>
      </w:r>
      <w:r w:rsidRPr="00530FA2">
        <w:rPr>
          <w:rStyle w:val="StyleUnderline"/>
          <w:highlight w:val="magenta"/>
        </w:rPr>
        <w:t>what the NSA could grab</w:t>
      </w:r>
      <w:r w:rsidRPr="001B19FB">
        <w:rPr>
          <w:sz w:val="14"/>
        </w:rPr>
        <w:t xml:space="preserve"> under Section 215 of the Patriot Act, which has formed the legal basis for gathering the metadata of phone calls. “</w:t>
      </w:r>
      <w:r w:rsidRPr="00530FA2">
        <w:rPr>
          <w:rStyle w:val="StyleUnderline"/>
          <w:highlight w:val="magenta"/>
        </w:rPr>
        <w:t xml:space="preserve">Under </w:t>
      </w:r>
      <w:r w:rsidRPr="00530FA2">
        <w:rPr>
          <w:rStyle w:val="Emphasis"/>
          <w:highlight w:val="magenta"/>
        </w:rPr>
        <w:t>an earlier version</w:t>
      </w:r>
      <w:r w:rsidRPr="00530FA2">
        <w:rPr>
          <w:rStyle w:val="StyleUnderline"/>
          <w:highlight w:val="magenta"/>
        </w:rPr>
        <w:t xml:space="preserve"> </w:t>
      </w:r>
      <w:r w:rsidRPr="00302A78">
        <w:rPr>
          <w:rStyle w:val="StyleUnderline"/>
        </w:rPr>
        <w:t>of the USA Freedom Act</w:t>
      </w:r>
      <w:r w:rsidRPr="00530FA2">
        <w:rPr>
          <w:rStyle w:val="StyleUnderline"/>
          <w:highlight w:val="magenta"/>
        </w:rPr>
        <w:t>, the government would have been required to base a</w:t>
      </w:r>
      <w:r w:rsidRPr="00071E78">
        <w:t>ny</w:t>
      </w:r>
      <w:r w:rsidRPr="00530FA2">
        <w:rPr>
          <w:rStyle w:val="StyleUnderline"/>
          <w:highlight w:val="magenta"/>
        </w:rPr>
        <w:t xml:space="preserve"> demand for </w:t>
      </w:r>
      <w:r w:rsidRPr="001B19FB">
        <w:rPr>
          <w:rStyle w:val="StyleUnderline"/>
        </w:rPr>
        <w:t xml:space="preserve">phone metadata or other </w:t>
      </w:r>
      <w:r w:rsidRPr="00530FA2">
        <w:rPr>
          <w:rStyle w:val="StyleUnderline"/>
          <w:highlight w:val="magenta"/>
        </w:rPr>
        <w:t>records on a “</w:t>
      </w:r>
      <w:r w:rsidRPr="00530FA2">
        <w:rPr>
          <w:rStyle w:val="Emphasis"/>
          <w:highlight w:val="magenta"/>
        </w:rPr>
        <w:t>specific selection term”</w:t>
      </w:r>
      <w:r w:rsidRPr="001B19FB">
        <w:rPr>
          <w:sz w:val="14"/>
        </w:rPr>
        <w:t xml:space="preserve"> </w:t>
      </w:r>
      <w:r w:rsidRPr="001B19FB">
        <w:rPr>
          <w:rStyle w:val="StyleUnderline"/>
        </w:rPr>
        <w:t>that “uniquely describe[s] a person</w:t>
      </w:r>
      <w:r w:rsidRPr="001B19FB">
        <w:rPr>
          <w:sz w:val="14"/>
        </w:rPr>
        <w:t xml:space="preserve">, entity, or account.” </w:t>
      </w:r>
      <w:r w:rsidRPr="00530FA2">
        <w:rPr>
          <w:rStyle w:val="StyleUnderline"/>
          <w:highlight w:val="magenta"/>
        </w:rPr>
        <w:t xml:space="preserve">Under the House version, this definition was broadened </w:t>
      </w:r>
      <w:r w:rsidRPr="00302A78">
        <w:rPr>
          <w:rStyle w:val="StyleUnderline"/>
        </w:rPr>
        <w:t>to mean “a discrete term</w:t>
      </w:r>
      <w:r w:rsidRPr="00302A78">
        <w:rPr>
          <w:sz w:val="14"/>
        </w:rPr>
        <w:t>,</w:t>
      </w:r>
      <w:r w:rsidRPr="001B19FB">
        <w:rPr>
          <w:sz w:val="14"/>
        </w:rPr>
        <w:t xml:space="preserve"> such as a term specifically identifying a </w:t>
      </w:r>
      <w:r w:rsidRPr="001B19FB">
        <w:rPr>
          <w:sz w:val="14"/>
        </w:rPr>
        <w:lastRenderedPageBreak/>
        <w:t>person, entity, account, address, or device, used by the government to limit the scope” of information sought,” according to Human Rights Watch. “</w:t>
      </w:r>
      <w:r w:rsidRPr="00530FA2">
        <w:rPr>
          <w:rStyle w:val="StyleUnderline"/>
          <w:highlight w:val="magenta"/>
        </w:rPr>
        <w:t>This definition is too</w:t>
      </w:r>
      <w:r w:rsidRPr="001B19FB">
        <w:rPr>
          <w:rStyle w:val="StyleUnderline"/>
        </w:rPr>
        <w:t xml:space="preserve"> </w:t>
      </w:r>
      <w:r w:rsidRPr="001B19FB">
        <w:rPr>
          <w:sz w:val="14"/>
        </w:rPr>
        <w:t xml:space="preserve">open-ended and </w:t>
      </w:r>
      <w:r w:rsidRPr="00530FA2">
        <w:rPr>
          <w:rStyle w:val="StyleUnderline"/>
          <w:highlight w:val="magenta"/>
        </w:rPr>
        <w:t>ambiguous to prevent the</w:t>
      </w:r>
      <w:r w:rsidRPr="001B19FB">
        <w:rPr>
          <w:sz w:val="14"/>
        </w:rPr>
        <w:t xml:space="preserve"> sort of creative interpretation by intelligence agencies that has been used to justify </w:t>
      </w:r>
      <w:r w:rsidRPr="00530FA2">
        <w:rPr>
          <w:rStyle w:val="StyleUnderline"/>
          <w:highlight w:val="magenta"/>
        </w:rPr>
        <w:t>overbroad collection practices in the past,”</w:t>
      </w:r>
      <w:r w:rsidRPr="001B19FB">
        <w:rPr>
          <w:sz w:val="14"/>
        </w:rPr>
        <w:t xml:space="preserve"> the group claims.</w:t>
      </w:r>
      <w:r>
        <w:rPr>
          <w:sz w:val="14"/>
        </w:rPr>
        <w:t xml:space="preserve"> The New America Foundation’s Open Technology Institute is similarly disappointed in the final House bill. “Taken together,” the Institute wrote, “</w:t>
      </w:r>
      <w:r w:rsidRPr="00530FA2">
        <w:rPr>
          <w:rStyle w:val="StyleUnderline"/>
          <w:highlight w:val="magenta"/>
        </w:rPr>
        <w:t>the changes to this definition</w:t>
      </w:r>
      <w:r>
        <w:rPr>
          <w:sz w:val="14"/>
        </w:rPr>
        <w:t xml:space="preserve"> may </w:t>
      </w:r>
      <w:r w:rsidRPr="00530FA2">
        <w:rPr>
          <w:rStyle w:val="StyleUnderline"/>
          <w:highlight w:val="magenta"/>
        </w:rPr>
        <w:t>still allow for mass</w:t>
      </w:r>
      <w:r w:rsidRPr="00302A78">
        <w:rPr>
          <w:rStyle w:val="StyleUnderline"/>
        </w:rPr>
        <w:t>ive</w:t>
      </w:r>
      <w:r w:rsidRPr="00530FA2">
        <w:rPr>
          <w:rStyle w:val="StyleUnderline"/>
          <w:highlight w:val="magenta"/>
        </w:rPr>
        <w:t xml:space="preserve"> collection of </w:t>
      </w:r>
      <w:r w:rsidRPr="00302A78">
        <w:rPr>
          <w:rStyle w:val="StyleUnderline"/>
        </w:rPr>
        <w:t xml:space="preserve">millions of </w:t>
      </w:r>
      <w:r w:rsidRPr="00530FA2">
        <w:rPr>
          <w:rStyle w:val="StyleUnderline"/>
          <w:highlight w:val="magenta"/>
        </w:rPr>
        <w:t xml:space="preserve">Americans’ private information </w:t>
      </w:r>
      <w:r w:rsidRPr="00302A78">
        <w:rPr>
          <w:rStyle w:val="StyleUnderline"/>
        </w:rPr>
        <w:t>based on very broad selection terms</w:t>
      </w:r>
      <w:r>
        <w:rPr>
          <w:sz w:val="14"/>
        </w:rPr>
        <w:t xml:space="preserve"> </w:t>
      </w:r>
      <w:r w:rsidRPr="005B575F">
        <w:rPr>
          <w:rStyle w:val="StyleUnderline"/>
        </w:rPr>
        <w:t xml:space="preserve">such as a </w:t>
      </w:r>
      <w:r w:rsidRPr="005B575F">
        <w:rPr>
          <w:rStyle w:val="Emphasis"/>
        </w:rPr>
        <w:t>zip code,</w:t>
      </w:r>
      <w:r w:rsidRPr="005B575F">
        <w:t xml:space="preserve"> </w:t>
      </w:r>
      <w:r w:rsidRPr="005B575F">
        <w:rPr>
          <w:rStyle w:val="Emphasis"/>
        </w:rPr>
        <w:t>an area code</w:t>
      </w:r>
      <w:r>
        <w:rPr>
          <w:sz w:val="14"/>
        </w:rPr>
        <w:t xml:space="preserve">, </w:t>
      </w:r>
      <w:r w:rsidRPr="005B575F">
        <w:rPr>
          <w:rStyle w:val="Emphasis"/>
        </w:rPr>
        <w:t>the</w:t>
      </w:r>
      <w:r>
        <w:rPr>
          <w:sz w:val="14"/>
        </w:rPr>
        <w:t xml:space="preserve"> physical address of a particular </w:t>
      </w:r>
      <w:r w:rsidRPr="005B575F">
        <w:rPr>
          <w:rStyle w:val="Emphasis"/>
        </w:rPr>
        <w:t>email provider</w:t>
      </w:r>
      <w:r>
        <w:rPr>
          <w:sz w:val="14"/>
        </w:rPr>
        <w:t xml:space="preserve"> </w:t>
      </w:r>
      <w:r w:rsidRPr="005B575F">
        <w:rPr>
          <w:rStyle w:val="StyleUnderline"/>
        </w:rPr>
        <w:t>or</w:t>
      </w:r>
      <w:r>
        <w:rPr>
          <w:sz w:val="14"/>
        </w:rPr>
        <w:t xml:space="preserve"> </w:t>
      </w:r>
      <w:r w:rsidRPr="005B575F">
        <w:rPr>
          <w:rStyle w:val="Emphasis"/>
        </w:rPr>
        <w:t>financial institution</w:t>
      </w:r>
      <w:r>
        <w:rPr>
          <w:sz w:val="14"/>
        </w:rPr>
        <w:t xml:space="preserve">, </w:t>
      </w:r>
      <w:r w:rsidRPr="005B575F">
        <w:rPr>
          <w:rStyle w:val="StyleUnderline"/>
        </w:rPr>
        <w:t xml:space="preserve">or the </w:t>
      </w:r>
      <w:r w:rsidRPr="005B575F">
        <w:rPr>
          <w:rStyle w:val="Emphasis"/>
        </w:rPr>
        <w:t>IP address of a web hosting service</w:t>
      </w:r>
      <w:r w:rsidRPr="005B575F">
        <w:rPr>
          <w:rStyle w:val="StyleUnderline"/>
        </w:rPr>
        <w:t xml:space="preserve"> that hosts thousands of web sites.”</w:t>
      </w:r>
    </w:p>
    <w:p w:rsidR="00E86000" w:rsidRDefault="00E86000" w:rsidP="00E86000"/>
    <w:p w:rsidR="00E86000" w:rsidRDefault="00E86000" w:rsidP="00E86000"/>
    <w:p w:rsidR="00E86000" w:rsidRDefault="00E86000" w:rsidP="00E86000">
      <w:pPr>
        <w:pStyle w:val="Heading3"/>
      </w:pPr>
      <w:r>
        <w:lastRenderedPageBreak/>
        <w:t>India Models US surveillance practices</w:t>
      </w:r>
    </w:p>
    <w:p w:rsidR="00E86000" w:rsidRDefault="00E86000" w:rsidP="00E86000"/>
    <w:p w:rsidR="00E86000" w:rsidRDefault="00E86000" w:rsidP="00E86000">
      <w:pPr>
        <w:pStyle w:val="Heading4"/>
      </w:pPr>
      <w:r>
        <w:t>(  ) India Models US surveillance practices</w:t>
      </w:r>
    </w:p>
    <w:p w:rsidR="00E86000" w:rsidRPr="00A451BD" w:rsidRDefault="00E86000" w:rsidP="00E86000">
      <w:pPr>
        <w:rPr>
          <w:rStyle w:val="Style13ptBold"/>
        </w:rPr>
      </w:pPr>
      <w:r w:rsidRPr="00A451BD">
        <w:rPr>
          <w:rStyle w:val="Style13ptBold"/>
        </w:rPr>
        <w:t>North ‘13</w:t>
      </w:r>
    </w:p>
    <w:p w:rsidR="00E86000" w:rsidRDefault="00E86000" w:rsidP="00E86000">
      <w:pPr>
        <w:rPr>
          <w:sz w:val="18"/>
          <w:szCs w:val="18"/>
        </w:rPr>
      </w:pPr>
      <w:r w:rsidRPr="00A451BD">
        <w:rPr>
          <w:sz w:val="18"/>
          <w:szCs w:val="18"/>
        </w:rPr>
        <w:t>(</w:t>
      </w:r>
      <w:proofErr w:type="gramStart"/>
      <w:r w:rsidRPr="00A451BD">
        <w:rPr>
          <w:sz w:val="18"/>
          <w:szCs w:val="18"/>
        </w:rPr>
        <w:t>not</w:t>
      </w:r>
      <w:proofErr w:type="gramEnd"/>
      <w:r w:rsidRPr="00A451BD">
        <w:rPr>
          <w:sz w:val="18"/>
          <w:szCs w:val="18"/>
        </w:rPr>
        <w:t xml:space="preserve"> </w:t>
      </w:r>
      <w:proofErr w:type="spellStart"/>
      <w:r w:rsidRPr="00A451BD">
        <w:rPr>
          <w:sz w:val="18"/>
          <w:szCs w:val="18"/>
        </w:rPr>
        <w:t>Kimye’s</w:t>
      </w:r>
      <w:proofErr w:type="spellEnd"/>
      <w:r w:rsidRPr="00A451BD">
        <w:rPr>
          <w:sz w:val="18"/>
          <w:szCs w:val="18"/>
        </w:rPr>
        <w:t xml:space="preserve"> child, but</w:t>
      </w:r>
      <w:r>
        <w:rPr>
          <w:sz w:val="18"/>
          <w:szCs w:val="18"/>
        </w:rPr>
        <w:t xml:space="preserve"> </w:t>
      </w:r>
      <w:r w:rsidRPr="00A451BD">
        <w:rPr>
          <w:sz w:val="18"/>
          <w:szCs w:val="18"/>
        </w:rPr>
        <w:t>Andrew North – who is a South Asia correspondent for BBC News.</w:t>
      </w:r>
      <w:r>
        <w:rPr>
          <w:sz w:val="18"/>
          <w:szCs w:val="18"/>
        </w:rPr>
        <w:t xml:space="preserve"> </w:t>
      </w:r>
      <w:r w:rsidRPr="00A451BD">
        <w:rPr>
          <w:sz w:val="18"/>
          <w:szCs w:val="18"/>
        </w:rPr>
        <w:t xml:space="preserve">This evidence is internally quoting Sunil Abraham, who is the Executive Director of the Bangalore based research </w:t>
      </w:r>
      <w:proofErr w:type="spellStart"/>
      <w:r w:rsidRPr="00A451BD">
        <w:rPr>
          <w:sz w:val="18"/>
          <w:szCs w:val="18"/>
        </w:rPr>
        <w:t>organisation</w:t>
      </w:r>
      <w:proofErr w:type="spellEnd"/>
      <w:r w:rsidRPr="00A451BD">
        <w:rPr>
          <w:sz w:val="18"/>
          <w:szCs w:val="18"/>
        </w:rPr>
        <w:t xml:space="preserve">, the Centre for Internet and Society. The Centre for Internet and Society is a non-profit research organization that works on policy issues relating to freedom of expression, privacy, accessibility for persons with disabilities, access to knowledge and IPR reform, and openness. Sunil Abraham also founded </w:t>
      </w:r>
      <w:proofErr w:type="spellStart"/>
      <w:r w:rsidRPr="00A451BD">
        <w:rPr>
          <w:sz w:val="18"/>
          <w:szCs w:val="18"/>
        </w:rPr>
        <w:t>Mahiti</w:t>
      </w:r>
      <w:proofErr w:type="spellEnd"/>
      <w:r w:rsidRPr="00A451BD">
        <w:rPr>
          <w:sz w:val="18"/>
          <w:szCs w:val="18"/>
        </w:rPr>
        <w:t xml:space="preserve"> in 1998, a company committed to creating high impact technology and communications solutions. Sunil was elected an </w:t>
      </w:r>
      <w:proofErr w:type="spellStart"/>
      <w:r w:rsidRPr="00A451BD">
        <w:rPr>
          <w:sz w:val="18"/>
          <w:szCs w:val="18"/>
        </w:rPr>
        <w:t>Ashoka</w:t>
      </w:r>
      <w:proofErr w:type="spellEnd"/>
      <w:r w:rsidRPr="00A451BD">
        <w:rPr>
          <w:sz w:val="18"/>
          <w:szCs w:val="18"/>
        </w:rPr>
        <w:t xml:space="preserve"> fellow in 1999 to 'explore the democratic potential of the Internet' and was also granted a Sarai FLOSS fellowship in 2003. Between June 2004 and June 2007, Sunil also managed the International Open Source Network, a project of United Nations Development </w:t>
      </w:r>
      <w:proofErr w:type="spellStart"/>
      <w:r w:rsidRPr="00A451BD">
        <w:rPr>
          <w:sz w:val="18"/>
          <w:szCs w:val="18"/>
        </w:rPr>
        <w:t>Programme's</w:t>
      </w:r>
      <w:proofErr w:type="spellEnd"/>
      <w:r w:rsidRPr="00A451BD">
        <w:rPr>
          <w:sz w:val="18"/>
          <w:szCs w:val="18"/>
        </w:rPr>
        <w:t xml:space="preserve"> Asia-Pacific Development Information </w:t>
      </w:r>
      <w:proofErr w:type="spellStart"/>
      <w:r w:rsidRPr="00A451BD">
        <w:rPr>
          <w:sz w:val="18"/>
          <w:szCs w:val="18"/>
        </w:rPr>
        <w:t>Programme</w:t>
      </w:r>
      <w:proofErr w:type="spellEnd"/>
      <w:r w:rsidRPr="00A451BD">
        <w:rPr>
          <w:sz w:val="18"/>
          <w:szCs w:val="18"/>
        </w:rPr>
        <w:t xml:space="preserve"> serving 42 countries in the Asia-Pacific region. Between September 2007 and June 2008, he managed ENRAP an electronic network of International Fund for Agricultural Development projects in the Asia-Pacific facilitated and co-funded by International Development Research Centre, Canada. From the article: “NSA leaks helping India become 'Big Brother' state?” – BBC News – October 31</w:t>
      </w:r>
      <w:r w:rsidRPr="00A451BD">
        <w:rPr>
          <w:sz w:val="18"/>
          <w:szCs w:val="18"/>
          <w:vertAlign w:val="superscript"/>
        </w:rPr>
        <w:t>st</w:t>
      </w:r>
      <w:r w:rsidRPr="00A451BD">
        <w:rPr>
          <w:sz w:val="18"/>
          <w:szCs w:val="18"/>
        </w:rPr>
        <w:t xml:space="preserve"> - </w:t>
      </w:r>
      <w:hyperlink r:id="rId18" w:history="1">
        <w:r w:rsidRPr="005E3F30">
          <w:rPr>
            <w:rStyle w:val="Hyperlink"/>
            <w:sz w:val="18"/>
            <w:szCs w:val="18"/>
          </w:rPr>
          <w:t>http://www.bbc.com/news/world-asia-india-24753696</w:t>
        </w:r>
      </w:hyperlink>
      <w:r>
        <w:rPr>
          <w:sz w:val="18"/>
          <w:szCs w:val="18"/>
        </w:rPr>
        <w:t>)</w:t>
      </w:r>
    </w:p>
    <w:p w:rsidR="00E86000" w:rsidRPr="00A451BD" w:rsidRDefault="00E86000" w:rsidP="00E86000">
      <w:pPr>
        <w:rPr>
          <w:sz w:val="18"/>
          <w:szCs w:val="18"/>
        </w:rPr>
      </w:pPr>
    </w:p>
    <w:p w:rsidR="00E86000" w:rsidRPr="00A451BD" w:rsidRDefault="00E86000" w:rsidP="00E86000">
      <w:pPr>
        <w:rPr>
          <w:rStyle w:val="StyleUnderline"/>
        </w:rPr>
      </w:pPr>
      <w:r w:rsidRPr="00A451BD">
        <w:rPr>
          <w:sz w:val="14"/>
        </w:rPr>
        <w:t xml:space="preserve">While the US and Britain fend off accusations of Big Brother-style spying, </w:t>
      </w:r>
      <w:r w:rsidRPr="00530FA2">
        <w:rPr>
          <w:rStyle w:val="StyleUnderline"/>
          <w:highlight w:val="magenta"/>
        </w:rPr>
        <w:t>other countries are learning lessons from</w:t>
      </w:r>
      <w:r w:rsidRPr="00A451BD">
        <w:rPr>
          <w:sz w:val="14"/>
        </w:rPr>
        <w:t xml:space="preserve"> fugitive ex-US intelligence contractor Edward </w:t>
      </w:r>
      <w:r w:rsidRPr="00530FA2">
        <w:rPr>
          <w:rStyle w:val="StyleUnderline"/>
          <w:highlight w:val="magenta"/>
        </w:rPr>
        <w:t>Snowden's leaks and</w:t>
      </w:r>
      <w:r w:rsidRPr="00A451BD">
        <w:rPr>
          <w:sz w:val="14"/>
        </w:rPr>
        <w:t xml:space="preserve">, critics say, </w:t>
      </w:r>
      <w:r w:rsidRPr="00530FA2">
        <w:rPr>
          <w:rStyle w:val="StyleUnderline"/>
          <w:highlight w:val="magenta"/>
        </w:rPr>
        <w:t xml:space="preserve">developing the same kind of </w:t>
      </w:r>
      <w:r w:rsidRPr="00530FA2">
        <w:rPr>
          <w:rStyle w:val="Emphasis"/>
          <w:highlight w:val="magenta"/>
        </w:rPr>
        <w:t>mass-surveillance.</w:t>
      </w:r>
      <w:r>
        <w:rPr>
          <w:rStyle w:val="StyleUnderline"/>
        </w:rPr>
        <w:t xml:space="preserve"> </w:t>
      </w:r>
      <w:r w:rsidRPr="00530FA2">
        <w:rPr>
          <w:rStyle w:val="Emphasis"/>
          <w:highlight w:val="magenta"/>
        </w:rPr>
        <w:t>India is one of those</w:t>
      </w:r>
      <w:r w:rsidRPr="00A451BD">
        <w:rPr>
          <w:sz w:val="14"/>
        </w:rPr>
        <w:t xml:space="preserve"> in the frame. Its authorities are bringing in new measures against foreign cyber-snooping, including a plan to move internet traffic inside its borders and banning officials from using Gmail and other external email services. Simultaneously, campaigners say </w:t>
      </w:r>
      <w:r w:rsidRPr="00530FA2">
        <w:rPr>
          <w:rStyle w:val="StyleUnderline"/>
          <w:highlight w:val="magenta"/>
        </w:rPr>
        <w:t>the Indian government is</w:t>
      </w:r>
      <w:r w:rsidRPr="00A451BD">
        <w:rPr>
          <w:sz w:val="14"/>
        </w:rPr>
        <w:t xml:space="preserve"> loosening controls on electronic snooping by its own spies. It is also </w:t>
      </w:r>
      <w:r w:rsidRPr="00530FA2">
        <w:rPr>
          <w:rStyle w:val="StyleUnderline"/>
          <w:highlight w:val="magenta"/>
        </w:rPr>
        <w:t>stepping up efforts to build its own mass-surveillance system</w:t>
      </w:r>
      <w:r w:rsidRPr="00A451BD">
        <w:rPr>
          <w:sz w:val="14"/>
        </w:rPr>
        <w:t xml:space="preserve">, which critics have dubbed "India's PRISM" - a reference to one of the US spy </w:t>
      </w:r>
      <w:proofErr w:type="spellStart"/>
      <w:r w:rsidRPr="00A451BD">
        <w:rPr>
          <w:sz w:val="14"/>
        </w:rPr>
        <w:t>programmes</w:t>
      </w:r>
      <w:proofErr w:type="spellEnd"/>
      <w:r w:rsidRPr="00A451BD">
        <w:rPr>
          <w:sz w:val="14"/>
        </w:rPr>
        <w:t xml:space="preserve"> revealed by </w:t>
      </w:r>
      <w:proofErr w:type="spellStart"/>
      <w:r w:rsidRPr="00A451BD">
        <w:rPr>
          <w:sz w:val="14"/>
        </w:rPr>
        <w:t>Mr</w:t>
      </w:r>
      <w:proofErr w:type="spellEnd"/>
      <w:r w:rsidRPr="00A451BD">
        <w:rPr>
          <w:sz w:val="14"/>
        </w:rPr>
        <w:t xml:space="preserve"> Snowden. This is the downside of </w:t>
      </w:r>
      <w:proofErr w:type="spellStart"/>
      <w:r w:rsidRPr="00A451BD">
        <w:rPr>
          <w:sz w:val="14"/>
        </w:rPr>
        <w:t>Mr</w:t>
      </w:r>
      <w:proofErr w:type="spellEnd"/>
      <w:r w:rsidRPr="00A451BD">
        <w:rPr>
          <w:sz w:val="14"/>
        </w:rPr>
        <w:t xml:space="preserve"> Snowden's leaks, </w:t>
      </w:r>
      <w:r w:rsidRPr="00A451BD">
        <w:rPr>
          <w:rStyle w:val="StyleUnderline"/>
        </w:rPr>
        <w:t>says Sunil Abraham of the Centre for Internet and Society, an Indian advocacy group.</w:t>
      </w:r>
      <w:r>
        <w:rPr>
          <w:rStyle w:val="StyleUnderline"/>
        </w:rPr>
        <w:t xml:space="preserve"> </w:t>
      </w:r>
      <w:r w:rsidRPr="00A451BD">
        <w:rPr>
          <w:sz w:val="14"/>
        </w:rPr>
        <w:t>"</w:t>
      </w:r>
      <w:r w:rsidRPr="00530FA2">
        <w:rPr>
          <w:rStyle w:val="StyleUnderline"/>
          <w:highlight w:val="magenta"/>
        </w:rPr>
        <w:t>Governments like India are now cherry-picking the worst practices, in a race for the bottom in terms of human rights".</w:t>
      </w:r>
      <w:r>
        <w:rPr>
          <w:rStyle w:val="StyleUnderline"/>
        </w:rPr>
        <w:t xml:space="preserve"> </w:t>
      </w:r>
      <w:r w:rsidRPr="00A451BD">
        <w:rPr>
          <w:sz w:val="14"/>
        </w:rPr>
        <w:t xml:space="preserve">Documents released by </w:t>
      </w:r>
      <w:proofErr w:type="spellStart"/>
      <w:r w:rsidRPr="00A451BD">
        <w:rPr>
          <w:sz w:val="14"/>
        </w:rPr>
        <w:t>Mr</w:t>
      </w:r>
      <w:proofErr w:type="spellEnd"/>
      <w:r w:rsidRPr="00A451BD">
        <w:rPr>
          <w:sz w:val="14"/>
        </w:rPr>
        <w:t xml:space="preserve"> Snowden to journalist Glenn Greenwald showed America's National Security Agency (NSA) was hoovering up billions of chunks of Indian data, making the country its fifth most important target worldwide. 'Not actually snooping' </w:t>
      </w:r>
      <w:proofErr w:type="gramStart"/>
      <w:r w:rsidRPr="00A451BD">
        <w:rPr>
          <w:sz w:val="14"/>
        </w:rPr>
        <w:t>But</w:t>
      </w:r>
      <w:proofErr w:type="gramEnd"/>
      <w:r w:rsidRPr="00A451BD">
        <w:rPr>
          <w:sz w:val="14"/>
        </w:rPr>
        <w:t xml:space="preserve"> unlike other states that have discovered the US is siphoning off their secrets, India has conspicuously avoided joining the chorus of criticism. That may be because it doesn't want to draw attention to its own activities. Its foreign minister Salman </w:t>
      </w:r>
      <w:proofErr w:type="spellStart"/>
      <w:r w:rsidRPr="00A451BD">
        <w:rPr>
          <w:sz w:val="14"/>
        </w:rPr>
        <w:t>Khurshid</w:t>
      </w:r>
      <w:proofErr w:type="spellEnd"/>
      <w:r w:rsidRPr="00A451BD">
        <w:rPr>
          <w:sz w:val="14"/>
        </w:rPr>
        <w:t xml:space="preserve"> even appeared to excuse American monitoring, saying it "was not actually snooping". When the German chancellor Angela Merkel erupted over reports the NSA had been bugging her mobile phone, the Indian prime minister's office was untroubled by the possibility he too had been targeted. "There are no concerns", a spokesman for Manmohan Singh told the BBC, because "he does not use a mobile phone or Gmail". Many Indian officials do. But from this December the government is planning to bar them from using their private email accounts for any official business - in direct response to evidence of US prying. Instead, they will have to use government email. The latest reports of even deeper NSA penetration of Google is likely to further spur such moves. It won't be an easy change to make though, judging from the BBC's own experiences dealing with Indian officials. Many prefer to use Gmail or Yahoo rather than their official accounts because the government email system so often crashes. More ambitious still is a plan to bring all internal Indian internet traffic inside its borders. Currently, an email sent from say Delhi to Calcutta is more likely to travel via the US or Europe, partly because of the way the internet is designed but also because of a lack of Indian capacity. But at a summer meeting to assess </w:t>
      </w:r>
      <w:proofErr w:type="spellStart"/>
      <w:r w:rsidRPr="00A451BD">
        <w:rPr>
          <w:sz w:val="14"/>
        </w:rPr>
        <w:t>Mr</w:t>
      </w:r>
      <w:proofErr w:type="spellEnd"/>
      <w:r w:rsidRPr="00A451BD">
        <w:rPr>
          <w:sz w:val="14"/>
        </w:rPr>
        <w:t xml:space="preserve"> Snowden's leaks, one of India's security chiefs called for "100%" of emails and files sent between Indians to stay in the country to limit snooping by "foreign elements". As other governments take similar measures, these changes may not just mean a tougher job for spies but also a more fragmented internet under tighter state control. Critics say India was already on the road to creating a Big Brother state, long before anyone had heard of Edward Snowden. Their biggest concern is a secret mass-surveillance project the government has reportedly been building for the past few years. The Central Monitoring System (CMS) is supposed to give security agencies the ability to listen or record all communications nationwide and track individuals, in real time - like some of the US </w:t>
      </w:r>
      <w:proofErr w:type="spellStart"/>
      <w:r w:rsidRPr="00A451BD">
        <w:rPr>
          <w:sz w:val="14"/>
        </w:rPr>
        <w:t>programmes</w:t>
      </w:r>
      <w:proofErr w:type="spellEnd"/>
      <w:r w:rsidRPr="00A451BD">
        <w:rPr>
          <w:sz w:val="14"/>
        </w:rPr>
        <w:t xml:space="preserve"> that have been revealed. If the few details that have emerged are correct, Indian cyber-spies would have even more freedom, bypassing internet and telecom companies and tapping straight into the cables and servers carrying the traffic. Mirroring America's </w:t>
      </w:r>
      <w:proofErr w:type="spellStart"/>
      <w:r w:rsidRPr="00A451BD">
        <w:rPr>
          <w:sz w:val="14"/>
        </w:rPr>
        <w:t>defence</w:t>
      </w:r>
      <w:proofErr w:type="spellEnd"/>
      <w:r w:rsidRPr="00A451BD">
        <w:rPr>
          <w:sz w:val="14"/>
        </w:rPr>
        <w:t xml:space="preserve"> of its spying </w:t>
      </w:r>
      <w:proofErr w:type="spellStart"/>
      <w:r w:rsidRPr="00A451BD">
        <w:rPr>
          <w:sz w:val="14"/>
        </w:rPr>
        <w:t>programmes</w:t>
      </w:r>
      <w:proofErr w:type="spellEnd"/>
      <w:r w:rsidRPr="00A451BD">
        <w:rPr>
          <w:sz w:val="14"/>
        </w:rPr>
        <w:t xml:space="preserve">, the government says the monitoring system is to protect against terrorists and other national security threats. But a lack of concrete information has only heightened fears about its intentions. A draft privacy bill which was supposed to allay some concerns has been watered down in the light of </w:t>
      </w:r>
      <w:proofErr w:type="spellStart"/>
      <w:r w:rsidRPr="00A451BD">
        <w:rPr>
          <w:sz w:val="14"/>
        </w:rPr>
        <w:t>Mr</w:t>
      </w:r>
      <w:proofErr w:type="spellEnd"/>
      <w:r w:rsidRPr="00A451BD">
        <w:rPr>
          <w:sz w:val="14"/>
        </w:rPr>
        <w:t xml:space="preserve"> Snowden's revelations. According to Sunil Abraham, "</w:t>
      </w:r>
      <w:r w:rsidRPr="00530FA2">
        <w:rPr>
          <w:rStyle w:val="StyleUnderline"/>
          <w:highlight w:val="magenta"/>
        </w:rPr>
        <w:t>India's intelligence agencies argued: Look at what the US can do. Why curtail what we can do?"</w:t>
      </w:r>
      <w:r w:rsidRPr="00A451BD">
        <w:rPr>
          <w:rStyle w:val="StyleUnderline"/>
        </w:rPr>
        <w:t xml:space="preserve"> </w:t>
      </w:r>
    </w:p>
    <w:p w:rsidR="00E86000" w:rsidRDefault="00E86000" w:rsidP="00E86000"/>
    <w:p w:rsidR="00E86000" w:rsidRDefault="00E86000" w:rsidP="00E86000">
      <w:pPr>
        <w:pStyle w:val="Heading3"/>
      </w:pPr>
      <w:r>
        <w:lastRenderedPageBreak/>
        <w:t>A-to “India’s Surveillance Policies aren’t reversible – won’t protect privacy”</w:t>
      </w:r>
    </w:p>
    <w:p w:rsidR="00E86000" w:rsidRDefault="00E86000" w:rsidP="00E86000"/>
    <w:p w:rsidR="00E86000" w:rsidRDefault="00E86000" w:rsidP="00E86000">
      <w:pPr>
        <w:pStyle w:val="Heading4"/>
      </w:pPr>
      <w:r>
        <w:t>India’s Surveillance Policies are reversible – privacy protections can be built in.</w:t>
      </w:r>
    </w:p>
    <w:p w:rsidR="00E86000" w:rsidRPr="006D0611" w:rsidRDefault="00E86000" w:rsidP="00E86000">
      <w:pPr>
        <w:rPr>
          <w:rStyle w:val="Style13ptBold"/>
        </w:rPr>
      </w:pPr>
      <w:proofErr w:type="spellStart"/>
      <w:r w:rsidRPr="006D0611">
        <w:rPr>
          <w:rStyle w:val="Style13ptBold"/>
        </w:rPr>
        <w:t>Kaul</w:t>
      </w:r>
      <w:proofErr w:type="spellEnd"/>
      <w:r w:rsidRPr="006D0611">
        <w:rPr>
          <w:rStyle w:val="Style13ptBold"/>
        </w:rPr>
        <w:t xml:space="preserve"> </w:t>
      </w:r>
      <w:r>
        <w:rPr>
          <w:rStyle w:val="Style13ptBold"/>
        </w:rPr>
        <w:t>‘13</w:t>
      </w:r>
    </w:p>
    <w:p w:rsidR="00E86000" w:rsidRPr="00F64279" w:rsidRDefault="00E86000" w:rsidP="00E86000">
      <w:pPr>
        <w:rPr>
          <w:sz w:val="18"/>
          <w:szCs w:val="18"/>
        </w:rPr>
      </w:pPr>
      <w:proofErr w:type="spellStart"/>
      <w:r w:rsidRPr="006D0611">
        <w:rPr>
          <w:sz w:val="18"/>
          <w:szCs w:val="18"/>
        </w:rPr>
        <w:t>Mahima</w:t>
      </w:r>
      <w:proofErr w:type="spellEnd"/>
      <w:r w:rsidRPr="006D0611">
        <w:rPr>
          <w:sz w:val="18"/>
          <w:szCs w:val="18"/>
        </w:rPr>
        <w:t xml:space="preserve"> </w:t>
      </w:r>
      <w:proofErr w:type="spellStart"/>
      <w:r w:rsidRPr="006D0611">
        <w:rPr>
          <w:sz w:val="18"/>
          <w:szCs w:val="18"/>
        </w:rPr>
        <w:t>Kaul</w:t>
      </w:r>
      <w:proofErr w:type="spellEnd"/>
      <w:r w:rsidRPr="006D0611">
        <w:rPr>
          <w:sz w:val="18"/>
          <w:szCs w:val="18"/>
        </w:rPr>
        <w:t xml:space="preserve">, heads the Cyber and Media Initiative at the Observer Research Foundation, New Delhi and is also the editor of its monthly Cyber Monitor. The Initiative provides a vibrant platform for all stakeholders to discuss internet-related issues in India. It also runs India's biggest internet policy platform: </w:t>
      </w:r>
      <w:proofErr w:type="spellStart"/>
      <w:r w:rsidRPr="006D0611">
        <w:rPr>
          <w:sz w:val="18"/>
          <w:szCs w:val="18"/>
        </w:rPr>
        <w:t>Cyfy</w:t>
      </w:r>
      <w:proofErr w:type="spellEnd"/>
      <w:r w:rsidRPr="006D0611">
        <w:rPr>
          <w:sz w:val="18"/>
          <w:szCs w:val="18"/>
        </w:rPr>
        <w:t>: The India Conference on Cyber Security and Cyber Governance, which brings governments, business, academia and civil society participation from over 12 countries to New Delhi, every October. She is Member, India Project Advisory Committee Member for Association for Progressive Communications (APC) and the European Union's project "Advancing Internet Freedoms" which looks at internet freedom in India, Pakistan and Malaysia.</w:t>
      </w:r>
      <w:r>
        <w:rPr>
          <w:sz w:val="18"/>
          <w:szCs w:val="18"/>
        </w:rPr>
        <w:t xml:space="preserve"> The author holds an M.A. Communication Policy, University of Westminster, and a B. A. Political Science &amp; History, McGill University.</w:t>
      </w:r>
      <w:r w:rsidRPr="006D0611">
        <w:rPr>
          <w:sz w:val="18"/>
          <w:szCs w:val="18"/>
        </w:rPr>
        <w:t xml:space="preserve"> “</w:t>
      </w:r>
      <w:r>
        <w:rPr>
          <w:sz w:val="18"/>
          <w:szCs w:val="18"/>
        </w:rPr>
        <w:t xml:space="preserve">India’s Plan to Monitor Web Raises Concerns </w:t>
      </w:r>
      <w:proofErr w:type="gramStart"/>
      <w:r>
        <w:rPr>
          <w:sz w:val="18"/>
          <w:szCs w:val="18"/>
        </w:rPr>
        <w:t>Over</w:t>
      </w:r>
      <w:proofErr w:type="gramEnd"/>
      <w:r>
        <w:rPr>
          <w:sz w:val="18"/>
          <w:szCs w:val="18"/>
        </w:rPr>
        <w:t xml:space="preserve"> Privacy” - From the publication: </w:t>
      </w:r>
      <w:proofErr w:type="spellStart"/>
      <w:r>
        <w:rPr>
          <w:sz w:val="18"/>
          <w:szCs w:val="18"/>
        </w:rPr>
        <w:t>Cyfy</w:t>
      </w:r>
      <w:proofErr w:type="spellEnd"/>
      <w:r>
        <w:rPr>
          <w:sz w:val="18"/>
          <w:szCs w:val="18"/>
        </w:rPr>
        <w:t xml:space="preserve"> - May 21, 2013</w:t>
      </w:r>
      <w:r w:rsidRPr="006D0611">
        <w:rPr>
          <w:sz w:val="18"/>
          <w:szCs w:val="18"/>
        </w:rPr>
        <w:t xml:space="preserve"> </w:t>
      </w:r>
      <w:r>
        <w:rPr>
          <w:sz w:val="18"/>
          <w:szCs w:val="18"/>
        </w:rPr>
        <w:t>- http://cyfy.org/indias-plan-to-monitor-web-raises-concerns-over-privacy/</w:t>
      </w:r>
    </w:p>
    <w:p w:rsidR="00E86000" w:rsidRPr="00F64279" w:rsidRDefault="00E86000" w:rsidP="00E86000">
      <w:pPr>
        <w:rPr>
          <w:sz w:val="14"/>
        </w:rPr>
      </w:pPr>
      <w:r w:rsidRPr="00530FA2">
        <w:rPr>
          <w:rStyle w:val="StyleUnderline"/>
          <w:highlight w:val="magenta"/>
        </w:rPr>
        <w:t>There’s a</w:t>
      </w:r>
      <w:r w:rsidRPr="00F64279">
        <w:rPr>
          <w:sz w:val="14"/>
        </w:rPr>
        <w:t xml:space="preserve">lso another pressing </w:t>
      </w:r>
      <w:r w:rsidRPr="00530FA2">
        <w:rPr>
          <w:rStyle w:val="StyleUnderline"/>
          <w:highlight w:val="magenta"/>
        </w:rPr>
        <w:t>question to consider when examining the CMS</w:t>
      </w:r>
      <w:r w:rsidRPr="00F64279">
        <w:rPr>
          <w:sz w:val="14"/>
        </w:rPr>
        <w:t xml:space="preserve">: </w:t>
      </w:r>
      <w:r w:rsidRPr="00530FA2">
        <w:rPr>
          <w:rStyle w:val="StyleUnderline"/>
          <w:highlight w:val="magenta"/>
        </w:rPr>
        <w:t>who will oversee</w:t>
      </w:r>
      <w:r w:rsidRPr="00F64279">
        <w:rPr>
          <w:sz w:val="14"/>
        </w:rPr>
        <w:t xml:space="preserve"> the body to ensure that there are </w:t>
      </w:r>
      <w:r w:rsidRPr="00530FA2">
        <w:rPr>
          <w:rStyle w:val="StyleUnderline"/>
          <w:highlight w:val="magenta"/>
        </w:rPr>
        <w:t>checks and balances?</w:t>
      </w:r>
      <w:r w:rsidRPr="00F64279">
        <w:rPr>
          <w:sz w:val="14"/>
        </w:rPr>
        <w:t xml:space="preserve"> Intelligence agencies don’t come under parliamentary oversight as of yet in India. A bill entitled Intelligence Services (Powers and Regulation) Bill, introduced in parliament in 2011 has been shelved by the Prime Minister, with the promise that a law would be formulated soon. </w:t>
      </w:r>
      <w:r w:rsidRPr="00530FA2">
        <w:rPr>
          <w:rStyle w:val="StyleUnderline"/>
          <w:highlight w:val="magenta"/>
        </w:rPr>
        <w:t xml:space="preserve">What seems to be </w:t>
      </w:r>
      <w:r w:rsidRPr="00530FA2">
        <w:rPr>
          <w:rStyle w:val="Emphasis"/>
          <w:highlight w:val="magenta"/>
        </w:rPr>
        <w:t>a plausible way forward</w:t>
      </w:r>
      <w:r w:rsidRPr="00530FA2">
        <w:rPr>
          <w:rStyle w:val="StyleUnderline"/>
          <w:highlight w:val="magenta"/>
        </w:rPr>
        <w:t>, given that India is building online surveillance mechanisms, is a valid legal framework</w:t>
      </w:r>
      <w:r w:rsidRPr="00F64279">
        <w:rPr>
          <w:sz w:val="14"/>
        </w:rPr>
        <w:t xml:space="preserve"> </w:t>
      </w:r>
      <w:r w:rsidRPr="00530FA2">
        <w:rPr>
          <w:rStyle w:val="StyleUnderline"/>
          <w:highlight w:val="magenta"/>
        </w:rPr>
        <w:t>for bodies like the CMS.</w:t>
      </w:r>
      <w:r w:rsidRPr="00F64279">
        <w:rPr>
          <w:sz w:val="14"/>
        </w:rPr>
        <w:t xml:space="preserve"> </w:t>
      </w:r>
      <w:r w:rsidRPr="00530FA2">
        <w:rPr>
          <w:rStyle w:val="StyleUnderline"/>
          <w:highlight w:val="magenta"/>
        </w:rPr>
        <w:t>The challenge is to ensure</w:t>
      </w:r>
      <w:r w:rsidRPr="00F64279">
        <w:rPr>
          <w:sz w:val="14"/>
        </w:rPr>
        <w:t xml:space="preserve"> the citizen’s right to </w:t>
      </w:r>
      <w:r w:rsidRPr="00530FA2">
        <w:rPr>
          <w:rStyle w:val="StyleUnderline"/>
          <w:highlight w:val="magenta"/>
        </w:rPr>
        <w:t>privacy</w:t>
      </w:r>
      <w:r w:rsidRPr="00F64279">
        <w:rPr>
          <w:sz w:val="14"/>
        </w:rPr>
        <w:t xml:space="preserve"> as enshrined by the constitution </w:t>
      </w:r>
      <w:r w:rsidRPr="00530FA2">
        <w:rPr>
          <w:rStyle w:val="StyleUnderline"/>
          <w:highlight w:val="magenta"/>
        </w:rPr>
        <w:t>is not trampled upon, and that accountability is built into these systems</w:t>
      </w:r>
      <w:r w:rsidRPr="00F64279">
        <w:rPr>
          <w:rStyle w:val="StyleUnderline"/>
        </w:rPr>
        <w:t xml:space="preserve"> </w:t>
      </w:r>
      <w:r w:rsidRPr="00F64279">
        <w:rPr>
          <w:sz w:val="14"/>
        </w:rPr>
        <w:t>from the start.</w:t>
      </w:r>
    </w:p>
    <w:p w:rsidR="00E86000" w:rsidRPr="00F64279" w:rsidRDefault="00E86000" w:rsidP="00E86000"/>
    <w:p w:rsidR="00E86000" w:rsidRDefault="00E86000" w:rsidP="00E86000">
      <w:r>
        <w:t>(Note to students: “CMS” – internally referenced – is India’s new surveillance system. “CMS” stands for “Central Monitoring System”.)</w:t>
      </w:r>
    </w:p>
    <w:p w:rsidR="00E86000" w:rsidRPr="003A3861" w:rsidRDefault="00E86000" w:rsidP="00E86000"/>
    <w:p w:rsidR="00E86000" w:rsidRDefault="00E86000" w:rsidP="00E86000">
      <w:pPr>
        <w:pStyle w:val="Heading2"/>
      </w:pPr>
      <w:r>
        <w:lastRenderedPageBreak/>
        <w:t>Defending the Indian Economy module</w:t>
      </w:r>
    </w:p>
    <w:p w:rsidR="00E86000" w:rsidRDefault="00E86000" w:rsidP="00E86000"/>
    <w:p w:rsidR="00E86000" w:rsidRDefault="00E86000" w:rsidP="00E86000">
      <w:pPr>
        <w:pStyle w:val="Heading3"/>
      </w:pPr>
      <w:r>
        <w:lastRenderedPageBreak/>
        <w:t>A-to “Empirically false – Indian Econ is struggling now”</w:t>
      </w:r>
    </w:p>
    <w:p w:rsidR="00E86000" w:rsidRDefault="00E86000" w:rsidP="00E86000"/>
    <w:p w:rsidR="00E86000" w:rsidRDefault="00E86000" w:rsidP="00E86000">
      <w:pPr>
        <w:pStyle w:val="Heading4"/>
      </w:pPr>
      <w:r>
        <w:t xml:space="preserve">India Economy </w:t>
      </w:r>
      <w:r w:rsidRPr="00934312">
        <w:rPr>
          <w:i/>
          <w:u w:val="single"/>
        </w:rPr>
        <w:t>not</w:t>
      </w:r>
      <w:r>
        <w:t xml:space="preserve"> struggling – their sources are too pessimistic and don’t assume new methods for calculating growth. </w:t>
      </w:r>
    </w:p>
    <w:p w:rsidR="00E86000" w:rsidRPr="00934312" w:rsidRDefault="00E86000" w:rsidP="00E86000">
      <w:pPr>
        <w:rPr>
          <w:rStyle w:val="Style13ptBold"/>
        </w:rPr>
      </w:pPr>
      <w:r w:rsidRPr="00934312">
        <w:rPr>
          <w:rStyle w:val="Style13ptBold"/>
        </w:rPr>
        <w:t>Financial Express ‘15</w:t>
      </w:r>
    </w:p>
    <w:p w:rsidR="00E86000" w:rsidRPr="00934312" w:rsidRDefault="00E86000" w:rsidP="00E86000">
      <w:pPr>
        <w:rPr>
          <w:sz w:val="18"/>
          <w:szCs w:val="18"/>
        </w:rPr>
      </w:pPr>
      <w:r w:rsidRPr="00934312">
        <w:rPr>
          <w:sz w:val="18"/>
          <w:szCs w:val="18"/>
        </w:rPr>
        <w:t xml:space="preserve">Internally citing Aditya </w:t>
      </w:r>
      <w:proofErr w:type="spellStart"/>
      <w:r w:rsidRPr="00934312">
        <w:rPr>
          <w:sz w:val="18"/>
          <w:szCs w:val="18"/>
        </w:rPr>
        <w:t>Puri</w:t>
      </w:r>
      <w:proofErr w:type="spellEnd"/>
      <w:r w:rsidRPr="00934312">
        <w:rPr>
          <w:sz w:val="18"/>
          <w:szCs w:val="18"/>
        </w:rPr>
        <w:t xml:space="preserve">, who is the Managing Director of HDFC Bank, India's largest private sector bank. Aditya studied at Punjab University, Chandigarh, gaining a Bachelor’s degree in Commerce. He qualified as a Chartered Accountant with the Institute of Chartered Accountants of India. He has worked in the banking sector for 40 years, in India and other countries, and became CEO of Citibank, Malaysia in 1992. “Unnecessary negativism around Indian economy: Aditya </w:t>
      </w:r>
      <w:proofErr w:type="spellStart"/>
      <w:r w:rsidRPr="00934312">
        <w:rPr>
          <w:sz w:val="18"/>
          <w:szCs w:val="18"/>
        </w:rPr>
        <w:t>Puri</w:t>
      </w:r>
      <w:proofErr w:type="spellEnd"/>
      <w:r w:rsidRPr="00934312">
        <w:rPr>
          <w:sz w:val="18"/>
          <w:szCs w:val="18"/>
        </w:rPr>
        <w:t>” - Financial Express - June 14, 2015 - http://www.financialexpress.com/article/economy/unnecessary-negativism-around-indian-economy-aditya-puri/84672/</w:t>
      </w:r>
    </w:p>
    <w:p w:rsidR="00E86000" w:rsidRDefault="00E86000" w:rsidP="00E86000"/>
    <w:p w:rsidR="00E86000" w:rsidRPr="00934312" w:rsidRDefault="00E86000" w:rsidP="00E86000">
      <w:pPr>
        <w:rPr>
          <w:sz w:val="16"/>
        </w:rPr>
      </w:pPr>
      <w:r w:rsidRPr="00530FA2">
        <w:rPr>
          <w:rStyle w:val="StyleUnderline"/>
          <w:highlight w:val="magenta"/>
        </w:rPr>
        <w:t xml:space="preserve">There is </w:t>
      </w:r>
      <w:r w:rsidRPr="00530FA2">
        <w:rPr>
          <w:rStyle w:val="Emphasis"/>
          <w:highlight w:val="magenta"/>
        </w:rPr>
        <w:t xml:space="preserve">“unnecessary negativism” </w:t>
      </w:r>
      <w:r w:rsidRPr="00530FA2">
        <w:rPr>
          <w:rStyle w:val="StyleUnderline"/>
          <w:highlight w:val="magenta"/>
        </w:rPr>
        <w:t>surrounding the Indian economy</w:t>
      </w:r>
      <w:r w:rsidRPr="00934312">
        <w:rPr>
          <w:sz w:val="16"/>
        </w:rPr>
        <w:t xml:space="preserve"> and the government needs to be given chance to carry out its work as recovery is underway, </w:t>
      </w:r>
      <w:r w:rsidRPr="00934312">
        <w:rPr>
          <w:rStyle w:val="StyleUnderline"/>
        </w:rPr>
        <w:t xml:space="preserve">senior banker Aditya </w:t>
      </w:r>
      <w:proofErr w:type="spellStart"/>
      <w:r w:rsidRPr="00934312">
        <w:rPr>
          <w:rStyle w:val="StyleUnderline"/>
        </w:rPr>
        <w:t>Puri</w:t>
      </w:r>
      <w:proofErr w:type="spellEnd"/>
      <w:r w:rsidRPr="00934312">
        <w:rPr>
          <w:rStyle w:val="StyleUnderline"/>
        </w:rPr>
        <w:t xml:space="preserve"> has said.</w:t>
      </w:r>
      <w:r>
        <w:rPr>
          <w:rStyle w:val="StyleUnderline"/>
        </w:rPr>
        <w:t xml:space="preserve"> </w:t>
      </w:r>
      <w:r w:rsidRPr="00530FA2">
        <w:rPr>
          <w:rStyle w:val="StyleUnderline"/>
          <w:highlight w:val="magenta"/>
        </w:rPr>
        <w:t>The government has</w:t>
      </w:r>
      <w:r w:rsidRPr="00934312">
        <w:rPr>
          <w:sz w:val="16"/>
        </w:rPr>
        <w:t xml:space="preserve"> also </w:t>
      </w:r>
      <w:r w:rsidRPr="00530FA2">
        <w:rPr>
          <w:rStyle w:val="StyleUnderline"/>
          <w:highlight w:val="magenta"/>
        </w:rPr>
        <w:t>got a firm hold over</w:t>
      </w:r>
      <w:r w:rsidRPr="00934312">
        <w:rPr>
          <w:sz w:val="16"/>
        </w:rPr>
        <w:t xml:space="preserve"> things that were affecting in the past such as </w:t>
      </w:r>
      <w:r w:rsidRPr="00530FA2">
        <w:rPr>
          <w:rStyle w:val="StyleUnderline"/>
          <w:highlight w:val="magenta"/>
        </w:rPr>
        <w:t>inflation and fiscal deficit</w:t>
      </w:r>
      <w:r w:rsidRPr="00934312">
        <w:rPr>
          <w:sz w:val="16"/>
        </w:rPr>
        <w:t>, he said. “</w:t>
      </w:r>
      <w:r w:rsidRPr="00530FA2">
        <w:rPr>
          <w:rStyle w:val="StyleUnderline"/>
          <w:highlight w:val="magenta"/>
        </w:rPr>
        <w:t>I genuinely believe that there is unnecessary negativism in terms of the growth</w:t>
      </w:r>
      <w:r w:rsidRPr="00934312">
        <w:rPr>
          <w:sz w:val="16"/>
        </w:rPr>
        <w:t xml:space="preserve"> </w:t>
      </w:r>
      <w:r w:rsidRPr="00530FA2">
        <w:rPr>
          <w:rStyle w:val="StyleUnderline"/>
          <w:highlight w:val="magenta"/>
        </w:rPr>
        <w:t>and the prospects for the country,</w:t>
      </w:r>
      <w:r w:rsidRPr="00934312">
        <w:rPr>
          <w:sz w:val="16"/>
        </w:rPr>
        <w:t xml:space="preserve">” </w:t>
      </w:r>
      <w:proofErr w:type="spellStart"/>
      <w:r w:rsidRPr="00934312">
        <w:rPr>
          <w:sz w:val="16"/>
        </w:rPr>
        <w:t>Puri</w:t>
      </w:r>
      <w:proofErr w:type="spellEnd"/>
      <w:r w:rsidRPr="00934312">
        <w:rPr>
          <w:sz w:val="16"/>
        </w:rPr>
        <w:t xml:space="preserve">, HDFC Bank’s managing director, told PTI in an interview. </w:t>
      </w:r>
      <w:r w:rsidRPr="00530FA2">
        <w:rPr>
          <w:rStyle w:val="StyleUnderline"/>
          <w:highlight w:val="magenta"/>
        </w:rPr>
        <w:t>“I think the government has done a lot, we are on the right track.</w:t>
      </w:r>
      <w:r w:rsidRPr="00934312">
        <w:rPr>
          <w:sz w:val="16"/>
        </w:rPr>
        <w:t xml:space="preserve"> I think we voted for a government and need to give them a chance,” he said. He also pointed to the government’s work on agricultural constituents like functioning of the APMCs, irrigation and direct benefit transfers, which will help the supply side. On minimum support price, however, </w:t>
      </w:r>
      <w:proofErr w:type="spellStart"/>
      <w:r w:rsidRPr="00934312">
        <w:rPr>
          <w:sz w:val="16"/>
        </w:rPr>
        <w:t>Puri</w:t>
      </w:r>
      <w:proofErr w:type="spellEnd"/>
      <w:r w:rsidRPr="00934312">
        <w:rPr>
          <w:sz w:val="16"/>
        </w:rPr>
        <w:t xml:space="preserve"> said it is unnecessary as it is not the solution to farmer issues. Showering fulsome praise on the government, he asserted that he is speaking in terms of facts on the ground and not merely giving his views. </w:t>
      </w:r>
      <w:proofErr w:type="spellStart"/>
      <w:r w:rsidRPr="00934312">
        <w:rPr>
          <w:sz w:val="16"/>
        </w:rPr>
        <w:t>Puri</w:t>
      </w:r>
      <w:proofErr w:type="spellEnd"/>
      <w:r w:rsidRPr="00934312">
        <w:rPr>
          <w:sz w:val="16"/>
        </w:rPr>
        <w:t xml:space="preserve"> said that </w:t>
      </w:r>
      <w:r w:rsidRPr="00530FA2">
        <w:rPr>
          <w:rStyle w:val="StyleUnderline"/>
          <w:highlight w:val="magenta"/>
        </w:rPr>
        <w:t xml:space="preserve">under the </w:t>
      </w:r>
      <w:r w:rsidRPr="00530FA2">
        <w:rPr>
          <w:rStyle w:val="Emphasis"/>
          <w:highlight w:val="magenta"/>
        </w:rPr>
        <w:t>new way of computing growth,</w:t>
      </w:r>
      <w:r w:rsidRPr="00530FA2">
        <w:rPr>
          <w:rStyle w:val="StyleUnderline"/>
          <w:highlight w:val="magenta"/>
        </w:rPr>
        <w:t xml:space="preserve"> there is an uptick in the economy, with GDP growth expected to rise</w:t>
      </w:r>
      <w:r w:rsidRPr="00934312">
        <w:rPr>
          <w:rStyle w:val="StyleUnderline"/>
        </w:rPr>
        <w:t xml:space="preserve"> </w:t>
      </w:r>
      <w:r w:rsidRPr="00934312">
        <w:rPr>
          <w:sz w:val="16"/>
        </w:rPr>
        <w:t>up to 7.9 per cent, from 7.3 per cent.</w:t>
      </w:r>
    </w:p>
    <w:p w:rsidR="00E86000" w:rsidRDefault="00E86000" w:rsidP="00E86000"/>
    <w:p w:rsidR="00E86000" w:rsidRDefault="00E86000" w:rsidP="00E86000"/>
    <w:p w:rsidR="00E86000" w:rsidRDefault="00E86000" w:rsidP="00E86000"/>
    <w:p w:rsidR="00E86000" w:rsidRDefault="00E86000" w:rsidP="00E86000"/>
    <w:p w:rsidR="00E86000" w:rsidRDefault="00E86000" w:rsidP="00E86000"/>
    <w:p w:rsidR="00E86000" w:rsidRDefault="00E86000" w:rsidP="00E86000">
      <w:pPr>
        <w:pStyle w:val="Heading3"/>
      </w:pPr>
      <w:r>
        <w:lastRenderedPageBreak/>
        <w:t>A-to “Indian Economy is resilient”</w:t>
      </w:r>
    </w:p>
    <w:p w:rsidR="00E86000" w:rsidRDefault="00E86000" w:rsidP="00E86000">
      <w:pPr>
        <w:pStyle w:val="Heading4"/>
      </w:pPr>
      <w:r>
        <w:t xml:space="preserve">Indian Economy not resilient – structural vulnerabilities and government </w:t>
      </w:r>
      <w:proofErr w:type="spellStart"/>
      <w:r>
        <w:t>mis</w:t>
      </w:r>
      <w:proofErr w:type="spellEnd"/>
      <w:r>
        <w:t>-steps.</w:t>
      </w:r>
    </w:p>
    <w:p w:rsidR="00E86000" w:rsidRDefault="00E86000" w:rsidP="00E86000"/>
    <w:p w:rsidR="00E86000" w:rsidRPr="00122B12" w:rsidRDefault="00E86000" w:rsidP="00E86000">
      <w:pPr>
        <w:rPr>
          <w:rStyle w:val="Style13ptBold"/>
        </w:rPr>
      </w:pPr>
      <w:r w:rsidRPr="00122B12">
        <w:rPr>
          <w:rStyle w:val="Style13ptBold"/>
        </w:rPr>
        <w:t>Patnaik ‘13</w:t>
      </w:r>
    </w:p>
    <w:p w:rsidR="00E86000" w:rsidRPr="00122B12" w:rsidRDefault="00E86000" w:rsidP="00E86000">
      <w:pPr>
        <w:rPr>
          <w:sz w:val="18"/>
          <w:szCs w:val="18"/>
        </w:rPr>
      </w:pPr>
      <w:proofErr w:type="spellStart"/>
      <w:r w:rsidRPr="00122B12">
        <w:rPr>
          <w:sz w:val="18"/>
          <w:szCs w:val="18"/>
        </w:rPr>
        <w:t>Ila</w:t>
      </w:r>
      <w:proofErr w:type="spellEnd"/>
      <w:r w:rsidRPr="00122B12">
        <w:rPr>
          <w:sz w:val="18"/>
          <w:szCs w:val="18"/>
        </w:rPr>
        <w:t xml:space="preserve"> Patnaik is a nonresident senior associate in The Carnegie Endowment’s South Asia Program. She is also a professor at the National Institute of Public Finance and Policy (NIPFP) in New Delhi. “How to Make India’s Economy More Resilient” – October 24 – </w:t>
      </w:r>
      <w:r w:rsidRPr="00122B12">
        <w:rPr>
          <w:sz w:val="18"/>
          <w:szCs w:val="18"/>
          <w:u w:val="single"/>
        </w:rPr>
        <w:t>Carnegie Endowment for International Peace</w:t>
      </w:r>
      <w:r w:rsidRPr="00122B12">
        <w:rPr>
          <w:sz w:val="18"/>
          <w:szCs w:val="18"/>
        </w:rPr>
        <w:t xml:space="preserve"> - http://carnegieendowment.org/2013/10/24/how-to-make-india-s-economy-more-resilient</w:t>
      </w:r>
    </w:p>
    <w:p w:rsidR="00E86000" w:rsidRPr="00122B12" w:rsidRDefault="00E86000" w:rsidP="00E86000">
      <w:pPr>
        <w:rPr>
          <w:rStyle w:val="StyleUnderline"/>
        </w:rPr>
      </w:pPr>
      <w:r w:rsidRPr="00122B12">
        <w:rPr>
          <w:sz w:val="14"/>
        </w:rPr>
        <w:t xml:space="preserve">In some ways, </w:t>
      </w:r>
      <w:r w:rsidRPr="00530FA2">
        <w:rPr>
          <w:rStyle w:val="StyleUnderline"/>
          <w:highlight w:val="magenta"/>
        </w:rPr>
        <w:t xml:space="preserve">the rupee did worse than other </w:t>
      </w:r>
      <w:r w:rsidRPr="00122B12">
        <w:rPr>
          <w:rStyle w:val="StyleUnderline"/>
        </w:rPr>
        <w:t xml:space="preserve">emerging-market </w:t>
      </w:r>
      <w:r w:rsidRPr="00530FA2">
        <w:rPr>
          <w:rStyle w:val="StyleUnderline"/>
          <w:highlight w:val="magenta"/>
        </w:rPr>
        <w:t>currencies because of</w:t>
      </w:r>
      <w:r w:rsidRPr="00122B12">
        <w:rPr>
          <w:sz w:val="14"/>
        </w:rPr>
        <w:t xml:space="preserve"> the </w:t>
      </w:r>
      <w:r w:rsidRPr="00530FA2">
        <w:rPr>
          <w:rStyle w:val="Emphasis"/>
          <w:highlight w:val="magenta"/>
        </w:rPr>
        <w:t>government</w:t>
      </w:r>
      <w:r w:rsidRPr="00122B12">
        <w:rPr>
          <w:rStyle w:val="Emphasis"/>
        </w:rPr>
        <w:t>’s</w:t>
      </w:r>
      <w:r w:rsidRPr="00530FA2">
        <w:rPr>
          <w:rStyle w:val="Emphasis"/>
          <w:highlight w:val="magenta"/>
        </w:rPr>
        <w:t xml:space="preserve"> missteps.</w:t>
      </w:r>
      <w:r w:rsidRPr="00122B12">
        <w:rPr>
          <w:sz w:val="14"/>
        </w:rPr>
        <w:t xml:space="preserve"> However, after Bernanke’s remarks on September 18, in which he reversed the U.S. position on the tapering of its monetary stimulus, the rupee regained a lot of ground, as did other emerging-market currencies. So I don’t buy the line that the Reserve Bank of India made the right move in mounting an interest rate defense; the capital controls and sudden sharp interest rate hikes that were implemented made things worse for the rupee in the short run. </w:t>
      </w:r>
      <w:r w:rsidRPr="00530FA2">
        <w:rPr>
          <w:rStyle w:val="StyleUnderline"/>
          <w:highlight w:val="magenta"/>
        </w:rPr>
        <w:t>Looking ahead, India’s economy is vulnerable because there continues to be significant volatility</w:t>
      </w:r>
      <w:r w:rsidRPr="00122B12">
        <w:rPr>
          <w:sz w:val="14"/>
        </w:rPr>
        <w:t xml:space="preserve"> in global markets. </w:t>
      </w:r>
      <w:r w:rsidRPr="00530FA2">
        <w:rPr>
          <w:rStyle w:val="StyleUnderline"/>
          <w:highlight w:val="magenta"/>
        </w:rPr>
        <w:t>The government should not overreact to this volatility; if it does, it will make a bad situation even worse. India’s</w:t>
      </w:r>
      <w:r w:rsidRPr="00122B12">
        <w:rPr>
          <w:sz w:val="14"/>
        </w:rPr>
        <w:t xml:space="preserve"> policy on </w:t>
      </w:r>
      <w:r w:rsidRPr="00530FA2">
        <w:rPr>
          <w:rStyle w:val="StyleUnderline"/>
          <w:highlight w:val="magenta"/>
        </w:rPr>
        <w:t>interest rates,</w:t>
      </w:r>
      <w:r w:rsidRPr="00122B12">
        <w:rPr>
          <w:sz w:val="14"/>
        </w:rPr>
        <w:t xml:space="preserve"> for instance, </w:t>
      </w:r>
      <w:r w:rsidRPr="00530FA2">
        <w:rPr>
          <w:rStyle w:val="StyleUnderline"/>
          <w:highlight w:val="magenta"/>
        </w:rPr>
        <w:t>should be driven by the domestic business cycle and</w:t>
      </w:r>
      <w:r w:rsidRPr="00122B12">
        <w:rPr>
          <w:rStyle w:val="StyleUnderline"/>
        </w:rPr>
        <w:t xml:space="preserve"> </w:t>
      </w:r>
      <w:r w:rsidRPr="00122B12">
        <w:rPr>
          <w:sz w:val="14"/>
        </w:rPr>
        <w:t xml:space="preserve">economic factors, </w:t>
      </w:r>
      <w:r w:rsidRPr="00530FA2">
        <w:rPr>
          <w:rStyle w:val="StyleUnderline"/>
          <w:highlight w:val="magenta"/>
        </w:rPr>
        <w:t>not by an attempt to defend an artificial value for the rupee.</w:t>
      </w:r>
    </w:p>
    <w:p w:rsidR="00E86000" w:rsidRDefault="00E86000" w:rsidP="00E86000"/>
    <w:p w:rsidR="00E86000" w:rsidRDefault="00E86000" w:rsidP="00E86000">
      <w:pPr>
        <w:pStyle w:val="Heading3"/>
      </w:pPr>
      <w:r>
        <w:lastRenderedPageBreak/>
        <w:t>Indian Economy Impact - Backline</w:t>
      </w:r>
    </w:p>
    <w:p w:rsidR="00E86000" w:rsidRDefault="00E86000" w:rsidP="00E86000"/>
    <w:p w:rsidR="00E86000" w:rsidRDefault="00E86000" w:rsidP="00E86000">
      <w:pPr>
        <w:pStyle w:val="Heading4"/>
      </w:pPr>
      <w:r>
        <w:t>Indian economic decline spurs aggression and miscalculation. It increases risk of nuclear war.</w:t>
      </w:r>
    </w:p>
    <w:p w:rsidR="00E86000" w:rsidRDefault="00E86000" w:rsidP="00E86000"/>
    <w:p w:rsidR="00E86000" w:rsidRPr="00301171" w:rsidRDefault="00E86000" w:rsidP="00E86000">
      <w:pPr>
        <w:rPr>
          <w:rStyle w:val="Style13ptBold"/>
        </w:rPr>
      </w:pPr>
      <w:r w:rsidRPr="00301171">
        <w:rPr>
          <w:rStyle w:val="Style13ptBold"/>
        </w:rPr>
        <w:t>Camp ‘14</w:t>
      </w:r>
    </w:p>
    <w:p w:rsidR="00E86000" w:rsidRPr="00301171" w:rsidRDefault="00E86000" w:rsidP="00E86000">
      <w:pPr>
        <w:rPr>
          <w:sz w:val="18"/>
          <w:szCs w:val="18"/>
        </w:rPr>
      </w:pPr>
      <w:r w:rsidRPr="00301171">
        <w:rPr>
          <w:sz w:val="18"/>
          <w:szCs w:val="18"/>
        </w:rPr>
        <w:t>Donald Camp was most recently the senior adviser on South and Central Asia at the U.S. mission to the United Nations in 2012. He was senior director for South and Central Asia on the National Security Council staff through August 2009. Prior to that, he was principal deputy assistant secretary for South and Central Asia. “Regional Dynamics and Strategic Concerns in South Asia India’s Role” A Background Paper of the CSIS Program on Crisis, Conflict, and Cooperation January 2014 - http://csis.org/files/publication/140124_Camp_India_Web.pdf</w:t>
      </w:r>
    </w:p>
    <w:p w:rsidR="00E86000" w:rsidRDefault="00E86000" w:rsidP="00E86000"/>
    <w:p w:rsidR="00E86000" w:rsidRPr="00301171" w:rsidRDefault="00E86000" w:rsidP="00E86000">
      <w:pPr>
        <w:rPr>
          <w:sz w:val="14"/>
        </w:rPr>
      </w:pPr>
      <w:r w:rsidRPr="00301171">
        <w:rPr>
          <w:sz w:val="14"/>
        </w:rPr>
        <w:t>The worst-case scenario</w:t>
      </w:r>
      <w:r w:rsidRPr="00530FA2">
        <w:rPr>
          <w:rStyle w:val="StyleUnderline"/>
          <w:highlight w:val="magenta"/>
        </w:rPr>
        <w:t>, a nuclear exchange</w:t>
      </w:r>
      <w:r w:rsidRPr="00301171">
        <w:rPr>
          <w:sz w:val="14"/>
        </w:rPr>
        <w:t xml:space="preserve">, </w:t>
      </w:r>
      <w:r w:rsidRPr="00530FA2">
        <w:rPr>
          <w:rStyle w:val="StyleUnderline"/>
          <w:highlight w:val="magenta"/>
        </w:rPr>
        <w:t>is</w:t>
      </w:r>
      <w:r w:rsidRPr="00301171">
        <w:rPr>
          <w:rStyle w:val="StyleUnderline"/>
        </w:rPr>
        <w:t xml:space="preserve"> </w:t>
      </w:r>
      <w:r w:rsidRPr="00301171">
        <w:rPr>
          <w:sz w:val="14"/>
        </w:rPr>
        <w:t xml:space="preserve">by most estimates very unlikely, but </w:t>
      </w:r>
      <w:r w:rsidRPr="00530FA2">
        <w:rPr>
          <w:rStyle w:val="StyleUnderline"/>
          <w:highlight w:val="magenta"/>
        </w:rPr>
        <w:t>hardly impossible.</w:t>
      </w:r>
      <w:r w:rsidRPr="00301171">
        <w:rPr>
          <w:sz w:val="14"/>
        </w:rPr>
        <w:t xml:space="preserve"> Attacks by terrorists on Pakistani military bases, so far unsuccessful, have raised Indian concern about a seizure of nuclear materials. Equally </w:t>
      </w:r>
      <w:r w:rsidRPr="00530FA2">
        <w:rPr>
          <w:rStyle w:val="StyleUnderline"/>
          <w:highlight w:val="magenta"/>
        </w:rPr>
        <w:t>worrisome is Indian and Pakistani misunderstanding of what constitutes their respective redlines for a nuclear response.</w:t>
      </w:r>
      <w:r w:rsidRPr="00301171">
        <w:rPr>
          <w:rStyle w:val="StyleUnderline"/>
        </w:rPr>
        <w:t xml:space="preserve"> If Pakistani leaders, for instance, perceived that a conventional conflict was threatening th</w:t>
      </w:r>
      <w:r w:rsidRPr="00301171">
        <w:rPr>
          <w:sz w:val="14"/>
        </w:rPr>
        <w:t xml:space="preserve">e unity or existence of the </w:t>
      </w:r>
      <w:r w:rsidRPr="00301171">
        <w:rPr>
          <w:rStyle w:val="StyleUnderline"/>
        </w:rPr>
        <w:t>nation, they might resort to a nuclear warning shot.</w:t>
      </w:r>
      <w:r>
        <w:rPr>
          <w:rStyle w:val="StyleUnderline"/>
        </w:rPr>
        <w:t xml:space="preserve"> </w:t>
      </w:r>
      <w:r w:rsidRPr="00301171">
        <w:rPr>
          <w:sz w:val="14"/>
        </w:rPr>
        <w:t xml:space="preserve">Conflict with Pakistan spells disaster for India’s hopes for the near future. </w:t>
      </w:r>
      <w:r w:rsidRPr="00530FA2">
        <w:rPr>
          <w:rStyle w:val="StyleUnderline"/>
          <w:highlight w:val="magenta"/>
        </w:rPr>
        <w:t>Wars in the past</w:t>
      </w:r>
      <w:r w:rsidRPr="00301171">
        <w:rPr>
          <w:sz w:val="14"/>
        </w:rPr>
        <w:t xml:space="preserve"> (against China in 1962 and Pakistan in 1965 and 1972) </w:t>
      </w:r>
      <w:r w:rsidRPr="00530FA2">
        <w:rPr>
          <w:rStyle w:val="StyleUnderline"/>
          <w:highlight w:val="magenta"/>
        </w:rPr>
        <w:t xml:space="preserve">have stirred </w:t>
      </w:r>
      <w:r w:rsidRPr="00301171">
        <w:rPr>
          <w:rStyle w:val="StyleUnderline"/>
        </w:rPr>
        <w:t xml:space="preserve">patriotic and </w:t>
      </w:r>
      <w:r w:rsidRPr="00530FA2">
        <w:rPr>
          <w:rStyle w:val="StyleUnderline"/>
          <w:highlight w:val="magenta"/>
        </w:rPr>
        <w:t>nationalist fervor</w:t>
      </w:r>
      <w:r w:rsidRPr="00301171">
        <w:rPr>
          <w:sz w:val="14"/>
        </w:rPr>
        <w:t xml:space="preserve">. A new war may not follow the same path. The Indian economy, increasingly interdependent with Asia and the West, would suffer a sharp and immediate blow at a time of conflict. </w:t>
      </w:r>
      <w:r w:rsidRPr="00530FA2">
        <w:rPr>
          <w:rStyle w:val="StyleUnderline"/>
          <w:highlight w:val="magenta"/>
        </w:rPr>
        <w:t>The economic plight of the relatively poorer Muslim community</w:t>
      </w:r>
      <w:r w:rsidRPr="00301171">
        <w:rPr>
          <w:sz w:val="14"/>
        </w:rPr>
        <w:t xml:space="preserve"> combined with a Pakistan war </w:t>
      </w:r>
      <w:r w:rsidRPr="00530FA2">
        <w:rPr>
          <w:rStyle w:val="StyleUnderline"/>
          <w:highlight w:val="magenta"/>
        </w:rPr>
        <w:t>could produce India’s ethnic nightmare</w:t>
      </w:r>
      <w:r w:rsidRPr="00301171">
        <w:rPr>
          <w:sz w:val="14"/>
        </w:rPr>
        <w:t xml:space="preserve">—a radicalization of elements of that community with some turning to domestic terrorism. </w:t>
      </w:r>
      <w:r w:rsidRPr="00530FA2">
        <w:rPr>
          <w:rStyle w:val="StyleUnderline"/>
          <w:highlight w:val="magenta"/>
        </w:rPr>
        <w:t xml:space="preserve">This scenario is the </w:t>
      </w:r>
      <w:r w:rsidRPr="00530FA2">
        <w:rPr>
          <w:rStyle w:val="Emphasis"/>
          <w:highlight w:val="magenta"/>
        </w:rPr>
        <w:t>most likely to lead to</w:t>
      </w:r>
      <w:r w:rsidRPr="00530FA2">
        <w:rPr>
          <w:rStyle w:val="StyleUnderline"/>
          <w:highlight w:val="magenta"/>
        </w:rPr>
        <w:t xml:space="preserve"> </w:t>
      </w:r>
      <w:r w:rsidRPr="00301171">
        <w:rPr>
          <w:sz w:val="14"/>
        </w:rPr>
        <w:t>regional instability and</w:t>
      </w:r>
      <w:r w:rsidRPr="00530FA2">
        <w:rPr>
          <w:rStyle w:val="StyleUnderline"/>
          <w:highlight w:val="magenta"/>
        </w:rPr>
        <w:t xml:space="preserve"> </w:t>
      </w:r>
      <w:r w:rsidRPr="00530FA2">
        <w:rPr>
          <w:rStyle w:val="Emphasis"/>
          <w:highlight w:val="magenta"/>
        </w:rPr>
        <w:t>conflict</w:t>
      </w:r>
      <w:r w:rsidRPr="00530FA2">
        <w:rPr>
          <w:rStyle w:val="StyleUnderline"/>
          <w:highlight w:val="magenta"/>
        </w:rPr>
        <w:t>.</w:t>
      </w:r>
      <w:r w:rsidRPr="00301171">
        <w:rPr>
          <w:sz w:val="14"/>
        </w:rPr>
        <w:t xml:space="preserve"> </w:t>
      </w:r>
      <w:r w:rsidRPr="00530FA2">
        <w:rPr>
          <w:rStyle w:val="StyleUnderline"/>
          <w:highlight w:val="magenta"/>
        </w:rPr>
        <w:t>India has been a force for stability in the region but</w:t>
      </w:r>
      <w:r w:rsidRPr="00301171">
        <w:rPr>
          <w:sz w:val="14"/>
        </w:rPr>
        <w:t xml:space="preserve"> increased violence and terrorism at home—with </w:t>
      </w:r>
      <w:r w:rsidRPr="00530FA2">
        <w:rPr>
          <w:rStyle w:val="Emphasis"/>
          <w:highlight w:val="magenta"/>
        </w:rPr>
        <w:t>dramatically lowered economic growth</w:t>
      </w:r>
      <w:r w:rsidRPr="00301171">
        <w:rPr>
          <w:sz w:val="14"/>
        </w:rPr>
        <w:t>—</w:t>
      </w:r>
      <w:r w:rsidRPr="00530FA2">
        <w:rPr>
          <w:rStyle w:val="StyleUnderline"/>
          <w:highlight w:val="magenta"/>
        </w:rPr>
        <w:t>is a recipe for a more</w:t>
      </w:r>
      <w:r w:rsidRPr="00301171">
        <w:rPr>
          <w:sz w:val="14"/>
        </w:rPr>
        <w:t xml:space="preserve"> jingoistic and </w:t>
      </w:r>
      <w:r w:rsidRPr="00530FA2">
        <w:rPr>
          <w:rStyle w:val="StyleUnderline"/>
          <w:highlight w:val="magenta"/>
        </w:rPr>
        <w:t>aggressive government,</w:t>
      </w:r>
      <w:r w:rsidRPr="00301171">
        <w:rPr>
          <w:sz w:val="14"/>
        </w:rPr>
        <w:t xml:space="preserve"> supported by Hindu revivalists and an angry and aggressive civil society.</w:t>
      </w:r>
    </w:p>
    <w:p w:rsidR="00E86000" w:rsidRDefault="00E86000" w:rsidP="00E86000"/>
    <w:p w:rsidR="00E86000" w:rsidRDefault="00E86000" w:rsidP="00E86000"/>
    <w:p w:rsidR="00E86000" w:rsidRPr="00126174" w:rsidRDefault="00E86000" w:rsidP="00E86000"/>
    <w:p w:rsidR="00E86000" w:rsidRDefault="00E86000" w:rsidP="00E86000"/>
    <w:p w:rsidR="00E86000" w:rsidRDefault="00E86000" w:rsidP="00E86000">
      <w:pPr>
        <w:pStyle w:val="Heading2"/>
      </w:pPr>
      <w:r>
        <w:lastRenderedPageBreak/>
        <w:t>Defending the India Cyber Scenario</w:t>
      </w:r>
    </w:p>
    <w:p w:rsidR="00E86000" w:rsidRDefault="00E86000" w:rsidP="00E86000"/>
    <w:p w:rsidR="00E86000" w:rsidRPr="00625376" w:rsidRDefault="00E86000" w:rsidP="00E86000">
      <w:pPr>
        <w:ind w:left="720" w:firstLine="720"/>
      </w:pPr>
      <w:r>
        <w:t>Note that these cards could also apply on the Indian Economy Scenario.</w:t>
      </w:r>
    </w:p>
    <w:p w:rsidR="00E86000" w:rsidRDefault="00E86000" w:rsidP="00E86000"/>
    <w:p w:rsidR="00E86000" w:rsidRDefault="00E86000" w:rsidP="00E86000">
      <w:pPr>
        <w:pStyle w:val="Heading3"/>
      </w:pPr>
      <w:r>
        <w:lastRenderedPageBreak/>
        <w:t xml:space="preserve">Hacks are </w:t>
      </w:r>
      <w:proofErr w:type="gramStart"/>
      <w:r>
        <w:t>Coming</w:t>
      </w:r>
      <w:proofErr w:type="gramEnd"/>
      <w:r>
        <w:t xml:space="preserve"> in India – will succeed (and hurt econ, too)</w:t>
      </w:r>
    </w:p>
    <w:p w:rsidR="00E86000" w:rsidRDefault="00E86000" w:rsidP="00E86000"/>
    <w:p w:rsidR="00E86000" w:rsidRDefault="00E86000" w:rsidP="00E86000">
      <w:pPr>
        <w:pStyle w:val="Heading4"/>
      </w:pPr>
      <w:r>
        <w:t xml:space="preserve">***Hacks on India’s meta-data honeypot will </w:t>
      </w:r>
      <w:r w:rsidRPr="00653B37">
        <w:rPr>
          <w:i/>
          <w:u w:val="single"/>
        </w:rPr>
        <w:t>inevitably</w:t>
      </w:r>
      <w:r>
        <w:t xml:space="preserve"> succeed. That’ll crush India’s economy. </w:t>
      </w:r>
    </w:p>
    <w:p w:rsidR="00E86000" w:rsidRPr="00DF5402" w:rsidRDefault="00E86000" w:rsidP="00E86000">
      <w:pPr>
        <w:rPr>
          <w:rStyle w:val="Style13ptBold"/>
        </w:rPr>
      </w:pPr>
      <w:proofErr w:type="spellStart"/>
      <w:r>
        <w:rPr>
          <w:rStyle w:val="Style13ptBold"/>
        </w:rPr>
        <w:t>Dharmakumar</w:t>
      </w:r>
      <w:proofErr w:type="spellEnd"/>
      <w:r w:rsidRPr="00DF5402">
        <w:rPr>
          <w:rStyle w:val="Style13ptBold"/>
        </w:rPr>
        <w:t xml:space="preserve"> ‘13</w:t>
      </w:r>
    </w:p>
    <w:p w:rsidR="00E86000" w:rsidRPr="00C6501D" w:rsidRDefault="00E86000" w:rsidP="00E86000">
      <w:pPr>
        <w:rPr>
          <w:sz w:val="18"/>
          <w:szCs w:val="18"/>
        </w:rPr>
      </w:pPr>
      <w:proofErr w:type="spellStart"/>
      <w:r>
        <w:rPr>
          <w:sz w:val="18"/>
          <w:szCs w:val="18"/>
        </w:rPr>
        <w:t>Rohin</w:t>
      </w:r>
      <w:proofErr w:type="spellEnd"/>
      <w:r>
        <w:rPr>
          <w:sz w:val="18"/>
          <w:szCs w:val="18"/>
        </w:rPr>
        <w:t xml:space="preserve"> </w:t>
      </w:r>
      <w:proofErr w:type="spellStart"/>
      <w:r>
        <w:rPr>
          <w:sz w:val="18"/>
          <w:szCs w:val="18"/>
        </w:rPr>
        <w:t>Dharmakumar</w:t>
      </w:r>
      <w:proofErr w:type="spellEnd"/>
      <w:r>
        <w:rPr>
          <w:sz w:val="18"/>
          <w:szCs w:val="18"/>
        </w:rPr>
        <w:t xml:space="preserve"> is an Editor at Forbes India. Holds degrees from The Indian Institute of Management in Calcutta, as well as The R. V. College of Engineering in Bangalore, </w:t>
      </w:r>
      <w:r w:rsidRPr="00DF5402">
        <w:rPr>
          <w:sz w:val="18"/>
          <w:szCs w:val="18"/>
        </w:rPr>
        <w:t xml:space="preserve">This evidence is internally quoting Sunil Abraham, who is the Executive Director of the Bangalore based research </w:t>
      </w:r>
      <w:proofErr w:type="spellStart"/>
      <w:r w:rsidRPr="00DF5402">
        <w:rPr>
          <w:sz w:val="18"/>
          <w:szCs w:val="18"/>
        </w:rPr>
        <w:t>organisation</w:t>
      </w:r>
      <w:proofErr w:type="spellEnd"/>
      <w:r w:rsidRPr="00DF5402">
        <w:rPr>
          <w:sz w:val="18"/>
          <w:szCs w:val="18"/>
        </w:rPr>
        <w:t xml:space="preserve">, the Centre for Internet and Society. The Centre for Internet and Society is a non-profit research organization that works on policy issues relating to freedom of expression, privacy, accessibility for persons with disabilities, access to knowledge and IPR reform, and openness. Sunil Abraham also founded </w:t>
      </w:r>
      <w:proofErr w:type="spellStart"/>
      <w:r w:rsidRPr="00DF5402">
        <w:rPr>
          <w:sz w:val="18"/>
          <w:szCs w:val="18"/>
        </w:rPr>
        <w:t>Mahiti</w:t>
      </w:r>
      <w:proofErr w:type="spellEnd"/>
      <w:r w:rsidRPr="00DF5402">
        <w:rPr>
          <w:sz w:val="18"/>
          <w:szCs w:val="18"/>
        </w:rPr>
        <w:t xml:space="preserve"> in 1998, a company committed to creating high impact technology and communications solutions. Sunil was elected an </w:t>
      </w:r>
      <w:proofErr w:type="spellStart"/>
      <w:r w:rsidRPr="00DF5402">
        <w:rPr>
          <w:sz w:val="18"/>
          <w:szCs w:val="18"/>
        </w:rPr>
        <w:t>Ashoka</w:t>
      </w:r>
      <w:proofErr w:type="spellEnd"/>
      <w:r w:rsidRPr="00DF5402">
        <w:rPr>
          <w:sz w:val="18"/>
          <w:szCs w:val="18"/>
        </w:rPr>
        <w:t xml:space="preserve"> fellow in 1999 to 'explore the democratic potential of the Internet' and was also granted a Sarai FLOSS fellowship in 2003. Between June 2004 and June 2007, Sunil also managed the International Open Source Network, a project of United Nations Development </w:t>
      </w:r>
      <w:proofErr w:type="spellStart"/>
      <w:r w:rsidRPr="00DF5402">
        <w:rPr>
          <w:sz w:val="18"/>
          <w:szCs w:val="18"/>
        </w:rPr>
        <w:t>Programme's</w:t>
      </w:r>
      <w:proofErr w:type="spellEnd"/>
      <w:r w:rsidRPr="00DF5402">
        <w:rPr>
          <w:sz w:val="18"/>
          <w:szCs w:val="18"/>
        </w:rPr>
        <w:t xml:space="preserve"> Asia-Pacific Development Information </w:t>
      </w:r>
      <w:proofErr w:type="spellStart"/>
      <w:r w:rsidRPr="00DF5402">
        <w:rPr>
          <w:sz w:val="18"/>
          <w:szCs w:val="18"/>
        </w:rPr>
        <w:t>Programme</w:t>
      </w:r>
      <w:proofErr w:type="spellEnd"/>
      <w:r w:rsidRPr="00DF5402">
        <w:rPr>
          <w:sz w:val="18"/>
          <w:szCs w:val="18"/>
        </w:rPr>
        <w:t xml:space="preserve"> serving 42 countries in the Asia-Pacific region. Between September 2007 and June 2008, he managed ENRAP an electronic network of International Fund for Agricultural Development projects in the Asia-Pacific facilitated and co-funded by International Development Research Centre, Canada. From the article: “Is CMS a compromise of national security?” – </w:t>
      </w:r>
      <w:r>
        <w:rPr>
          <w:sz w:val="18"/>
          <w:szCs w:val="18"/>
        </w:rPr>
        <w:t xml:space="preserve">This article appeared in Forbes India Magazine of 12 July, 2013 </w:t>
      </w:r>
      <w:r w:rsidRPr="00DF5402">
        <w:rPr>
          <w:sz w:val="18"/>
          <w:szCs w:val="18"/>
        </w:rPr>
        <w:t xml:space="preserve">- </w:t>
      </w:r>
      <w:r>
        <w:rPr>
          <w:sz w:val="18"/>
          <w:szCs w:val="18"/>
        </w:rPr>
        <w:t>http://forbesindia.com/printcontent/35543</w:t>
      </w:r>
    </w:p>
    <w:p w:rsidR="00E86000" w:rsidRDefault="00E86000" w:rsidP="00E86000"/>
    <w:p w:rsidR="00E86000" w:rsidRPr="00653B37" w:rsidRDefault="00E86000" w:rsidP="00E86000">
      <w:pPr>
        <w:rPr>
          <w:sz w:val="14"/>
        </w:rPr>
      </w:pPr>
      <w:r w:rsidRPr="00653B37">
        <w:rPr>
          <w:sz w:val="14"/>
        </w:rPr>
        <w:t xml:space="preserve">Meanwhile, </w:t>
      </w:r>
      <w:r w:rsidRPr="00530FA2">
        <w:rPr>
          <w:rStyle w:val="StyleUnderline"/>
          <w:highlight w:val="magenta"/>
        </w:rPr>
        <w:t>government bodies</w:t>
      </w:r>
      <w:r w:rsidRPr="00653B37">
        <w:rPr>
          <w:sz w:val="14"/>
        </w:rPr>
        <w:t xml:space="preserve"> like the R&amp;AW, Central Bureau of Investigation, National Investigation Agency, Central Board of Direct Taxes, Narcotics Control Bureau and the Enforcement Directorate </w:t>
      </w:r>
      <w:r w:rsidRPr="00530FA2">
        <w:rPr>
          <w:rStyle w:val="StyleUnderline"/>
          <w:highlight w:val="magenta"/>
        </w:rPr>
        <w:t>will have the right to look up your data.</w:t>
      </w:r>
      <w:r w:rsidRPr="00653B37">
        <w:rPr>
          <w:sz w:val="14"/>
        </w:rPr>
        <w:t xml:space="preserve"> Starting next year, all mobile telephony operators will also need to track and store the geographical location from which subscribers make or receive calls. “I see it as the rise of techno-determinism in our security apparatus. </w:t>
      </w:r>
      <w:r w:rsidRPr="00530FA2">
        <w:rPr>
          <w:rStyle w:val="StyleUnderline"/>
          <w:highlight w:val="magenta"/>
        </w:rPr>
        <w:t>Previously, our philosophy was to avoid infringing on</w:t>
      </w:r>
      <w:r w:rsidRPr="00653B37">
        <w:rPr>
          <w:sz w:val="14"/>
        </w:rPr>
        <w:t xml:space="preserve"> individual privacy, </w:t>
      </w:r>
      <w:r w:rsidRPr="00530FA2">
        <w:rPr>
          <w:rStyle w:val="StyleUnderline"/>
          <w:highlight w:val="magenta"/>
        </w:rPr>
        <w:t>and monitor a small set of individuals</w:t>
      </w:r>
      <w:r w:rsidRPr="00653B37">
        <w:rPr>
          <w:sz w:val="14"/>
        </w:rPr>
        <w:t xml:space="preserve"> directly suspected of </w:t>
      </w:r>
      <w:r w:rsidRPr="00530FA2">
        <w:rPr>
          <w:rStyle w:val="StyleUnderline"/>
          <w:highlight w:val="magenta"/>
        </w:rPr>
        <w:t>engaging in illegal activities.</w:t>
      </w:r>
      <w:r w:rsidRPr="00653B37">
        <w:rPr>
          <w:sz w:val="14"/>
        </w:rPr>
        <w:t xml:space="preserve"> </w:t>
      </w:r>
      <w:r w:rsidRPr="00530FA2">
        <w:rPr>
          <w:rStyle w:val="StyleUnderline"/>
          <w:highlight w:val="magenta"/>
        </w:rPr>
        <w:t>Now,</w:t>
      </w:r>
      <w:r w:rsidRPr="00653B37">
        <w:rPr>
          <w:sz w:val="14"/>
        </w:rPr>
        <w:t xml:space="preserve"> thanks to the Utopianism being offered up by ‘Big Data’ infrastructure, </w:t>
      </w:r>
      <w:r w:rsidRPr="00530FA2">
        <w:rPr>
          <w:rStyle w:val="StyleUnderline"/>
          <w:highlight w:val="magenta"/>
        </w:rPr>
        <w:t>putting everybody under blanket surveillance seems</w:t>
      </w:r>
      <w:r w:rsidRPr="00653B37">
        <w:rPr>
          <w:sz w:val="14"/>
        </w:rPr>
        <w:t xml:space="preserve"> like a better way to serve our security and law enforcement agendas </w:t>
      </w:r>
      <w:r w:rsidRPr="00530FA2">
        <w:rPr>
          <w:rStyle w:val="StyleUnderline"/>
          <w:highlight w:val="magenta"/>
        </w:rPr>
        <w:t>more effective</w:t>
      </w:r>
      <w:r w:rsidRPr="00653B37">
        <w:rPr>
          <w:sz w:val="14"/>
        </w:rPr>
        <w:t xml:space="preserve">ly,” </w:t>
      </w:r>
      <w:r w:rsidRPr="00D70166">
        <w:rPr>
          <w:rStyle w:val="StyleUnderline"/>
        </w:rPr>
        <w:t>says Abraham.</w:t>
      </w:r>
      <w:r w:rsidRPr="00653B37">
        <w:rPr>
          <w:sz w:val="14"/>
        </w:rPr>
        <w:t xml:space="preserve"> </w:t>
      </w:r>
      <w:r w:rsidRPr="00530FA2">
        <w:rPr>
          <w:rStyle w:val="StyleUnderline"/>
          <w:highlight w:val="magenta"/>
        </w:rPr>
        <w:t>There is a real risk that CMS</w:t>
      </w:r>
      <w:r w:rsidRPr="00653B37">
        <w:rPr>
          <w:sz w:val="14"/>
        </w:rPr>
        <w:t xml:space="preserve"> </w:t>
      </w:r>
      <w:r w:rsidRPr="00653B37">
        <w:rPr>
          <w:rStyle w:val="StyleUnderline"/>
        </w:rPr>
        <w:t xml:space="preserve">and the numerous other monitoring </w:t>
      </w:r>
      <w:proofErr w:type="spellStart"/>
      <w:r w:rsidRPr="00653B37">
        <w:rPr>
          <w:rStyle w:val="StyleUnderline"/>
        </w:rPr>
        <w:t>programmes</w:t>
      </w:r>
      <w:proofErr w:type="spellEnd"/>
      <w:r w:rsidRPr="00653B37">
        <w:rPr>
          <w:rStyle w:val="StyleUnderline"/>
        </w:rPr>
        <w:t xml:space="preserve"> that will subsequently connect to it</w:t>
      </w:r>
      <w:r w:rsidRPr="00653B37">
        <w:rPr>
          <w:sz w:val="14"/>
        </w:rPr>
        <w:t xml:space="preserve"> </w:t>
      </w:r>
      <w:r w:rsidRPr="00530FA2">
        <w:rPr>
          <w:rStyle w:val="StyleUnderline"/>
          <w:highlight w:val="magenta"/>
        </w:rPr>
        <w:t>will end up harming more Indians than protecting them.</w:t>
      </w:r>
      <w:r>
        <w:rPr>
          <w:rStyle w:val="StyleUnderline"/>
        </w:rPr>
        <w:t xml:space="preserve"> </w:t>
      </w:r>
      <w:r w:rsidRPr="00653B37">
        <w:rPr>
          <w:sz w:val="14"/>
        </w:rPr>
        <w:t xml:space="preserve">The biggest risk is that </w:t>
      </w:r>
      <w:r w:rsidRPr="00530FA2">
        <w:rPr>
          <w:rStyle w:val="StyleUnderline"/>
          <w:highlight w:val="magenta"/>
        </w:rPr>
        <w:t xml:space="preserve">these </w:t>
      </w:r>
      <w:proofErr w:type="spellStart"/>
      <w:r w:rsidRPr="00530FA2">
        <w:rPr>
          <w:rStyle w:val="StyleUnderline"/>
          <w:highlight w:val="magenta"/>
        </w:rPr>
        <w:t>programmes</w:t>
      </w:r>
      <w:proofErr w:type="spellEnd"/>
      <w:r w:rsidRPr="00530FA2">
        <w:rPr>
          <w:rStyle w:val="StyleUnderline"/>
          <w:highlight w:val="magenta"/>
        </w:rPr>
        <w:t xml:space="preserve"> will turn into lucrative ‘honey pots’ for hackers</w:t>
      </w:r>
      <w:r w:rsidRPr="00653B37">
        <w:rPr>
          <w:sz w:val="14"/>
        </w:rPr>
        <w:t xml:space="preserve">, criminals and rival countries. </w:t>
      </w:r>
      <w:r w:rsidRPr="00530FA2">
        <w:rPr>
          <w:rStyle w:val="StyleUnderline"/>
          <w:highlight w:val="magenta"/>
        </w:rPr>
        <w:t>Why</w:t>
      </w:r>
      <w:r w:rsidRPr="00653B37">
        <w:rPr>
          <w:rStyle w:val="StyleUnderline"/>
        </w:rPr>
        <w:t xml:space="preserve"> </w:t>
      </w:r>
      <w:r w:rsidRPr="00653B37">
        <w:rPr>
          <w:sz w:val="14"/>
        </w:rPr>
        <w:t xml:space="preserve">bother </w:t>
      </w:r>
      <w:r w:rsidRPr="00530FA2">
        <w:rPr>
          <w:rStyle w:val="StyleUnderline"/>
          <w:highlight w:val="magenta"/>
        </w:rPr>
        <w:t>hack</w:t>
      </w:r>
      <w:r w:rsidRPr="00653B37">
        <w:rPr>
          <w:sz w:val="14"/>
        </w:rPr>
        <w:t xml:space="preserve">ing </w:t>
      </w:r>
      <w:r w:rsidRPr="00530FA2">
        <w:rPr>
          <w:rStyle w:val="StyleUnderline"/>
          <w:highlight w:val="magenta"/>
        </w:rPr>
        <w:t>individuals</w:t>
      </w:r>
      <w:r w:rsidRPr="00653B37">
        <w:rPr>
          <w:sz w:val="14"/>
        </w:rPr>
        <w:t xml:space="preserve"> and companies </w:t>
      </w:r>
      <w:r w:rsidRPr="00530FA2">
        <w:rPr>
          <w:rStyle w:val="StyleUnderline"/>
          <w:highlight w:val="magenta"/>
        </w:rPr>
        <w:t>if you can attack the CMS?</w:t>
      </w:r>
      <w:r w:rsidRPr="00653B37">
        <w:rPr>
          <w:sz w:val="14"/>
        </w:rPr>
        <w:t xml:space="preserve"> </w:t>
      </w:r>
      <w:r w:rsidRPr="00530FA2">
        <w:rPr>
          <w:rStyle w:val="StyleUnderline"/>
          <w:highlight w:val="magenta"/>
        </w:rPr>
        <w:t>We’ve seen</w:t>
      </w:r>
      <w:r w:rsidRPr="00653B37">
        <w:rPr>
          <w:sz w:val="14"/>
        </w:rPr>
        <w:t xml:space="preserve"> private corporations and government agencies in </w:t>
      </w:r>
      <w:r w:rsidRPr="00530FA2">
        <w:rPr>
          <w:rStyle w:val="StyleUnderline"/>
          <w:highlight w:val="magenta"/>
        </w:rPr>
        <w:t>the US,</w:t>
      </w:r>
      <w:r w:rsidRPr="00653B37">
        <w:rPr>
          <w:sz w:val="14"/>
        </w:rPr>
        <w:t xml:space="preserve"> Israel </w:t>
      </w:r>
      <w:r w:rsidRPr="00530FA2">
        <w:rPr>
          <w:rStyle w:val="StyleUnderline"/>
          <w:highlight w:val="magenta"/>
        </w:rPr>
        <w:t>and</w:t>
      </w:r>
      <w:r w:rsidRPr="00653B37">
        <w:rPr>
          <w:rStyle w:val="StyleUnderline"/>
        </w:rPr>
        <w:t xml:space="preserve"> </w:t>
      </w:r>
      <w:r w:rsidRPr="00653B37">
        <w:rPr>
          <w:sz w:val="14"/>
        </w:rPr>
        <w:t xml:space="preserve">the </w:t>
      </w:r>
      <w:r w:rsidRPr="00530FA2">
        <w:rPr>
          <w:rStyle w:val="StyleUnderline"/>
          <w:highlight w:val="magenta"/>
        </w:rPr>
        <w:t>UK get</w:t>
      </w:r>
      <w:r w:rsidRPr="00653B37">
        <w:rPr>
          <w:sz w:val="14"/>
        </w:rPr>
        <w:t xml:space="preserve">ting </w:t>
      </w:r>
      <w:r w:rsidRPr="00530FA2">
        <w:rPr>
          <w:rStyle w:val="StyleUnderline"/>
          <w:highlight w:val="magenta"/>
        </w:rPr>
        <w:t>hacked.</w:t>
      </w:r>
      <w:r w:rsidRPr="00653B37">
        <w:rPr>
          <w:sz w:val="14"/>
        </w:rPr>
        <w:t xml:space="preserve"> So </w:t>
      </w:r>
      <w:r w:rsidRPr="00530FA2">
        <w:rPr>
          <w:rStyle w:val="StyleUnderline"/>
          <w:highlight w:val="magenta"/>
        </w:rPr>
        <w:t>let’s not have</w:t>
      </w:r>
      <w:r w:rsidRPr="00653B37">
        <w:rPr>
          <w:sz w:val="14"/>
        </w:rPr>
        <w:t xml:space="preserve"> any </w:t>
      </w:r>
      <w:r w:rsidRPr="00530FA2">
        <w:rPr>
          <w:rStyle w:val="StyleUnderline"/>
          <w:highlight w:val="magenta"/>
        </w:rPr>
        <w:t>illusions that India is going to fare</w:t>
      </w:r>
      <w:r w:rsidRPr="00653B37">
        <w:rPr>
          <w:sz w:val="14"/>
        </w:rPr>
        <w:t xml:space="preserve"> much </w:t>
      </w:r>
      <w:r w:rsidRPr="00530FA2">
        <w:rPr>
          <w:rStyle w:val="StyleUnderline"/>
          <w:highlight w:val="magenta"/>
        </w:rPr>
        <w:t>better.</w:t>
      </w:r>
      <w:r w:rsidRPr="00653B37">
        <w:rPr>
          <w:sz w:val="14"/>
        </w:rPr>
        <w:t xml:space="preserve"> Another consequence is that sooner or later innocent citizens will be wrongly accused of being criminals based on mistaken data patterns. While searching for matches in any database with hundreds of millions of records, the risk of a ‘false positive’ increases disproportionately because there are exponentially more innocents than there are guilty. And in the near-Dystopian construct of the CMS, it will take months or years for such errors to be rectified. As more Indians become aware of these </w:t>
      </w:r>
      <w:proofErr w:type="spellStart"/>
      <w:r w:rsidRPr="00653B37">
        <w:rPr>
          <w:sz w:val="14"/>
        </w:rPr>
        <w:t>programmes</w:t>
      </w:r>
      <w:proofErr w:type="spellEnd"/>
      <w:r w:rsidRPr="00653B37">
        <w:rPr>
          <w:sz w:val="14"/>
        </w:rPr>
        <w:t xml:space="preserve">, they will adopt encryption and masking tools to hide their digital selves. In the process, numerous ‘unintended consequences’ of failing to differentiate law-abiding citizens from criminals will be created. What answer will a normal citizen offer to a law enforcement official who wants to know why he or she has encrypted all communications and hosted a personal server in, say, Sweden? But arguably </w:t>
      </w:r>
      <w:r w:rsidRPr="00530FA2">
        <w:rPr>
          <w:rStyle w:val="StyleUnderline"/>
          <w:highlight w:val="magenta"/>
        </w:rPr>
        <w:t>the biggest threat of</w:t>
      </w:r>
      <w:r w:rsidRPr="00653B37">
        <w:rPr>
          <w:sz w:val="14"/>
        </w:rPr>
        <w:t xml:space="preserve"> 24x7 </w:t>
      </w:r>
      <w:r w:rsidRPr="00530FA2">
        <w:rPr>
          <w:rStyle w:val="StyleUnderline"/>
          <w:highlight w:val="magenta"/>
        </w:rPr>
        <w:t>surveillance is to businesses.</w:t>
      </w:r>
      <w:r w:rsidRPr="00653B37">
        <w:rPr>
          <w:rStyle w:val="StyleUnderline"/>
        </w:rPr>
        <w:t xml:space="preserve"> </w:t>
      </w:r>
      <w:r w:rsidRPr="00530FA2">
        <w:rPr>
          <w:rStyle w:val="StyleUnderline"/>
          <w:highlight w:val="magenta"/>
        </w:rPr>
        <w:t>Security and trust are the foundations atop which</w:t>
      </w:r>
      <w:r w:rsidRPr="00653B37">
        <w:rPr>
          <w:rStyle w:val="StyleUnderline"/>
        </w:rPr>
        <w:t xml:space="preserve"> </w:t>
      </w:r>
      <w:r w:rsidRPr="00653B37">
        <w:rPr>
          <w:sz w:val="14"/>
        </w:rPr>
        <w:t xml:space="preserve">most modern </w:t>
      </w:r>
      <w:r w:rsidRPr="00530FA2">
        <w:rPr>
          <w:rStyle w:val="StyleUnderline"/>
          <w:highlight w:val="magenta"/>
        </w:rPr>
        <w:t>businesses are built.</w:t>
      </w:r>
      <w:r w:rsidRPr="00653B37">
        <w:rPr>
          <w:sz w:val="14"/>
        </w:rPr>
        <w:t xml:space="preserve"> </w:t>
      </w:r>
      <w:r w:rsidRPr="00530FA2">
        <w:rPr>
          <w:rStyle w:val="StyleUnderline"/>
          <w:highlight w:val="magenta"/>
        </w:rPr>
        <w:t>From</w:t>
      </w:r>
      <w:r w:rsidRPr="00653B37">
        <w:rPr>
          <w:rStyle w:val="StyleUnderline"/>
        </w:rPr>
        <w:t xml:space="preserve"> </w:t>
      </w:r>
      <w:r w:rsidRPr="00653B37">
        <w:rPr>
          <w:sz w:val="14"/>
        </w:rPr>
        <w:t xml:space="preserve">your </w:t>
      </w:r>
      <w:r w:rsidRPr="00530FA2">
        <w:rPr>
          <w:rStyle w:val="StyleUnderline"/>
          <w:highlight w:val="magenta"/>
        </w:rPr>
        <w:t>purchase</w:t>
      </w:r>
      <w:r w:rsidRPr="00653B37">
        <w:rPr>
          <w:rStyle w:val="StyleUnderline"/>
        </w:rPr>
        <w:t xml:space="preserve"> </w:t>
      </w:r>
      <w:r w:rsidRPr="00653B37">
        <w:rPr>
          <w:sz w:val="14"/>
        </w:rPr>
        <w:t xml:space="preserve">of a gadget on an ecommerce site to a large conglomerate’s secret bid in a government auction to discussions within a company on future business strategies </w:t>
      </w:r>
      <w:r w:rsidRPr="00530FA2">
        <w:rPr>
          <w:rStyle w:val="StyleUnderline"/>
          <w:highlight w:val="magenta"/>
        </w:rPr>
        <w:t>to patent applications</w:t>
      </w:r>
      <w:r w:rsidRPr="00653B37">
        <w:rPr>
          <w:sz w:val="14"/>
        </w:rPr>
        <w:t>—</w:t>
      </w:r>
      <w:r w:rsidRPr="00530FA2">
        <w:rPr>
          <w:rStyle w:val="StyleUnderline"/>
          <w:highlight w:val="magenta"/>
        </w:rPr>
        <w:t>everything requires</w:t>
      </w:r>
      <w:r w:rsidRPr="00653B37">
        <w:rPr>
          <w:sz w:val="14"/>
        </w:rPr>
        <w:t xml:space="preserve"> secrecy and </w:t>
      </w:r>
      <w:r w:rsidRPr="00530FA2">
        <w:rPr>
          <w:rStyle w:val="StyleUnderline"/>
          <w:highlight w:val="magenta"/>
        </w:rPr>
        <w:t>security.</w:t>
      </w:r>
      <w:r w:rsidRPr="00653B37">
        <w:rPr>
          <w:rStyle w:val="StyleUnderline"/>
        </w:rPr>
        <w:t xml:space="preserve"> </w:t>
      </w:r>
      <w:r w:rsidRPr="00653B37">
        <w:rPr>
          <w:sz w:val="14"/>
        </w:rPr>
        <w:t>All an unscrupulous competitor, whether it be a company or a country, has to do to go one-up on you is to attack the CMS and other central databases. “</w:t>
      </w:r>
      <w:r w:rsidRPr="00530FA2">
        <w:rPr>
          <w:rStyle w:val="StyleUnderline"/>
          <w:highlight w:val="magenta"/>
        </w:rPr>
        <w:t>The reason why the US</w:t>
      </w:r>
      <w:r w:rsidRPr="00653B37">
        <w:rPr>
          <w:sz w:val="14"/>
        </w:rPr>
        <w:t xml:space="preserve">A </w:t>
      </w:r>
      <w:r w:rsidRPr="00530FA2">
        <w:rPr>
          <w:rStyle w:val="StyleUnderline"/>
          <w:highlight w:val="magenta"/>
        </w:rPr>
        <w:t>historically decided not to impose blanket surveillance was</w:t>
      </w:r>
      <w:r w:rsidRPr="00653B37">
        <w:rPr>
          <w:sz w:val="14"/>
        </w:rPr>
        <w:t xml:space="preserve">n’t because of human rights, but </w:t>
      </w:r>
      <w:r w:rsidRPr="00530FA2">
        <w:rPr>
          <w:rStyle w:val="StyleUnderline"/>
          <w:highlight w:val="magenta"/>
        </w:rPr>
        <w:t>to protect its businesses and i</w:t>
      </w:r>
      <w:r w:rsidRPr="00653B37">
        <w:rPr>
          <w:sz w:val="14"/>
        </w:rPr>
        <w:t xml:space="preserve">ntellectual </w:t>
      </w:r>
      <w:r w:rsidRPr="00530FA2">
        <w:rPr>
          <w:rStyle w:val="StyleUnderline"/>
          <w:highlight w:val="magenta"/>
        </w:rPr>
        <w:t>p</w:t>
      </w:r>
      <w:r w:rsidRPr="00653B37">
        <w:rPr>
          <w:rStyle w:val="StyleUnderline"/>
        </w:rPr>
        <w:t>roperty</w:t>
      </w:r>
      <w:r w:rsidRPr="00530FA2">
        <w:rPr>
          <w:rStyle w:val="StyleUnderline"/>
          <w:highlight w:val="magenta"/>
        </w:rPr>
        <w:t>.</w:t>
      </w:r>
      <w:r w:rsidRPr="00653B37">
        <w:rPr>
          <w:rStyle w:val="StyleUnderline"/>
        </w:rPr>
        <w:t xml:space="preserve"> </w:t>
      </w:r>
      <w:r w:rsidRPr="00653B37">
        <w:rPr>
          <w:sz w:val="14"/>
        </w:rPr>
        <w:t>Because while we may be able to live in a society without human rights,</w:t>
      </w:r>
      <w:r w:rsidRPr="00653B37">
        <w:rPr>
          <w:rStyle w:val="StyleUnderline"/>
        </w:rPr>
        <w:t xml:space="preserve"> </w:t>
      </w:r>
      <w:r w:rsidRPr="0022523F">
        <w:rPr>
          <w:rStyle w:val="StyleUnderline"/>
        </w:rPr>
        <w:t xml:space="preserve">we cannot be </w:t>
      </w:r>
      <w:r w:rsidRPr="0022523F">
        <w:rPr>
          <w:sz w:val="14"/>
        </w:rPr>
        <w:t>in one</w:t>
      </w:r>
      <w:r w:rsidRPr="0022523F">
        <w:rPr>
          <w:rStyle w:val="StyleUnderline"/>
        </w:rPr>
        <w:t xml:space="preserve"> without functional markets</w:t>
      </w:r>
      <w:r w:rsidRPr="0022523F">
        <w:rPr>
          <w:sz w:val="14"/>
        </w:rPr>
        <w:t xml:space="preserve">,” </w:t>
      </w:r>
      <w:r w:rsidRPr="0022523F">
        <w:rPr>
          <w:rStyle w:val="StyleUnderline"/>
        </w:rPr>
        <w:t>says</w:t>
      </w:r>
      <w:r w:rsidRPr="00653B37">
        <w:rPr>
          <w:rStyle w:val="StyleUnderline"/>
        </w:rPr>
        <w:t xml:space="preserve"> Abraham.</w:t>
      </w:r>
    </w:p>
    <w:p w:rsidR="00E86000" w:rsidRPr="00C6501D" w:rsidRDefault="00E86000" w:rsidP="00E86000"/>
    <w:p w:rsidR="00E86000" w:rsidRDefault="00E86000" w:rsidP="00E86000">
      <w:r>
        <w:lastRenderedPageBreak/>
        <w:t>(Note to students: “CMS” – internally referenced – is India’s new surveillance system. “CMS” stands for “Central Monitoring System”.)</w:t>
      </w:r>
    </w:p>
    <w:p w:rsidR="00E86000" w:rsidRDefault="00E86000" w:rsidP="00E86000"/>
    <w:p w:rsidR="00E86000" w:rsidRDefault="00E86000" w:rsidP="00E86000"/>
    <w:p w:rsidR="00E86000" w:rsidRDefault="00E86000" w:rsidP="00E86000">
      <w:pPr>
        <w:rPr>
          <w:rFonts w:eastAsiaTheme="majorEastAsia" w:cstheme="majorBidi"/>
          <w:b/>
          <w:iCs/>
          <w:sz w:val="26"/>
        </w:rPr>
      </w:pPr>
      <w:r>
        <w:rPr>
          <w:rFonts w:eastAsiaTheme="majorEastAsia" w:cstheme="majorBidi"/>
          <w:b/>
          <w:iCs/>
          <w:sz w:val="26"/>
        </w:rPr>
        <w:t>Mass surveillance harms the India’s online economy. Bulk storage becomes a treasure trove for rivals or cyber criminals</w:t>
      </w:r>
    </w:p>
    <w:p w:rsidR="00E86000" w:rsidRPr="00B256DE" w:rsidRDefault="00E86000" w:rsidP="00E86000">
      <w:pPr>
        <w:rPr>
          <w:rStyle w:val="Style13ptBold"/>
        </w:rPr>
      </w:pPr>
      <w:r w:rsidRPr="00B256DE">
        <w:rPr>
          <w:rStyle w:val="Style13ptBold"/>
        </w:rPr>
        <w:t>Raza ‘13</w:t>
      </w:r>
    </w:p>
    <w:p w:rsidR="00E86000" w:rsidRPr="00BF14CD" w:rsidRDefault="00E86000" w:rsidP="00E86000">
      <w:pPr>
        <w:rPr>
          <w:sz w:val="18"/>
          <w:szCs w:val="18"/>
        </w:rPr>
      </w:pPr>
      <w:r w:rsidRPr="00B256DE">
        <w:rPr>
          <w:sz w:val="18"/>
          <w:szCs w:val="18"/>
        </w:rPr>
        <w:t xml:space="preserve">Raza is </w:t>
      </w:r>
      <w:proofErr w:type="gramStart"/>
      <w:r w:rsidRPr="00B256DE">
        <w:rPr>
          <w:sz w:val="18"/>
          <w:szCs w:val="18"/>
        </w:rPr>
        <w:t>an</w:t>
      </w:r>
      <w:proofErr w:type="gramEnd"/>
      <w:r w:rsidRPr="00B256DE">
        <w:rPr>
          <w:sz w:val="18"/>
          <w:szCs w:val="18"/>
        </w:rPr>
        <w:t xml:space="preserve"> reporter for Tech2. Tech2 is India’s widest reach technology media brand. As Network 18’s personal technology media label Tech2 unifies information delivery and brand communications across multiple mediums. This evidence is internally quoting Sunil Abraham, who is the Executive Director of the Bangalore based research </w:t>
      </w:r>
      <w:proofErr w:type="spellStart"/>
      <w:r w:rsidRPr="00B256DE">
        <w:rPr>
          <w:sz w:val="18"/>
          <w:szCs w:val="18"/>
        </w:rPr>
        <w:t>organisation</w:t>
      </w:r>
      <w:proofErr w:type="spellEnd"/>
      <w:r w:rsidRPr="00B256DE">
        <w:rPr>
          <w:sz w:val="18"/>
          <w:szCs w:val="18"/>
        </w:rPr>
        <w:t xml:space="preserve">, the Centre for Internet and Society. The Centre for Internet and Society is a non-profit research organization that works on policy issues relating to freedom of expression, privacy, accessibility for persons with disabilities, access to knowledge and IPR reform, and openness. Sunil Abraham also founded </w:t>
      </w:r>
      <w:proofErr w:type="spellStart"/>
      <w:r w:rsidRPr="00B256DE">
        <w:rPr>
          <w:sz w:val="18"/>
          <w:szCs w:val="18"/>
        </w:rPr>
        <w:t>Mahiti</w:t>
      </w:r>
      <w:proofErr w:type="spellEnd"/>
      <w:r w:rsidRPr="00B256DE">
        <w:rPr>
          <w:sz w:val="18"/>
          <w:szCs w:val="18"/>
        </w:rPr>
        <w:t xml:space="preserve"> in 1998, a company committed to creating high impact technology and communications solutions. Sunil was elected an </w:t>
      </w:r>
      <w:proofErr w:type="spellStart"/>
      <w:r w:rsidRPr="00B256DE">
        <w:rPr>
          <w:sz w:val="18"/>
          <w:szCs w:val="18"/>
        </w:rPr>
        <w:t>Ashoka</w:t>
      </w:r>
      <w:proofErr w:type="spellEnd"/>
      <w:r w:rsidRPr="00B256DE">
        <w:rPr>
          <w:sz w:val="18"/>
          <w:szCs w:val="18"/>
        </w:rPr>
        <w:t xml:space="preserve"> fellow in 1999 to 'explore the democratic potential of the Internet' and was also granted a Sarai FLOSS fellowship in 2003. Between June 2004 and June 2007, Sunil also managed the International Open Source Network, a project of United Nations Development </w:t>
      </w:r>
      <w:proofErr w:type="spellStart"/>
      <w:r w:rsidRPr="00B256DE">
        <w:rPr>
          <w:sz w:val="18"/>
          <w:szCs w:val="18"/>
        </w:rPr>
        <w:t>Programme's</w:t>
      </w:r>
      <w:proofErr w:type="spellEnd"/>
      <w:r w:rsidRPr="00B256DE">
        <w:rPr>
          <w:sz w:val="18"/>
          <w:szCs w:val="18"/>
        </w:rPr>
        <w:t xml:space="preserve"> Asia-Pacific Development Information </w:t>
      </w:r>
      <w:proofErr w:type="spellStart"/>
      <w:r w:rsidRPr="00B256DE">
        <w:rPr>
          <w:sz w:val="18"/>
          <w:szCs w:val="18"/>
        </w:rPr>
        <w:t>Programme</w:t>
      </w:r>
      <w:proofErr w:type="spellEnd"/>
      <w:r w:rsidRPr="00B256DE">
        <w:rPr>
          <w:sz w:val="18"/>
          <w:szCs w:val="18"/>
        </w:rPr>
        <w:t xml:space="preserve"> serving 42 countries in the Asia-Pacific region. Between September 2007 and June 2008, he managed ENRAP an electronic network of International Fund for Agricultural Development projects in the Asia-Pacific facilitated and co-funded by International Development Research Centre, Canada. From the article: “India’s Central Monitoring System: Security can’t come at cost of privacy” – via the Tech2 website - July 10</w:t>
      </w:r>
      <w:r w:rsidRPr="00B256DE">
        <w:rPr>
          <w:sz w:val="18"/>
          <w:szCs w:val="18"/>
          <w:vertAlign w:val="superscript"/>
        </w:rPr>
        <w:t>th</w:t>
      </w:r>
      <w:r w:rsidRPr="00B256DE">
        <w:rPr>
          <w:sz w:val="18"/>
          <w:szCs w:val="18"/>
        </w:rPr>
        <w:t xml:space="preserve">, </w:t>
      </w:r>
      <w:proofErr w:type="gramStart"/>
      <w:r w:rsidRPr="00B256DE">
        <w:rPr>
          <w:sz w:val="18"/>
          <w:szCs w:val="18"/>
        </w:rPr>
        <w:t>2013 ,</w:t>
      </w:r>
      <w:proofErr w:type="gramEnd"/>
      <w:r w:rsidRPr="00B256DE">
        <w:rPr>
          <w:sz w:val="18"/>
          <w:szCs w:val="18"/>
        </w:rPr>
        <w:t xml:space="preserve"> http://tech.firstpost.com/news-analysis/indias-central-monitoring-system-security-cant-come-at-cost-of-privacy-214436.html</w:t>
      </w:r>
    </w:p>
    <w:p w:rsidR="00E86000" w:rsidRPr="00BF14CD" w:rsidRDefault="00E86000" w:rsidP="00E86000">
      <w:pPr>
        <w:rPr>
          <w:sz w:val="14"/>
        </w:rPr>
      </w:pPr>
      <w:r w:rsidRPr="00BF14CD">
        <w:rPr>
          <w:sz w:val="14"/>
        </w:rPr>
        <w:t>Given the use of technology by criminals and terrorists, government surveillance per se, seems inevitable. Almost in every nation, certain chunk of population is always under the scanner of intelligence agencies.</w:t>
      </w:r>
      <w:r w:rsidRPr="00BF14CD">
        <w:rPr>
          <w:rStyle w:val="StyleUnderline"/>
        </w:rPr>
        <w:t xml:space="preserve"> </w:t>
      </w:r>
      <w:r w:rsidRPr="00BF14CD">
        <w:rPr>
          <w:sz w:val="14"/>
        </w:rPr>
        <w:t xml:space="preserve">However, </w:t>
      </w:r>
      <w:r w:rsidRPr="00530FA2">
        <w:rPr>
          <w:rStyle w:val="Emphasis"/>
          <w:highlight w:val="magenta"/>
        </w:rPr>
        <w:t>mass-scale tracking</w:t>
      </w:r>
      <w:r w:rsidRPr="00530FA2">
        <w:rPr>
          <w:rStyle w:val="StyleUnderline"/>
          <w:highlight w:val="magenta"/>
        </w:rPr>
        <w:t xml:space="preserve"> the data of all citizens</w:t>
      </w:r>
      <w:r w:rsidRPr="00BF14CD">
        <w:rPr>
          <w:sz w:val="14"/>
        </w:rPr>
        <w:t xml:space="preserve"> – </w:t>
      </w:r>
      <w:r w:rsidRPr="00530FA2">
        <w:rPr>
          <w:rStyle w:val="StyleUnderline"/>
          <w:highlight w:val="magenta"/>
        </w:rPr>
        <w:t>not just those who are deemed persons of interest</w:t>
      </w:r>
      <w:r w:rsidRPr="00BF14CD">
        <w:rPr>
          <w:sz w:val="14"/>
        </w:rPr>
        <w:t xml:space="preserve"> -</w:t>
      </w:r>
      <w:r w:rsidRPr="00530FA2">
        <w:rPr>
          <w:rStyle w:val="StyleUnderline"/>
          <w:highlight w:val="magenta"/>
        </w:rPr>
        <w:t xml:space="preserve">enabled </w:t>
      </w:r>
      <w:r w:rsidRPr="00530FA2">
        <w:rPr>
          <w:rStyle w:val="Emphasis"/>
          <w:highlight w:val="magenta"/>
        </w:rPr>
        <w:t>by the CMS</w:t>
      </w:r>
      <w:r w:rsidRPr="00530FA2">
        <w:rPr>
          <w:rStyle w:val="StyleUnderline"/>
          <w:highlight w:val="magenta"/>
        </w:rPr>
        <w:t xml:space="preserve"> has sparked a public furor.</w:t>
      </w:r>
      <w:r w:rsidRPr="00BF14CD">
        <w:rPr>
          <w:sz w:val="14"/>
        </w:rPr>
        <w:t xml:space="preserve"> Sunil Abraham, executive director, Centre for Internet &amp; Society, Bangalore, compared surveillance with salt in cooking. “</w:t>
      </w:r>
      <w:r w:rsidRPr="00530FA2">
        <w:rPr>
          <w:rStyle w:val="StyleUnderline"/>
          <w:highlight w:val="magenta"/>
        </w:rPr>
        <w:t>A tiny amount is essential but</w:t>
      </w:r>
      <w:r w:rsidRPr="00BF14CD">
        <w:rPr>
          <w:sz w:val="14"/>
        </w:rPr>
        <w:t xml:space="preserve"> any </w:t>
      </w:r>
      <w:r w:rsidRPr="00530FA2">
        <w:rPr>
          <w:rStyle w:val="StyleUnderline"/>
          <w:highlight w:val="magenta"/>
        </w:rPr>
        <w:t>excess is counterproductive</w:t>
      </w:r>
      <w:r w:rsidRPr="00BF14CD">
        <w:rPr>
          <w:sz w:val="14"/>
        </w:rPr>
        <w:t xml:space="preserve">,” he said. “Unlike target surveillance, blanket surveillance increases the probability of false positives. Wrong data analysis will put more number of innocent civilians under suspicion as, by default, their number in the central server is more than those are actually criminals.” </w:t>
      </w:r>
      <w:r w:rsidRPr="00530FA2">
        <w:rPr>
          <w:rStyle w:val="Emphasis"/>
          <w:highlight w:val="magenta"/>
        </w:rPr>
        <w:t>Such blanket surveillance techniques</w:t>
      </w:r>
      <w:r w:rsidRPr="00BF14CD">
        <w:rPr>
          <w:sz w:val="14"/>
        </w:rPr>
        <w:t xml:space="preserve"> also </w:t>
      </w:r>
      <w:r w:rsidRPr="00530FA2">
        <w:rPr>
          <w:rStyle w:val="Emphasis"/>
          <w:highlight w:val="magenta"/>
        </w:rPr>
        <w:t>pose a threat to online business.</w:t>
      </w:r>
      <w:r w:rsidRPr="00BF14CD">
        <w:rPr>
          <w:sz w:val="14"/>
        </w:rPr>
        <w:t xml:space="preserve"> </w:t>
      </w:r>
      <w:r w:rsidRPr="00530FA2">
        <w:rPr>
          <w:rStyle w:val="StyleUnderline"/>
          <w:highlight w:val="magenta"/>
        </w:rPr>
        <w:t>With all the data going in one central pool,</w:t>
      </w:r>
      <w:r w:rsidRPr="00BF14CD">
        <w:rPr>
          <w:sz w:val="14"/>
        </w:rPr>
        <w:t xml:space="preserve"> </w:t>
      </w:r>
      <w:r w:rsidRPr="00530FA2">
        <w:rPr>
          <w:rStyle w:val="StyleUnderline"/>
          <w:highlight w:val="magenta"/>
        </w:rPr>
        <w:t xml:space="preserve">a competitor or a </w:t>
      </w:r>
      <w:proofErr w:type="spellStart"/>
      <w:r w:rsidRPr="00530FA2">
        <w:rPr>
          <w:rStyle w:val="StyleUnderline"/>
          <w:highlight w:val="magenta"/>
        </w:rPr>
        <w:t>cyber criminal</w:t>
      </w:r>
      <w:proofErr w:type="spellEnd"/>
      <w:r w:rsidRPr="00530FA2">
        <w:rPr>
          <w:rStyle w:val="StyleUnderline"/>
          <w:highlight w:val="magenta"/>
        </w:rPr>
        <w:t xml:space="preserve"> rival can easily tap into</w:t>
      </w:r>
      <w:r w:rsidRPr="00BF14CD">
        <w:rPr>
          <w:sz w:val="14"/>
        </w:rPr>
        <w:t xml:space="preserve"> private and </w:t>
      </w:r>
      <w:r w:rsidRPr="00530FA2">
        <w:rPr>
          <w:rStyle w:val="StyleUnderline"/>
          <w:highlight w:val="magenta"/>
        </w:rPr>
        <w:t>sensitive information by hacking</w:t>
      </w:r>
      <w:r w:rsidRPr="00BF14CD">
        <w:rPr>
          <w:sz w:val="14"/>
        </w:rPr>
        <w:t xml:space="preserve"> </w:t>
      </w:r>
      <w:r w:rsidRPr="00530FA2">
        <w:rPr>
          <w:rStyle w:val="StyleUnderline"/>
          <w:highlight w:val="magenta"/>
        </w:rPr>
        <w:t>i</w:t>
      </w:r>
      <w:r w:rsidRPr="00BF14CD">
        <w:rPr>
          <w:sz w:val="14"/>
        </w:rPr>
        <w:t>nto</w:t>
      </w:r>
      <w:r w:rsidRPr="00530FA2">
        <w:rPr>
          <w:rStyle w:val="StyleUnderline"/>
          <w:highlight w:val="magenta"/>
        </w:rPr>
        <w:t xml:space="preserve"> the server.</w:t>
      </w:r>
      <w:r w:rsidRPr="00BF14CD">
        <w:rPr>
          <w:sz w:val="14"/>
        </w:rPr>
        <w:t xml:space="preserve"> “</w:t>
      </w:r>
      <w:r w:rsidRPr="00530FA2">
        <w:rPr>
          <w:rStyle w:val="StyleUnderline"/>
          <w:highlight w:val="magenta"/>
        </w:rPr>
        <w:t xml:space="preserve">As vulnerabilities will be introduced into Internet infrastructure in order to enable surveillance, </w:t>
      </w:r>
      <w:r w:rsidRPr="00530FA2">
        <w:rPr>
          <w:rStyle w:val="Emphasis"/>
          <w:highlight w:val="magenta"/>
        </w:rPr>
        <w:t>it will undermine the security of online transactions,</w:t>
      </w:r>
      <w:r w:rsidRPr="00BF14CD">
        <w:rPr>
          <w:sz w:val="14"/>
        </w:rPr>
        <w:t xml:space="preserve">” said Abraham. He notes that </w:t>
      </w:r>
      <w:r w:rsidRPr="00530FA2">
        <w:rPr>
          <w:rStyle w:val="StyleUnderline"/>
          <w:highlight w:val="magenta"/>
        </w:rPr>
        <w:t>the project also can undermine the confidentiality of intellectual property</w:t>
      </w:r>
      <w:r w:rsidRPr="00BF14CD">
        <w:rPr>
          <w:sz w:val="14"/>
        </w:rPr>
        <w:t xml:space="preserve"> especially pre-grant patents and trade secrets. “</w:t>
      </w:r>
      <w:r w:rsidRPr="00BF14CD">
        <w:rPr>
          <w:rStyle w:val="StyleUnderline"/>
        </w:rPr>
        <w:t>Rights-holders will never be sure if their IPR is being stolen by some government in order to prop up national players.</w:t>
      </w:r>
      <w:r w:rsidRPr="00BF14CD">
        <w:rPr>
          <w:sz w:val="14"/>
        </w:rPr>
        <w:t>”</w:t>
      </w:r>
    </w:p>
    <w:p w:rsidR="00E86000" w:rsidRPr="00BF14CD" w:rsidRDefault="00E86000" w:rsidP="00E86000"/>
    <w:p w:rsidR="00E86000" w:rsidRDefault="00E86000" w:rsidP="00E86000">
      <w:r>
        <w:t>(Note to students: “CMS” – internally referenced – is India’s new surveillance system. “CMS” stands for “Central Monitoring System”.)</w:t>
      </w:r>
    </w:p>
    <w:p w:rsidR="00E86000" w:rsidRDefault="00E86000" w:rsidP="00E86000"/>
    <w:p w:rsidR="00E86000" w:rsidRDefault="00E86000" w:rsidP="00E86000">
      <w:pPr>
        <w:pStyle w:val="Heading4"/>
      </w:pPr>
      <w:r>
        <w:lastRenderedPageBreak/>
        <w:t>(  ) Hacks on the CMS will succeed. India’s government lacks the cyber-expertise to stop them.</w:t>
      </w:r>
    </w:p>
    <w:p w:rsidR="00E86000" w:rsidRPr="00040D1D" w:rsidRDefault="00E86000" w:rsidP="00E86000">
      <w:pPr>
        <w:rPr>
          <w:rStyle w:val="Style13ptBold"/>
        </w:rPr>
      </w:pPr>
      <w:r w:rsidRPr="00040D1D">
        <w:rPr>
          <w:rStyle w:val="Style13ptBold"/>
        </w:rPr>
        <w:t>Acharya ‘13</w:t>
      </w:r>
    </w:p>
    <w:p w:rsidR="00E86000" w:rsidRPr="00040D1D" w:rsidRDefault="00E86000" w:rsidP="00E86000">
      <w:pPr>
        <w:rPr>
          <w:sz w:val="18"/>
          <w:szCs w:val="18"/>
        </w:rPr>
      </w:pPr>
      <w:proofErr w:type="spellStart"/>
      <w:r w:rsidRPr="00040D1D">
        <w:rPr>
          <w:sz w:val="18"/>
          <w:szCs w:val="18"/>
        </w:rPr>
        <w:t>Bhairav</w:t>
      </w:r>
      <w:proofErr w:type="spellEnd"/>
      <w:r w:rsidRPr="00040D1D">
        <w:rPr>
          <w:sz w:val="18"/>
          <w:szCs w:val="18"/>
        </w:rPr>
        <w:t xml:space="preserve"> Acharya is a constitutional lawyer and advises the Centre for Internet &amp; Society, India, on legal issues. The Centre for Internet and Society is a non-profit research organization that works on policy issues relating to freedom of expression, privacy, accessibility for persons with disabilities, access to knowledge and IPR reform, and openness. “COMMENTARY: The National Cyber Security Policy: Not a Real Policy” – From the journal: ORF Cyber Monitor – Volume I; Issue 1 - August, 2013 http://www.orfonline.org/cms/sites/orfonline/html/cyber/cybsec1.html</w:t>
      </w:r>
    </w:p>
    <w:p w:rsidR="00E86000" w:rsidRDefault="00E86000" w:rsidP="00E86000"/>
    <w:p w:rsidR="00E86000" w:rsidRPr="003750B1" w:rsidRDefault="00E86000" w:rsidP="00E86000">
      <w:pPr>
        <w:rPr>
          <w:sz w:val="14"/>
        </w:rPr>
      </w:pPr>
      <w:r w:rsidRPr="003750B1">
        <w:rPr>
          <w:sz w:val="14"/>
        </w:rPr>
        <w:t xml:space="preserve">But, putting aside the shortcomings of its piece-meal provisions, the NCSP also fails to address high-level conceptual policy concerns. </w:t>
      </w:r>
      <w:r w:rsidRPr="00530FA2">
        <w:rPr>
          <w:rStyle w:val="StyleUnderline"/>
          <w:highlight w:val="magenta"/>
        </w:rPr>
        <w:t>As information repositories and governance services</w:t>
      </w:r>
      <w:r w:rsidRPr="003750B1">
        <w:rPr>
          <w:sz w:val="14"/>
        </w:rPr>
        <w:t xml:space="preserve"> through information technology </w:t>
      </w:r>
      <w:r w:rsidRPr="00530FA2">
        <w:rPr>
          <w:rStyle w:val="StyleUnderline"/>
          <w:highlight w:val="magenta"/>
        </w:rPr>
        <w:t>become</w:t>
      </w:r>
      <w:r w:rsidRPr="003750B1">
        <w:rPr>
          <w:sz w:val="14"/>
        </w:rPr>
        <w:t xml:space="preserve"> increasingly integrated and </w:t>
      </w:r>
      <w:proofErr w:type="spellStart"/>
      <w:r w:rsidRPr="00530FA2">
        <w:rPr>
          <w:rStyle w:val="StyleUnderline"/>
          <w:highlight w:val="magenta"/>
        </w:rPr>
        <w:t>centralised</w:t>
      </w:r>
      <w:proofErr w:type="spellEnd"/>
      <w:r w:rsidRPr="00530FA2">
        <w:rPr>
          <w:rStyle w:val="StyleUnderline"/>
          <w:highlight w:val="magenta"/>
        </w:rPr>
        <w:t>, the security of the information that is stored</w:t>
      </w:r>
      <w:r w:rsidRPr="003750B1">
        <w:rPr>
          <w:sz w:val="14"/>
        </w:rPr>
        <w:t xml:space="preserve"> or distributed </w:t>
      </w:r>
      <w:r w:rsidRPr="00530FA2">
        <w:rPr>
          <w:rStyle w:val="StyleUnderline"/>
          <w:highlight w:val="magenta"/>
        </w:rPr>
        <w:t>decreases.</w:t>
      </w:r>
      <w:r w:rsidRPr="003750B1">
        <w:rPr>
          <w:sz w:val="14"/>
        </w:rPr>
        <w:t xml:space="preserve"> Whether by intent or error, if these consolidated repositories of information are compromised, the quantity of information susceptible to damage is greater leading to higher insecurity. Simply put, if power transmission is centrally controlled instead of zone wise, a single attack could black out the entire country instead of only a part of it. Or </w:t>
      </w:r>
      <w:r w:rsidRPr="00530FA2">
        <w:rPr>
          <w:rStyle w:val="StyleUnderline"/>
          <w:highlight w:val="magenta"/>
        </w:rPr>
        <w:t>if personal data of citizens is centrally stored, a single leak could compromise the privacy of millions of people instead of only hundreds.</w:t>
      </w:r>
      <w:r w:rsidRPr="003750B1">
        <w:rPr>
          <w:sz w:val="14"/>
        </w:rPr>
        <w:t xml:space="preserve"> Therefore, </w:t>
      </w:r>
      <w:r w:rsidRPr="00530FA2">
        <w:rPr>
          <w:rStyle w:val="StyleUnderline"/>
          <w:highlight w:val="magenta"/>
        </w:rPr>
        <w:t>a</w:t>
      </w:r>
      <w:r w:rsidRPr="003750B1">
        <w:rPr>
          <w:sz w:val="14"/>
        </w:rPr>
        <w:t xml:space="preserve"> credible </w:t>
      </w:r>
      <w:r w:rsidRPr="00530FA2">
        <w:rPr>
          <w:rStyle w:val="StyleUnderline"/>
          <w:highlight w:val="magenta"/>
        </w:rPr>
        <w:t>policy must</w:t>
      </w:r>
      <w:r w:rsidRPr="003750B1">
        <w:rPr>
          <w:sz w:val="14"/>
        </w:rPr>
        <w:t xml:space="preserve">, before it advocates greater </w:t>
      </w:r>
      <w:proofErr w:type="spellStart"/>
      <w:r w:rsidRPr="003750B1">
        <w:rPr>
          <w:sz w:val="14"/>
        </w:rPr>
        <w:t>centralisation</w:t>
      </w:r>
      <w:proofErr w:type="spellEnd"/>
      <w:r w:rsidRPr="003750B1">
        <w:rPr>
          <w:sz w:val="14"/>
        </w:rPr>
        <w:t xml:space="preserve"> of information, </w:t>
      </w:r>
      <w:r w:rsidRPr="00530FA2">
        <w:rPr>
          <w:rStyle w:val="StyleUnderline"/>
          <w:highlight w:val="magenta"/>
        </w:rPr>
        <w:t>examine the merits of diffused information storage to protect</w:t>
      </w:r>
      <w:r w:rsidRPr="003750B1">
        <w:rPr>
          <w:sz w:val="14"/>
        </w:rPr>
        <w:t xml:space="preserve"> national </w:t>
      </w:r>
      <w:r w:rsidRPr="00530FA2">
        <w:rPr>
          <w:rStyle w:val="StyleUnderline"/>
          <w:highlight w:val="magenta"/>
        </w:rPr>
        <w:t>security.</w:t>
      </w:r>
      <w:r w:rsidRPr="003750B1">
        <w:rPr>
          <w:sz w:val="14"/>
        </w:rPr>
        <w:t xml:space="preserve"> The </w:t>
      </w:r>
      <w:r w:rsidRPr="00530FA2">
        <w:rPr>
          <w:rStyle w:val="StyleUnderline"/>
          <w:highlight w:val="magenta"/>
        </w:rPr>
        <w:t>NCSP utterly fails</w:t>
      </w:r>
      <w:r w:rsidRPr="003750B1">
        <w:rPr>
          <w:sz w:val="14"/>
        </w:rPr>
        <w:t xml:space="preserve"> </w:t>
      </w:r>
      <w:r w:rsidRPr="00040D1D">
        <w:rPr>
          <w:rStyle w:val="StyleUnderline"/>
        </w:rPr>
        <w:t>in this regard</w:t>
      </w:r>
      <w:r w:rsidRPr="003750B1">
        <w:rPr>
          <w:sz w:val="14"/>
        </w:rPr>
        <w:t xml:space="preserve">. Concerns short of national security, such as the maintenance of law and order, are also in issue because crime is often planned and perpetrated using information technology. The </w:t>
      </w:r>
      <w:r w:rsidRPr="00040D1D">
        <w:rPr>
          <w:rStyle w:val="StyleUnderline"/>
        </w:rPr>
        <w:t xml:space="preserve">prevention of crime before it is committed </w:t>
      </w:r>
      <w:r w:rsidRPr="003750B1">
        <w:rPr>
          <w:sz w:val="14"/>
        </w:rPr>
        <w:t xml:space="preserve">and its prosecution afterwards </w:t>
      </w:r>
      <w:r w:rsidRPr="00040D1D">
        <w:rPr>
          <w:rStyle w:val="StyleUnderline"/>
        </w:rPr>
        <w:t>is a key policy concern.</w:t>
      </w:r>
      <w:r w:rsidRPr="003750B1">
        <w:rPr>
          <w:sz w:val="14"/>
        </w:rPr>
        <w:t xml:space="preserve"> While the specific context may vary depending on the nature of the crime - the facts of terrorism are different from those of insurance fraud - the principles of constitutional and criminal law continue to apply. However, the NCSP neither examines the present framework of cyber security-related offences nor suggests any changes in existing law. It merely calls for a "dynamic legal framework and its periodic review to address the cyber security challenges" (sic). This is self-evident, there was no need for a new national policy to make this discovery; and, ironically, it fails to conduct the very periodic review that it envisages. This is worrying because the NCSP presented </w:t>
      </w:r>
      <w:proofErr w:type="spellStart"/>
      <w:r w:rsidRPr="003750B1">
        <w:rPr>
          <w:sz w:val="14"/>
        </w:rPr>
        <w:t>DeitY</w:t>
      </w:r>
      <w:proofErr w:type="spellEnd"/>
      <w:r w:rsidRPr="003750B1">
        <w:rPr>
          <w:sz w:val="14"/>
        </w:rPr>
        <w:t xml:space="preserve"> with an opportunity to review existing laws and learn from past mistakes. There are concerns that cyber security laws, especially relevant provisions of the IT Act and its rules, betray a lack of understanding of India's constitutional scheme. This is exemplified by the insertion, in 2008, of section 66A into the IT Act that </w:t>
      </w:r>
      <w:proofErr w:type="spellStart"/>
      <w:r w:rsidRPr="003750B1">
        <w:rPr>
          <w:sz w:val="14"/>
        </w:rPr>
        <w:t>criminalises</w:t>
      </w:r>
      <w:proofErr w:type="spellEnd"/>
      <w:r w:rsidRPr="003750B1">
        <w:rPr>
          <w:sz w:val="14"/>
        </w:rPr>
        <w:t xml:space="preserve"> the sending of annoying, offensive and inconvenient electronic messages without regard for the fact that free speech that is annoying is constitutionally protected. </w:t>
      </w:r>
      <w:r w:rsidRPr="00040D1D">
        <w:rPr>
          <w:rStyle w:val="StyleUnderline"/>
        </w:rPr>
        <w:t>In India</w:t>
      </w:r>
      <w:r w:rsidRPr="003750B1">
        <w:rPr>
          <w:sz w:val="14"/>
        </w:rPr>
        <w:t xml:space="preserve">, cyber security law and policy attempts to compensate for </w:t>
      </w:r>
      <w:r w:rsidRPr="00530FA2">
        <w:rPr>
          <w:rStyle w:val="StyleUnderline"/>
          <w:highlight w:val="magenta"/>
        </w:rPr>
        <w:t>the</w:t>
      </w:r>
      <w:r w:rsidRPr="003750B1">
        <w:rPr>
          <w:sz w:val="14"/>
        </w:rPr>
        <w:t xml:space="preserve"> state's inability to regulate the internet by overreaching into and encroaching upon democratic freedoms. The Central Monitoring System (</w:t>
      </w:r>
      <w:r w:rsidRPr="00530FA2">
        <w:rPr>
          <w:rStyle w:val="Emphasis"/>
          <w:highlight w:val="magenta"/>
        </w:rPr>
        <w:t>CMS</w:t>
      </w:r>
      <w:r w:rsidRPr="003750B1">
        <w:rPr>
          <w:sz w:val="14"/>
        </w:rPr>
        <w:t xml:space="preserve">) </w:t>
      </w:r>
      <w:r w:rsidRPr="00530FA2">
        <w:rPr>
          <w:rStyle w:val="StyleUnderline"/>
          <w:highlight w:val="magenta"/>
        </w:rPr>
        <w:t>that is being assembled</w:t>
      </w:r>
      <w:r w:rsidRPr="003750B1">
        <w:rPr>
          <w:sz w:val="14"/>
        </w:rPr>
        <w:t xml:space="preserve"> by the Centre </w:t>
      </w:r>
      <w:r w:rsidRPr="00530FA2">
        <w:rPr>
          <w:rStyle w:val="StyleUnderline"/>
          <w:highlight w:val="magenta"/>
        </w:rPr>
        <w:t>is a case in point.</w:t>
      </w:r>
      <w:r w:rsidRPr="003750B1">
        <w:rPr>
          <w:sz w:val="14"/>
        </w:rPr>
        <w:t xml:space="preserve"> Alarmed at </w:t>
      </w:r>
      <w:r w:rsidRPr="00530FA2">
        <w:rPr>
          <w:rStyle w:val="StyleUnderline"/>
          <w:highlight w:val="magenta"/>
        </w:rPr>
        <w:t>it</w:t>
      </w:r>
      <w:r w:rsidRPr="003750B1">
        <w:rPr>
          <w:sz w:val="14"/>
        </w:rPr>
        <w:t xml:space="preserve">s inability to be privy to private communications, the Centre </w:t>
      </w:r>
      <w:r w:rsidRPr="00530FA2">
        <w:rPr>
          <w:rStyle w:val="StyleUnderline"/>
          <w:highlight w:val="magenta"/>
        </w:rPr>
        <w:t>proposes</w:t>
      </w:r>
      <w:r w:rsidRPr="00040D1D">
        <w:rPr>
          <w:rStyle w:val="StyleUnderline"/>
        </w:rPr>
        <w:t xml:space="preserve"> </w:t>
      </w:r>
      <w:r w:rsidRPr="003750B1">
        <w:rPr>
          <w:sz w:val="14"/>
        </w:rPr>
        <w:t xml:space="preserve">to build systems </w:t>
      </w:r>
      <w:r w:rsidRPr="00530FA2">
        <w:rPr>
          <w:rStyle w:val="StyleUnderline"/>
          <w:highlight w:val="magenta"/>
        </w:rPr>
        <w:t>to intercept</w:t>
      </w:r>
      <w:r w:rsidRPr="003750B1">
        <w:rPr>
          <w:sz w:val="14"/>
        </w:rPr>
        <w:t>, in real time,</w:t>
      </w:r>
      <w:r w:rsidRPr="00040D1D">
        <w:rPr>
          <w:rStyle w:val="StyleUnderline"/>
        </w:rPr>
        <w:t xml:space="preserve"> </w:t>
      </w:r>
      <w:r w:rsidRPr="00530FA2">
        <w:rPr>
          <w:rStyle w:val="StyleUnderline"/>
          <w:highlight w:val="magenta"/>
        </w:rPr>
        <w:t>all</w:t>
      </w:r>
      <w:r w:rsidRPr="003750B1">
        <w:rPr>
          <w:sz w:val="14"/>
        </w:rPr>
        <w:t xml:space="preserve"> voice and </w:t>
      </w:r>
      <w:r w:rsidRPr="00530FA2">
        <w:rPr>
          <w:rStyle w:val="StyleUnderline"/>
          <w:highlight w:val="magenta"/>
        </w:rPr>
        <w:t>data traffic in India.</w:t>
      </w:r>
      <w:r w:rsidRPr="003750B1">
        <w:rPr>
          <w:sz w:val="14"/>
        </w:rPr>
        <w:t xml:space="preserve"> Whereas liberal democracies around the world require such interceptions to be judicially sanctioned, warranted and supported by probable cause, India does not even have statutory law to regulate such an enterprise. </w:t>
      </w:r>
      <w:r w:rsidRPr="00530FA2">
        <w:rPr>
          <w:rStyle w:val="StyleUnderline"/>
          <w:highlight w:val="magenta"/>
        </w:rPr>
        <w:t>Given that</w:t>
      </w:r>
      <w:r w:rsidRPr="003750B1">
        <w:rPr>
          <w:sz w:val="14"/>
        </w:rPr>
        <w:t xml:space="preserve">, once completed, </w:t>
      </w:r>
      <w:r w:rsidRPr="003750B1">
        <w:rPr>
          <w:rStyle w:val="StyleUnderline"/>
        </w:rPr>
        <w:t xml:space="preserve">the </w:t>
      </w:r>
      <w:r w:rsidRPr="00530FA2">
        <w:rPr>
          <w:rStyle w:val="StyleUnderline"/>
          <w:highlight w:val="magenta"/>
        </w:rPr>
        <w:t>CMS will represent the largest</w:t>
      </w:r>
      <w:r w:rsidRPr="003750B1">
        <w:rPr>
          <w:sz w:val="14"/>
        </w:rPr>
        <w:t xml:space="preserve"> domestic interception </w:t>
      </w:r>
      <w:r w:rsidRPr="00530FA2">
        <w:rPr>
          <w:rStyle w:val="StyleUnderline"/>
          <w:highlight w:val="magenta"/>
        </w:rPr>
        <w:t>effort in the world</w:t>
      </w:r>
      <w:r w:rsidRPr="003750B1">
        <w:rPr>
          <w:sz w:val="14"/>
        </w:rPr>
        <w:t xml:space="preserve">, the </w:t>
      </w:r>
      <w:r w:rsidRPr="00530FA2">
        <w:rPr>
          <w:rStyle w:val="StyleUnderline"/>
          <w:highlight w:val="magenta"/>
        </w:rPr>
        <w:t>failure</w:t>
      </w:r>
      <w:r w:rsidRPr="003750B1">
        <w:rPr>
          <w:rStyle w:val="StyleUnderline"/>
        </w:rPr>
        <w:t xml:space="preserve"> </w:t>
      </w:r>
      <w:r w:rsidRPr="003750B1">
        <w:rPr>
          <w:sz w:val="14"/>
        </w:rPr>
        <w:t xml:space="preserve">of the NCSP </w:t>
      </w:r>
      <w:r w:rsidRPr="00530FA2">
        <w:rPr>
          <w:rStyle w:val="StyleUnderline"/>
          <w:highlight w:val="magenta"/>
        </w:rPr>
        <w:t>to examine</w:t>
      </w:r>
      <w:r w:rsidRPr="003750B1">
        <w:rPr>
          <w:sz w:val="14"/>
        </w:rPr>
        <w:t xml:space="preserve"> the effect of such an exercise on daily </w:t>
      </w:r>
      <w:r w:rsidRPr="00530FA2">
        <w:rPr>
          <w:rStyle w:val="StyleUnderline"/>
          <w:highlight w:val="magenta"/>
        </w:rPr>
        <w:t>cyber security is bewildering.</w:t>
      </w:r>
      <w:r w:rsidRPr="003750B1">
        <w:rPr>
          <w:rStyle w:val="StyleUnderline"/>
        </w:rPr>
        <w:t xml:space="preserve"> This is made worse by the fact that </w:t>
      </w:r>
      <w:r w:rsidRPr="00530FA2">
        <w:rPr>
          <w:rStyle w:val="StyleUnderline"/>
          <w:highlight w:val="magenta"/>
        </w:rPr>
        <w:t>the state does not possess the technological competence to build such a system by itself</w:t>
      </w:r>
      <w:r w:rsidRPr="003750B1">
        <w:rPr>
          <w:sz w:val="14"/>
        </w:rPr>
        <w:t xml:space="preserve"> and is currently tendering private companies for equipment. </w:t>
      </w:r>
      <w:r w:rsidRPr="00530FA2">
        <w:rPr>
          <w:rStyle w:val="StyleUnderline"/>
          <w:highlight w:val="magenta"/>
        </w:rPr>
        <w:t>The state's incompetence is best portrayed by the</w:t>
      </w:r>
      <w:r w:rsidRPr="003750B1">
        <w:rPr>
          <w:rStyle w:val="StyleUnderline"/>
        </w:rPr>
        <w:t xml:space="preserve"> </w:t>
      </w:r>
      <w:r w:rsidRPr="003750B1">
        <w:rPr>
          <w:sz w:val="14"/>
        </w:rPr>
        <w:t xml:space="preserve">activities of the </w:t>
      </w:r>
      <w:r w:rsidRPr="00530FA2">
        <w:rPr>
          <w:rStyle w:val="StyleUnderline"/>
          <w:highlight w:val="magenta"/>
        </w:rPr>
        <w:t>Indian Computer Emergency Response Team</w:t>
      </w:r>
      <w:r w:rsidRPr="003750B1">
        <w:rPr>
          <w:sz w:val="14"/>
        </w:rPr>
        <w:t xml:space="preserve"> (CERT-In) that was constituted under section 70B of the IT Act to respond to "cyber incidents". CERT-In has repeatedly engaged in extra-judicial censorship and has ham-handedly responded to allegedly objectionable blogs or websites by blocking access to entire domains. Unfortunately, the NCSP, while reiterating the operations of CERT-In, attempts no evaluation of its activities precluding the scope for any meaningful policy measures. </w:t>
      </w:r>
      <w:r w:rsidRPr="00530FA2">
        <w:rPr>
          <w:rStyle w:val="StyleUnderline"/>
          <w:highlight w:val="magenta"/>
        </w:rPr>
        <w:t>The NCSP's</w:t>
      </w:r>
      <w:r w:rsidRPr="003750B1">
        <w:rPr>
          <w:sz w:val="14"/>
        </w:rPr>
        <w:t xml:space="preserve"> poor drafting, meaningless provisions, </w:t>
      </w:r>
      <w:r w:rsidRPr="00530FA2">
        <w:rPr>
          <w:rStyle w:val="StyleUnderline"/>
          <w:highlight w:val="magenta"/>
        </w:rPr>
        <w:t>deficiency</w:t>
      </w:r>
      <w:r w:rsidRPr="003750B1">
        <w:rPr>
          <w:rStyle w:val="StyleUnderline"/>
        </w:rPr>
        <w:t xml:space="preserve"> </w:t>
      </w:r>
      <w:r w:rsidRPr="003750B1">
        <w:rPr>
          <w:sz w:val="14"/>
        </w:rPr>
        <w:t xml:space="preserve">of analysis and lack of stated measures </w:t>
      </w:r>
      <w:r w:rsidRPr="00530FA2">
        <w:rPr>
          <w:rStyle w:val="StyleUnderline"/>
          <w:highlight w:val="magenta"/>
        </w:rPr>
        <w:t>renders it hollow</w:t>
      </w:r>
      <w:r w:rsidRPr="003750B1">
        <w:rPr>
          <w:sz w:val="14"/>
        </w:rPr>
        <w:t xml:space="preserve">. Its notification into force adds little to the public or intellectual debate about cyber security </w:t>
      </w:r>
      <w:r w:rsidRPr="00530FA2">
        <w:rPr>
          <w:rStyle w:val="StyleUnderline"/>
          <w:highlight w:val="magenta"/>
        </w:rPr>
        <w:t>and does nothing to further</w:t>
      </w:r>
      <w:r w:rsidRPr="003750B1">
        <w:rPr>
          <w:sz w:val="14"/>
        </w:rPr>
        <w:t xml:space="preserve"> the trajectory of either national </w:t>
      </w:r>
      <w:r w:rsidRPr="00530FA2">
        <w:rPr>
          <w:rStyle w:val="StyleUnderline"/>
          <w:highlight w:val="magenta"/>
        </w:rPr>
        <w:t>security</w:t>
      </w:r>
      <w:r w:rsidRPr="003750B1">
        <w:rPr>
          <w:sz w:val="14"/>
        </w:rPr>
        <w:t xml:space="preserve"> or democratic freedoms </w:t>
      </w:r>
      <w:r w:rsidRPr="00530FA2">
        <w:rPr>
          <w:rStyle w:val="StyleUnderline"/>
          <w:highlight w:val="magenta"/>
        </w:rPr>
        <w:t>in India.</w:t>
      </w:r>
      <w:r w:rsidRPr="003750B1">
        <w:rPr>
          <w:sz w:val="14"/>
        </w:rPr>
        <w:t xml:space="preserve"> In fairness, this problem afflicts many other national policies. There is a need to revisit the high intellectual and practical standards set by most national policies that were issued in the years following Independence.</w:t>
      </w:r>
    </w:p>
    <w:p w:rsidR="00E86000" w:rsidRDefault="00E86000" w:rsidP="00E86000"/>
    <w:p w:rsidR="00E86000" w:rsidRDefault="00E86000" w:rsidP="00E86000">
      <w:r>
        <w:t>(Note to students: “CMS” – internally referenced – is India’s new surveillance system. “CMS” stands for “Central Monitoring System”. “NCSP” – also internally referenced – stands for India’s “National Cyber Security Policy”)</w:t>
      </w:r>
    </w:p>
    <w:p w:rsidR="00E86000" w:rsidRDefault="00E86000" w:rsidP="00E86000"/>
    <w:p w:rsidR="00E86000" w:rsidRDefault="00E86000" w:rsidP="00E86000">
      <w:pPr>
        <w:pStyle w:val="Heading3"/>
      </w:pPr>
      <w:r>
        <w:lastRenderedPageBreak/>
        <w:t>Internal Link to Indian Cyber-attacks</w:t>
      </w:r>
    </w:p>
    <w:p w:rsidR="00E86000" w:rsidRDefault="00E86000" w:rsidP="00E86000"/>
    <w:p w:rsidR="00E86000" w:rsidRDefault="00E86000" w:rsidP="00E86000">
      <w:pPr>
        <w:pStyle w:val="Heading4"/>
      </w:pPr>
      <w:r>
        <w:t xml:space="preserve">(  ) Cyber-attacks in India are inevitable. Meta-data and mass surveillance increases the risk </w:t>
      </w:r>
      <w:r w:rsidRPr="00C3752D">
        <w:rPr>
          <w:i/>
          <w:u w:val="single"/>
        </w:rPr>
        <w:t>by hurting counter-measures</w:t>
      </w:r>
      <w:r>
        <w:t>.</w:t>
      </w:r>
    </w:p>
    <w:p w:rsidR="00E86000" w:rsidRPr="00C3752D" w:rsidRDefault="00E86000" w:rsidP="00E86000">
      <w:pPr>
        <w:rPr>
          <w:rStyle w:val="Style13ptBold"/>
        </w:rPr>
      </w:pPr>
      <w:r w:rsidRPr="00C3752D">
        <w:rPr>
          <w:rStyle w:val="Style13ptBold"/>
        </w:rPr>
        <w:t>Sreevatsan‘14</w:t>
      </w:r>
    </w:p>
    <w:p w:rsidR="00E86000" w:rsidRPr="00C3752D" w:rsidRDefault="00E86000" w:rsidP="00E86000">
      <w:pPr>
        <w:rPr>
          <w:sz w:val="18"/>
          <w:szCs w:val="18"/>
        </w:rPr>
      </w:pPr>
      <w:proofErr w:type="spellStart"/>
      <w:r w:rsidRPr="00C3752D">
        <w:rPr>
          <w:sz w:val="18"/>
          <w:szCs w:val="18"/>
        </w:rPr>
        <w:t>Ajai</w:t>
      </w:r>
      <w:proofErr w:type="spellEnd"/>
      <w:r w:rsidRPr="00C3752D">
        <w:rPr>
          <w:sz w:val="18"/>
          <w:szCs w:val="18"/>
        </w:rPr>
        <w:t xml:space="preserve"> </w:t>
      </w:r>
      <w:proofErr w:type="spellStart"/>
      <w:r w:rsidRPr="00C3752D">
        <w:rPr>
          <w:sz w:val="18"/>
          <w:szCs w:val="18"/>
        </w:rPr>
        <w:t>Sreevatsan</w:t>
      </w:r>
      <w:proofErr w:type="spellEnd"/>
      <w:r w:rsidRPr="00C3752D">
        <w:rPr>
          <w:sz w:val="18"/>
          <w:szCs w:val="18"/>
        </w:rPr>
        <w:t xml:space="preserve"> - Journalist for the Hindu and the McCormick National Security Fellow for USA TODAY. This evidence is internally quoting Sunil Abraham, who is the Executive Director of the Bangalore based research </w:t>
      </w:r>
      <w:proofErr w:type="spellStart"/>
      <w:r w:rsidRPr="00C3752D">
        <w:rPr>
          <w:sz w:val="18"/>
          <w:szCs w:val="18"/>
        </w:rPr>
        <w:t>organisation</w:t>
      </w:r>
      <w:proofErr w:type="spellEnd"/>
      <w:r w:rsidRPr="00C3752D">
        <w:rPr>
          <w:sz w:val="18"/>
          <w:szCs w:val="18"/>
        </w:rPr>
        <w:t xml:space="preserve">, the Centre for Internet and Society. The Centre for Internet and Society is a non-profit research organization that works on policy issues relating to freedom of expression, privacy, accessibility for persons with disabilities, access to knowledge and IPR reform, and openness. Sunil Abraham also founded </w:t>
      </w:r>
      <w:proofErr w:type="spellStart"/>
      <w:r w:rsidRPr="00C3752D">
        <w:rPr>
          <w:sz w:val="18"/>
          <w:szCs w:val="18"/>
        </w:rPr>
        <w:t>Mahiti</w:t>
      </w:r>
      <w:proofErr w:type="spellEnd"/>
      <w:r w:rsidRPr="00C3752D">
        <w:rPr>
          <w:sz w:val="18"/>
          <w:szCs w:val="18"/>
        </w:rPr>
        <w:t xml:space="preserve"> in 1998, a company committed to creating high impact technology and communications solutions. Sunil was elected an </w:t>
      </w:r>
      <w:proofErr w:type="spellStart"/>
      <w:r w:rsidRPr="00C3752D">
        <w:rPr>
          <w:sz w:val="18"/>
          <w:szCs w:val="18"/>
        </w:rPr>
        <w:t>Ashoka</w:t>
      </w:r>
      <w:proofErr w:type="spellEnd"/>
      <w:r w:rsidRPr="00C3752D">
        <w:rPr>
          <w:sz w:val="18"/>
          <w:szCs w:val="18"/>
        </w:rPr>
        <w:t xml:space="preserve"> fellow in 1999 to 'explore the democratic potential of the Internet' and was also granted a Sarai FLOSS fellowship in 2003. Between June 2004 and June 2007, Sunil also managed the International Open Source Network, a project of United Nations Development </w:t>
      </w:r>
      <w:proofErr w:type="spellStart"/>
      <w:r w:rsidRPr="00C3752D">
        <w:rPr>
          <w:sz w:val="18"/>
          <w:szCs w:val="18"/>
        </w:rPr>
        <w:t>Programme's</w:t>
      </w:r>
      <w:proofErr w:type="spellEnd"/>
      <w:r w:rsidRPr="00C3752D">
        <w:rPr>
          <w:sz w:val="18"/>
          <w:szCs w:val="18"/>
        </w:rPr>
        <w:t xml:space="preserve"> Asia-Pacific Development Information </w:t>
      </w:r>
      <w:proofErr w:type="spellStart"/>
      <w:r w:rsidRPr="00C3752D">
        <w:rPr>
          <w:sz w:val="18"/>
          <w:szCs w:val="18"/>
        </w:rPr>
        <w:t>Programme</w:t>
      </w:r>
      <w:proofErr w:type="spellEnd"/>
      <w:r w:rsidRPr="00C3752D">
        <w:rPr>
          <w:sz w:val="18"/>
          <w:szCs w:val="18"/>
        </w:rPr>
        <w:t xml:space="preserve"> serving 42 countries in the Asia-Pacific region. Between September 2007 and June 2008, he managed ENRAP an electronic network of International Fund for Agricultural Development projects in the Asia-Pacific facilitated and co-funded by International Development Research Centre, Canada. From the article: “Targeting surveillance” – </w:t>
      </w:r>
      <w:r w:rsidRPr="00C3752D">
        <w:rPr>
          <w:sz w:val="18"/>
          <w:szCs w:val="18"/>
          <w:u w:val="single"/>
        </w:rPr>
        <w:t>The Hindu</w:t>
      </w:r>
      <w:r w:rsidRPr="00C3752D">
        <w:rPr>
          <w:sz w:val="18"/>
          <w:szCs w:val="18"/>
        </w:rPr>
        <w:t xml:space="preserve"> – December 28</w:t>
      </w:r>
      <w:r w:rsidRPr="00C3752D">
        <w:rPr>
          <w:sz w:val="18"/>
          <w:szCs w:val="18"/>
          <w:vertAlign w:val="superscript"/>
        </w:rPr>
        <w:t>th</w:t>
      </w:r>
      <w:r w:rsidRPr="00C3752D">
        <w:rPr>
          <w:sz w:val="18"/>
          <w:szCs w:val="18"/>
        </w:rPr>
        <w:t xml:space="preserve"> - http://www.thehindu.com/sunday-anchor/targeting-surveillance/article6731202.ece</w:t>
      </w:r>
    </w:p>
    <w:p w:rsidR="00E86000" w:rsidRDefault="00E86000" w:rsidP="00E86000"/>
    <w:p w:rsidR="00E86000" w:rsidRPr="00C3752D" w:rsidRDefault="00E86000" w:rsidP="00E86000">
      <w:pPr>
        <w:rPr>
          <w:sz w:val="14"/>
        </w:rPr>
      </w:pPr>
      <w:r w:rsidRPr="003D295B">
        <w:rPr>
          <w:rStyle w:val="StyleUnderline"/>
        </w:rPr>
        <w:t xml:space="preserve">The similarities between </w:t>
      </w:r>
      <w:proofErr w:type="spellStart"/>
      <w:r w:rsidRPr="003D295B">
        <w:rPr>
          <w:rStyle w:val="StyleUnderline"/>
        </w:rPr>
        <w:t>Irhabi</w:t>
      </w:r>
      <w:proofErr w:type="spellEnd"/>
      <w:r w:rsidRPr="003D295B">
        <w:rPr>
          <w:rStyle w:val="StyleUnderline"/>
        </w:rPr>
        <w:t xml:space="preserve"> 007</w:t>
      </w:r>
      <w:r w:rsidRPr="00C3752D">
        <w:rPr>
          <w:sz w:val="14"/>
        </w:rPr>
        <w:t xml:space="preserve">, later identified as </w:t>
      </w:r>
      <w:proofErr w:type="spellStart"/>
      <w:r w:rsidRPr="00C3752D">
        <w:rPr>
          <w:sz w:val="14"/>
        </w:rPr>
        <w:t>Younis</w:t>
      </w:r>
      <w:proofErr w:type="spellEnd"/>
      <w:r w:rsidRPr="00C3752D">
        <w:rPr>
          <w:sz w:val="14"/>
        </w:rPr>
        <w:t xml:space="preserve"> </w:t>
      </w:r>
      <w:proofErr w:type="spellStart"/>
      <w:r w:rsidRPr="00C3752D">
        <w:rPr>
          <w:sz w:val="14"/>
        </w:rPr>
        <w:t>Tsouli</w:t>
      </w:r>
      <w:proofErr w:type="spellEnd"/>
      <w:r w:rsidRPr="00C3752D">
        <w:rPr>
          <w:sz w:val="14"/>
        </w:rPr>
        <w:t xml:space="preserve">, </w:t>
      </w:r>
      <w:r w:rsidRPr="003D295B">
        <w:rPr>
          <w:rStyle w:val="StyleUnderline"/>
        </w:rPr>
        <w:t>and India’s</w:t>
      </w:r>
      <w:r w:rsidRPr="00C3752D">
        <w:rPr>
          <w:sz w:val="14"/>
        </w:rPr>
        <w:t xml:space="preserve"> </w:t>
      </w:r>
      <w:r w:rsidRPr="003D295B">
        <w:rPr>
          <w:rStyle w:val="StyleUnderline"/>
        </w:rPr>
        <w:t xml:space="preserve">Mehdi </w:t>
      </w:r>
      <w:proofErr w:type="spellStart"/>
      <w:r w:rsidRPr="003D295B">
        <w:rPr>
          <w:rStyle w:val="StyleUnderline"/>
        </w:rPr>
        <w:t>Masoor</w:t>
      </w:r>
      <w:proofErr w:type="spellEnd"/>
      <w:r w:rsidRPr="003D295B">
        <w:rPr>
          <w:rStyle w:val="StyleUnderline"/>
        </w:rPr>
        <w:t xml:space="preserve"> Biswas are uncanny.</w:t>
      </w:r>
      <w:r>
        <w:rPr>
          <w:rStyle w:val="StyleUnderline"/>
        </w:rPr>
        <w:t xml:space="preserve"> </w:t>
      </w:r>
      <w:r w:rsidRPr="00C3752D">
        <w:rPr>
          <w:sz w:val="14"/>
        </w:rPr>
        <w:t xml:space="preserve">Neither participated in any terror attack. </w:t>
      </w:r>
      <w:r w:rsidRPr="00530FA2">
        <w:rPr>
          <w:rStyle w:val="StyleUnderline"/>
          <w:highlight w:val="magenta"/>
        </w:rPr>
        <w:t>Their reputation stems from</w:t>
      </w:r>
      <w:r w:rsidRPr="00C3752D">
        <w:rPr>
          <w:sz w:val="14"/>
        </w:rPr>
        <w:t xml:space="preserve"> an alleged </w:t>
      </w:r>
      <w:r w:rsidRPr="00530FA2">
        <w:rPr>
          <w:rStyle w:val="StyleUnderline"/>
          <w:highlight w:val="magenta"/>
        </w:rPr>
        <w:t>involvement as cyber propagandists for</w:t>
      </w:r>
      <w:r w:rsidRPr="00C3752D">
        <w:rPr>
          <w:sz w:val="14"/>
        </w:rPr>
        <w:t xml:space="preserve"> proto-</w:t>
      </w:r>
      <w:r w:rsidRPr="00530FA2">
        <w:rPr>
          <w:rStyle w:val="StyleUnderline"/>
          <w:highlight w:val="magenta"/>
        </w:rPr>
        <w:t>terror groups</w:t>
      </w:r>
      <w:r w:rsidRPr="00C3752D">
        <w:rPr>
          <w:sz w:val="14"/>
        </w:rPr>
        <w:t xml:space="preserve"> — </w:t>
      </w:r>
      <w:proofErr w:type="spellStart"/>
      <w:r w:rsidRPr="00C3752D">
        <w:rPr>
          <w:sz w:val="14"/>
        </w:rPr>
        <w:t>Irhabi</w:t>
      </w:r>
      <w:proofErr w:type="spellEnd"/>
      <w:r w:rsidRPr="00C3752D">
        <w:rPr>
          <w:sz w:val="14"/>
        </w:rPr>
        <w:t xml:space="preserve"> was distributing manuals and teaching online seminars on behalf of the emerging al-Qaeda faction in Iraq, while Mehdi is alleged to be an IS </w:t>
      </w:r>
      <w:proofErr w:type="spellStart"/>
      <w:r w:rsidRPr="00C3752D">
        <w:rPr>
          <w:sz w:val="14"/>
        </w:rPr>
        <w:t>sympathiser</w:t>
      </w:r>
      <w:proofErr w:type="spellEnd"/>
      <w:r w:rsidRPr="00C3752D">
        <w:rPr>
          <w:sz w:val="14"/>
        </w:rPr>
        <w:t xml:space="preserve">. Both in their early 20s with cover identities during the day, and separated by a decade in technological evolution. Such </w:t>
      </w:r>
      <w:r w:rsidRPr="00530FA2">
        <w:rPr>
          <w:rStyle w:val="StyleUnderline"/>
          <w:highlight w:val="magenta"/>
        </w:rPr>
        <w:t>expertise within terror groups is hardly surprising</w:t>
      </w:r>
      <w:r w:rsidRPr="00C3752D">
        <w:rPr>
          <w:sz w:val="14"/>
        </w:rPr>
        <w:t>, says Sunil Abraham of the Centre for Internet and Society. “</w:t>
      </w:r>
      <w:r w:rsidRPr="00530FA2">
        <w:rPr>
          <w:rStyle w:val="StyleUnderline"/>
          <w:highlight w:val="magenta"/>
        </w:rPr>
        <w:t xml:space="preserve">Any </w:t>
      </w:r>
      <w:proofErr w:type="spellStart"/>
      <w:r w:rsidRPr="00530FA2">
        <w:rPr>
          <w:rStyle w:val="StyleUnderline"/>
          <w:highlight w:val="magenta"/>
        </w:rPr>
        <w:t>organisation</w:t>
      </w:r>
      <w:proofErr w:type="spellEnd"/>
      <w:r w:rsidRPr="00530FA2">
        <w:rPr>
          <w:rStyle w:val="StyleUnderline"/>
          <w:highlight w:val="magenta"/>
        </w:rPr>
        <w:t xml:space="preserve"> engaged in a war </w:t>
      </w:r>
      <w:r w:rsidRPr="00C3752D">
        <w:rPr>
          <w:sz w:val="14"/>
        </w:rPr>
        <w:t xml:space="preserve">for hearts and minds and oil fields </w:t>
      </w:r>
      <w:r w:rsidRPr="00530FA2">
        <w:rPr>
          <w:rStyle w:val="StyleUnderline"/>
          <w:highlight w:val="magenta"/>
        </w:rPr>
        <w:t xml:space="preserve">will exploit contemporary technology to </w:t>
      </w:r>
      <w:r w:rsidRPr="00C3752D">
        <w:rPr>
          <w:sz w:val="14"/>
        </w:rPr>
        <w:t>its</w:t>
      </w:r>
      <w:r w:rsidRPr="00530FA2">
        <w:rPr>
          <w:rStyle w:val="StyleUnderline"/>
          <w:highlight w:val="magenta"/>
        </w:rPr>
        <w:t xml:space="preserve"> full</w:t>
      </w:r>
      <w:r w:rsidRPr="00C3752D">
        <w:rPr>
          <w:sz w:val="14"/>
        </w:rPr>
        <w:t>est</w:t>
      </w:r>
      <w:r w:rsidRPr="00530FA2">
        <w:rPr>
          <w:rStyle w:val="StyleUnderline"/>
          <w:highlight w:val="magenta"/>
        </w:rPr>
        <w:t xml:space="preserve"> potential,”</w:t>
      </w:r>
      <w:r w:rsidRPr="00C3752D">
        <w:rPr>
          <w:sz w:val="14"/>
        </w:rPr>
        <w:t xml:space="preserve"> he says. </w:t>
      </w:r>
      <w:proofErr w:type="spellStart"/>
      <w:r w:rsidRPr="00C3752D">
        <w:rPr>
          <w:sz w:val="14"/>
        </w:rPr>
        <w:t>Irhabi</w:t>
      </w:r>
      <w:proofErr w:type="spellEnd"/>
      <w:r w:rsidRPr="00C3752D">
        <w:rPr>
          <w:sz w:val="14"/>
        </w:rPr>
        <w:t xml:space="preserve"> currently serves a 16-year jail term, while Mehdi awaits his trial. What their cases highlight is that </w:t>
      </w:r>
      <w:r w:rsidRPr="00530FA2">
        <w:rPr>
          <w:rStyle w:val="StyleUnderline"/>
          <w:highlight w:val="magenta"/>
        </w:rPr>
        <w:t>the phenomenon of</w:t>
      </w:r>
      <w:r w:rsidRPr="00C3752D">
        <w:rPr>
          <w:sz w:val="14"/>
        </w:rPr>
        <w:t xml:space="preserve"> young, </w:t>
      </w:r>
      <w:r w:rsidRPr="00530FA2">
        <w:rPr>
          <w:rStyle w:val="StyleUnderline"/>
          <w:highlight w:val="magenta"/>
        </w:rPr>
        <w:t>tech-savvy armchair radicals is nothing new.</w:t>
      </w:r>
      <w:r>
        <w:rPr>
          <w:rStyle w:val="StyleUnderline"/>
        </w:rPr>
        <w:t xml:space="preserve"> </w:t>
      </w:r>
      <w:r w:rsidRPr="00C3752D">
        <w:rPr>
          <w:sz w:val="14"/>
        </w:rPr>
        <w:t xml:space="preserve">Research done at Israel’s Haifa University, which tracks the proliferation of terrorist websites, shows that the number of such sites went up from fewer than 100 in the late-1990s to more than 4,800 in just a decade. There is also credible evidence that an al-Qaeda website posted a sketched-out proposal for the 2004 Madrid bombings three months before the attack. Another macabre example is the crowd-sourcing effort launched in 2005 by the Victorious Army Group to build its website. By the competition’s rules, the winner would get to fire a rocket at an American base. </w:t>
      </w:r>
      <w:r w:rsidRPr="00530FA2">
        <w:rPr>
          <w:rStyle w:val="StyleUnderline"/>
          <w:highlight w:val="magenta"/>
        </w:rPr>
        <w:t>As Indian agencies gear up to respond to similar online threats</w:t>
      </w:r>
      <w:r w:rsidRPr="00C3752D">
        <w:rPr>
          <w:sz w:val="14"/>
        </w:rPr>
        <w:t xml:space="preserve"> in this part of the world, Mr. Abraham says </w:t>
      </w:r>
      <w:r w:rsidRPr="00530FA2">
        <w:rPr>
          <w:rStyle w:val="StyleUnderline"/>
          <w:highlight w:val="magenta"/>
        </w:rPr>
        <w:t>India should not repeat the mistakes made by the West</w:t>
      </w:r>
      <w:r w:rsidRPr="00C3752D">
        <w:rPr>
          <w:sz w:val="14"/>
        </w:rPr>
        <w:t xml:space="preserve"> over the previous decade. “</w:t>
      </w:r>
      <w:r w:rsidRPr="00530FA2">
        <w:rPr>
          <w:rStyle w:val="Emphasis"/>
          <w:highlight w:val="magenta"/>
        </w:rPr>
        <w:t>We should not get caught up in big data surveillance,</w:t>
      </w:r>
      <w:r w:rsidRPr="00C3752D">
        <w:rPr>
          <w:sz w:val="14"/>
        </w:rPr>
        <w:t>” he says. “</w:t>
      </w:r>
      <w:r w:rsidRPr="00530FA2">
        <w:rPr>
          <w:rStyle w:val="StyleUnderline"/>
          <w:highlight w:val="magenta"/>
        </w:rPr>
        <w:t>Surveillance is like salt.</w:t>
      </w:r>
      <w:r w:rsidRPr="00C3752D">
        <w:rPr>
          <w:sz w:val="14"/>
        </w:rPr>
        <w:t xml:space="preserve"> It could be </w:t>
      </w:r>
      <w:r w:rsidRPr="00530FA2">
        <w:rPr>
          <w:rStyle w:val="StyleUnderline"/>
          <w:highlight w:val="magenta"/>
        </w:rPr>
        <w:t>counter-productive even if slightly in excess.</w:t>
      </w:r>
      <w:r w:rsidRPr="00C3752D">
        <w:rPr>
          <w:sz w:val="14"/>
        </w:rPr>
        <w:t xml:space="preserve"> </w:t>
      </w:r>
      <w:r w:rsidRPr="00530FA2">
        <w:rPr>
          <w:rStyle w:val="StyleUnderline"/>
          <w:highlight w:val="magenta"/>
        </w:rPr>
        <w:t>Ideally, surveillance must be targeted. Indiscriminate surveillance just increases the size of the haystack, making it difficult to find the needles</w:t>
      </w:r>
      <w:r w:rsidRPr="00C3752D">
        <w:rPr>
          <w:sz w:val="14"/>
        </w:rPr>
        <w:t>,” Mr. Abraham says.</w:t>
      </w:r>
    </w:p>
    <w:p w:rsidR="00E86000" w:rsidRDefault="00E86000" w:rsidP="00E86000"/>
    <w:p w:rsidR="00E86000" w:rsidRDefault="00E86000" w:rsidP="00E86000"/>
    <w:p w:rsidR="00E86000" w:rsidRDefault="00E86000" w:rsidP="00E86000">
      <w:pPr>
        <w:pStyle w:val="Heading3"/>
      </w:pPr>
      <w:r>
        <w:lastRenderedPageBreak/>
        <w:t>A-to “hack couldn’t create havoc”</w:t>
      </w:r>
    </w:p>
    <w:p w:rsidR="00E86000" w:rsidRDefault="00E86000" w:rsidP="00E86000"/>
    <w:p w:rsidR="00E86000" w:rsidRDefault="00E86000" w:rsidP="00E86000">
      <w:pPr>
        <w:pStyle w:val="Heading4"/>
      </w:pPr>
      <w:r>
        <w:t xml:space="preserve">(  ) Their </w:t>
      </w:r>
      <w:proofErr w:type="spellStart"/>
      <w:r>
        <w:t>arg</w:t>
      </w:r>
      <w:proofErr w:type="spellEnd"/>
      <w:r>
        <w:t xml:space="preserve"> makes no sense – Our </w:t>
      </w:r>
      <w:proofErr w:type="spellStart"/>
      <w:proofErr w:type="gramStart"/>
      <w:r>
        <w:t>ev</w:t>
      </w:r>
      <w:proofErr w:type="spellEnd"/>
      <w:proofErr w:type="gramEnd"/>
      <w:r>
        <w:t xml:space="preserve"> </w:t>
      </w:r>
      <w:proofErr w:type="spellStart"/>
      <w:r>
        <w:t>Dilipraj</w:t>
      </w:r>
      <w:proofErr w:type="spellEnd"/>
      <w:r>
        <w:t xml:space="preserve"> </w:t>
      </w:r>
      <w:proofErr w:type="spellStart"/>
      <w:r>
        <w:t>ev</w:t>
      </w:r>
      <w:proofErr w:type="spellEnd"/>
      <w:r>
        <w:t xml:space="preserve"> doesn’t solely rely on infrastructure. Private information from the CMS can be used to instigate communal divisions and boost Indian instability. </w:t>
      </w:r>
    </w:p>
    <w:p w:rsidR="00E86000" w:rsidRDefault="00E86000" w:rsidP="00E86000"/>
    <w:p w:rsidR="00E86000" w:rsidRDefault="00E86000" w:rsidP="00E86000">
      <w:pPr>
        <w:pStyle w:val="Heading4"/>
      </w:pPr>
      <w:r>
        <w:t xml:space="preserve">(  ) Hack </w:t>
      </w:r>
      <w:r w:rsidRPr="00904FCB">
        <w:rPr>
          <w:i/>
          <w:u w:val="single"/>
        </w:rPr>
        <w:t>could</w:t>
      </w:r>
      <w:r>
        <w:t xml:space="preserve"> create havoc – Indian infrastructure will </w:t>
      </w:r>
      <w:r w:rsidRPr="00904FCB">
        <w:rPr>
          <w:i/>
          <w:u w:val="single"/>
        </w:rPr>
        <w:t>inevitably digitize</w:t>
      </w:r>
      <w:r>
        <w:t xml:space="preserve"> and is </w:t>
      </w:r>
      <w:r w:rsidRPr="00904FCB">
        <w:rPr>
          <w:i/>
          <w:u w:val="single"/>
        </w:rPr>
        <w:t>already vulnerable</w:t>
      </w:r>
      <w:r>
        <w:t>.</w:t>
      </w:r>
    </w:p>
    <w:p w:rsidR="00E86000" w:rsidRPr="00904FCB" w:rsidRDefault="00E86000" w:rsidP="00E86000">
      <w:pPr>
        <w:rPr>
          <w:rStyle w:val="Style13ptBold"/>
        </w:rPr>
      </w:pPr>
      <w:r w:rsidRPr="00904FCB">
        <w:rPr>
          <w:rStyle w:val="Style13ptBold"/>
        </w:rPr>
        <w:t>Shukla ‘13</w:t>
      </w:r>
    </w:p>
    <w:p w:rsidR="00E86000" w:rsidRPr="00904FCB" w:rsidRDefault="00E86000" w:rsidP="00E86000">
      <w:pPr>
        <w:rPr>
          <w:sz w:val="18"/>
          <w:szCs w:val="18"/>
        </w:rPr>
      </w:pPr>
      <w:proofErr w:type="spellStart"/>
      <w:r w:rsidRPr="00904FCB">
        <w:rPr>
          <w:sz w:val="18"/>
          <w:szCs w:val="18"/>
        </w:rPr>
        <w:t>Ajai</w:t>
      </w:r>
      <w:proofErr w:type="spellEnd"/>
      <w:r w:rsidRPr="00904FCB">
        <w:rPr>
          <w:sz w:val="18"/>
          <w:szCs w:val="18"/>
        </w:rPr>
        <w:t xml:space="preserve"> Shukla is Indian journalist and retired Colonel of Indian Army. He currently works as Consulting Editor with Business Standard writing articles on strategic affairs, </w:t>
      </w:r>
      <w:proofErr w:type="spellStart"/>
      <w:r w:rsidRPr="00904FCB">
        <w:rPr>
          <w:sz w:val="18"/>
          <w:szCs w:val="18"/>
        </w:rPr>
        <w:t>defence</w:t>
      </w:r>
      <w:proofErr w:type="spellEnd"/>
      <w:r w:rsidRPr="00904FCB">
        <w:rPr>
          <w:sz w:val="18"/>
          <w:szCs w:val="18"/>
        </w:rPr>
        <w:t xml:space="preserve"> and diplomacy. He earlier worked with DD News and NDTV– “India's digital battleground” - Business Standard - June 21, 2013 - http://www.business-standard.com/article/current-affairs/india-s-digital-battleground-113062101013_1.html</w:t>
      </w:r>
    </w:p>
    <w:p w:rsidR="00E86000" w:rsidRPr="00904FCB" w:rsidRDefault="00E86000" w:rsidP="00E86000">
      <w:pPr>
        <w:rPr>
          <w:sz w:val="16"/>
        </w:rPr>
      </w:pPr>
      <w:r w:rsidRPr="00904FCB">
        <w:rPr>
          <w:sz w:val="16"/>
        </w:rPr>
        <w:t xml:space="preserve">But </w:t>
      </w:r>
      <w:r w:rsidRPr="00530FA2">
        <w:rPr>
          <w:rStyle w:val="StyleUnderline"/>
          <w:highlight w:val="magenta"/>
        </w:rPr>
        <w:t>the government has understood that an ostrich-like response to the digital threat</w:t>
      </w:r>
      <w:r w:rsidRPr="00904FCB">
        <w:rPr>
          <w:sz w:val="16"/>
        </w:rPr>
        <w:t xml:space="preserve"> - </w:t>
      </w:r>
      <w:r w:rsidRPr="00530FA2">
        <w:rPr>
          <w:rStyle w:val="StyleUnderline"/>
          <w:highlight w:val="magenta"/>
        </w:rPr>
        <w:t xml:space="preserve">which is to have as little </w:t>
      </w:r>
      <w:proofErr w:type="spellStart"/>
      <w:r w:rsidRPr="00530FA2">
        <w:rPr>
          <w:rStyle w:val="StyleUnderline"/>
          <w:highlight w:val="magenta"/>
        </w:rPr>
        <w:t>digitisation</w:t>
      </w:r>
      <w:proofErr w:type="spellEnd"/>
      <w:r w:rsidRPr="00530FA2">
        <w:rPr>
          <w:rStyle w:val="StyleUnderline"/>
          <w:highlight w:val="magenta"/>
        </w:rPr>
        <w:t xml:space="preserve"> as possible</w:t>
      </w:r>
      <w:r w:rsidRPr="00904FCB">
        <w:rPr>
          <w:rStyle w:val="StyleUnderline"/>
        </w:rPr>
        <w:t xml:space="preserve"> </w:t>
      </w:r>
      <w:r w:rsidRPr="00904FCB">
        <w:rPr>
          <w:sz w:val="16"/>
        </w:rPr>
        <w:t xml:space="preserve">- </w:t>
      </w:r>
      <w:r w:rsidRPr="00530FA2">
        <w:rPr>
          <w:rStyle w:val="StyleUnderline"/>
          <w:highlight w:val="magenta"/>
        </w:rPr>
        <w:t>is not a viable</w:t>
      </w:r>
      <w:r w:rsidRPr="00904FCB">
        <w:rPr>
          <w:sz w:val="16"/>
        </w:rPr>
        <w:t xml:space="preserve">, </w:t>
      </w:r>
      <w:r w:rsidRPr="00530FA2">
        <w:rPr>
          <w:rStyle w:val="StyleUnderline"/>
          <w:highlight w:val="magenta"/>
        </w:rPr>
        <w:t>long-term strategy.</w:t>
      </w:r>
      <w:r w:rsidRPr="00904FCB">
        <w:rPr>
          <w:sz w:val="16"/>
        </w:rPr>
        <w:t xml:space="preserve"> </w:t>
      </w:r>
      <w:r w:rsidRPr="00530FA2">
        <w:rPr>
          <w:rStyle w:val="StyleUnderline"/>
          <w:highlight w:val="magenta"/>
        </w:rPr>
        <w:t>The</w:t>
      </w:r>
      <w:r w:rsidRPr="00904FCB">
        <w:rPr>
          <w:sz w:val="16"/>
        </w:rPr>
        <w:t xml:space="preserve"> economic </w:t>
      </w:r>
      <w:r w:rsidRPr="00530FA2">
        <w:rPr>
          <w:rStyle w:val="StyleUnderline"/>
          <w:highlight w:val="magenta"/>
        </w:rPr>
        <w:t xml:space="preserve">ministries are finding that volumes of data are becoming larger and </w:t>
      </w:r>
      <w:r w:rsidRPr="00904FCB">
        <w:rPr>
          <w:sz w:val="16"/>
        </w:rPr>
        <w:t xml:space="preserve">larger. And the compulsion for more open governance </w:t>
      </w:r>
      <w:r w:rsidRPr="00530FA2">
        <w:rPr>
          <w:rStyle w:val="StyleUnderline"/>
          <w:highlight w:val="magenta"/>
        </w:rPr>
        <w:t>require</w:t>
      </w:r>
      <w:r w:rsidRPr="00904FCB">
        <w:rPr>
          <w:sz w:val="16"/>
        </w:rPr>
        <w:t xml:space="preserve">s </w:t>
      </w:r>
      <w:r w:rsidRPr="00530FA2">
        <w:rPr>
          <w:rStyle w:val="StyleUnderline"/>
          <w:highlight w:val="magenta"/>
        </w:rPr>
        <w:t>the Internet to be harnessed</w:t>
      </w:r>
      <w:r w:rsidRPr="00904FCB">
        <w:rPr>
          <w:sz w:val="16"/>
        </w:rPr>
        <w:t>, mastered and adequately secured. Al</w:t>
      </w:r>
      <w:r w:rsidRPr="00530FA2">
        <w:rPr>
          <w:rStyle w:val="StyleUnderline"/>
          <w:highlight w:val="magenta"/>
        </w:rPr>
        <w:t>though</w:t>
      </w:r>
      <w:r w:rsidRPr="00904FCB">
        <w:rPr>
          <w:sz w:val="16"/>
        </w:rPr>
        <w:t xml:space="preserve"> India's </w:t>
      </w:r>
      <w:r w:rsidRPr="00530FA2">
        <w:rPr>
          <w:rStyle w:val="StyleUnderline"/>
          <w:highlight w:val="magenta"/>
        </w:rPr>
        <w:t>day-to-day governance and infrastructure management is not heavily reliant on the Interne</w:t>
      </w:r>
      <w:r w:rsidRPr="00904FCB">
        <w:rPr>
          <w:sz w:val="16"/>
        </w:rPr>
        <w:t xml:space="preserve">t, </w:t>
      </w:r>
      <w:r w:rsidRPr="00530FA2">
        <w:rPr>
          <w:rStyle w:val="StyleUnderline"/>
          <w:highlight w:val="magenta"/>
        </w:rPr>
        <w:t xml:space="preserve">there is unease within the government at the </w:t>
      </w:r>
      <w:r w:rsidRPr="00530FA2">
        <w:rPr>
          <w:rStyle w:val="Emphasis"/>
          <w:highlight w:val="magenta"/>
        </w:rPr>
        <w:t>growing vulnerability</w:t>
      </w:r>
      <w:r w:rsidRPr="00904FCB">
        <w:rPr>
          <w:sz w:val="16"/>
        </w:rPr>
        <w:t xml:space="preserve"> of private Internet users to cyber-attacks. According to figures that the government shared with Business Standard, India was the 10th most intensely cyber-attacked country in 2010-11; today, it is second only to the US. With internet usage (including cellphones) rising dramatically - from 202 million users in March 2010 to 412 million in March 2011 and 485 million in March 2012 - India is now second only to China in the number of devices connected to the Internet.</w:t>
      </w:r>
    </w:p>
    <w:p w:rsidR="00E86000" w:rsidRDefault="00E86000" w:rsidP="00E86000">
      <w:pPr>
        <w:pStyle w:val="Heading3"/>
      </w:pPr>
      <w:r>
        <w:lastRenderedPageBreak/>
        <w:t>A-To “</w:t>
      </w:r>
      <w:proofErr w:type="spellStart"/>
      <w:r>
        <w:t>Aff</w:t>
      </w:r>
      <w:proofErr w:type="spellEnd"/>
      <w:r>
        <w:t xml:space="preserve"> exaggerates how much India’s CMS is gathering”</w:t>
      </w:r>
    </w:p>
    <w:p w:rsidR="00E86000" w:rsidRDefault="00E86000" w:rsidP="00E86000"/>
    <w:p w:rsidR="00E86000" w:rsidRDefault="00E86000" w:rsidP="00E86000">
      <w:pPr>
        <w:pStyle w:val="Heading4"/>
      </w:pPr>
      <w:r>
        <w:t xml:space="preserve">(  ) </w:t>
      </w:r>
      <w:r w:rsidRPr="005C2C20">
        <w:rPr>
          <w:i/>
          <w:u w:val="single"/>
        </w:rPr>
        <w:t>Not</w:t>
      </w:r>
      <w:r>
        <w:t xml:space="preserve"> an exaggeration – the more we learn about CMS, the worse the privacy violations.</w:t>
      </w:r>
    </w:p>
    <w:p w:rsidR="00E86000" w:rsidRPr="005C2C20" w:rsidRDefault="00E86000" w:rsidP="00E86000">
      <w:pPr>
        <w:rPr>
          <w:rStyle w:val="Style13ptBold"/>
        </w:rPr>
      </w:pPr>
      <w:r w:rsidRPr="005C2C20">
        <w:rPr>
          <w:rStyle w:val="Style13ptBold"/>
        </w:rPr>
        <w:t>Cushing ‘13</w:t>
      </w:r>
    </w:p>
    <w:p w:rsidR="00E86000" w:rsidRPr="005C2C20" w:rsidRDefault="00E86000" w:rsidP="00E86000">
      <w:pPr>
        <w:rPr>
          <w:sz w:val="18"/>
          <w:szCs w:val="18"/>
        </w:rPr>
      </w:pPr>
      <w:r w:rsidRPr="005C2C20">
        <w:rPr>
          <w:sz w:val="18"/>
          <w:szCs w:val="18"/>
        </w:rPr>
        <w:t xml:space="preserve">Tim - Staff Writer, </w:t>
      </w:r>
      <w:proofErr w:type="spellStart"/>
      <w:r w:rsidRPr="005C2C20">
        <w:rPr>
          <w:sz w:val="18"/>
          <w:szCs w:val="18"/>
        </w:rPr>
        <w:t>Techdirt</w:t>
      </w:r>
      <w:proofErr w:type="spellEnd"/>
      <w:r w:rsidRPr="005C2C20">
        <w:rPr>
          <w:sz w:val="18"/>
          <w:szCs w:val="18"/>
        </w:rPr>
        <w:t xml:space="preserve"> - “How </w:t>
      </w:r>
      <w:proofErr w:type="gramStart"/>
      <w:r w:rsidRPr="005C2C20">
        <w:rPr>
          <w:sz w:val="18"/>
          <w:szCs w:val="18"/>
        </w:rPr>
        <w:t>The</w:t>
      </w:r>
      <w:proofErr w:type="gramEnd"/>
      <w:r w:rsidRPr="005C2C20">
        <w:rPr>
          <w:sz w:val="18"/>
          <w:szCs w:val="18"/>
        </w:rPr>
        <w:t xml:space="preserve"> Indian Government's 'Central Monitoring System' Makes The NSA Look Like A Paragon Of Restraint” – Tech Dirt - Jul 1st 2013 https://www.techdirt.com/articles/20130629/17255423670/how-indian-governments-central-monitoring-system-makes-nsa-look-like-paragon-restraint.shtml</w:t>
      </w:r>
    </w:p>
    <w:p w:rsidR="00E86000" w:rsidRDefault="00E86000" w:rsidP="00E86000"/>
    <w:p w:rsidR="00E86000" w:rsidRPr="005C2C20" w:rsidRDefault="00E86000" w:rsidP="00E86000">
      <w:pPr>
        <w:rPr>
          <w:sz w:val="16"/>
        </w:rPr>
      </w:pPr>
      <w:r w:rsidRPr="005C2C20">
        <w:rPr>
          <w:sz w:val="16"/>
        </w:rPr>
        <w:t xml:space="preserve">Glyn </w:t>
      </w:r>
      <w:r w:rsidRPr="00530FA2">
        <w:rPr>
          <w:rStyle w:val="StyleUnderline"/>
          <w:highlight w:val="magenta"/>
        </w:rPr>
        <w:t>Moody covered the roll out of India's intrusive surveillance system</w:t>
      </w:r>
      <w:r w:rsidRPr="005C2C20">
        <w:rPr>
          <w:sz w:val="16"/>
        </w:rPr>
        <w:t xml:space="preserve"> a couple of months ago, </w:t>
      </w:r>
      <w:r w:rsidRPr="00530FA2">
        <w:rPr>
          <w:rStyle w:val="Emphasis"/>
          <w:highlight w:val="magenta"/>
        </w:rPr>
        <w:t>but more information has come out</w:t>
      </w:r>
      <w:r w:rsidRPr="005C2C20">
        <w:rPr>
          <w:sz w:val="16"/>
        </w:rPr>
        <w:t xml:space="preserve">, filling in the details of the country's breathtaking domestic spy network. </w:t>
      </w:r>
      <w:r w:rsidRPr="00530FA2">
        <w:rPr>
          <w:rStyle w:val="StyleUnderline"/>
          <w:highlight w:val="magenta"/>
        </w:rPr>
        <w:t>If the NSA's surveillance capabilities</w:t>
      </w:r>
      <w:r w:rsidRPr="005C2C20">
        <w:rPr>
          <w:sz w:val="16"/>
        </w:rPr>
        <w:t xml:space="preserve"> make the Stasi's spying </w:t>
      </w:r>
      <w:r w:rsidRPr="00530FA2">
        <w:rPr>
          <w:rStyle w:val="StyleUnderline"/>
          <w:highlight w:val="magenta"/>
        </w:rPr>
        <w:t>seem</w:t>
      </w:r>
      <w:r w:rsidRPr="005C2C20">
        <w:rPr>
          <w:sz w:val="16"/>
        </w:rPr>
        <w:t xml:space="preserve"> completely </w:t>
      </w:r>
      <w:r w:rsidRPr="00530FA2">
        <w:rPr>
          <w:rStyle w:val="StyleUnderline"/>
          <w:highlight w:val="magenta"/>
        </w:rPr>
        <w:t xml:space="preserve">underwhelming, the Indian government's efforts </w:t>
      </w:r>
      <w:r w:rsidRPr="005C2C20">
        <w:rPr>
          <w:rStyle w:val="StyleUnderline"/>
        </w:rPr>
        <w:t xml:space="preserve">in the same arena threatens to </w:t>
      </w:r>
      <w:r w:rsidRPr="00530FA2">
        <w:rPr>
          <w:rStyle w:val="StyleUnderline"/>
          <w:highlight w:val="magenta"/>
        </w:rPr>
        <w:t>make</w:t>
      </w:r>
      <w:r w:rsidRPr="005C2C20">
        <w:rPr>
          <w:sz w:val="16"/>
        </w:rPr>
        <w:t xml:space="preserve"> our men and women at </w:t>
      </w:r>
      <w:r w:rsidRPr="00530FA2">
        <w:rPr>
          <w:rStyle w:val="StyleUnderline"/>
          <w:highlight w:val="magenta"/>
        </w:rPr>
        <w:t xml:space="preserve">the NSA </w:t>
      </w:r>
      <w:r w:rsidRPr="00530FA2">
        <w:rPr>
          <w:rStyle w:val="Emphasis"/>
          <w:highlight w:val="magenta"/>
        </w:rPr>
        <w:t>look as if they're just not applying themselves.</w:t>
      </w:r>
      <w:r>
        <w:rPr>
          <w:rStyle w:val="StyleUnderline"/>
        </w:rPr>
        <w:t xml:space="preserve"> </w:t>
      </w:r>
      <w:r w:rsidRPr="005C2C20">
        <w:rPr>
          <w:sz w:val="16"/>
        </w:rPr>
        <w:t xml:space="preserve">The NSA, as revealed in media reports earlier this month, has been monitoring phone-call metadata (such as phone numbers and call durations) on a widespread basis for years, but has to get the approval of a (albeit secret) court to spy on the calls themselves or the content of emails. </w:t>
      </w:r>
      <w:r w:rsidRPr="00530FA2">
        <w:rPr>
          <w:rStyle w:val="StyleUnderline"/>
          <w:highlight w:val="magenta"/>
        </w:rPr>
        <w:t>The CMS</w:t>
      </w:r>
      <w:r w:rsidRPr="005C2C20">
        <w:rPr>
          <w:sz w:val="16"/>
        </w:rPr>
        <w:t xml:space="preserve"> [</w:t>
      </w:r>
      <w:r w:rsidRPr="005C2C20">
        <w:rPr>
          <w:rStyle w:val="Emphasis"/>
        </w:rPr>
        <w:t>Centralized Monitoring System</w:t>
      </w:r>
      <w:r w:rsidRPr="005C2C20">
        <w:rPr>
          <w:sz w:val="16"/>
        </w:rPr>
        <w:t xml:space="preserve">], by contrast, </w:t>
      </w:r>
      <w:r w:rsidRPr="00530FA2">
        <w:rPr>
          <w:rStyle w:val="StyleUnderline"/>
          <w:highlight w:val="magenta"/>
        </w:rPr>
        <w:t>will give nine Indian government agencies</w:t>
      </w:r>
      <w:r w:rsidRPr="005C2C20">
        <w:rPr>
          <w:sz w:val="16"/>
        </w:rPr>
        <w:t>—including the tax department—</w:t>
      </w:r>
      <w:r w:rsidRPr="00530FA2">
        <w:rPr>
          <w:rStyle w:val="StyleUnderline"/>
          <w:highlight w:val="magenta"/>
        </w:rPr>
        <w:t>the power to access, in real-time, phone conversations</w:t>
      </w:r>
      <w:r w:rsidRPr="005C2C20">
        <w:rPr>
          <w:sz w:val="16"/>
        </w:rPr>
        <w:t xml:space="preserve">, video conferences, text messages, emails, </w:t>
      </w:r>
      <w:r w:rsidRPr="00530FA2">
        <w:rPr>
          <w:rStyle w:val="StyleUnderline"/>
          <w:highlight w:val="magenta"/>
        </w:rPr>
        <w:t>and</w:t>
      </w:r>
      <w:r w:rsidRPr="005C2C20">
        <w:rPr>
          <w:rStyle w:val="StyleUnderline"/>
        </w:rPr>
        <w:t xml:space="preserve"> </w:t>
      </w:r>
      <w:r w:rsidRPr="005C2C20">
        <w:rPr>
          <w:sz w:val="16"/>
        </w:rPr>
        <w:t xml:space="preserve">even </w:t>
      </w:r>
      <w:r w:rsidRPr="00530FA2">
        <w:rPr>
          <w:rStyle w:val="StyleUnderline"/>
          <w:highlight w:val="magenta"/>
        </w:rPr>
        <w:t>internet search data</w:t>
      </w:r>
      <w:r w:rsidRPr="005C2C20">
        <w:rPr>
          <w:sz w:val="16"/>
        </w:rPr>
        <w:t xml:space="preserve"> and social media activity... If that's not enough to make the NSA's staunchest supporters begin fantasizing about setting the Constitution ablaze using the Bill of Rights as kindling, it gets even better/worse, depending on your point of view. [The agencies] will work without any independent oversight, Reuters reports [and] the agencies can start monitoring targets without the approval of the courts or the parliament. We get the impression here that the NSA works without oversight, but many have rushed to point out that Congress is (supposedly) watching the watchers and all requests must receive FISA court approval, something that seems about as difficult to obtain as a "Participant" ribbon. India is simply being more efficient and cutting out the brief "</w:t>
      </w:r>
      <w:proofErr w:type="spellStart"/>
      <w:r w:rsidRPr="005C2C20">
        <w:rPr>
          <w:sz w:val="16"/>
        </w:rPr>
        <w:t>makin</w:t>
      </w:r>
      <w:proofErr w:type="spellEnd"/>
      <w:r w:rsidRPr="005C2C20">
        <w:rPr>
          <w:sz w:val="16"/>
        </w:rPr>
        <w:t xml:space="preserve">' it legal" stops on the way to the domestic data harvest. </w:t>
      </w:r>
      <w:r w:rsidRPr="00530FA2">
        <w:rPr>
          <w:rStyle w:val="StyleUnderline"/>
          <w:highlight w:val="magenta"/>
        </w:rPr>
        <w:t xml:space="preserve">The CMS has it easy. </w:t>
      </w:r>
      <w:r w:rsidRPr="00530FA2">
        <w:rPr>
          <w:rStyle w:val="Emphasis"/>
          <w:highlight w:val="magenta"/>
        </w:rPr>
        <w:t>No privacy laws to break.</w:t>
      </w:r>
      <w:r w:rsidRPr="005C2C20">
        <w:rPr>
          <w:sz w:val="16"/>
        </w:rPr>
        <w:t xml:space="preserve"> A system that is its own rubber stamp. </w:t>
      </w:r>
      <w:r w:rsidRPr="00530FA2">
        <w:rPr>
          <w:rStyle w:val="StyleUnderline"/>
          <w:highlight w:val="magenta"/>
        </w:rPr>
        <w:t>But it goes even further.</w:t>
      </w:r>
      <w:r w:rsidRPr="005C2C20">
        <w:rPr>
          <w:sz w:val="16"/>
        </w:rPr>
        <w:t xml:space="preserve"> Someone must have wondered aloud during the formation of the CMS, "It's almost too easy. But is it too easy enough?" Moreover, with the CMS, security </w:t>
      </w:r>
      <w:r w:rsidRPr="00530FA2">
        <w:rPr>
          <w:rStyle w:val="StyleUnderline"/>
          <w:highlight w:val="magenta"/>
        </w:rPr>
        <w:t>agencies won’t need to request users’ information</w:t>
      </w:r>
      <w:r w:rsidRPr="005C2C20">
        <w:rPr>
          <w:sz w:val="16"/>
        </w:rPr>
        <w:t xml:space="preserve"> from </w:t>
      </w:r>
      <w:proofErr w:type="spellStart"/>
      <w:r w:rsidRPr="005C2C20">
        <w:rPr>
          <w:sz w:val="16"/>
        </w:rPr>
        <w:t>telcos</w:t>
      </w:r>
      <w:proofErr w:type="spellEnd"/>
      <w:r w:rsidRPr="005C2C20">
        <w:rPr>
          <w:sz w:val="16"/>
        </w:rPr>
        <w:t xml:space="preserve">. </w:t>
      </w:r>
      <w:r w:rsidRPr="00530FA2">
        <w:rPr>
          <w:rStyle w:val="StyleUnderline"/>
          <w:highlight w:val="magenta"/>
        </w:rPr>
        <w:t>They’ll be able to get it directly</w:t>
      </w:r>
      <w:r w:rsidRPr="005C2C20">
        <w:rPr>
          <w:sz w:val="16"/>
        </w:rPr>
        <w:t xml:space="preserve">, using existing interception systems that are built into telecom and data-service networks. According to the Hindu newspaper, the system will have dedicated servers and extensive data-mining capabilities that can be used for surveillance. Much like the 9/11 attacks led to an unprecedented increase in domestic (and worldwide) surveillance by US security agencies, the Mumbai attacks of 2008 resulted in changes to existing laws that allowed the Indian government to increase the size (and depth) of its surveillance net. Additional attacks in 2011 prompted another rewrite and expansion. Again, much like in the US, the terms "safety" and "security" are thrown around to justify the existence and actions of the CMS. Finally, much like the US, government officials have taken care to point out the supposed "oversight" CMS falls under, and it's every bit as weak as the arguments used by the NSA's defenders. </w:t>
      </w:r>
      <w:r w:rsidRPr="00530FA2">
        <w:rPr>
          <w:rStyle w:val="StyleUnderline"/>
          <w:highlight w:val="magenta"/>
        </w:rPr>
        <w:t>The government has</w:t>
      </w:r>
      <w:r w:rsidRPr="005C2C20">
        <w:rPr>
          <w:sz w:val="16"/>
        </w:rPr>
        <w:t xml:space="preserve"> so far </w:t>
      </w:r>
      <w:r w:rsidRPr="00530FA2">
        <w:rPr>
          <w:rStyle w:val="StyleUnderline"/>
          <w:highlight w:val="magenta"/>
        </w:rPr>
        <w:t>played down fears of abuse.</w:t>
      </w:r>
      <w:r w:rsidRPr="005C2C20">
        <w:rPr>
          <w:sz w:val="16"/>
        </w:rPr>
        <w:t xml:space="preserve"> Senior government officials told the Times of India that since “</w:t>
      </w:r>
      <w:r w:rsidRPr="00530FA2">
        <w:rPr>
          <w:rStyle w:val="StyleUnderline"/>
          <w:highlight w:val="magenta"/>
        </w:rPr>
        <w:t>CMS will involve</w:t>
      </w:r>
      <w:r w:rsidRPr="005C2C20">
        <w:rPr>
          <w:sz w:val="16"/>
        </w:rPr>
        <w:t xml:space="preserve"> an online system for filing and processing of all </w:t>
      </w:r>
      <w:r w:rsidRPr="00530FA2">
        <w:rPr>
          <w:rStyle w:val="StyleUnderline"/>
          <w:highlight w:val="magenta"/>
        </w:rPr>
        <w:t>lawful interception requests</w:t>
      </w:r>
      <w:r w:rsidRPr="005C2C20">
        <w:rPr>
          <w:sz w:val="16"/>
        </w:rPr>
        <w:t>, an electronic audit trail will be in place for each phone number put under surveillance</w:t>
      </w:r>
      <w:r w:rsidRPr="00530FA2">
        <w:rPr>
          <w:rStyle w:val="StyleUnderline"/>
          <w:highlight w:val="magenta"/>
        </w:rPr>
        <w:t>.” And who will audit the audit trail? The same ministry that authorizes the surveillance requests. Hardly a reassuring safeguard.</w:t>
      </w:r>
      <w:r>
        <w:rPr>
          <w:rStyle w:val="StyleUnderline"/>
        </w:rPr>
        <w:t xml:space="preserve"> </w:t>
      </w:r>
      <w:r w:rsidRPr="00530FA2">
        <w:rPr>
          <w:rStyle w:val="StyleUnderline"/>
          <w:highlight w:val="magenta"/>
        </w:rPr>
        <w:t>Oversight doesn't really mean anything if no one's interested in</w:t>
      </w:r>
      <w:r w:rsidRPr="005C2C20">
        <w:rPr>
          <w:sz w:val="16"/>
        </w:rPr>
        <w:t xml:space="preserve"> questioning actions or </w:t>
      </w:r>
      <w:r w:rsidRPr="00530FA2">
        <w:rPr>
          <w:rStyle w:val="StyleUnderline"/>
          <w:highlight w:val="magenta"/>
        </w:rPr>
        <w:t>curbing excesses.</w:t>
      </w:r>
      <w:r w:rsidRPr="005C2C20">
        <w:rPr>
          <w:sz w:val="16"/>
        </w:rPr>
        <w:t xml:space="preserve"> Making sure the foxes guarding the national hen house answer to a different fox does very little to improve the hens' existence, and even less to deter the predatory nature of their "guardians."</w:t>
      </w:r>
    </w:p>
    <w:p w:rsidR="00E86000" w:rsidRDefault="00E86000" w:rsidP="00E86000"/>
    <w:p w:rsidR="00E86000" w:rsidRPr="00625376" w:rsidRDefault="00E86000" w:rsidP="00E86000"/>
    <w:p w:rsidR="00E86000" w:rsidRDefault="00E86000" w:rsidP="00E86000">
      <w:pPr>
        <w:pStyle w:val="Heading2"/>
      </w:pPr>
      <w:r>
        <w:lastRenderedPageBreak/>
        <w:t>Defending the Indian Democracy module</w:t>
      </w:r>
    </w:p>
    <w:p w:rsidR="00E86000" w:rsidRDefault="00E86000" w:rsidP="00E86000"/>
    <w:p w:rsidR="00E86000" w:rsidRDefault="00E86000" w:rsidP="00E86000"/>
    <w:p w:rsidR="00E86000" w:rsidRDefault="00E86000" w:rsidP="00E86000">
      <w:pPr>
        <w:pStyle w:val="Heading3"/>
      </w:pPr>
      <w:r>
        <w:lastRenderedPageBreak/>
        <w:t>Surveillance Reform = key to Indian Democracy</w:t>
      </w:r>
    </w:p>
    <w:p w:rsidR="00E86000" w:rsidRDefault="00E86000" w:rsidP="00E86000"/>
    <w:p w:rsidR="00E86000" w:rsidRDefault="00E86000" w:rsidP="00E86000"/>
    <w:p w:rsidR="00E86000" w:rsidRDefault="00E86000" w:rsidP="00E86000">
      <w:pPr>
        <w:pStyle w:val="Heading4"/>
      </w:pPr>
      <w:r>
        <w:t>Absent enhanced privacy protection, surveillance will significantly erode Indian democracy.</w:t>
      </w:r>
    </w:p>
    <w:p w:rsidR="00E86000" w:rsidRPr="00D659AE" w:rsidRDefault="00E86000" w:rsidP="00E86000">
      <w:pPr>
        <w:rPr>
          <w:rStyle w:val="Style13ptBold"/>
        </w:rPr>
      </w:pPr>
      <w:r w:rsidRPr="00D659AE">
        <w:rPr>
          <w:rStyle w:val="Style13ptBold"/>
        </w:rPr>
        <w:t>Greenleaf ‘14</w:t>
      </w:r>
    </w:p>
    <w:p w:rsidR="00E86000" w:rsidRPr="00D659AE" w:rsidRDefault="00E86000" w:rsidP="00E86000">
      <w:pPr>
        <w:rPr>
          <w:sz w:val="18"/>
          <w:szCs w:val="18"/>
        </w:rPr>
      </w:pPr>
      <w:r w:rsidRPr="00D659AE">
        <w:rPr>
          <w:sz w:val="18"/>
          <w:szCs w:val="18"/>
        </w:rPr>
        <w:t xml:space="preserve">Graham Greenleaf – Professor of Law &amp; Information Systems at </w:t>
      </w:r>
      <w:proofErr w:type="gramStart"/>
      <w:r w:rsidRPr="00D659AE">
        <w:rPr>
          <w:sz w:val="18"/>
          <w:szCs w:val="18"/>
        </w:rPr>
        <w:t>The</w:t>
      </w:r>
      <w:proofErr w:type="gramEnd"/>
      <w:r w:rsidRPr="00D659AE">
        <w:rPr>
          <w:sz w:val="18"/>
          <w:szCs w:val="18"/>
        </w:rPr>
        <w:t xml:space="preserve"> University of New South Wales. He specializes in the relationships between information technology and law, and research in the areas of cyberspace law, data protection and privacy, legal information systems and intellectual property. From the book: </w:t>
      </w:r>
      <w:r w:rsidRPr="00D659AE">
        <w:rPr>
          <w:sz w:val="18"/>
          <w:szCs w:val="18"/>
          <w:u w:val="single"/>
        </w:rPr>
        <w:t>Asian Data Privacy Laws: Trade &amp; Human Rights Perspectives</w:t>
      </w:r>
      <w:r w:rsidRPr="00D659AE">
        <w:rPr>
          <w:sz w:val="18"/>
          <w:szCs w:val="18"/>
        </w:rPr>
        <w:t xml:space="preserve"> - page 408</w:t>
      </w:r>
    </w:p>
    <w:p w:rsidR="00E86000" w:rsidRDefault="00E86000" w:rsidP="00E86000"/>
    <w:p w:rsidR="00E86000" w:rsidRPr="003B1D50" w:rsidRDefault="00E86000" w:rsidP="00E86000">
      <w:pPr>
        <w:rPr>
          <w:sz w:val="14"/>
        </w:rPr>
      </w:pPr>
      <w:r w:rsidRPr="003B1D50">
        <w:rPr>
          <w:sz w:val="14"/>
        </w:rPr>
        <w:t xml:space="preserve">The </w:t>
      </w:r>
      <w:r w:rsidRPr="00530FA2">
        <w:rPr>
          <w:rStyle w:val="StyleUnderline"/>
          <w:highlight w:val="magenta"/>
        </w:rPr>
        <w:t>need for stronger</w:t>
      </w:r>
      <w:r w:rsidRPr="003B1D50">
        <w:rPr>
          <w:sz w:val="14"/>
        </w:rPr>
        <w:t xml:space="preserve"> data </w:t>
      </w:r>
      <w:r w:rsidRPr="00530FA2">
        <w:rPr>
          <w:rStyle w:val="StyleUnderline"/>
          <w:highlight w:val="magenta"/>
        </w:rPr>
        <w:t>privacy laws</w:t>
      </w:r>
      <w:r w:rsidRPr="003B1D50">
        <w:rPr>
          <w:sz w:val="14"/>
        </w:rPr>
        <w:t xml:space="preserve"> </w:t>
      </w:r>
      <w:r w:rsidRPr="00530FA2">
        <w:rPr>
          <w:rStyle w:val="StyleUnderline"/>
          <w:highlight w:val="magenta"/>
        </w:rPr>
        <w:t>in India is apparent from even a brief account of</w:t>
      </w:r>
      <w:r w:rsidRPr="003B1D50">
        <w:rPr>
          <w:sz w:val="14"/>
        </w:rPr>
        <w:t xml:space="preserve"> some key aspects of </w:t>
      </w:r>
      <w:r w:rsidRPr="00530FA2">
        <w:rPr>
          <w:rStyle w:val="StyleUnderline"/>
          <w:highlight w:val="magenta"/>
        </w:rPr>
        <w:t>India's growing array of</w:t>
      </w:r>
      <w:r w:rsidRPr="003B1D50">
        <w:rPr>
          <w:sz w:val="14"/>
        </w:rPr>
        <w:t xml:space="preserve"> surveillance institutions and </w:t>
      </w:r>
      <w:r w:rsidRPr="00530FA2">
        <w:rPr>
          <w:rStyle w:val="StyleUnderline"/>
          <w:highlight w:val="magenta"/>
        </w:rPr>
        <w:t>surveillance powers.</w:t>
      </w:r>
      <w:r w:rsidRPr="003B1D50">
        <w:rPr>
          <w:sz w:val="14"/>
        </w:rPr>
        <w:t xml:space="preserve"> The rapid recent development of surveillance powers and institutions has also made the incomplete development of data privacy laws in India a highly political topic. India has been a frequent target of terrorist attacks, so there is a constant temptation to extend every form of surveillance. India's private sector has not yet embraced systemic data surveillance techniques for commercial purposes, except in the credit industry. The Credit Information Companies (Regulation) Act 2005 is a blueprint for a comprehensive credit surveillance system, but on the other hand the information it collects will be largely restricted to the credit industry. However, </w:t>
      </w:r>
      <w:r w:rsidRPr="00530FA2">
        <w:rPr>
          <w:rStyle w:val="StyleUnderline"/>
          <w:highlight w:val="magenta"/>
        </w:rPr>
        <w:t>the Indian state</w:t>
      </w:r>
      <w:r w:rsidRPr="003B1D50">
        <w:rPr>
          <w:sz w:val="14"/>
        </w:rPr>
        <w:t xml:space="preserve"> itself </w:t>
      </w:r>
      <w:r w:rsidRPr="00530FA2">
        <w:rPr>
          <w:rStyle w:val="StyleUnderline"/>
          <w:highlight w:val="magenta"/>
        </w:rPr>
        <w:t>is not yet involved in pervasive surveillance of its population</w:t>
      </w:r>
      <w:r w:rsidRPr="003B1D50">
        <w:rPr>
          <w:sz w:val="14"/>
        </w:rPr>
        <w:t xml:space="preserve">, or even major segments of it. Furthermore the tendencies toward increased surveillance are tempered by the activism of the somewhat slow-moving Indian judiciary which administers the rule of law in ways that are sensitive to issues of civil liberties, including privacy. </w:t>
      </w:r>
      <w:r w:rsidRPr="00530FA2">
        <w:rPr>
          <w:rStyle w:val="StyleUnderline"/>
          <w:highlight w:val="magenta"/>
        </w:rPr>
        <w:t>However, there are substantial increases in surveillance</w:t>
      </w:r>
      <w:r w:rsidRPr="003B1D50">
        <w:rPr>
          <w:sz w:val="14"/>
        </w:rPr>
        <w:t xml:space="preserve"> capacities </w:t>
      </w:r>
      <w:r w:rsidRPr="00530FA2">
        <w:rPr>
          <w:rStyle w:val="StyleUnderline"/>
          <w:highlight w:val="magenta"/>
        </w:rPr>
        <w:t>under development</w:t>
      </w:r>
      <w:r w:rsidRPr="003B1D50">
        <w:rPr>
          <w:sz w:val="14"/>
        </w:rPr>
        <w:t xml:space="preserve"> in both sectors, through measures such as those discussed in the following section. In particular, the development of the Unique Identification Authority of India (UIDAI) system has major data protection implications, but it is unknown whether the legislation under which it will operate (when enacted) will bring it within the established protections of Indian democracy and civil liberties. Whether those protections will be sufficient, in light of all the developments sketched below and the fact that some of them are already occurring without any legislative basis, remains to be seen. Some critics claim </w:t>
      </w:r>
      <w:r w:rsidRPr="00530FA2">
        <w:rPr>
          <w:rStyle w:val="StyleUnderline"/>
          <w:highlight w:val="magenta"/>
        </w:rPr>
        <w:t>the surveillance situation</w:t>
      </w:r>
      <w:r w:rsidRPr="003B1D50">
        <w:rPr>
          <w:sz w:val="14"/>
        </w:rPr>
        <w:t xml:space="preserve"> is worsening rapidly, arguing that the convergence of the developments in this section </w:t>
      </w:r>
      <w:r w:rsidRPr="00530FA2">
        <w:rPr>
          <w:rStyle w:val="Emphasis"/>
          <w:highlight w:val="magenta"/>
        </w:rPr>
        <w:t>carries great risks for Indian</w:t>
      </w:r>
      <w:r w:rsidRPr="00530FA2">
        <w:rPr>
          <w:rStyle w:val="StyleUnderline"/>
          <w:highlight w:val="magenta"/>
        </w:rPr>
        <w:t xml:space="preserve"> </w:t>
      </w:r>
      <w:r w:rsidRPr="003B1D50">
        <w:rPr>
          <w:sz w:val="14"/>
        </w:rPr>
        <w:t xml:space="preserve">society and </w:t>
      </w:r>
      <w:r w:rsidRPr="00530FA2">
        <w:rPr>
          <w:rStyle w:val="Emphasis"/>
          <w:highlight w:val="magenta"/>
        </w:rPr>
        <w:t>democracy.</w:t>
      </w:r>
      <w:r w:rsidRPr="003B1D50">
        <w:rPr>
          <w:sz w:val="14"/>
        </w:rPr>
        <w:t>15.</w:t>
      </w:r>
    </w:p>
    <w:p w:rsidR="00E86000" w:rsidRDefault="00E86000" w:rsidP="00E86000"/>
    <w:p w:rsidR="00E86000" w:rsidRDefault="00E86000" w:rsidP="00E86000">
      <w:pPr>
        <w:pStyle w:val="Heading3"/>
      </w:pPr>
      <w:r>
        <w:lastRenderedPageBreak/>
        <w:t>India is key to global democracy</w:t>
      </w:r>
    </w:p>
    <w:p w:rsidR="00E86000" w:rsidRDefault="00E86000" w:rsidP="00E86000"/>
    <w:p w:rsidR="00E86000" w:rsidRDefault="00E86000" w:rsidP="00E86000">
      <w:pPr>
        <w:pStyle w:val="Heading4"/>
      </w:pPr>
      <w:r>
        <w:t>Effective Indian Democracy key to global democracy</w:t>
      </w:r>
    </w:p>
    <w:p w:rsidR="00E86000" w:rsidRDefault="00E86000" w:rsidP="00E86000"/>
    <w:p w:rsidR="00E86000" w:rsidRPr="00126174" w:rsidRDefault="00E86000" w:rsidP="00E86000">
      <w:pPr>
        <w:rPr>
          <w:rStyle w:val="Style13ptBold"/>
        </w:rPr>
      </w:pPr>
      <w:proofErr w:type="spellStart"/>
      <w:r w:rsidRPr="00126174">
        <w:rPr>
          <w:rStyle w:val="Style13ptBold"/>
        </w:rPr>
        <w:t>Bangar</w:t>
      </w:r>
      <w:proofErr w:type="spellEnd"/>
      <w:r w:rsidRPr="00126174">
        <w:rPr>
          <w:rStyle w:val="Style13ptBold"/>
        </w:rPr>
        <w:t xml:space="preserve"> ‘3</w:t>
      </w:r>
    </w:p>
    <w:p w:rsidR="00E86000" w:rsidRPr="000B6F4F" w:rsidRDefault="00E86000" w:rsidP="00E86000">
      <w:pPr>
        <w:rPr>
          <w:sz w:val="18"/>
          <w:szCs w:val="18"/>
        </w:rPr>
      </w:pPr>
      <w:r w:rsidRPr="00FF61D6">
        <w:rPr>
          <w:sz w:val="18"/>
          <w:szCs w:val="18"/>
        </w:rPr>
        <w:t xml:space="preserve">RAVI BANGAR, former Deputy High Commissioner in Singapore (2002-2006) and at the Ministry of External Affairs as Attaché in Europe West Division (1983-84). </w:t>
      </w:r>
      <w:proofErr w:type="spellStart"/>
      <w:r w:rsidRPr="00FF61D6">
        <w:rPr>
          <w:sz w:val="18"/>
          <w:szCs w:val="18"/>
        </w:rPr>
        <w:t>Foremr</w:t>
      </w:r>
      <w:proofErr w:type="spellEnd"/>
      <w:r w:rsidRPr="00FF61D6">
        <w:rPr>
          <w:sz w:val="18"/>
          <w:szCs w:val="18"/>
        </w:rPr>
        <w:t xml:space="preserve"> Deputy Secretary in Gulf Division (1992-1995) and as Director in Africa Division (1996-1999). He joined as Deputy Permanent Representative in the Permanent Mission of India to the World Trade Organization. Also Deputy High Commissioner, High Commission of India – Straits Times (Singapore) – April 12, 2003 – lexis</w:t>
      </w:r>
    </w:p>
    <w:p w:rsidR="00E86000" w:rsidRPr="0085095B" w:rsidRDefault="00E86000" w:rsidP="00E86000">
      <w:pPr>
        <w:rPr>
          <w:sz w:val="16"/>
        </w:rPr>
      </w:pPr>
      <w:r w:rsidRPr="00530FA2">
        <w:rPr>
          <w:rStyle w:val="underline"/>
          <w:highlight w:val="magenta"/>
        </w:rPr>
        <w:t>The</w:t>
      </w:r>
      <w:r w:rsidRPr="0085095B">
        <w:rPr>
          <w:sz w:val="16"/>
        </w:rPr>
        <w:t xml:space="preserve"> United Nations' Human Development </w:t>
      </w:r>
      <w:r w:rsidRPr="00530FA2">
        <w:rPr>
          <w:rStyle w:val="underline"/>
          <w:highlight w:val="magenta"/>
        </w:rPr>
        <w:t>Report</w:t>
      </w:r>
      <w:r w:rsidRPr="0085095B">
        <w:rPr>
          <w:sz w:val="16"/>
        </w:rPr>
        <w:t xml:space="preserve"> (HDR) 2000 </w:t>
      </w:r>
      <w:r w:rsidRPr="00530FA2">
        <w:rPr>
          <w:rStyle w:val="underline"/>
          <w:highlight w:val="magenta"/>
        </w:rPr>
        <w:t xml:space="preserve">acknowledged Indian democracy </w:t>
      </w:r>
      <w:r w:rsidRPr="00530FA2">
        <w:rPr>
          <w:rStyle w:val="Emphasis"/>
          <w:highlight w:val="magenta"/>
        </w:rPr>
        <w:t>as a role model for the developing world</w:t>
      </w:r>
      <w:r w:rsidRPr="00FF61D6">
        <w:rPr>
          <w:rStyle w:val="underline"/>
        </w:rPr>
        <w:t xml:space="preserve">, </w:t>
      </w:r>
      <w:r w:rsidRPr="00530FA2">
        <w:rPr>
          <w:rStyle w:val="underline"/>
          <w:highlight w:val="magenta"/>
        </w:rPr>
        <w:t>and said</w:t>
      </w:r>
      <w:r w:rsidRPr="00FF61D6">
        <w:rPr>
          <w:rStyle w:val="underline"/>
        </w:rPr>
        <w:t xml:space="preserve"> that </w:t>
      </w:r>
      <w:r w:rsidRPr="00530FA2">
        <w:rPr>
          <w:rStyle w:val="StyleUnderline"/>
          <w:highlight w:val="magenta"/>
        </w:rPr>
        <w:t>New Delhi's track record on human rights</w:t>
      </w:r>
      <w:r w:rsidRPr="0085095B">
        <w:rPr>
          <w:sz w:val="16"/>
        </w:rPr>
        <w:t xml:space="preserve"> promotion </w:t>
      </w:r>
      <w:r w:rsidRPr="00530FA2">
        <w:rPr>
          <w:rStyle w:val="StyleUnderline"/>
          <w:highlight w:val="magenta"/>
        </w:rPr>
        <w:t>and</w:t>
      </w:r>
      <w:r w:rsidRPr="00FF61D6">
        <w:rPr>
          <w:rStyle w:val="StyleUnderline"/>
        </w:rPr>
        <w:t xml:space="preserve"> </w:t>
      </w:r>
      <w:r w:rsidRPr="0085095B">
        <w:rPr>
          <w:sz w:val="16"/>
        </w:rPr>
        <w:t xml:space="preserve">development has sweeping significance for a rights-based approach to progress.  The report said </w:t>
      </w:r>
      <w:r w:rsidRPr="00530FA2">
        <w:rPr>
          <w:rStyle w:val="StyleUnderline"/>
          <w:highlight w:val="magenta"/>
        </w:rPr>
        <w:t>the country was a powerful example of</w:t>
      </w:r>
      <w:r w:rsidRPr="0085095B">
        <w:rPr>
          <w:sz w:val="16"/>
        </w:rPr>
        <w:t xml:space="preserve"> the </w:t>
      </w:r>
      <w:r w:rsidRPr="00530FA2">
        <w:rPr>
          <w:rStyle w:val="StyleUnderline"/>
          <w:highlight w:val="magenta"/>
        </w:rPr>
        <w:t>creative use of human rights</w:t>
      </w:r>
      <w:r w:rsidRPr="0085095B">
        <w:rPr>
          <w:sz w:val="16"/>
        </w:rPr>
        <w:t xml:space="preserve"> instruments in social transformation.  </w:t>
      </w:r>
      <w:r w:rsidRPr="00530FA2">
        <w:rPr>
          <w:rStyle w:val="underline"/>
          <w:highlight w:val="magenta"/>
        </w:rPr>
        <w:t>India's</w:t>
      </w:r>
      <w:r w:rsidRPr="00530FA2">
        <w:rPr>
          <w:rStyle w:val="StyleUnderline"/>
          <w:highlight w:val="magenta"/>
        </w:rPr>
        <w:t xml:space="preserve"> approach</w:t>
      </w:r>
      <w:r w:rsidRPr="0085095B">
        <w:rPr>
          <w:sz w:val="16"/>
        </w:rPr>
        <w:t xml:space="preserve">, the report said, </w:t>
      </w:r>
      <w:r w:rsidRPr="00530FA2">
        <w:rPr>
          <w:rStyle w:val="Emphasis"/>
          <w:highlight w:val="magenta"/>
        </w:rPr>
        <w:t>encouraged</w:t>
      </w:r>
      <w:r w:rsidRPr="0085095B">
        <w:rPr>
          <w:sz w:val="16"/>
        </w:rPr>
        <w:t xml:space="preserve"> the capacity of </w:t>
      </w:r>
      <w:r w:rsidRPr="00530FA2">
        <w:rPr>
          <w:rStyle w:val="Emphasis"/>
          <w:highlight w:val="magenta"/>
        </w:rPr>
        <w:t>people to change laws</w:t>
      </w:r>
      <w:r w:rsidRPr="0085095B">
        <w:rPr>
          <w:sz w:val="16"/>
        </w:rPr>
        <w:t>, institutional arrangements and norms</w:t>
      </w:r>
      <w:r w:rsidRPr="00FF61D6">
        <w:rPr>
          <w:rStyle w:val="underline"/>
        </w:rPr>
        <w:t xml:space="preserve"> </w:t>
      </w:r>
      <w:r w:rsidRPr="0085095B">
        <w:rPr>
          <w:sz w:val="16"/>
        </w:rPr>
        <w:t>to consistently fight for improvement in the quality of their lives.</w:t>
      </w:r>
      <w:r w:rsidRPr="00FF61D6">
        <w:rPr>
          <w:rStyle w:val="underline"/>
        </w:rPr>
        <w:t xml:space="preserve"> </w:t>
      </w:r>
      <w:r w:rsidRPr="0085095B">
        <w:rPr>
          <w:sz w:val="16"/>
        </w:rPr>
        <w:t xml:space="preserve"> </w:t>
      </w:r>
      <w:r w:rsidRPr="00530FA2">
        <w:rPr>
          <w:rStyle w:val="underline"/>
          <w:highlight w:val="magenta"/>
        </w:rPr>
        <w:t>'The research</w:t>
      </w:r>
      <w:r w:rsidRPr="0085095B">
        <w:rPr>
          <w:sz w:val="16"/>
        </w:rPr>
        <w:t xml:space="preserve"> for HDR 2000 </w:t>
      </w:r>
      <w:r w:rsidRPr="00530FA2">
        <w:rPr>
          <w:rStyle w:val="StyleUnderline"/>
          <w:highlight w:val="magenta"/>
        </w:rPr>
        <w:t>came up again and again with India as a leading country in the promotion of human rights</w:t>
      </w:r>
      <w:r w:rsidRPr="0085095B">
        <w:rPr>
          <w:sz w:val="16"/>
        </w:rPr>
        <w:t xml:space="preserve"> and </w:t>
      </w:r>
      <w:proofErr w:type="spellStart"/>
      <w:r w:rsidRPr="0085095B">
        <w:rPr>
          <w:sz w:val="16"/>
        </w:rPr>
        <w:t>mobilisation</w:t>
      </w:r>
      <w:proofErr w:type="spellEnd"/>
      <w:r w:rsidRPr="0085095B">
        <w:rPr>
          <w:sz w:val="16"/>
        </w:rPr>
        <w:t xml:space="preserve"> of rights to press for social transformation,' the report said.  </w:t>
      </w:r>
      <w:r w:rsidRPr="00530FA2">
        <w:rPr>
          <w:rStyle w:val="underline"/>
          <w:highlight w:val="magenta"/>
        </w:rPr>
        <w:t xml:space="preserve">It </w:t>
      </w:r>
      <w:r w:rsidRPr="00530FA2">
        <w:rPr>
          <w:rStyle w:val="StyleUnderline"/>
          <w:highlight w:val="magenta"/>
        </w:rPr>
        <w:t>praised</w:t>
      </w:r>
      <w:r w:rsidRPr="0085095B">
        <w:rPr>
          <w:sz w:val="16"/>
        </w:rPr>
        <w:t xml:space="preserve"> India for significant progress in the participation of women in local politics, creative use of public interest litigation, effectiveness of its vibrant civil society and </w:t>
      </w:r>
      <w:proofErr w:type="spellStart"/>
      <w:r w:rsidRPr="0085095B">
        <w:rPr>
          <w:sz w:val="16"/>
        </w:rPr>
        <w:t>mobilisation</w:t>
      </w:r>
      <w:proofErr w:type="spellEnd"/>
      <w:r w:rsidRPr="0085095B">
        <w:rPr>
          <w:sz w:val="16"/>
        </w:rPr>
        <w:t xml:space="preserve"> of its democratic institutions.  Former United States president Bill Clinton lauded India's success in developing a model civil society in the face of several constraints.  In a message to mark the 50th anniversary of the country's independence, </w:t>
      </w:r>
      <w:proofErr w:type="spellStart"/>
      <w:r w:rsidRPr="0085095B">
        <w:rPr>
          <w:sz w:val="16"/>
        </w:rPr>
        <w:t>Mr</w:t>
      </w:r>
      <w:proofErr w:type="spellEnd"/>
      <w:r w:rsidRPr="0085095B">
        <w:rPr>
          <w:sz w:val="16"/>
        </w:rPr>
        <w:t xml:space="preserve"> </w:t>
      </w:r>
      <w:r w:rsidRPr="00FF61D6">
        <w:rPr>
          <w:rStyle w:val="underline"/>
        </w:rPr>
        <w:t xml:space="preserve">Clinton </w:t>
      </w:r>
      <w:r w:rsidRPr="0085095B">
        <w:rPr>
          <w:sz w:val="16"/>
        </w:rPr>
        <w:t xml:space="preserve">praised </w:t>
      </w:r>
      <w:r w:rsidRPr="00530FA2">
        <w:rPr>
          <w:rStyle w:val="underline"/>
          <w:highlight w:val="magenta"/>
        </w:rPr>
        <w:t xml:space="preserve">India's vibrant democracy as </w:t>
      </w:r>
      <w:r w:rsidRPr="00530FA2">
        <w:rPr>
          <w:rStyle w:val="Emphasis"/>
          <w:highlight w:val="magenta"/>
        </w:rPr>
        <w:t>a 'model' for other nations</w:t>
      </w:r>
      <w:r w:rsidRPr="00FF61D6">
        <w:rPr>
          <w:rStyle w:val="underline"/>
        </w:rPr>
        <w:t xml:space="preserve"> </w:t>
      </w:r>
      <w:r w:rsidRPr="0085095B">
        <w:rPr>
          <w:sz w:val="16"/>
        </w:rPr>
        <w:t xml:space="preserve">and peoples </w:t>
      </w:r>
      <w:r w:rsidRPr="00530FA2">
        <w:rPr>
          <w:rStyle w:val="Emphasis"/>
          <w:highlight w:val="magenta"/>
        </w:rPr>
        <w:t>who are still striving to</w:t>
      </w:r>
      <w:r w:rsidRPr="0085095B">
        <w:rPr>
          <w:sz w:val="16"/>
        </w:rPr>
        <w:t xml:space="preserve"> build civil societies, to </w:t>
      </w:r>
      <w:proofErr w:type="spellStart"/>
      <w:r w:rsidRPr="00530FA2">
        <w:rPr>
          <w:rStyle w:val="Emphasis"/>
          <w:highlight w:val="magenta"/>
        </w:rPr>
        <w:t>institutionalise</w:t>
      </w:r>
      <w:proofErr w:type="spellEnd"/>
      <w:r w:rsidRPr="00530FA2">
        <w:rPr>
          <w:rStyle w:val="Emphasis"/>
          <w:highlight w:val="magenta"/>
        </w:rPr>
        <w:t xml:space="preserve"> democratic values</w:t>
      </w:r>
      <w:r w:rsidRPr="0085095B">
        <w:rPr>
          <w:sz w:val="16"/>
        </w:rPr>
        <w:t xml:space="preserve"> of free expression and religion, and to find strength in diversity.  'I am </w:t>
      </w:r>
      <w:proofErr w:type="spellStart"/>
      <w:r w:rsidRPr="0085095B">
        <w:rPr>
          <w:sz w:val="16"/>
        </w:rPr>
        <w:t>honoured</w:t>
      </w:r>
      <w:proofErr w:type="spellEnd"/>
      <w:r w:rsidRPr="0085095B">
        <w:rPr>
          <w:sz w:val="16"/>
        </w:rPr>
        <w:t xml:space="preserve"> to congratulate India on 50 years of independence and to extend to citizens of this great nation the best wishes of all Americans for lasting peace, freedom and prosperity,' he said in a message commemorating the golden jubilee of India's freedom from the colonial yoke.  </w:t>
      </w:r>
      <w:r w:rsidRPr="00FF61D6">
        <w:rPr>
          <w:rStyle w:val="underline"/>
        </w:rPr>
        <w:t xml:space="preserve">He singled out </w:t>
      </w:r>
      <w:r w:rsidRPr="00530FA2">
        <w:rPr>
          <w:rStyle w:val="Emphasis"/>
          <w:highlight w:val="magenta"/>
        </w:rPr>
        <w:t>the success of Indian democracy</w:t>
      </w:r>
      <w:r w:rsidRPr="0085095B">
        <w:rPr>
          <w:sz w:val="16"/>
        </w:rPr>
        <w:t xml:space="preserve"> and said India </w:t>
      </w:r>
      <w:r w:rsidRPr="00530FA2">
        <w:rPr>
          <w:rStyle w:val="Emphasis"/>
          <w:highlight w:val="magenta"/>
        </w:rPr>
        <w:t xml:space="preserve">had reminded the world that freedom was not a Western </w:t>
      </w:r>
      <w:r w:rsidRPr="0085095B">
        <w:rPr>
          <w:rStyle w:val="Emphasis"/>
        </w:rPr>
        <w:t>value</w:t>
      </w:r>
      <w:r w:rsidRPr="00530FA2">
        <w:rPr>
          <w:rStyle w:val="Emphasis"/>
          <w:highlight w:val="magenta"/>
        </w:rPr>
        <w:t>, but</w:t>
      </w:r>
      <w:r w:rsidRPr="0085095B">
        <w:rPr>
          <w:sz w:val="16"/>
        </w:rPr>
        <w:t xml:space="preserve"> a </w:t>
      </w:r>
      <w:r w:rsidRPr="00530FA2">
        <w:rPr>
          <w:rStyle w:val="Emphasis"/>
          <w:highlight w:val="magenta"/>
        </w:rPr>
        <w:t>universal</w:t>
      </w:r>
      <w:r w:rsidRPr="0085095B">
        <w:rPr>
          <w:sz w:val="16"/>
        </w:rPr>
        <w:t xml:space="preserve"> longing. </w:t>
      </w:r>
    </w:p>
    <w:p w:rsidR="00E86000" w:rsidRPr="00AE62BD" w:rsidRDefault="00E86000" w:rsidP="00E86000"/>
    <w:p w:rsidR="00E86000" w:rsidRDefault="00E86000" w:rsidP="00E86000"/>
    <w:p w:rsidR="00E86000" w:rsidRDefault="00E86000" w:rsidP="00E86000">
      <w:pPr>
        <w:pStyle w:val="Heading3"/>
      </w:pPr>
      <w:r>
        <w:lastRenderedPageBreak/>
        <w:t>Democracy Key to check extinction</w:t>
      </w:r>
    </w:p>
    <w:p w:rsidR="00E86000" w:rsidRDefault="00E86000" w:rsidP="00E86000"/>
    <w:p w:rsidR="00E86000" w:rsidRDefault="00E86000" w:rsidP="00E86000">
      <w:pPr>
        <w:pStyle w:val="Heading4"/>
      </w:pPr>
      <w:r>
        <w:t>Democracy Key to check extinction – better than all other alternatives</w:t>
      </w:r>
    </w:p>
    <w:p w:rsidR="00E86000" w:rsidRPr="0054500F" w:rsidRDefault="00E86000" w:rsidP="00E86000">
      <w:pPr>
        <w:rPr>
          <w:rStyle w:val="Style13ptBold"/>
        </w:rPr>
      </w:pPr>
      <w:r w:rsidRPr="0054500F">
        <w:rPr>
          <w:rStyle w:val="Style13ptBold"/>
        </w:rPr>
        <w:t xml:space="preserve">Revel ‘93 </w:t>
      </w:r>
    </w:p>
    <w:p w:rsidR="00E86000" w:rsidRPr="0054500F" w:rsidRDefault="00E86000" w:rsidP="00E86000">
      <w:pPr>
        <w:rPr>
          <w:b/>
          <w:sz w:val="18"/>
          <w:szCs w:val="18"/>
        </w:rPr>
      </w:pPr>
      <w:r w:rsidRPr="0054500F">
        <w:rPr>
          <w:sz w:val="18"/>
          <w:szCs w:val="18"/>
        </w:rPr>
        <w:t>(Jean-Francois, Former Prof. Philosophy and Commentator, “Democracy Against Itself: The Future of the Democratic Impulse”, p. 258-259)</w:t>
      </w:r>
    </w:p>
    <w:p w:rsidR="00E86000" w:rsidRDefault="00E86000" w:rsidP="00E86000">
      <w:pPr>
        <w:rPr>
          <w:sz w:val="14"/>
        </w:rPr>
      </w:pPr>
      <w:r w:rsidRPr="00530FA2">
        <w:rPr>
          <w:highlight w:val="magenta"/>
          <w:u w:val="single"/>
        </w:rPr>
        <w:t xml:space="preserve">Twentieth-century history is clear </w:t>
      </w:r>
      <w:r w:rsidRPr="0054500F">
        <w:rPr>
          <w:u w:val="single"/>
        </w:rPr>
        <w:t>on two points</w:t>
      </w:r>
      <w:r w:rsidRPr="00974B4D">
        <w:rPr>
          <w:u w:val="single"/>
        </w:rPr>
        <w:t xml:space="preserve">: only capitalism engenders economic development; </w:t>
      </w:r>
      <w:r w:rsidRPr="00530FA2">
        <w:rPr>
          <w:highlight w:val="magenta"/>
          <w:u w:val="single"/>
        </w:rPr>
        <w:t>only democracy can correct the worst political abuses and errors</w:t>
      </w:r>
      <w:r w:rsidRPr="00974B4D">
        <w:rPr>
          <w:u w:val="single"/>
        </w:rPr>
        <w:t xml:space="preserve">. </w:t>
      </w:r>
      <w:r w:rsidRPr="00530FA2">
        <w:rPr>
          <w:highlight w:val="magenta"/>
          <w:u w:val="single"/>
        </w:rPr>
        <w:t xml:space="preserve">This is why humanity faces a stark choice: democratic capitalism </w:t>
      </w:r>
      <w:r w:rsidRPr="00530FA2">
        <w:rPr>
          <w:rStyle w:val="Emphasis"/>
          <w:highlight w:val="magenta"/>
        </w:rPr>
        <w:t>or extinction.</w:t>
      </w:r>
      <w:r w:rsidRPr="0054500F">
        <w:rPr>
          <w:sz w:val="14"/>
        </w:rPr>
        <w:t xml:space="preserve"> I would revise Michael Novak's term to read: democratic and liberal capitalism. For capitalism can be illiberal—protectionist and closely associated to the state. In this case, it is not as much of an obstacle to development and individual liberty as is socialism, but it hinders them and creates incentives for the corruption of political leaders. Liberal democratic capitalism is not the best system: it is the only one [that works]. The parrots who keep telling us about its imperfections are right, it is imperfect. But the only prohibitive vice for a system, is not for it to be without vices, but to be without qualities. And </w:t>
      </w:r>
      <w:r w:rsidRPr="00530FA2">
        <w:rPr>
          <w:highlight w:val="magenta"/>
          <w:u w:val="single"/>
        </w:rPr>
        <w:t>what we know about all the tested alternatives to liberal democratic capitalism is that they are without qualities. It deserves plenty of criticism, but these should not lead to the temptation of returning to collectivism or even milder forms of state control.</w:t>
      </w:r>
      <w:r w:rsidRPr="0054500F">
        <w:rPr>
          <w:sz w:val="14"/>
        </w:rPr>
        <w:t xml:space="preserve"> Of course democratic capitalism has its share of sins; but as Robert </w:t>
      </w:r>
      <w:proofErr w:type="spellStart"/>
      <w:r w:rsidRPr="0054500F">
        <w:rPr>
          <w:sz w:val="14"/>
        </w:rPr>
        <w:t>Nozick</w:t>
      </w:r>
      <w:proofErr w:type="spellEnd"/>
      <w:r w:rsidRPr="0054500F">
        <w:rPr>
          <w:sz w:val="14"/>
        </w:rPr>
        <w:t xml:space="preserve"> put it, socialism does seem to be an excessively heavy punishment for them. And anyway it has been tried already.</w:t>
      </w:r>
    </w:p>
    <w:p w:rsidR="00E86000" w:rsidRDefault="00E86000" w:rsidP="00E86000"/>
    <w:p w:rsidR="00E86000" w:rsidRDefault="00E86000" w:rsidP="00E86000">
      <w:pPr>
        <w:pStyle w:val="Heading3"/>
      </w:pPr>
      <w:r>
        <w:lastRenderedPageBreak/>
        <w:t>Democracy Solves War</w:t>
      </w:r>
    </w:p>
    <w:p w:rsidR="00E86000" w:rsidRDefault="00E86000" w:rsidP="00E86000"/>
    <w:p w:rsidR="00E86000" w:rsidRDefault="00E86000" w:rsidP="00E86000">
      <w:pPr>
        <w:pStyle w:val="Heading4"/>
      </w:pPr>
      <w:r>
        <w:t>Democracy solves war – scholarly consensus is on our side</w:t>
      </w:r>
    </w:p>
    <w:p w:rsidR="00E86000" w:rsidRPr="00547B47" w:rsidRDefault="00E86000" w:rsidP="00E86000">
      <w:pPr>
        <w:rPr>
          <w:rStyle w:val="Style13ptBold"/>
        </w:rPr>
      </w:pPr>
      <w:proofErr w:type="spellStart"/>
      <w:r w:rsidRPr="00547B47">
        <w:rPr>
          <w:rStyle w:val="Style13ptBold"/>
        </w:rPr>
        <w:t>Russett</w:t>
      </w:r>
      <w:proofErr w:type="spellEnd"/>
      <w:r w:rsidRPr="00547B47">
        <w:rPr>
          <w:rStyle w:val="Style13ptBold"/>
        </w:rPr>
        <w:t xml:space="preserve"> ‘9</w:t>
      </w:r>
    </w:p>
    <w:p w:rsidR="00E86000" w:rsidRPr="00547B47" w:rsidRDefault="00E86000" w:rsidP="00E86000">
      <w:pPr>
        <w:rPr>
          <w:sz w:val="18"/>
          <w:szCs w:val="18"/>
        </w:rPr>
      </w:pPr>
      <w:r w:rsidRPr="00547B47">
        <w:rPr>
          <w:sz w:val="18"/>
          <w:szCs w:val="18"/>
        </w:rPr>
        <w:t>(Bruce - Professor of International Relations at Yale, European Journal of International Relations, Vol 15 No 1, pp.11-12)</w:t>
      </w:r>
    </w:p>
    <w:p w:rsidR="00E86000" w:rsidRPr="009A2B5F" w:rsidRDefault="00E86000" w:rsidP="00E86000">
      <w:pPr>
        <w:rPr>
          <w:sz w:val="8"/>
          <w:szCs w:val="8"/>
        </w:rPr>
      </w:pPr>
    </w:p>
    <w:p w:rsidR="00E86000" w:rsidRDefault="00E86000" w:rsidP="00E86000">
      <w:pPr>
        <w:jc w:val="both"/>
      </w:pPr>
      <w:r w:rsidRPr="00587486">
        <w:rPr>
          <w:sz w:val="16"/>
        </w:rPr>
        <w:t xml:space="preserve">Though critics dispute about the reasons, </w:t>
      </w:r>
      <w:r w:rsidRPr="00530FA2">
        <w:rPr>
          <w:rStyle w:val="underline"/>
          <w:b w:val="0"/>
          <w:highlight w:val="magenta"/>
        </w:rPr>
        <w:t xml:space="preserve">there is now scholarly </w:t>
      </w:r>
      <w:proofErr w:type="spellStart"/>
      <w:r w:rsidRPr="00530FA2">
        <w:rPr>
          <w:rStyle w:val="underline"/>
          <w:b w:val="0"/>
          <w:highlight w:val="magenta"/>
        </w:rPr>
        <w:t>nearconsensus</w:t>
      </w:r>
      <w:proofErr w:type="spellEnd"/>
      <w:r w:rsidRPr="00530FA2">
        <w:rPr>
          <w:rStyle w:val="underline"/>
          <w:b w:val="0"/>
          <w:highlight w:val="magenta"/>
        </w:rPr>
        <w:t xml:space="preserve"> for the basic empirical claim that rarely</w:t>
      </w:r>
      <w:r w:rsidRPr="00587486">
        <w:rPr>
          <w:rStyle w:val="underline"/>
          <w:b w:val="0"/>
        </w:rPr>
        <w:t xml:space="preserve"> </w:t>
      </w:r>
      <w:r w:rsidRPr="00587486">
        <w:rPr>
          <w:sz w:val="16"/>
        </w:rPr>
        <w:t xml:space="preserve">over the past century or two </w:t>
      </w:r>
      <w:r w:rsidRPr="00530FA2">
        <w:rPr>
          <w:rStyle w:val="underline"/>
          <w:b w:val="0"/>
          <w:highlight w:val="magenta"/>
        </w:rPr>
        <w:t>have democracies fought one another</w:t>
      </w:r>
      <w:r w:rsidRPr="00587486">
        <w:rPr>
          <w:sz w:val="16"/>
        </w:rPr>
        <w:t xml:space="preserve">. Depending on how one defines key terms, </w:t>
      </w:r>
      <w:r w:rsidRPr="00530FA2">
        <w:rPr>
          <w:rStyle w:val="underline"/>
          <w:highlight w:val="magenta"/>
        </w:rPr>
        <w:t>full-scale war between pairs</w:t>
      </w:r>
      <w:r w:rsidRPr="00587486">
        <w:rPr>
          <w:rStyle w:val="underline"/>
        </w:rPr>
        <w:t xml:space="preserve"> (dyads) </w:t>
      </w:r>
      <w:r w:rsidRPr="00530FA2">
        <w:rPr>
          <w:rStyle w:val="underline"/>
          <w:highlight w:val="magenta"/>
        </w:rPr>
        <w:t>of established democracies is somewhere between extremely rare and completely absent</w:t>
      </w:r>
      <w:r w:rsidRPr="00587486">
        <w:rPr>
          <w:sz w:val="16"/>
        </w:rPr>
        <w:t xml:space="preserve">. Militarized disputes ranging in severity from purely diplomatic threats to small-scale violence falling short of a thousand war deaths are more common between democracies, but still much less so than between non-democratic dyads.7 Democracy and autocracy are best conceptualized not as a dichotomy, but as a scale on which states may fall in the middle or at different various points toward either end. This point applies both within a particular historical context and between such contexts. </w:t>
      </w:r>
      <w:r w:rsidRPr="00530FA2">
        <w:rPr>
          <w:rStyle w:val="underline"/>
          <w:highlight w:val="magenta"/>
        </w:rPr>
        <w:t>The major component of DP theory is the</w:t>
      </w:r>
      <w:r w:rsidRPr="00587486">
        <w:rPr>
          <w:rStyle w:val="underline"/>
        </w:rPr>
        <w:t xml:space="preserve"> dyadic </w:t>
      </w:r>
      <w:r w:rsidRPr="00530FA2">
        <w:rPr>
          <w:rStyle w:val="underline"/>
          <w:highlight w:val="magenta"/>
        </w:rPr>
        <w:t>proposition that the more democratic any two states are, the less frequent and less severe will be any militarized disputes between them</w:t>
      </w:r>
      <w:r w:rsidRPr="00530FA2">
        <w:rPr>
          <w:sz w:val="16"/>
          <w:highlight w:val="magenta"/>
        </w:rPr>
        <w:t>.</w:t>
      </w:r>
      <w:r>
        <w:t xml:space="preserve"> </w:t>
      </w:r>
    </w:p>
    <w:p w:rsidR="00E86000" w:rsidRDefault="00E86000" w:rsidP="00E86000"/>
    <w:p w:rsidR="00E86000" w:rsidRDefault="00E86000" w:rsidP="00E86000">
      <w:pPr>
        <w:pStyle w:val="Heading4"/>
      </w:pPr>
      <w:r>
        <w:t>Democracy solves war – international democratization causes global peace.</w:t>
      </w:r>
    </w:p>
    <w:p w:rsidR="00E86000" w:rsidRDefault="00E86000" w:rsidP="00E86000">
      <w:pPr>
        <w:rPr>
          <w:rStyle w:val="cite"/>
        </w:rPr>
      </w:pPr>
      <w:r w:rsidRPr="00547B47">
        <w:rPr>
          <w:rStyle w:val="Style13ptBold"/>
        </w:rPr>
        <w:t>Lynn-Jones</w:t>
      </w:r>
      <w:r>
        <w:rPr>
          <w:rStyle w:val="Style13ptBold"/>
        </w:rPr>
        <w:t xml:space="preserve"> ‘98</w:t>
      </w:r>
    </w:p>
    <w:p w:rsidR="00E86000" w:rsidRPr="00547B47" w:rsidRDefault="00E86000" w:rsidP="00E86000">
      <w:pPr>
        <w:rPr>
          <w:sz w:val="18"/>
          <w:szCs w:val="18"/>
        </w:rPr>
      </w:pPr>
      <w:r w:rsidRPr="00547B47">
        <w:rPr>
          <w:sz w:val="18"/>
          <w:szCs w:val="18"/>
        </w:rPr>
        <w:t>(Sean, at the International Security Program at the Kennedy School of Government, “Why the United States Should Spread Democracy,” March, http://www.ciaonet.org/wps/lys02/)</w:t>
      </w:r>
    </w:p>
    <w:p w:rsidR="00E86000" w:rsidRPr="009A2B5F" w:rsidRDefault="00E86000" w:rsidP="00E86000">
      <w:pPr>
        <w:rPr>
          <w:sz w:val="8"/>
          <w:szCs w:val="8"/>
        </w:rPr>
      </w:pPr>
    </w:p>
    <w:p w:rsidR="00E86000" w:rsidRDefault="00E86000" w:rsidP="00E86000">
      <w:pPr>
        <w:jc w:val="both"/>
        <w:rPr>
          <w:sz w:val="16"/>
        </w:rPr>
      </w:pPr>
      <w:r w:rsidRPr="00E9653F">
        <w:rPr>
          <w:sz w:val="16"/>
        </w:rPr>
        <w:t>In addition to improving the lives of individual citizens in new democracies</w:t>
      </w:r>
      <w:r w:rsidRPr="00E9653F">
        <w:rPr>
          <w:rStyle w:val="underline"/>
        </w:rPr>
        <w:t xml:space="preserve">, the </w:t>
      </w:r>
      <w:r w:rsidRPr="00530FA2">
        <w:rPr>
          <w:rStyle w:val="underline"/>
          <w:highlight w:val="magenta"/>
        </w:rPr>
        <w:t>spread of democracy will benefit the</w:t>
      </w:r>
      <w:r w:rsidRPr="00E9653F">
        <w:rPr>
          <w:rStyle w:val="underline"/>
        </w:rPr>
        <w:t xml:space="preserve"> </w:t>
      </w:r>
      <w:r w:rsidRPr="00530FA2">
        <w:rPr>
          <w:rStyle w:val="underline"/>
          <w:highlight w:val="magenta"/>
        </w:rPr>
        <w:t>international system by reducing the likelihood of war</w:t>
      </w:r>
      <w:r w:rsidRPr="00E9653F">
        <w:rPr>
          <w:rStyle w:val="underline"/>
        </w:rPr>
        <w:t xml:space="preserve">. </w:t>
      </w:r>
      <w:r w:rsidRPr="00530FA2">
        <w:rPr>
          <w:rStyle w:val="underline"/>
          <w:highlight w:val="magenta"/>
        </w:rPr>
        <w:t>Democracies do not wage war on other democracies</w:t>
      </w:r>
      <w:r w:rsidRPr="00530FA2">
        <w:rPr>
          <w:sz w:val="16"/>
          <w:highlight w:val="magenta"/>
        </w:rPr>
        <w:t>.</w:t>
      </w:r>
      <w:r w:rsidRPr="00E9653F">
        <w:rPr>
          <w:sz w:val="16"/>
        </w:rPr>
        <w:t xml:space="preserve"> </w:t>
      </w:r>
      <w:r w:rsidRPr="00530FA2">
        <w:rPr>
          <w:rStyle w:val="underline"/>
          <w:highlight w:val="magenta"/>
        </w:rPr>
        <w:t>This absence</w:t>
      </w:r>
      <w:r w:rsidRPr="00E9653F">
        <w:rPr>
          <w:sz w:val="16"/>
        </w:rPr>
        <w:t>—or near absence, depending on the definitions of "war" and "democracy" used—</w:t>
      </w:r>
      <w:r w:rsidRPr="00530FA2">
        <w:rPr>
          <w:rStyle w:val="underline"/>
          <w:highlight w:val="magenta"/>
        </w:rPr>
        <w:t>has been called "one of the strongest nontrivial</w:t>
      </w:r>
      <w:r w:rsidRPr="00E9653F">
        <w:rPr>
          <w:rStyle w:val="underline"/>
        </w:rPr>
        <w:t xml:space="preserve"> and </w:t>
      </w:r>
      <w:proofErr w:type="spellStart"/>
      <w:r w:rsidRPr="00E9653F">
        <w:rPr>
          <w:rStyle w:val="underline"/>
        </w:rPr>
        <w:t>nontautological</w:t>
      </w:r>
      <w:proofErr w:type="spellEnd"/>
      <w:r w:rsidRPr="00E9653F">
        <w:rPr>
          <w:rStyle w:val="underline"/>
        </w:rPr>
        <w:t xml:space="preserve"> </w:t>
      </w:r>
      <w:r w:rsidRPr="00530FA2">
        <w:rPr>
          <w:rStyle w:val="underline"/>
          <w:highlight w:val="magenta"/>
        </w:rPr>
        <w:t>generalizations that can be made about international relations</w:t>
      </w:r>
      <w:r w:rsidRPr="00E9653F">
        <w:rPr>
          <w:sz w:val="16"/>
        </w:rPr>
        <w:t xml:space="preserve">." </w:t>
      </w:r>
      <w:proofErr w:type="gramStart"/>
      <w:r w:rsidRPr="00E9653F">
        <w:rPr>
          <w:sz w:val="16"/>
        </w:rPr>
        <w:t xml:space="preserve">51  </w:t>
      </w:r>
      <w:r w:rsidRPr="00E9653F">
        <w:rPr>
          <w:rStyle w:val="underline"/>
        </w:rPr>
        <w:t>One</w:t>
      </w:r>
      <w:proofErr w:type="gramEnd"/>
      <w:r w:rsidRPr="00E9653F">
        <w:rPr>
          <w:rStyle w:val="underline"/>
        </w:rPr>
        <w:t xml:space="preserve"> scholar argues that "</w:t>
      </w:r>
      <w:r w:rsidRPr="00530FA2">
        <w:rPr>
          <w:rStyle w:val="underline"/>
          <w:highlight w:val="magenta"/>
        </w:rPr>
        <w:t xml:space="preserve">the absence of war between democracies comes </w:t>
      </w:r>
      <w:r w:rsidRPr="00530FA2">
        <w:rPr>
          <w:rStyle w:val="underline"/>
          <w:b w:val="0"/>
          <w:highlight w:val="magenta"/>
        </w:rPr>
        <w:t>as close as anything we have to an empirical law in international relations</w:t>
      </w:r>
      <w:r w:rsidRPr="00530FA2">
        <w:rPr>
          <w:sz w:val="16"/>
          <w:highlight w:val="magenta"/>
        </w:rPr>
        <w:t>."</w:t>
      </w:r>
      <w:r w:rsidRPr="00E9653F">
        <w:rPr>
          <w:sz w:val="16"/>
        </w:rPr>
        <w:t xml:space="preserve"> </w:t>
      </w:r>
      <w:proofErr w:type="gramStart"/>
      <w:r w:rsidRPr="00E9653F">
        <w:rPr>
          <w:rStyle w:val="underline"/>
        </w:rPr>
        <w:t xml:space="preserve">52  </w:t>
      </w:r>
      <w:r w:rsidRPr="00530FA2">
        <w:rPr>
          <w:rStyle w:val="underline"/>
          <w:highlight w:val="magenta"/>
        </w:rPr>
        <w:t>If</w:t>
      </w:r>
      <w:proofErr w:type="gramEnd"/>
      <w:r w:rsidRPr="00530FA2">
        <w:rPr>
          <w:rStyle w:val="underline"/>
          <w:highlight w:val="magenta"/>
        </w:rPr>
        <w:t xml:space="preserve"> the number of democracies</w:t>
      </w:r>
      <w:r w:rsidRPr="00E9653F">
        <w:rPr>
          <w:rStyle w:val="underline"/>
        </w:rPr>
        <w:t xml:space="preserve"> in the international system </w:t>
      </w:r>
      <w:r w:rsidRPr="00530FA2">
        <w:rPr>
          <w:rStyle w:val="underline"/>
          <w:highlight w:val="magenta"/>
        </w:rPr>
        <w:t>continues to grow, the number of potential conflicts that might escalate to war will diminish</w:t>
      </w:r>
      <w:r w:rsidRPr="00E9653F">
        <w:rPr>
          <w:sz w:val="16"/>
        </w:rPr>
        <w:t xml:space="preserve">. Although wars between democracies and </w:t>
      </w:r>
      <w:proofErr w:type="spellStart"/>
      <w:r w:rsidRPr="00E9653F">
        <w:rPr>
          <w:sz w:val="16"/>
        </w:rPr>
        <w:t>nondemocracies</w:t>
      </w:r>
      <w:proofErr w:type="spellEnd"/>
      <w:r w:rsidRPr="00E9653F">
        <w:rPr>
          <w:sz w:val="16"/>
        </w:rPr>
        <w:t xml:space="preserve"> would persist in the short run, </w:t>
      </w:r>
      <w:r w:rsidRPr="00530FA2">
        <w:rPr>
          <w:rStyle w:val="underline"/>
          <w:highlight w:val="magenta"/>
        </w:rPr>
        <w:t>in the long run an international system composed of democracies would be a peaceful world.</w:t>
      </w:r>
      <w:r w:rsidRPr="00E9653F">
        <w:rPr>
          <w:sz w:val="16"/>
        </w:rPr>
        <w:t xml:space="preserve"> At the very least, adding to the number of democracies would gradually enlarge the democratic "zone of peace."</w:t>
      </w:r>
    </w:p>
    <w:p w:rsidR="00E86000" w:rsidRDefault="00E86000" w:rsidP="00E86000">
      <w:pPr>
        <w:jc w:val="both"/>
        <w:rPr>
          <w:sz w:val="16"/>
        </w:rPr>
      </w:pPr>
    </w:p>
    <w:p w:rsidR="00E86000" w:rsidRPr="00547B47" w:rsidRDefault="00E86000" w:rsidP="00E86000">
      <w:r>
        <w:br w:type="page"/>
      </w:r>
    </w:p>
    <w:p w:rsidR="00E86000" w:rsidRDefault="00E86000" w:rsidP="00E86000"/>
    <w:p w:rsidR="00E86000" w:rsidRDefault="00E86000" w:rsidP="00E86000"/>
    <w:p w:rsidR="00E86000" w:rsidRPr="0054500F" w:rsidRDefault="00E86000" w:rsidP="00E86000"/>
    <w:p w:rsidR="00E86000" w:rsidRDefault="00E86000" w:rsidP="00E86000">
      <w:pPr>
        <w:pStyle w:val="Heading3"/>
      </w:pPr>
      <w:r>
        <w:lastRenderedPageBreak/>
        <w:t>Democracy solves the environment</w:t>
      </w:r>
    </w:p>
    <w:p w:rsidR="00E86000" w:rsidRDefault="00E86000" w:rsidP="00E86000"/>
    <w:p w:rsidR="00E86000" w:rsidRDefault="00E86000" w:rsidP="00E86000">
      <w:pPr>
        <w:pStyle w:val="Heading4"/>
      </w:pPr>
      <w:r>
        <w:t>Democracy solves the environment – studies prove consistent effects.</w:t>
      </w:r>
    </w:p>
    <w:p w:rsidR="00E86000" w:rsidRPr="00D86F0F" w:rsidRDefault="00E86000" w:rsidP="00E86000"/>
    <w:p w:rsidR="00E86000" w:rsidRPr="00D86F0F" w:rsidRDefault="00E86000" w:rsidP="00E86000">
      <w:pPr>
        <w:rPr>
          <w:rStyle w:val="Style13ptBold"/>
        </w:rPr>
      </w:pPr>
      <w:r w:rsidRPr="00D86F0F">
        <w:rPr>
          <w:rStyle w:val="Style13ptBold"/>
        </w:rPr>
        <w:t xml:space="preserve">Li &amp; </w:t>
      </w:r>
      <w:proofErr w:type="spellStart"/>
      <w:r w:rsidRPr="00D86F0F">
        <w:rPr>
          <w:rStyle w:val="Style13ptBold"/>
        </w:rPr>
        <w:t>Reuveney</w:t>
      </w:r>
      <w:proofErr w:type="spellEnd"/>
      <w:r w:rsidRPr="00D86F0F">
        <w:rPr>
          <w:rStyle w:val="Style13ptBold"/>
        </w:rPr>
        <w:t xml:space="preserve"> ‘6</w:t>
      </w:r>
    </w:p>
    <w:p w:rsidR="00E86000" w:rsidRPr="00D86F0F" w:rsidRDefault="00E86000" w:rsidP="00E86000">
      <w:pPr>
        <w:rPr>
          <w:rStyle w:val="cite"/>
          <w:sz w:val="18"/>
          <w:szCs w:val="18"/>
        </w:rPr>
      </w:pPr>
      <w:r w:rsidRPr="00D86F0F">
        <w:rPr>
          <w:sz w:val="18"/>
          <w:szCs w:val="18"/>
        </w:rPr>
        <w:t>(</w:t>
      </w:r>
      <w:proofErr w:type="spellStart"/>
      <w:r w:rsidRPr="00D86F0F">
        <w:rPr>
          <w:sz w:val="18"/>
          <w:szCs w:val="18"/>
        </w:rPr>
        <w:t>Quan</w:t>
      </w:r>
      <w:proofErr w:type="spellEnd"/>
      <w:r w:rsidRPr="00D86F0F">
        <w:rPr>
          <w:sz w:val="18"/>
          <w:szCs w:val="18"/>
        </w:rPr>
        <w:t xml:space="preserve"> and Rafael, Associate Professor of Political Science at The Pennsylvania State University and Associate Professor of International Political Economy and Sustainable Development at Indiana University, International Studies Quarterly, December, Vol 50 No 4, Wiley </w:t>
      </w:r>
      <w:proofErr w:type="spellStart"/>
      <w:r w:rsidRPr="00D86F0F">
        <w:rPr>
          <w:sz w:val="18"/>
          <w:szCs w:val="18"/>
        </w:rPr>
        <w:t>InterScience</w:t>
      </w:r>
      <w:proofErr w:type="spellEnd"/>
      <w:r w:rsidRPr="00D86F0F">
        <w:rPr>
          <w:sz w:val="18"/>
          <w:szCs w:val="18"/>
        </w:rPr>
        <w:t xml:space="preserve"> Online)</w:t>
      </w:r>
    </w:p>
    <w:p w:rsidR="00E86000" w:rsidRPr="00BE2332" w:rsidRDefault="00E86000" w:rsidP="00E86000">
      <w:pPr>
        <w:rPr>
          <w:sz w:val="12"/>
          <w:szCs w:val="12"/>
        </w:rPr>
      </w:pPr>
    </w:p>
    <w:p w:rsidR="00E86000" w:rsidRPr="00547B47" w:rsidRDefault="00E86000" w:rsidP="00E86000">
      <w:pPr>
        <w:jc w:val="both"/>
        <w:rPr>
          <w:sz w:val="14"/>
        </w:rPr>
      </w:pPr>
      <w:r w:rsidRPr="00530FA2">
        <w:rPr>
          <w:rStyle w:val="underline"/>
          <w:highlight w:val="magenta"/>
        </w:rPr>
        <w:t>Our analysis contributes to the democracy–environment literature by empirically testing the net effect of democracy on environmental degradation</w:t>
      </w:r>
      <w:r w:rsidRPr="00530FA2">
        <w:rPr>
          <w:sz w:val="14"/>
          <w:highlight w:val="magenta"/>
        </w:rPr>
        <w:t>.</w:t>
      </w:r>
      <w:r w:rsidRPr="00547B47">
        <w:rPr>
          <w:sz w:val="14"/>
        </w:rPr>
        <w:t xml:space="preserve"> We use a wide array of empirical measures of environmental degradation. We also use a continuous measure of the level of democracy/autocracy and two dichotomous measures of democracy and autocracy. </w:t>
      </w:r>
      <w:r w:rsidRPr="00530FA2">
        <w:rPr>
          <w:rStyle w:val="underline"/>
          <w:highlight w:val="magenta"/>
        </w:rPr>
        <w:t>The empirical scope of our data analysis is generally wider than</w:t>
      </w:r>
      <w:r w:rsidRPr="00E842FF">
        <w:rPr>
          <w:rStyle w:val="underline"/>
        </w:rPr>
        <w:t xml:space="preserve"> in </w:t>
      </w:r>
      <w:r w:rsidRPr="00530FA2">
        <w:rPr>
          <w:rStyle w:val="underline"/>
          <w:highlight w:val="magenta"/>
        </w:rPr>
        <w:t>previous studies</w:t>
      </w:r>
      <w:r w:rsidRPr="00547B47">
        <w:rPr>
          <w:sz w:val="14"/>
        </w:rPr>
        <w:t xml:space="preserve">.  The empirical results we report are consistent across the different types of environmental degradation. </w:t>
      </w:r>
      <w:r w:rsidRPr="00547B47">
        <w:rPr>
          <w:rStyle w:val="StyleUnderline"/>
        </w:rPr>
        <w:t>We find that</w:t>
      </w:r>
      <w:r w:rsidRPr="00547B47">
        <w:rPr>
          <w:sz w:val="14"/>
        </w:rPr>
        <w:t xml:space="preserve"> </w:t>
      </w:r>
      <w:r w:rsidRPr="00530FA2">
        <w:rPr>
          <w:rStyle w:val="underline"/>
          <w:highlight w:val="magenta"/>
        </w:rPr>
        <w:t>a higher level of democracy leads to less</w:t>
      </w:r>
      <w:r w:rsidRPr="00E842FF">
        <w:rPr>
          <w:rStyle w:val="underline"/>
        </w:rPr>
        <w:t xml:space="preserve"> CO2 </w:t>
      </w:r>
      <w:r w:rsidRPr="00530FA2">
        <w:rPr>
          <w:rStyle w:val="underline"/>
          <w:highlight w:val="magenta"/>
        </w:rPr>
        <w:t>emissions</w:t>
      </w:r>
      <w:r w:rsidRPr="00E842FF">
        <w:rPr>
          <w:rStyle w:val="underline"/>
        </w:rPr>
        <w:t xml:space="preserve"> per capita, less NOx emissions per capita, </w:t>
      </w:r>
      <w:r w:rsidRPr="00530FA2">
        <w:rPr>
          <w:rStyle w:val="underline"/>
          <w:highlight w:val="magenta"/>
        </w:rPr>
        <w:t>less</w:t>
      </w:r>
      <w:r w:rsidRPr="00E842FF">
        <w:rPr>
          <w:rStyle w:val="underline"/>
        </w:rPr>
        <w:t xml:space="preserve"> organic </w:t>
      </w:r>
      <w:r w:rsidRPr="00530FA2">
        <w:rPr>
          <w:rStyle w:val="underline"/>
          <w:highlight w:val="magenta"/>
        </w:rPr>
        <w:t>pollution</w:t>
      </w:r>
      <w:r w:rsidRPr="00E842FF">
        <w:rPr>
          <w:rStyle w:val="underline"/>
        </w:rPr>
        <w:t xml:space="preserve"> in water, lower deforestation rates, </w:t>
      </w:r>
      <w:r w:rsidRPr="00530FA2">
        <w:rPr>
          <w:rStyle w:val="underline"/>
          <w:highlight w:val="magenta"/>
        </w:rPr>
        <w:t>and less land degradation.</w:t>
      </w:r>
      <w:r w:rsidRPr="00547B47">
        <w:rPr>
          <w:sz w:val="14"/>
        </w:rPr>
        <w:t xml:space="preserve"> But such an effect appears discontinuous along the continuous scale of political regime types. We find that the difference between autocracy and </w:t>
      </w:r>
      <w:proofErr w:type="spellStart"/>
      <w:r w:rsidRPr="00547B47">
        <w:rPr>
          <w:sz w:val="14"/>
        </w:rPr>
        <w:t>nonautocracy</w:t>
      </w:r>
      <w:proofErr w:type="spellEnd"/>
      <w:r w:rsidRPr="00547B47">
        <w:rPr>
          <w:sz w:val="14"/>
        </w:rPr>
        <w:t xml:space="preserve"> significantly influences CO2 emissions, NOx emissions, and organic pollution in water, while the difference between democracy and </w:t>
      </w:r>
      <w:proofErr w:type="spellStart"/>
      <w:r w:rsidRPr="00547B47">
        <w:rPr>
          <w:sz w:val="14"/>
        </w:rPr>
        <w:t>nondemocracy</w:t>
      </w:r>
      <w:proofErr w:type="spellEnd"/>
      <w:r w:rsidRPr="00547B47">
        <w:rPr>
          <w:sz w:val="14"/>
        </w:rPr>
        <w:t xml:space="preserve"> significantly affects land degradation. But the effect of democracy on the deforestation rate and the forested land area appears to be monotonic along the democracy scale. </w:t>
      </w:r>
      <w:r w:rsidRPr="00E842FF">
        <w:rPr>
          <w:rStyle w:val="underline"/>
        </w:rPr>
        <w:t xml:space="preserve">In sum, </w:t>
      </w:r>
      <w:r w:rsidRPr="00530FA2">
        <w:rPr>
          <w:rStyle w:val="underline"/>
          <w:highlight w:val="magenta"/>
        </w:rPr>
        <w:t>democracy reduces the extent of human activities that directly degrade the environment,</w:t>
      </w:r>
      <w:r w:rsidRPr="00E842FF">
        <w:rPr>
          <w:rStyle w:val="underline"/>
        </w:rPr>
        <w:t xml:space="preserve"> and </w:t>
      </w:r>
      <w:r w:rsidRPr="00547B47">
        <w:rPr>
          <w:sz w:val="14"/>
        </w:rPr>
        <w:t xml:space="preserve">the </w:t>
      </w:r>
      <w:proofErr w:type="spellStart"/>
      <w:r w:rsidRPr="00547B47">
        <w:rPr>
          <w:sz w:val="14"/>
        </w:rPr>
        <w:t>nonmonotonic</w:t>
      </w:r>
      <w:proofErr w:type="spellEnd"/>
      <w:r w:rsidRPr="00547B47">
        <w:rPr>
          <w:sz w:val="14"/>
        </w:rPr>
        <w:t xml:space="preserve"> effects of democracy vary across the environmental indicators.  We also find that the effect of democracy on environmental degradation varies in size across degradation types. But </w:t>
      </w:r>
      <w:r w:rsidRPr="00530FA2">
        <w:rPr>
          <w:rStyle w:val="underline"/>
          <w:highlight w:val="magenta"/>
        </w:rPr>
        <w:t>in all cases, a rise in democracy produces a noticeable effect on environmental degradation.</w:t>
      </w:r>
      <w:r w:rsidRPr="00E842FF">
        <w:rPr>
          <w:rStyle w:val="underline"/>
          <w:b w:val="0"/>
        </w:rPr>
        <w:t xml:space="preserve"> </w:t>
      </w:r>
      <w:r w:rsidRPr="00547B47">
        <w:rPr>
          <w:sz w:val="14"/>
          <w:szCs w:val="15"/>
        </w:rPr>
        <w:t xml:space="preserve">This also applies to CO2 and organic water pollution when we take into account the long-run effect of democracy via the lagged-dependent variable. The sizes of effects are considerable for the rate of deforestation, the size of forested land, NOx emissions per capita, and land degradation. The immediate (annual) effects of a rise in democracy on organic pollution in water and CO2 emissions per capita appear to be small, but the cumulative effects of this rise in </w:t>
      </w:r>
      <w:r w:rsidRPr="00547B47">
        <w:rPr>
          <w:sz w:val="14"/>
        </w:rPr>
        <w:t>democracy over time are much larger. Yet, these two effects are still smaller than the effects of democracy on NOx emissions, rate of deforestation, forested land, and land degradation. Hence, democracy reduces some types of environmental degradation more than other types.  Our results also suggest that democratization could indirectly promote environmental degradation through its effect on national income. This effect is subtle and works through the environmental Kuznets curve. Across the five aspects of environmental degradation, we find evidence supporting the existence</w:t>
      </w:r>
      <w:r w:rsidRPr="00547B47">
        <w:rPr>
          <w:sz w:val="14"/>
          <w:szCs w:val="15"/>
        </w:rPr>
        <w:t xml:space="preserve"> of an environmental Kuznets curve for CO2 emissions per capita, NOx emissions per capita, the rate of deforestation, and the level of land degradation. When income per capita is low, a rise in income per capita causes more degradation; once passing a threshold, a rise in income per capita reduces degradation. Although existing evidence on the effect of democracy on economic growth is inconclusive, to the extent that a rise in democracy promotes economic growth, the environmental Kuznets curves that we find suggest that democracy could indirectly cause more environmental degradation for the above-mentioned indicators at the initial stage of development, and only later help to reduce it.</w:t>
      </w:r>
    </w:p>
    <w:p w:rsidR="00E86000" w:rsidRDefault="00E86000" w:rsidP="00E86000">
      <w:pPr>
        <w:pStyle w:val="tag"/>
      </w:pPr>
    </w:p>
    <w:p w:rsidR="00E86000" w:rsidRDefault="00E86000" w:rsidP="00E86000">
      <w:pPr>
        <w:pStyle w:val="Heading4"/>
      </w:pPr>
      <w:r>
        <w:t>Democracy increases environmental commitment.</w:t>
      </w:r>
    </w:p>
    <w:p w:rsidR="00E86000" w:rsidRPr="00D86F0F" w:rsidRDefault="00E86000" w:rsidP="00E86000">
      <w:pPr>
        <w:rPr>
          <w:rStyle w:val="Style13ptBold"/>
        </w:rPr>
      </w:pPr>
      <w:proofErr w:type="spellStart"/>
      <w:r w:rsidRPr="00D86F0F">
        <w:rPr>
          <w:rStyle w:val="Style13ptBold"/>
        </w:rPr>
        <w:t>Neumayer</w:t>
      </w:r>
      <w:proofErr w:type="spellEnd"/>
      <w:r w:rsidRPr="00D86F0F">
        <w:rPr>
          <w:rStyle w:val="Style13ptBold"/>
        </w:rPr>
        <w:t xml:space="preserve"> ‘2</w:t>
      </w:r>
    </w:p>
    <w:p w:rsidR="00E86000" w:rsidRPr="00D86F0F" w:rsidRDefault="00E86000" w:rsidP="00E86000">
      <w:pPr>
        <w:rPr>
          <w:sz w:val="18"/>
          <w:szCs w:val="18"/>
        </w:rPr>
      </w:pPr>
      <w:r w:rsidRPr="00D86F0F">
        <w:rPr>
          <w:sz w:val="18"/>
          <w:szCs w:val="18"/>
        </w:rPr>
        <w:t>Eric Department of Geography and Environment at the London School of Economics and Political Science, Journal of Peace Research, March, pp.156-9</w:t>
      </w:r>
    </w:p>
    <w:p w:rsidR="00E86000" w:rsidRDefault="00E86000" w:rsidP="00E86000">
      <w:pPr>
        <w:jc w:val="both"/>
      </w:pPr>
      <w:r w:rsidRPr="00D33093">
        <w:rPr>
          <w:sz w:val="16"/>
        </w:rPr>
        <w:t xml:space="preserve">Taken together, the results reported in the last section provide strong evidence in </w:t>
      </w:r>
      <w:proofErr w:type="spellStart"/>
      <w:r w:rsidRPr="00D33093">
        <w:rPr>
          <w:sz w:val="16"/>
        </w:rPr>
        <w:t>favour</w:t>
      </w:r>
      <w:proofErr w:type="spellEnd"/>
      <w:r w:rsidRPr="00D33093">
        <w:rPr>
          <w:sz w:val="16"/>
        </w:rPr>
        <w:t xml:space="preserve"> of our hypothesis that </w:t>
      </w:r>
      <w:r w:rsidRPr="00530FA2">
        <w:rPr>
          <w:rStyle w:val="underline"/>
          <w:highlight w:val="magenta"/>
        </w:rPr>
        <w:t>democracies exhibit stronger international environmental commitment than non-democracies</w:t>
      </w:r>
      <w:r w:rsidRPr="00530FA2">
        <w:rPr>
          <w:sz w:val="16"/>
          <w:highlight w:val="magenta"/>
        </w:rPr>
        <w:t xml:space="preserve">. </w:t>
      </w:r>
      <w:r w:rsidRPr="00530FA2">
        <w:rPr>
          <w:rStyle w:val="underline"/>
          <w:highlight w:val="magenta"/>
        </w:rPr>
        <w:t>This result appears to be relatively robust</w:t>
      </w:r>
      <w:r w:rsidRPr="00D33093">
        <w:rPr>
          <w:rStyle w:val="underline"/>
        </w:rPr>
        <w:t xml:space="preserve"> with respect to our different measures of environmental commitment.</w:t>
      </w:r>
      <w:r w:rsidRPr="00D33093">
        <w:rPr>
          <w:sz w:val="16"/>
        </w:rPr>
        <w:t xml:space="preserve"> </w:t>
      </w:r>
      <w:r w:rsidRPr="007C1940">
        <w:rPr>
          <w:sz w:val="15"/>
          <w:szCs w:val="15"/>
        </w:rPr>
        <w:t xml:space="preserve">For the great majority of these proxies of environmental commitment, the democracy variables not only have the expected sign, but are also statistically significant. It is also quite robust with respect to our different measures of democracy. No single measure of democracy provides systematically different estimates in terms of sign of coefficients and their statistical significance from the other three.21 </w:t>
      </w:r>
      <w:proofErr w:type="gramStart"/>
      <w:r w:rsidRPr="007C1940">
        <w:rPr>
          <w:sz w:val="15"/>
          <w:szCs w:val="15"/>
        </w:rPr>
        <w:t>Equally</w:t>
      </w:r>
      <w:proofErr w:type="gramEnd"/>
      <w:r w:rsidRPr="007C1940">
        <w:rPr>
          <w:sz w:val="15"/>
          <w:szCs w:val="15"/>
        </w:rPr>
        <w:t xml:space="preserve"> satisfying is that the coefficients and their significance remain roughly the same whether developed countries are included in the full sample or excluded in the restricted sample. In other words, the results are not simply triggered by the presence of developed democratic countries. Almost throughout, we observe that the coefficients for the FREE-low, POLIT-low and GOV-low countries indicate less environmental commitment at stronger statistical significance than the coefficients for the FREE-mid, POLIT-mid and </w:t>
      </w:r>
      <w:proofErr w:type="spellStart"/>
      <w:r w:rsidRPr="007C1940">
        <w:rPr>
          <w:sz w:val="15"/>
          <w:szCs w:val="15"/>
        </w:rPr>
        <w:t>GOVmid</w:t>
      </w:r>
      <w:proofErr w:type="spellEnd"/>
      <w:r w:rsidRPr="007C1940">
        <w:rPr>
          <w:sz w:val="15"/>
          <w:szCs w:val="15"/>
        </w:rPr>
        <w:t xml:space="preserve"> </w:t>
      </w:r>
      <w:r w:rsidRPr="007C1940">
        <w:rPr>
          <w:sz w:val="15"/>
          <w:szCs w:val="15"/>
        </w:rPr>
        <w:lastRenderedPageBreak/>
        <w:t>countries. In other words,</w:t>
      </w:r>
      <w:r w:rsidRPr="00D33093">
        <w:rPr>
          <w:sz w:val="16"/>
        </w:rPr>
        <w:t xml:space="preserve"> </w:t>
      </w:r>
      <w:r w:rsidRPr="00D33093">
        <w:rPr>
          <w:rStyle w:val="underline"/>
        </w:rPr>
        <w:t xml:space="preserve">clearly </w:t>
      </w:r>
      <w:r w:rsidRPr="00530FA2">
        <w:rPr>
          <w:rStyle w:val="underline"/>
          <w:highlight w:val="magenta"/>
        </w:rPr>
        <w:t>undemocratic countries exhibit even less environmental commitment than countries in the middle group</w:t>
      </w:r>
      <w:r w:rsidRPr="00D33093">
        <w:rPr>
          <w:rStyle w:val="underline"/>
        </w:rPr>
        <w:t xml:space="preserve">, </w:t>
      </w:r>
      <w:r w:rsidRPr="00530FA2">
        <w:rPr>
          <w:rStyle w:val="underline"/>
          <w:highlight w:val="magenta"/>
        </w:rPr>
        <w:t>and</w:t>
      </w:r>
      <w:r w:rsidRPr="00D33093">
        <w:rPr>
          <w:rStyle w:val="underline"/>
        </w:rPr>
        <w:t xml:space="preserve"> we can be more certain that </w:t>
      </w:r>
      <w:r w:rsidRPr="00530FA2">
        <w:rPr>
          <w:rStyle w:val="underline"/>
          <w:highlight w:val="magenta"/>
        </w:rPr>
        <w:t>their commitment differs significantly from clear democracies</w:t>
      </w:r>
      <w:r w:rsidRPr="00D33093">
        <w:rPr>
          <w:rStyle w:val="underline"/>
        </w:rPr>
        <w:t xml:space="preserve"> than we can be for the group in between</w:t>
      </w:r>
      <w:r w:rsidRPr="00D33093">
        <w:rPr>
          <w:sz w:val="16"/>
        </w:rPr>
        <w:t xml:space="preserve">. This was to be expected, of course. </w:t>
      </w:r>
      <w:r w:rsidRPr="00D33093">
        <w:rPr>
          <w:rStyle w:val="underline"/>
        </w:rPr>
        <w:t xml:space="preserve">In conclusion, </w:t>
      </w:r>
      <w:r w:rsidRPr="00530FA2">
        <w:rPr>
          <w:rStyle w:val="underline"/>
          <w:highlight w:val="magenta"/>
        </w:rPr>
        <w:t>this study provides a positive message: Democracies clearly show stronger environmental commitment than non-democracies</w:t>
      </w:r>
      <w:r w:rsidRPr="00D33093">
        <w:rPr>
          <w:rStyle w:val="underline"/>
        </w:rPr>
        <w:t>.</w:t>
      </w:r>
      <w:r w:rsidRPr="00D33093">
        <w:rPr>
          <w:sz w:val="16"/>
        </w:rPr>
        <w:t xml:space="preserve"> </w:t>
      </w:r>
      <w:r w:rsidRPr="007C1940">
        <w:rPr>
          <w:sz w:val="15"/>
          <w:szCs w:val="15"/>
        </w:rPr>
        <w:t xml:space="preserve">All other things being equal, therefore, a more democratic world will also be a world with stronger environmental commitment. This need not translate into better environmental outcomes, however, at least not immediately. Theory predicts a stronger link of democracy with environmental commitment than with outcomes. </w:t>
      </w:r>
      <w:proofErr w:type="spellStart"/>
      <w:r w:rsidRPr="007C1940">
        <w:rPr>
          <w:sz w:val="15"/>
          <w:szCs w:val="15"/>
        </w:rPr>
        <w:t>Gleditsch</w:t>
      </w:r>
      <w:proofErr w:type="spellEnd"/>
      <w:r w:rsidRPr="007C1940">
        <w:rPr>
          <w:sz w:val="15"/>
          <w:szCs w:val="15"/>
        </w:rPr>
        <w:t xml:space="preserve"> &amp; Sverdrup (1996: 8) suspect this much when they write that ‘the crucial point is that</w:t>
      </w:r>
      <w:r w:rsidRPr="00D33093">
        <w:rPr>
          <w:sz w:val="16"/>
        </w:rPr>
        <w:t xml:space="preserve"> </w:t>
      </w:r>
      <w:r w:rsidRPr="00530FA2">
        <w:rPr>
          <w:rStyle w:val="underline"/>
          <w:highlight w:val="magenta"/>
        </w:rPr>
        <w:t>regardless of what harm democracies may do to the environment, they are more likely to make corrective action’. As democracy spreads around the world, so will environmental commitment</w:t>
      </w:r>
      <w:r w:rsidRPr="00530FA2">
        <w:rPr>
          <w:sz w:val="16"/>
          <w:highlight w:val="magenta"/>
        </w:rPr>
        <w:t>.</w:t>
      </w:r>
      <w:r w:rsidRPr="00D33093">
        <w:rPr>
          <w:sz w:val="16"/>
        </w:rPr>
        <w:t xml:space="preserve"> </w:t>
      </w:r>
      <w:r w:rsidRPr="007C1940">
        <w:rPr>
          <w:sz w:val="15"/>
          <w:szCs w:val="15"/>
        </w:rPr>
        <w:t>More environmental commitment will help preventing environmental scarcities from leading to extreme outcomes like violent conflict. There is thus another avenue through which democracy can foster peace.</w:t>
      </w:r>
    </w:p>
    <w:p w:rsidR="00E86000" w:rsidRDefault="00E86000" w:rsidP="00E86000"/>
    <w:p w:rsidR="00E86000" w:rsidRDefault="00E86000" w:rsidP="00E86000"/>
    <w:p w:rsidR="00E86000" w:rsidRDefault="00E86000" w:rsidP="00E86000">
      <w:pPr>
        <w:pStyle w:val="Heading2"/>
      </w:pPr>
      <w:r>
        <w:lastRenderedPageBreak/>
        <w:t>Defending India-Pakistan War</w:t>
      </w:r>
    </w:p>
    <w:p w:rsidR="00E86000" w:rsidRDefault="00E86000" w:rsidP="00E86000"/>
    <w:p w:rsidR="00E86000" w:rsidRDefault="00E86000" w:rsidP="00E86000">
      <w:pPr>
        <w:pStyle w:val="Heading3"/>
      </w:pPr>
      <w:r>
        <w:lastRenderedPageBreak/>
        <w:t>A-to “No India-Pakistan war” and “Deterrence Checks”</w:t>
      </w:r>
    </w:p>
    <w:p w:rsidR="00E86000" w:rsidRPr="003B2618" w:rsidRDefault="00E86000" w:rsidP="00E86000"/>
    <w:p w:rsidR="00E86000" w:rsidRDefault="00E86000" w:rsidP="00E86000">
      <w:pPr>
        <w:pStyle w:val="Heading4"/>
      </w:pPr>
      <w:r>
        <w:t>Deterrence would not check – India Pakistan conflict likely and would escalate.</w:t>
      </w:r>
    </w:p>
    <w:p w:rsidR="00E86000" w:rsidRPr="003B2618" w:rsidRDefault="00E86000" w:rsidP="00E86000">
      <w:pPr>
        <w:rPr>
          <w:rStyle w:val="Style13ptBold"/>
        </w:rPr>
      </w:pPr>
      <w:r w:rsidRPr="003B2618">
        <w:rPr>
          <w:rStyle w:val="Style13ptBold"/>
        </w:rPr>
        <w:t xml:space="preserve">Chaffin 11 </w:t>
      </w:r>
    </w:p>
    <w:p w:rsidR="00E86000" w:rsidRPr="003B2618" w:rsidRDefault="00E86000" w:rsidP="00E86000">
      <w:pPr>
        <w:rPr>
          <w:sz w:val="18"/>
          <w:szCs w:val="18"/>
        </w:rPr>
      </w:pPr>
      <w:r w:rsidRPr="003B2618">
        <w:rPr>
          <w:sz w:val="18"/>
          <w:szCs w:val="18"/>
        </w:rPr>
        <w:t>(Greg Chaffin, Research Assistant at Foreign Policy in Focus, July 8, 2011, “Reorienting U.S. Security Strategy in South Asia,</w:t>
      </w:r>
      <w:proofErr w:type="gramStart"/>
      <w:r w:rsidRPr="003B2618">
        <w:rPr>
          <w:sz w:val="18"/>
          <w:szCs w:val="18"/>
        </w:rPr>
        <w:t xml:space="preserve">” </w:t>
      </w:r>
      <w:r>
        <w:rPr>
          <w:sz w:val="18"/>
          <w:szCs w:val="18"/>
        </w:rPr>
        <w:t xml:space="preserve"> modified</w:t>
      </w:r>
      <w:proofErr w:type="gramEnd"/>
      <w:r>
        <w:rPr>
          <w:sz w:val="18"/>
          <w:szCs w:val="18"/>
        </w:rPr>
        <w:t xml:space="preserve"> for potentially objectionable language. </w:t>
      </w:r>
      <w:hyperlink r:id="rId19" w:history="1">
        <w:r w:rsidRPr="003B2618">
          <w:rPr>
            <w:sz w:val="18"/>
            <w:szCs w:val="18"/>
          </w:rPr>
          <w:t>http://www.fpif.org/articles/reorienting_us_security_strategy_in_south_asia</w:t>
        </w:r>
      </w:hyperlink>
      <w:r w:rsidRPr="003B2618">
        <w:rPr>
          <w:sz w:val="18"/>
          <w:szCs w:val="18"/>
        </w:rPr>
        <w:t>)</w:t>
      </w:r>
    </w:p>
    <w:p w:rsidR="00E86000" w:rsidRPr="00422AB6" w:rsidRDefault="00E86000" w:rsidP="00E86000"/>
    <w:p w:rsidR="00E86000" w:rsidRPr="00422AB6" w:rsidRDefault="00E86000" w:rsidP="00E86000">
      <w:pPr>
        <w:ind w:right="288"/>
        <w:rPr>
          <w:rFonts w:eastAsia="Calibri"/>
          <w:sz w:val="10"/>
        </w:rPr>
      </w:pPr>
      <w:r w:rsidRPr="00422AB6">
        <w:rPr>
          <w:rFonts w:eastAsia="Calibri"/>
          <w:bCs/>
          <w:u w:val="single"/>
        </w:rPr>
        <w:t>The greatest threat</w:t>
      </w:r>
      <w:r w:rsidRPr="00422AB6">
        <w:rPr>
          <w:rFonts w:eastAsia="Calibri"/>
          <w:sz w:val="10"/>
        </w:rPr>
        <w:t xml:space="preserve"> to regional security (although curiously not at the top of most lists of U.S. regional concerns) </w:t>
      </w:r>
      <w:r w:rsidRPr="00422AB6">
        <w:rPr>
          <w:rFonts w:eastAsia="Calibri"/>
          <w:bCs/>
          <w:u w:val="single"/>
        </w:rPr>
        <w:t>is</w:t>
      </w:r>
      <w:r w:rsidRPr="00422AB6">
        <w:rPr>
          <w:rFonts w:eastAsia="Calibri"/>
          <w:sz w:val="10"/>
        </w:rPr>
        <w:t xml:space="preserve"> the possibility </w:t>
      </w:r>
      <w:r w:rsidRPr="00422AB6">
        <w:rPr>
          <w:rFonts w:eastAsia="Calibri"/>
          <w:bCs/>
          <w:u w:val="single"/>
        </w:rPr>
        <w:t>that</w:t>
      </w:r>
      <w:r w:rsidRPr="00422AB6">
        <w:rPr>
          <w:rFonts w:eastAsia="Calibri"/>
          <w:sz w:val="10"/>
        </w:rPr>
        <w:t xml:space="preserve"> increased </w:t>
      </w:r>
      <w:r w:rsidRPr="00530FA2">
        <w:rPr>
          <w:rFonts w:eastAsia="Calibri"/>
          <w:bCs/>
          <w:highlight w:val="magenta"/>
          <w:u w:val="single"/>
        </w:rPr>
        <w:t>India-Pakistan</w:t>
      </w:r>
      <w:r w:rsidRPr="00422AB6">
        <w:rPr>
          <w:rFonts w:eastAsia="Calibri"/>
          <w:bCs/>
          <w:u w:val="single"/>
        </w:rPr>
        <w:t xml:space="preserve"> tension will</w:t>
      </w:r>
      <w:r w:rsidRPr="00422AB6">
        <w:rPr>
          <w:rFonts w:eastAsia="Calibri"/>
          <w:sz w:val="10"/>
        </w:rPr>
        <w:t xml:space="preserve"> </w:t>
      </w:r>
      <w:r w:rsidRPr="00422AB6">
        <w:rPr>
          <w:rFonts w:eastAsia="Calibri"/>
          <w:b/>
          <w:iCs/>
          <w:u w:val="single"/>
          <w:bdr w:val="single" w:sz="18" w:space="0" w:color="auto"/>
        </w:rPr>
        <w:t xml:space="preserve">erupt into all-out </w:t>
      </w:r>
      <w:r w:rsidRPr="00530FA2">
        <w:rPr>
          <w:rFonts w:eastAsia="Calibri"/>
          <w:b/>
          <w:iCs/>
          <w:highlight w:val="magenta"/>
          <w:u w:val="single"/>
          <w:bdr w:val="single" w:sz="18" w:space="0" w:color="auto"/>
        </w:rPr>
        <w:t>war</w:t>
      </w:r>
      <w:r w:rsidRPr="00422AB6">
        <w:rPr>
          <w:rFonts w:eastAsia="Calibri"/>
          <w:sz w:val="10"/>
        </w:rPr>
        <w:t xml:space="preserve"> </w:t>
      </w:r>
      <w:r w:rsidRPr="00422AB6">
        <w:rPr>
          <w:rFonts w:eastAsia="Calibri"/>
          <w:bCs/>
          <w:u w:val="single"/>
        </w:rPr>
        <w:t xml:space="preserve">that </w:t>
      </w:r>
      <w:r w:rsidRPr="00530FA2">
        <w:rPr>
          <w:rFonts w:eastAsia="Calibri"/>
          <w:bCs/>
          <w:highlight w:val="magenta"/>
          <w:u w:val="single"/>
        </w:rPr>
        <w:t>could</w:t>
      </w:r>
      <w:r w:rsidRPr="00530FA2">
        <w:rPr>
          <w:rFonts w:eastAsia="Calibri"/>
          <w:sz w:val="10"/>
          <w:highlight w:val="magenta"/>
        </w:rPr>
        <w:t xml:space="preserve"> </w:t>
      </w:r>
      <w:r w:rsidRPr="00530FA2">
        <w:rPr>
          <w:rFonts w:eastAsia="Calibri"/>
          <w:b/>
          <w:iCs/>
          <w:highlight w:val="magenta"/>
          <w:u w:val="single"/>
          <w:bdr w:val="single" w:sz="18" w:space="0" w:color="auto"/>
        </w:rPr>
        <w:t>quickly escalate into</w:t>
      </w:r>
      <w:r w:rsidRPr="00422AB6">
        <w:rPr>
          <w:rFonts w:eastAsia="Calibri"/>
          <w:b/>
          <w:iCs/>
          <w:u w:val="single"/>
          <w:bdr w:val="single" w:sz="18" w:space="0" w:color="auto"/>
        </w:rPr>
        <w:t xml:space="preserve"> a </w:t>
      </w:r>
      <w:r w:rsidRPr="00530FA2">
        <w:rPr>
          <w:rFonts w:eastAsia="Calibri"/>
          <w:b/>
          <w:iCs/>
          <w:highlight w:val="magenta"/>
          <w:u w:val="single"/>
          <w:bdr w:val="single" w:sz="18" w:space="0" w:color="auto"/>
        </w:rPr>
        <w:t>nuclear exchange</w:t>
      </w:r>
      <w:r w:rsidRPr="00422AB6">
        <w:rPr>
          <w:rFonts w:eastAsia="Calibri"/>
          <w:sz w:val="10"/>
        </w:rPr>
        <w:t xml:space="preserve">. Indeed, in just the past two decades, the two neighbors have come perilously close to war on several occasions. </w:t>
      </w:r>
      <w:r w:rsidRPr="00530FA2">
        <w:rPr>
          <w:rFonts w:eastAsia="Calibri"/>
          <w:bCs/>
          <w:highlight w:val="magenta"/>
          <w:u w:val="single"/>
        </w:rPr>
        <w:t>India and Pakistan remain</w:t>
      </w:r>
      <w:r w:rsidRPr="00530FA2">
        <w:rPr>
          <w:rFonts w:eastAsia="Calibri"/>
          <w:sz w:val="10"/>
          <w:highlight w:val="magenta"/>
        </w:rPr>
        <w:t xml:space="preserve"> </w:t>
      </w:r>
      <w:r w:rsidRPr="00530FA2">
        <w:rPr>
          <w:rFonts w:eastAsia="Calibri"/>
          <w:b/>
          <w:iCs/>
          <w:highlight w:val="magenta"/>
          <w:u w:val="single"/>
          <w:bdr w:val="single" w:sz="18" w:space="0" w:color="auto"/>
        </w:rPr>
        <w:t>the</w:t>
      </w:r>
      <w:r w:rsidRPr="00422AB6">
        <w:rPr>
          <w:rFonts w:eastAsia="Calibri"/>
          <w:b/>
          <w:iCs/>
          <w:u w:val="single"/>
          <w:bdr w:val="single" w:sz="18" w:space="0" w:color="auto"/>
        </w:rPr>
        <w:t xml:space="preserve"> </w:t>
      </w:r>
      <w:r w:rsidRPr="00530FA2">
        <w:rPr>
          <w:rFonts w:eastAsia="Calibri"/>
          <w:b/>
          <w:iCs/>
          <w:highlight w:val="magenta"/>
          <w:u w:val="single"/>
          <w:bdr w:val="single" w:sz="18" w:space="0" w:color="auto"/>
        </w:rPr>
        <w:t>most likely</w:t>
      </w:r>
      <w:r w:rsidRPr="00530FA2">
        <w:rPr>
          <w:rFonts w:eastAsia="Calibri"/>
          <w:sz w:val="10"/>
          <w:highlight w:val="magenta"/>
        </w:rPr>
        <w:t xml:space="preserve"> </w:t>
      </w:r>
      <w:r w:rsidRPr="00530FA2">
        <w:rPr>
          <w:rFonts w:eastAsia="Calibri"/>
          <w:bCs/>
          <w:highlight w:val="magenta"/>
          <w:u w:val="single"/>
        </w:rPr>
        <w:t>belligerents</w:t>
      </w:r>
      <w:r w:rsidRPr="00422AB6">
        <w:rPr>
          <w:rFonts w:eastAsia="Calibri"/>
          <w:sz w:val="10"/>
        </w:rPr>
        <w:t xml:space="preserve"> in the world </w:t>
      </w:r>
      <w:r w:rsidRPr="00530FA2">
        <w:rPr>
          <w:rFonts w:eastAsia="Calibri"/>
          <w:bCs/>
          <w:highlight w:val="magenta"/>
          <w:u w:val="single"/>
        </w:rPr>
        <w:t>to engage in</w:t>
      </w:r>
      <w:r w:rsidRPr="00530FA2">
        <w:rPr>
          <w:rFonts w:eastAsia="Calibri"/>
          <w:sz w:val="10"/>
          <w:highlight w:val="magenta"/>
        </w:rPr>
        <w:t xml:space="preserve"> </w:t>
      </w:r>
      <w:r w:rsidRPr="00530FA2">
        <w:rPr>
          <w:rFonts w:eastAsia="Calibri"/>
          <w:b/>
          <w:iCs/>
          <w:highlight w:val="magenta"/>
          <w:u w:val="single"/>
          <w:bdr w:val="single" w:sz="18" w:space="0" w:color="auto"/>
        </w:rPr>
        <w:t>nuclear war</w:t>
      </w:r>
      <w:r w:rsidRPr="00422AB6">
        <w:rPr>
          <w:rFonts w:eastAsia="Calibri"/>
          <w:sz w:val="10"/>
        </w:rPr>
        <w:t>.</w:t>
      </w:r>
      <w:r>
        <w:rPr>
          <w:rFonts w:eastAsia="Calibri"/>
          <w:sz w:val="10"/>
        </w:rPr>
        <w:t xml:space="preserve"> </w:t>
      </w:r>
      <w:r w:rsidRPr="00530FA2">
        <w:rPr>
          <w:rFonts w:eastAsia="Calibri"/>
          <w:bCs/>
          <w:highlight w:val="magenta"/>
          <w:u w:val="single"/>
        </w:rPr>
        <w:t>Due to an Indian preponderance of conventional forces, Pakistan would have a</w:t>
      </w:r>
      <w:r w:rsidRPr="00530FA2">
        <w:rPr>
          <w:rFonts w:eastAsia="Calibri"/>
          <w:sz w:val="10"/>
          <w:highlight w:val="magenta"/>
        </w:rPr>
        <w:t xml:space="preserve"> </w:t>
      </w:r>
      <w:r w:rsidRPr="00530FA2">
        <w:rPr>
          <w:rFonts w:eastAsia="Calibri"/>
          <w:b/>
          <w:iCs/>
          <w:highlight w:val="magenta"/>
          <w:u w:val="single"/>
          <w:bdr w:val="single" w:sz="18" w:space="0" w:color="auto"/>
        </w:rPr>
        <w:t>strong incentive to use its nuclear arsenal very early</w:t>
      </w:r>
      <w:r w:rsidRPr="00422AB6">
        <w:rPr>
          <w:rFonts w:eastAsia="Calibri"/>
          <w:sz w:val="10"/>
        </w:rPr>
        <w:t xml:space="preserve"> on before a routing of its military installations and weaker conventional forces. In the event of conflict, Pakistan’s only chance of survival would be the early use of its nuclear arsenal to inflict unacceptable damage to Indian military and (much more likely) civilian targets. By raising the stakes to unacceptable levels, Pakistan would hope that India would step away from the brink. However, it is equally likely that </w:t>
      </w:r>
      <w:r w:rsidRPr="00530FA2">
        <w:rPr>
          <w:rFonts w:eastAsia="Calibri"/>
          <w:bCs/>
          <w:highlight w:val="magenta"/>
          <w:u w:val="single"/>
        </w:rPr>
        <w:t>India would respond in kind</w:t>
      </w:r>
      <w:r w:rsidRPr="00422AB6">
        <w:rPr>
          <w:rFonts w:eastAsia="Calibri"/>
          <w:sz w:val="10"/>
        </w:rPr>
        <w:t xml:space="preserve">, </w:t>
      </w:r>
      <w:r w:rsidRPr="00422AB6">
        <w:rPr>
          <w:rFonts w:eastAsia="Calibri"/>
          <w:bCs/>
          <w:u w:val="single"/>
        </w:rPr>
        <w:t>with escalation ensuing</w:t>
      </w:r>
      <w:r w:rsidRPr="00422AB6">
        <w:rPr>
          <w:rFonts w:eastAsia="Calibri"/>
          <w:sz w:val="10"/>
        </w:rPr>
        <w:t xml:space="preserve">. </w:t>
      </w:r>
      <w:r w:rsidRPr="00422AB6">
        <w:rPr>
          <w:rFonts w:eastAsia="Calibri"/>
          <w:bCs/>
          <w:u w:val="single"/>
        </w:rPr>
        <w:t>Neither state possesses tactical nuclear weapons</w:t>
      </w:r>
      <w:r w:rsidRPr="00422AB6">
        <w:rPr>
          <w:rFonts w:eastAsia="Calibri"/>
          <w:sz w:val="10"/>
        </w:rPr>
        <w:t xml:space="preserve">, but </w:t>
      </w:r>
      <w:r w:rsidRPr="00422AB6">
        <w:rPr>
          <w:rFonts w:eastAsia="Calibri"/>
          <w:b/>
          <w:iCs/>
          <w:u w:val="single"/>
          <w:bdr w:val="single" w:sz="18" w:space="0" w:color="auto"/>
        </w:rPr>
        <w:t>both possess scores of city-sized bombs</w:t>
      </w:r>
      <w:r w:rsidRPr="00422AB6">
        <w:rPr>
          <w:rFonts w:eastAsia="Calibri"/>
          <w:sz w:val="10"/>
        </w:rPr>
        <w:t xml:space="preserve"> like those used on Hiroshima and Nagasaki.</w:t>
      </w:r>
      <w:r>
        <w:rPr>
          <w:rFonts w:eastAsia="Calibri"/>
          <w:sz w:val="10"/>
        </w:rPr>
        <w:t xml:space="preserve"> </w:t>
      </w:r>
      <w:r w:rsidRPr="00422AB6">
        <w:rPr>
          <w:rFonts w:eastAsia="Calibri"/>
          <w:sz w:val="10"/>
        </w:rPr>
        <w:t xml:space="preserve">Furthermore, as more damage was inflicted (or as the result of a decapitating strike), </w:t>
      </w:r>
      <w:r w:rsidRPr="00530FA2">
        <w:rPr>
          <w:rFonts w:eastAsia="Calibri"/>
          <w:b/>
          <w:iCs/>
          <w:highlight w:val="magenta"/>
          <w:u w:val="single"/>
          <w:bdr w:val="single" w:sz="18" w:space="0" w:color="auto"/>
        </w:rPr>
        <w:t>c</w:t>
      </w:r>
      <w:r w:rsidRPr="00530FA2">
        <w:rPr>
          <w:rFonts w:eastAsia="Calibri"/>
          <w:bCs/>
          <w:highlight w:val="magenta"/>
          <w:u w:val="single"/>
        </w:rPr>
        <w:t xml:space="preserve">ommand and </w:t>
      </w:r>
      <w:r w:rsidRPr="00530FA2">
        <w:rPr>
          <w:rFonts w:eastAsia="Calibri"/>
          <w:b/>
          <w:iCs/>
          <w:highlight w:val="magenta"/>
          <w:u w:val="single"/>
          <w:bdr w:val="single" w:sz="18" w:space="0" w:color="auto"/>
        </w:rPr>
        <w:t>c</w:t>
      </w:r>
      <w:r w:rsidRPr="00530FA2">
        <w:rPr>
          <w:rFonts w:eastAsia="Calibri"/>
          <w:bCs/>
          <w:highlight w:val="magenta"/>
          <w:u w:val="single"/>
        </w:rPr>
        <w:t>ontrol</w:t>
      </w:r>
      <w:r w:rsidRPr="004821EE">
        <w:rPr>
          <w:rFonts w:eastAsia="Calibri"/>
          <w:sz w:val="10"/>
        </w:rPr>
        <w:t xml:space="preserve"> elements </w:t>
      </w:r>
      <w:r w:rsidRPr="00530FA2">
        <w:rPr>
          <w:rFonts w:eastAsia="Calibri"/>
          <w:bCs/>
          <w:highlight w:val="magenta"/>
          <w:u w:val="single"/>
        </w:rPr>
        <w:t>would be (destroyed</w:t>
      </w:r>
      <w:r>
        <w:rPr>
          <w:rFonts w:eastAsia="Calibri"/>
          <w:bCs/>
          <w:u w:val="single"/>
        </w:rPr>
        <w:t xml:space="preserve">) </w:t>
      </w:r>
      <w:r w:rsidRPr="004821EE">
        <w:rPr>
          <w:rFonts w:eastAsia="Calibri"/>
          <w:bCs/>
          <w:u w:val="single"/>
        </w:rPr>
        <w:t>disabled</w:t>
      </w:r>
      <w:r w:rsidRPr="004821EE">
        <w:rPr>
          <w:rFonts w:eastAsia="Calibri"/>
          <w:sz w:val="10"/>
        </w:rPr>
        <w:t xml:space="preserve">, </w:t>
      </w:r>
      <w:r w:rsidRPr="004821EE">
        <w:rPr>
          <w:rFonts w:eastAsia="Calibri"/>
          <w:bCs/>
          <w:u w:val="single"/>
        </w:rPr>
        <w:t>leaving</w:t>
      </w:r>
      <w:r w:rsidRPr="004821EE">
        <w:rPr>
          <w:rFonts w:eastAsia="Calibri"/>
          <w:sz w:val="10"/>
        </w:rPr>
        <w:t xml:space="preserve"> </w:t>
      </w:r>
      <w:r w:rsidRPr="004821EE">
        <w:rPr>
          <w:rFonts w:eastAsia="Calibri"/>
          <w:b/>
          <w:iCs/>
          <w:u w:val="single"/>
          <w:bdr w:val="single" w:sz="18" w:space="0" w:color="auto"/>
        </w:rPr>
        <w:t>individual commanders to respond</w:t>
      </w:r>
      <w:r w:rsidRPr="00422AB6">
        <w:rPr>
          <w:rFonts w:eastAsia="Calibri"/>
          <w:sz w:val="10"/>
        </w:rPr>
        <w:t xml:space="preserve"> </w:t>
      </w:r>
      <w:r w:rsidRPr="00422AB6">
        <w:rPr>
          <w:rFonts w:eastAsia="Calibri"/>
          <w:bCs/>
          <w:u w:val="single"/>
        </w:rPr>
        <w:t>in an environment</w:t>
      </w:r>
      <w:r w:rsidRPr="00422AB6">
        <w:rPr>
          <w:rFonts w:eastAsia="Calibri"/>
          <w:sz w:val="10"/>
        </w:rPr>
        <w:t xml:space="preserve"> increasingly </w:t>
      </w:r>
      <w:r w:rsidRPr="00422AB6">
        <w:rPr>
          <w:rFonts w:eastAsia="Calibri"/>
          <w:b/>
          <w:iCs/>
          <w:u w:val="single"/>
          <w:bdr w:val="single" w:sz="18" w:space="0" w:color="auto"/>
        </w:rPr>
        <w:t>clouded by the fog of war</w:t>
      </w:r>
      <w:r w:rsidRPr="00422AB6">
        <w:rPr>
          <w:rFonts w:eastAsia="Calibri"/>
          <w:sz w:val="10"/>
        </w:rPr>
        <w:t xml:space="preserve"> </w:t>
      </w:r>
      <w:r w:rsidRPr="00422AB6">
        <w:rPr>
          <w:rFonts w:eastAsia="Calibri"/>
          <w:bCs/>
          <w:u w:val="single"/>
        </w:rPr>
        <w:t>and</w:t>
      </w:r>
      <w:r w:rsidRPr="00422AB6">
        <w:rPr>
          <w:rFonts w:eastAsia="Calibri"/>
          <w:sz w:val="10"/>
        </w:rPr>
        <w:t xml:space="preserve"> </w:t>
      </w:r>
      <w:r w:rsidRPr="00530FA2">
        <w:rPr>
          <w:rFonts w:eastAsia="Calibri"/>
          <w:bCs/>
          <w:highlight w:val="magenta"/>
          <w:u w:val="single"/>
        </w:rPr>
        <w:t>decreasing the likelihood</w:t>
      </w:r>
      <w:r w:rsidRPr="00422AB6">
        <w:rPr>
          <w:rFonts w:eastAsia="Calibri"/>
          <w:sz w:val="10"/>
        </w:rPr>
        <w:t xml:space="preserve"> that </w:t>
      </w:r>
      <w:r w:rsidRPr="00530FA2">
        <w:rPr>
          <w:rFonts w:eastAsia="Calibri"/>
          <w:bCs/>
          <w:highlight w:val="magenta"/>
          <w:u w:val="single"/>
        </w:rPr>
        <w:t>either</w:t>
      </w:r>
      <w:r w:rsidRPr="00422AB6">
        <w:rPr>
          <w:rFonts w:eastAsia="Calibri"/>
          <w:bCs/>
          <w:u w:val="single"/>
        </w:rPr>
        <w:t xml:space="preserve"> government</w:t>
      </w:r>
      <w:r w:rsidRPr="00422AB6">
        <w:rPr>
          <w:rFonts w:eastAsia="Calibri"/>
          <w:sz w:val="10"/>
        </w:rPr>
        <w:t xml:space="preserve"> (what would be left of them) </w:t>
      </w:r>
      <w:r w:rsidRPr="00530FA2">
        <w:rPr>
          <w:rFonts w:eastAsia="Calibri"/>
          <w:bCs/>
          <w:highlight w:val="magenta"/>
          <w:u w:val="single"/>
        </w:rPr>
        <w:t>would</w:t>
      </w:r>
      <w:r w:rsidRPr="00422AB6">
        <w:rPr>
          <w:rFonts w:eastAsia="Calibri"/>
          <w:sz w:val="10"/>
        </w:rPr>
        <w:t xml:space="preserve"> be able to guarantee that their forces would </w:t>
      </w:r>
      <w:r w:rsidRPr="00530FA2">
        <w:rPr>
          <w:rFonts w:eastAsia="Calibri"/>
          <w:bCs/>
          <w:highlight w:val="magenta"/>
          <w:u w:val="single"/>
        </w:rPr>
        <w:t>follow a</w:t>
      </w:r>
      <w:r w:rsidRPr="00422AB6">
        <w:rPr>
          <w:rFonts w:eastAsia="Calibri"/>
          <w:bCs/>
          <w:u w:val="single"/>
        </w:rPr>
        <w:t xml:space="preserve"> negotiated </w:t>
      </w:r>
      <w:r w:rsidRPr="00530FA2">
        <w:rPr>
          <w:rFonts w:eastAsia="Calibri"/>
          <w:bCs/>
          <w:highlight w:val="magenta"/>
          <w:u w:val="single"/>
        </w:rPr>
        <w:t xml:space="preserve">settlement </w:t>
      </w:r>
      <w:r w:rsidRPr="00422AB6">
        <w:rPr>
          <w:rFonts w:eastAsia="Calibri"/>
          <w:bCs/>
          <w:u w:val="single"/>
        </w:rPr>
        <w:t>or phased reduction in hostilities</w:t>
      </w:r>
      <w:r w:rsidRPr="00422AB6">
        <w:rPr>
          <w:rFonts w:eastAsia="Calibri"/>
          <w:sz w:val="10"/>
        </w:rPr>
        <w:t xml:space="preserve">. As a result </w:t>
      </w:r>
      <w:r w:rsidRPr="00530FA2">
        <w:rPr>
          <w:rFonts w:eastAsia="Calibri"/>
          <w:bCs/>
          <w:highlight w:val="magenta"/>
          <w:u w:val="single"/>
        </w:rPr>
        <w:t>any such conflict would</w:t>
      </w:r>
      <w:r w:rsidRPr="00530FA2">
        <w:rPr>
          <w:rFonts w:eastAsia="Calibri"/>
          <w:sz w:val="10"/>
          <w:highlight w:val="magenta"/>
        </w:rPr>
        <w:t xml:space="preserve"> likely </w:t>
      </w:r>
      <w:r w:rsidRPr="00530FA2">
        <w:rPr>
          <w:rFonts w:eastAsia="Calibri"/>
          <w:b/>
          <w:iCs/>
          <w:highlight w:val="magenta"/>
          <w:u w:val="single"/>
          <w:bdr w:val="single" w:sz="18" w:space="0" w:color="auto"/>
        </w:rPr>
        <w:t>continue to escalate</w:t>
      </w:r>
      <w:r w:rsidRPr="00530FA2">
        <w:rPr>
          <w:rFonts w:eastAsia="Calibri"/>
          <w:sz w:val="10"/>
          <w:highlight w:val="magenta"/>
        </w:rPr>
        <w:t xml:space="preserve"> </w:t>
      </w:r>
      <w:r w:rsidRPr="00530FA2">
        <w:rPr>
          <w:rFonts w:eastAsia="Calibri"/>
          <w:bCs/>
          <w:highlight w:val="magenta"/>
          <w:u w:val="single"/>
        </w:rPr>
        <w:t>until one side</w:t>
      </w:r>
      <w:r w:rsidRPr="00422AB6">
        <w:rPr>
          <w:rFonts w:eastAsia="Calibri"/>
          <w:sz w:val="10"/>
        </w:rPr>
        <w:t xml:space="preserve"> incurred an unacceptable or wholly debilitating level of injury or </w:t>
      </w:r>
      <w:r w:rsidRPr="00530FA2">
        <w:rPr>
          <w:rFonts w:eastAsia="Calibri"/>
          <w:b/>
          <w:iCs/>
          <w:highlight w:val="magenta"/>
          <w:u w:val="single"/>
          <w:bdr w:val="single" w:sz="18" w:space="0" w:color="auto"/>
        </w:rPr>
        <w:t>exhausted its nuclear arsenal</w:t>
      </w:r>
      <w:r w:rsidRPr="00422AB6">
        <w:rPr>
          <w:rFonts w:eastAsia="Calibri"/>
          <w:sz w:val="10"/>
        </w:rPr>
        <w:t>.</w:t>
      </w:r>
      <w:r>
        <w:rPr>
          <w:rFonts w:eastAsia="Calibri"/>
          <w:sz w:val="10"/>
        </w:rPr>
        <w:t xml:space="preserve"> </w:t>
      </w:r>
      <w:r w:rsidRPr="00422AB6">
        <w:rPr>
          <w:rFonts w:eastAsia="Calibri"/>
          <w:bCs/>
          <w:u w:val="single"/>
        </w:rPr>
        <w:t>A nuclear conflict in the subcontinent</w:t>
      </w:r>
      <w:r w:rsidRPr="00422AB6">
        <w:rPr>
          <w:rFonts w:eastAsia="Calibri"/>
          <w:sz w:val="10"/>
        </w:rPr>
        <w:t xml:space="preserve"> </w:t>
      </w:r>
      <w:r w:rsidRPr="00422AB6">
        <w:rPr>
          <w:rFonts w:eastAsia="Calibri"/>
          <w:bCs/>
          <w:u w:val="single"/>
        </w:rPr>
        <w:t>would have</w:t>
      </w:r>
      <w:r w:rsidRPr="00422AB6">
        <w:rPr>
          <w:rFonts w:eastAsia="Calibri"/>
          <w:sz w:val="10"/>
        </w:rPr>
        <w:t xml:space="preserve"> </w:t>
      </w:r>
      <w:r w:rsidRPr="00422AB6">
        <w:rPr>
          <w:rFonts w:eastAsia="Calibri"/>
          <w:b/>
          <w:iCs/>
          <w:u w:val="single"/>
          <w:bdr w:val="single" w:sz="18" w:space="0" w:color="auto"/>
        </w:rPr>
        <w:t>disastrous effects on the world</w:t>
      </w:r>
      <w:r w:rsidRPr="00422AB6">
        <w:rPr>
          <w:rFonts w:eastAsia="Calibri"/>
          <w:sz w:val="10"/>
        </w:rPr>
        <w:t xml:space="preserve"> as a whole. In a January 2010 paper published in Scientific American, climatology </w:t>
      </w:r>
      <w:r w:rsidRPr="00530FA2">
        <w:rPr>
          <w:rFonts w:eastAsia="Calibri"/>
          <w:bCs/>
          <w:highlight w:val="magenta"/>
          <w:u w:val="single"/>
        </w:rPr>
        <w:t>professors</w:t>
      </w:r>
      <w:r w:rsidRPr="00422AB6">
        <w:rPr>
          <w:rFonts w:eastAsia="Calibri"/>
          <w:sz w:val="10"/>
        </w:rPr>
        <w:t xml:space="preserve"> Alan </w:t>
      </w:r>
      <w:proofErr w:type="spellStart"/>
      <w:r w:rsidRPr="00530FA2">
        <w:rPr>
          <w:rFonts w:eastAsia="Calibri"/>
          <w:bCs/>
          <w:highlight w:val="magenta"/>
          <w:u w:val="single"/>
        </w:rPr>
        <w:t>Robock</w:t>
      </w:r>
      <w:proofErr w:type="spellEnd"/>
      <w:r w:rsidRPr="00530FA2">
        <w:rPr>
          <w:rFonts w:eastAsia="Calibri"/>
          <w:bCs/>
          <w:highlight w:val="magenta"/>
          <w:u w:val="single"/>
        </w:rPr>
        <w:t xml:space="preserve"> and</w:t>
      </w:r>
      <w:r w:rsidRPr="00422AB6">
        <w:rPr>
          <w:rFonts w:eastAsia="Calibri"/>
          <w:sz w:val="10"/>
        </w:rPr>
        <w:t xml:space="preserve"> Owen Brian </w:t>
      </w:r>
      <w:r w:rsidRPr="00530FA2">
        <w:rPr>
          <w:rFonts w:eastAsia="Calibri"/>
          <w:bCs/>
          <w:highlight w:val="magenta"/>
          <w:u w:val="single"/>
        </w:rPr>
        <w:t>Toon forecast</w:t>
      </w:r>
      <w:r w:rsidRPr="00422AB6">
        <w:rPr>
          <w:rFonts w:eastAsia="Calibri"/>
          <w:sz w:val="10"/>
        </w:rPr>
        <w:t xml:space="preserve"> the </w:t>
      </w:r>
      <w:r w:rsidRPr="00530FA2">
        <w:rPr>
          <w:rFonts w:eastAsia="Calibri"/>
          <w:b/>
          <w:iCs/>
          <w:highlight w:val="magenta"/>
          <w:u w:val="single"/>
          <w:bdr w:val="single" w:sz="18" w:space="0" w:color="auto"/>
        </w:rPr>
        <w:t>global repercussions</w:t>
      </w:r>
      <w:r w:rsidRPr="00422AB6">
        <w:rPr>
          <w:rFonts w:eastAsia="Calibri"/>
          <w:sz w:val="10"/>
        </w:rPr>
        <w:t xml:space="preserve"> </w:t>
      </w:r>
      <w:r w:rsidRPr="00422AB6">
        <w:rPr>
          <w:rFonts w:eastAsia="Calibri"/>
          <w:bCs/>
          <w:u w:val="single"/>
        </w:rPr>
        <w:t>of a regional nuclear war</w:t>
      </w:r>
      <w:r w:rsidRPr="00422AB6">
        <w:rPr>
          <w:rFonts w:eastAsia="Calibri"/>
          <w:sz w:val="10"/>
        </w:rPr>
        <w:t xml:space="preserve">. Their results are strikingly </w:t>
      </w:r>
      <w:r w:rsidRPr="00422AB6">
        <w:rPr>
          <w:rFonts w:eastAsia="Calibri"/>
          <w:bCs/>
          <w:u w:val="single"/>
        </w:rPr>
        <w:t>similar to</w:t>
      </w:r>
      <w:r w:rsidRPr="00422AB6">
        <w:rPr>
          <w:rFonts w:eastAsia="Calibri"/>
          <w:sz w:val="10"/>
        </w:rPr>
        <w:t xml:space="preserve"> those of </w:t>
      </w:r>
      <w:r w:rsidRPr="00422AB6">
        <w:rPr>
          <w:rFonts w:eastAsia="Calibri"/>
          <w:bCs/>
          <w:u w:val="single"/>
        </w:rPr>
        <w:t>studies</w:t>
      </w:r>
      <w:r w:rsidRPr="00422AB6">
        <w:rPr>
          <w:rFonts w:eastAsia="Calibri"/>
          <w:sz w:val="10"/>
        </w:rPr>
        <w:t xml:space="preserve"> conducted in 1980 </w:t>
      </w:r>
      <w:r w:rsidRPr="00422AB6">
        <w:rPr>
          <w:rFonts w:eastAsia="Calibri"/>
          <w:bCs/>
          <w:u w:val="single"/>
        </w:rPr>
        <w:t>that conclude</w:t>
      </w:r>
      <w:r w:rsidRPr="00422AB6">
        <w:rPr>
          <w:rFonts w:eastAsia="Calibri"/>
          <w:sz w:val="10"/>
        </w:rPr>
        <w:t xml:space="preserve"> that </w:t>
      </w:r>
      <w:r w:rsidRPr="00422AB6">
        <w:rPr>
          <w:rFonts w:eastAsia="Calibri"/>
          <w:bCs/>
          <w:u w:val="single"/>
        </w:rPr>
        <w:t>a nuclear war between the U</w:t>
      </w:r>
      <w:r w:rsidRPr="00422AB6">
        <w:rPr>
          <w:rFonts w:eastAsia="Calibri"/>
          <w:sz w:val="10"/>
        </w:rPr>
        <w:t xml:space="preserve">nited </w:t>
      </w:r>
      <w:r w:rsidRPr="00422AB6">
        <w:rPr>
          <w:rFonts w:eastAsia="Calibri"/>
          <w:bCs/>
          <w:u w:val="single"/>
        </w:rPr>
        <w:t>S</w:t>
      </w:r>
      <w:r w:rsidRPr="00422AB6">
        <w:rPr>
          <w:rFonts w:eastAsia="Calibri"/>
          <w:sz w:val="10"/>
        </w:rPr>
        <w:t xml:space="preserve">tates </w:t>
      </w:r>
      <w:r w:rsidRPr="00422AB6">
        <w:rPr>
          <w:rFonts w:eastAsia="Calibri"/>
          <w:bCs/>
          <w:u w:val="single"/>
        </w:rPr>
        <w:t>and the Soviet Union would</w:t>
      </w:r>
      <w:r w:rsidRPr="00422AB6">
        <w:rPr>
          <w:rFonts w:eastAsia="Calibri"/>
          <w:sz w:val="10"/>
        </w:rPr>
        <w:t xml:space="preserve"> </w:t>
      </w:r>
      <w:r w:rsidRPr="00422AB6">
        <w:rPr>
          <w:rFonts w:eastAsia="Calibri"/>
          <w:bCs/>
          <w:u w:val="single"/>
        </w:rPr>
        <w:t xml:space="preserve">result in </w:t>
      </w:r>
      <w:r w:rsidRPr="00530FA2">
        <w:rPr>
          <w:rFonts w:eastAsia="Calibri"/>
          <w:bCs/>
          <w:highlight w:val="magenta"/>
          <w:u w:val="single"/>
        </w:rPr>
        <w:t>a</w:t>
      </w:r>
      <w:r w:rsidRPr="00530FA2">
        <w:rPr>
          <w:rFonts w:eastAsia="Calibri"/>
          <w:sz w:val="10"/>
          <w:highlight w:val="magenta"/>
        </w:rPr>
        <w:t xml:space="preserve"> </w:t>
      </w:r>
      <w:r w:rsidRPr="00530FA2">
        <w:rPr>
          <w:rFonts w:eastAsia="Calibri"/>
          <w:b/>
          <w:iCs/>
          <w:highlight w:val="magenta"/>
          <w:u w:val="single"/>
          <w:bdr w:val="single" w:sz="18" w:space="0" w:color="auto"/>
        </w:rPr>
        <w:t>catastrophic</w:t>
      </w:r>
      <w:r w:rsidRPr="00422AB6">
        <w:rPr>
          <w:rFonts w:eastAsia="Calibri"/>
          <w:sz w:val="10"/>
        </w:rPr>
        <w:t xml:space="preserve"> and prolonged </w:t>
      </w:r>
      <w:r w:rsidRPr="00530FA2">
        <w:rPr>
          <w:rFonts w:eastAsia="Calibri"/>
          <w:b/>
          <w:iCs/>
          <w:highlight w:val="magenta"/>
          <w:u w:val="single"/>
          <w:bdr w:val="single" w:sz="18" w:space="0" w:color="auto"/>
        </w:rPr>
        <w:t>nuclear winter</w:t>
      </w:r>
      <w:r w:rsidRPr="00530FA2">
        <w:rPr>
          <w:rFonts w:eastAsia="Calibri"/>
          <w:sz w:val="10"/>
          <w:highlight w:val="magenta"/>
        </w:rPr>
        <w:t xml:space="preserve">, </w:t>
      </w:r>
      <w:r w:rsidRPr="00530FA2">
        <w:rPr>
          <w:rFonts w:eastAsia="Calibri"/>
          <w:bCs/>
          <w:highlight w:val="magenta"/>
          <w:u w:val="single"/>
        </w:rPr>
        <w:t>which could</w:t>
      </w:r>
      <w:r w:rsidRPr="00422AB6">
        <w:rPr>
          <w:rFonts w:eastAsia="Calibri"/>
          <w:sz w:val="10"/>
        </w:rPr>
        <w:t xml:space="preserve"> very well </w:t>
      </w:r>
      <w:r w:rsidRPr="00530FA2">
        <w:rPr>
          <w:rFonts w:eastAsia="Calibri"/>
          <w:b/>
          <w:iCs/>
          <w:highlight w:val="magenta"/>
          <w:u w:val="single"/>
          <w:bdr w:val="single" w:sz="18" w:space="0" w:color="auto"/>
        </w:rPr>
        <w:t>place the survival of the human race in jeopardy</w:t>
      </w:r>
      <w:r w:rsidRPr="00422AB6">
        <w:rPr>
          <w:rFonts w:eastAsia="Calibri"/>
          <w:sz w:val="10"/>
        </w:rPr>
        <w:t xml:space="preserve">. In their study, </w:t>
      </w:r>
      <w:proofErr w:type="spellStart"/>
      <w:r w:rsidRPr="00422AB6">
        <w:rPr>
          <w:rFonts w:eastAsia="Calibri"/>
          <w:sz w:val="10"/>
        </w:rPr>
        <w:t>Robock</w:t>
      </w:r>
      <w:proofErr w:type="spellEnd"/>
      <w:r w:rsidRPr="00422AB6">
        <w:rPr>
          <w:rFonts w:eastAsia="Calibri"/>
          <w:sz w:val="10"/>
        </w:rPr>
        <w:t xml:space="preserve"> and Toon use computer models to simulate the effect of a nuclear exchange between India and Pakistan in which each were to use roughly half their existing arsenals (50 apiece). Since Indian and Pakistani nuclear devices are strategic rather than tactical, the likely </w:t>
      </w:r>
      <w:r w:rsidRPr="00422AB6">
        <w:rPr>
          <w:rFonts w:eastAsia="Calibri"/>
          <w:bCs/>
          <w:u w:val="single"/>
        </w:rPr>
        <w:t>targets would be major population centers</w:t>
      </w:r>
      <w:r w:rsidRPr="00422AB6">
        <w:rPr>
          <w:rFonts w:eastAsia="Calibri"/>
          <w:sz w:val="10"/>
        </w:rPr>
        <w:t>. Owing to the population densities of urban centers in both nations, the number of direct casualties could climb as high as 20 million.</w:t>
      </w:r>
      <w:r>
        <w:rPr>
          <w:rFonts w:eastAsia="Calibri"/>
          <w:sz w:val="10"/>
        </w:rPr>
        <w:t xml:space="preserve"> </w:t>
      </w:r>
      <w:r w:rsidRPr="00422AB6">
        <w:rPr>
          <w:rFonts w:eastAsia="Calibri"/>
          <w:sz w:val="10"/>
        </w:rPr>
        <w:t xml:space="preserve">The fallout of such an exchange would not merely be limited to the immediate area. First, the </w:t>
      </w:r>
      <w:r w:rsidRPr="00530FA2">
        <w:rPr>
          <w:rFonts w:eastAsia="Calibri"/>
          <w:bCs/>
          <w:highlight w:val="magenta"/>
          <w:u w:val="single"/>
        </w:rPr>
        <w:t>detonation</w:t>
      </w:r>
      <w:r w:rsidRPr="00422AB6">
        <w:rPr>
          <w:rFonts w:eastAsia="Calibri"/>
          <w:sz w:val="10"/>
        </w:rPr>
        <w:t xml:space="preserve"> of a large number of nuclear devices </w:t>
      </w:r>
      <w:r w:rsidRPr="00530FA2">
        <w:rPr>
          <w:rFonts w:eastAsia="Calibri"/>
          <w:bCs/>
          <w:highlight w:val="magenta"/>
          <w:u w:val="single"/>
        </w:rPr>
        <w:t>would</w:t>
      </w:r>
      <w:r w:rsidRPr="00422AB6">
        <w:rPr>
          <w:rFonts w:eastAsia="Calibri"/>
          <w:bCs/>
          <w:u w:val="single"/>
        </w:rPr>
        <w:t xml:space="preserve"> propel as much as seven million metric tons of ash, soot, smoke, and debris as high as the lower stratosphere</w:t>
      </w:r>
      <w:r w:rsidRPr="00422AB6">
        <w:rPr>
          <w:rFonts w:eastAsia="Calibri"/>
          <w:sz w:val="10"/>
        </w:rPr>
        <w:t xml:space="preserve">. Owing to their small size (less than a tenth of a micron) and a lack of precipitation at this altitude, </w:t>
      </w:r>
      <w:r w:rsidRPr="00422AB6">
        <w:rPr>
          <w:rFonts w:eastAsia="Calibri"/>
          <w:bCs/>
          <w:u w:val="single"/>
        </w:rPr>
        <w:t xml:space="preserve">ash particles would remain aloft for as long as </w:t>
      </w:r>
      <w:r w:rsidRPr="00422AB6">
        <w:rPr>
          <w:rFonts w:eastAsia="Calibri"/>
          <w:b/>
          <w:iCs/>
          <w:u w:val="single"/>
          <w:bdr w:val="single" w:sz="18" w:space="0" w:color="auto"/>
        </w:rPr>
        <w:t>a decade</w:t>
      </w:r>
      <w:r w:rsidRPr="00422AB6">
        <w:rPr>
          <w:rFonts w:eastAsia="Calibri"/>
          <w:sz w:val="10"/>
        </w:rPr>
        <w:t xml:space="preserve">, during which time </w:t>
      </w:r>
      <w:r w:rsidRPr="00422AB6">
        <w:rPr>
          <w:rFonts w:eastAsia="Calibri"/>
          <w:bCs/>
          <w:u w:val="single"/>
        </w:rPr>
        <w:t>the world would remain perpetually overcast</w:t>
      </w:r>
      <w:r w:rsidRPr="00422AB6">
        <w:rPr>
          <w:rFonts w:eastAsia="Calibri"/>
          <w:sz w:val="10"/>
        </w:rPr>
        <w:t xml:space="preserve">. Furthermore, </w:t>
      </w:r>
      <w:r w:rsidRPr="00422AB6">
        <w:rPr>
          <w:rFonts w:eastAsia="Calibri"/>
          <w:bCs/>
          <w:u w:val="single"/>
        </w:rPr>
        <w:t>these particles would</w:t>
      </w:r>
      <w:r w:rsidRPr="00422AB6">
        <w:rPr>
          <w:rFonts w:eastAsia="Calibri"/>
          <w:sz w:val="10"/>
        </w:rPr>
        <w:t xml:space="preserve"> soak up heat from the sun, generating intense heat in the upper atmosphere that would </w:t>
      </w:r>
      <w:r w:rsidRPr="00530FA2">
        <w:rPr>
          <w:rFonts w:eastAsia="Calibri"/>
          <w:b/>
          <w:iCs/>
          <w:highlight w:val="magenta"/>
          <w:u w:val="single"/>
          <w:bdr w:val="single" w:sz="18" w:space="0" w:color="auto"/>
        </w:rPr>
        <w:t>severely damage the</w:t>
      </w:r>
      <w:r w:rsidRPr="00422AB6">
        <w:rPr>
          <w:rFonts w:eastAsia="Calibri"/>
          <w:b/>
          <w:iCs/>
          <w:u w:val="single"/>
          <w:bdr w:val="single" w:sz="18" w:space="0" w:color="auto"/>
        </w:rPr>
        <w:t xml:space="preserve"> earth’s </w:t>
      </w:r>
      <w:r w:rsidRPr="00530FA2">
        <w:rPr>
          <w:rFonts w:eastAsia="Calibri"/>
          <w:b/>
          <w:iCs/>
          <w:highlight w:val="magenta"/>
          <w:u w:val="single"/>
          <w:bdr w:val="single" w:sz="18" w:space="0" w:color="auto"/>
        </w:rPr>
        <w:t>ozone</w:t>
      </w:r>
      <w:r w:rsidRPr="00422AB6">
        <w:rPr>
          <w:rFonts w:eastAsia="Calibri"/>
          <w:b/>
          <w:iCs/>
          <w:u w:val="single"/>
          <w:bdr w:val="single" w:sz="18" w:space="0" w:color="auto"/>
        </w:rPr>
        <w:t xml:space="preserve"> layer</w:t>
      </w:r>
      <w:r w:rsidRPr="00422AB6">
        <w:rPr>
          <w:rFonts w:eastAsia="Calibri"/>
          <w:sz w:val="10"/>
        </w:rPr>
        <w:t xml:space="preserve">. The </w:t>
      </w:r>
      <w:r w:rsidRPr="00422AB6">
        <w:rPr>
          <w:rFonts w:eastAsia="Calibri"/>
          <w:bCs/>
          <w:u w:val="single"/>
        </w:rPr>
        <w:t>inability of sunlight to penetrate</w:t>
      </w:r>
      <w:r w:rsidRPr="00422AB6">
        <w:rPr>
          <w:rFonts w:eastAsia="Calibri"/>
          <w:sz w:val="10"/>
        </w:rPr>
        <w:t xml:space="preserve"> through the smoke and dust </w:t>
      </w:r>
      <w:r w:rsidRPr="00422AB6">
        <w:rPr>
          <w:rFonts w:eastAsia="Calibri"/>
          <w:bCs/>
          <w:u w:val="single"/>
        </w:rPr>
        <w:t>would lead to</w:t>
      </w:r>
      <w:r w:rsidRPr="00422AB6">
        <w:rPr>
          <w:rFonts w:eastAsia="Calibri"/>
          <w:sz w:val="10"/>
        </w:rPr>
        <w:t xml:space="preserve"> </w:t>
      </w:r>
      <w:r w:rsidRPr="00422AB6">
        <w:rPr>
          <w:rFonts w:eastAsia="Calibri"/>
          <w:b/>
          <w:iCs/>
          <w:u w:val="single"/>
          <w:bdr w:val="single" w:sz="18" w:space="0" w:color="auto"/>
        </w:rPr>
        <w:t>global cooling</w:t>
      </w:r>
      <w:r w:rsidRPr="00422AB6">
        <w:rPr>
          <w:rFonts w:eastAsia="Calibri"/>
          <w:sz w:val="10"/>
        </w:rPr>
        <w:t xml:space="preserve"> by as much as 2.3 degrees Fahrenheit. </w:t>
      </w:r>
      <w:r w:rsidRPr="00422AB6">
        <w:rPr>
          <w:rFonts w:eastAsia="Calibri"/>
          <w:bCs/>
          <w:u w:val="single"/>
        </w:rPr>
        <w:t>This shift</w:t>
      </w:r>
      <w:r w:rsidRPr="00422AB6">
        <w:rPr>
          <w:rFonts w:eastAsia="Calibri"/>
          <w:sz w:val="10"/>
        </w:rPr>
        <w:t xml:space="preserve"> in global temperature </w:t>
      </w:r>
      <w:r w:rsidRPr="00422AB6">
        <w:rPr>
          <w:rFonts w:eastAsia="Calibri"/>
          <w:bCs/>
          <w:u w:val="single"/>
        </w:rPr>
        <w:t>would lead to</w:t>
      </w:r>
      <w:r w:rsidRPr="00422AB6">
        <w:rPr>
          <w:rFonts w:eastAsia="Calibri"/>
          <w:sz w:val="10"/>
        </w:rPr>
        <w:t xml:space="preserve"> more </w:t>
      </w:r>
      <w:r w:rsidRPr="00422AB6">
        <w:rPr>
          <w:rFonts w:eastAsia="Calibri"/>
          <w:bCs/>
          <w:u w:val="single"/>
        </w:rPr>
        <w:t>drought, worldwide food shortages, and widespread political upheaval.</w:t>
      </w:r>
      <w:r>
        <w:rPr>
          <w:rFonts w:eastAsia="Calibri"/>
          <w:sz w:val="10"/>
        </w:rPr>
        <w:t xml:space="preserve"> </w:t>
      </w:r>
      <w:r w:rsidRPr="00422AB6">
        <w:rPr>
          <w:rFonts w:eastAsia="Calibri"/>
          <w:sz w:val="10"/>
        </w:rPr>
        <w:t xml:space="preserve">Although the likelihood of this doomsday scenario remains relatively low, the consequences are dire enough to warrant greater U.S. and international attention. Furthermore, </w:t>
      </w:r>
      <w:r w:rsidRPr="00530FA2">
        <w:rPr>
          <w:rFonts w:eastAsia="Calibri"/>
          <w:bCs/>
          <w:highlight w:val="magenta"/>
          <w:u w:val="single"/>
        </w:rPr>
        <w:t>due to</w:t>
      </w:r>
      <w:r w:rsidRPr="00422AB6">
        <w:rPr>
          <w:rFonts w:eastAsia="Calibri"/>
          <w:sz w:val="10"/>
        </w:rPr>
        <w:t xml:space="preserve"> the ongoing conflict over Kashmir and the </w:t>
      </w:r>
      <w:r w:rsidRPr="00530FA2">
        <w:rPr>
          <w:rFonts w:eastAsia="Calibri"/>
          <w:b/>
          <w:iCs/>
          <w:highlight w:val="magenta"/>
          <w:u w:val="single"/>
          <w:bdr w:val="single" w:sz="18" w:space="0" w:color="auto"/>
        </w:rPr>
        <w:t>deep animus</w:t>
      </w:r>
      <w:r w:rsidRPr="00422AB6">
        <w:rPr>
          <w:rFonts w:eastAsia="Calibri"/>
          <w:sz w:val="10"/>
        </w:rPr>
        <w:t xml:space="preserve"> </w:t>
      </w:r>
      <w:r w:rsidRPr="00422AB6">
        <w:rPr>
          <w:rFonts w:eastAsia="Calibri"/>
          <w:bCs/>
          <w:u w:val="single"/>
        </w:rPr>
        <w:t>held between India and Pakistan</w:t>
      </w:r>
      <w:r w:rsidRPr="00422AB6">
        <w:rPr>
          <w:rFonts w:eastAsia="Calibri"/>
          <w:sz w:val="10"/>
        </w:rPr>
        <w:t xml:space="preserve">, </w:t>
      </w:r>
      <w:r w:rsidRPr="00530FA2">
        <w:rPr>
          <w:rFonts w:eastAsia="Calibri"/>
          <w:b/>
          <w:iCs/>
          <w:highlight w:val="magenta"/>
          <w:u w:val="single"/>
          <w:bdr w:val="single" w:sz="18" w:space="0" w:color="auto"/>
        </w:rPr>
        <w:t>it might not</w:t>
      </w:r>
      <w:r w:rsidRPr="00422AB6">
        <w:rPr>
          <w:rFonts w:eastAsia="Calibri"/>
          <w:b/>
          <w:iCs/>
          <w:u w:val="single"/>
          <w:bdr w:val="single" w:sz="18" w:space="0" w:color="auto"/>
        </w:rPr>
        <w:t xml:space="preserve"> take </w:t>
      </w:r>
      <w:r w:rsidRPr="00530FA2">
        <w:rPr>
          <w:rFonts w:eastAsia="Calibri"/>
          <w:b/>
          <w:iCs/>
          <w:highlight w:val="magenta"/>
          <w:u w:val="single"/>
          <w:bdr w:val="single" w:sz="18" w:space="0" w:color="auto"/>
        </w:rPr>
        <w:t>much to set them off</w:t>
      </w:r>
      <w:r w:rsidRPr="00422AB6">
        <w:rPr>
          <w:rFonts w:eastAsia="Calibri"/>
          <w:sz w:val="10"/>
        </w:rPr>
        <w:t xml:space="preserve">. Indeed, following the successful U.S. raid on bin Laden’s compound, several members of India’s security apparatus along with </w:t>
      </w:r>
      <w:r w:rsidRPr="00422AB6">
        <w:rPr>
          <w:rFonts w:eastAsia="Calibri"/>
          <w:sz w:val="10"/>
        </w:rPr>
        <w:lastRenderedPageBreak/>
        <w:t xml:space="preserve">conservative politicians have argued that India should emulate the SEAL Team Six raid and launch their own cross-border incursions to nab or kill anti-Indian terrorists, either preemptively or after the fact. Such provocative action could very well lead to </w:t>
      </w:r>
      <w:r w:rsidRPr="00530FA2">
        <w:rPr>
          <w:rFonts w:eastAsia="Calibri"/>
          <w:b/>
          <w:iCs/>
          <w:highlight w:val="magenta"/>
          <w:u w:val="single"/>
          <w:bdr w:val="single" w:sz="18" w:space="0" w:color="auto"/>
        </w:rPr>
        <w:t>all-out war</w:t>
      </w:r>
      <w:r w:rsidRPr="00422AB6">
        <w:rPr>
          <w:rFonts w:eastAsia="Calibri"/>
          <w:sz w:val="10"/>
        </w:rPr>
        <w:t xml:space="preserve"> between the two that </w:t>
      </w:r>
      <w:r w:rsidRPr="00530FA2">
        <w:rPr>
          <w:rFonts w:eastAsia="Calibri"/>
          <w:bCs/>
          <w:highlight w:val="magenta"/>
          <w:u w:val="single"/>
        </w:rPr>
        <w:t>could</w:t>
      </w:r>
      <w:r w:rsidRPr="00530FA2">
        <w:rPr>
          <w:rFonts w:eastAsia="Calibri"/>
          <w:sz w:val="10"/>
          <w:highlight w:val="magenta"/>
        </w:rPr>
        <w:t xml:space="preserve"> </w:t>
      </w:r>
      <w:r w:rsidRPr="00530FA2">
        <w:rPr>
          <w:rFonts w:eastAsia="Calibri"/>
          <w:b/>
          <w:iCs/>
          <w:highlight w:val="magenta"/>
          <w:u w:val="single"/>
          <w:bdr w:val="single" w:sz="18" w:space="0" w:color="auto"/>
        </w:rPr>
        <w:t>quickly escalate</w:t>
      </w:r>
      <w:r w:rsidRPr="00422AB6">
        <w:rPr>
          <w:rFonts w:eastAsia="Calibri"/>
          <w:sz w:val="10"/>
        </w:rPr>
        <w:t>.</w:t>
      </w:r>
    </w:p>
    <w:p w:rsidR="00E86000" w:rsidRDefault="00E86000" w:rsidP="00E86000"/>
    <w:p w:rsidR="00E86000" w:rsidRDefault="00E86000" w:rsidP="00E86000">
      <w:pPr>
        <w:pStyle w:val="Heading4"/>
      </w:pPr>
      <w:r>
        <w:t xml:space="preserve">Deterrence wrong - nuclear weapons </w:t>
      </w:r>
      <w:r w:rsidRPr="00544689">
        <w:rPr>
          <w:i/>
          <w:u w:val="single"/>
        </w:rPr>
        <w:t>haven’t deterred tensions in Kashmir</w:t>
      </w:r>
      <w:r>
        <w:t xml:space="preserve"> and </w:t>
      </w:r>
      <w:r w:rsidRPr="00544689">
        <w:rPr>
          <w:i/>
          <w:u w:val="single"/>
        </w:rPr>
        <w:t>make conflict more likely</w:t>
      </w:r>
    </w:p>
    <w:p w:rsidR="00E86000" w:rsidRDefault="00E86000" w:rsidP="00E86000"/>
    <w:p w:rsidR="00E86000" w:rsidRPr="00544689" w:rsidRDefault="00E86000" w:rsidP="00E86000">
      <w:pPr>
        <w:rPr>
          <w:rStyle w:val="Style13ptBold"/>
        </w:rPr>
      </w:pPr>
      <w:proofErr w:type="spellStart"/>
      <w:r w:rsidRPr="00544689">
        <w:rPr>
          <w:rStyle w:val="Style13ptBold"/>
        </w:rPr>
        <w:t>Ganguly</w:t>
      </w:r>
      <w:proofErr w:type="spellEnd"/>
      <w:r w:rsidRPr="00544689">
        <w:rPr>
          <w:rStyle w:val="Style13ptBold"/>
        </w:rPr>
        <w:t xml:space="preserve"> ‘99, </w:t>
      </w:r>
    </w:p>
    <w:p w:rsidR="00E86000" w:rsidRPr="00544689" w:rsidRDefault="00E86000" w:rsidP="00E86000">
      <w:pPr>
        <w:rPr>
          <w:sz w:val="18"/>
          <w:szCs w:val="18"/>
        </w:rPr>
      </w:pPr>
      <w:proofErr w:type="spellStart"/>
      <w:r w:rsidRPr="00544689">
        <w:rPr>
          <w:sz w:val="18"/>
          <w:szCs w:val="18"/>
        </w:rPr>
        <w:t>Sumit</w:t>
      </w:r>
      <w:proofErr w:type="spellEnd"/>
      <w:r w:rsidRPr="00544689">
        <w:rPr>
          <w:sz w:val="18"/>
          <w:szCs w:val="18"/>
        </w:rPr>
        <w:t xml:space="preserve"> </w:t>
      </w:r>
      <w:proofErr w:type="spellStart"/>
      <w:r w:rsidRPr="00544689">
        <w:rPr>
          <w:sz w:val="18"/>
          <w:szCs w:val="18"/>
        </w:rPr>
        <w:t>Ganguly</w:t>
      </w:r>
      <w:proofErr w:type="spellEnd"/>
      <w:proofErr w:type="gramStart"/>
      <w:r w:rsidRPr="00544689">
        <w:rPr>
          <w:sz w:val="18"/>
          <w:szCs w:val="18"/>
        </w:rPr>
        <w:t>:*</w:t>
      </w:r>
      <w:proofErr w:type="gramEnd"/>
      <w:r w:rsidRPr="00544689">
        <w:rPr>
          <w:sz w:val="18"/>
          <w:szCs w:val="18"/>
        </w:rPr>
        <w:t xml:space="preserve">*Dr. </w:t>
      </w:r>
      <w:proofErr w:type="spellStart"/>
      <w:r w:rsidRPr="00544689">
        <w:rPr>
          <w:sz w:val="18"/>
          <w:szCs w:val="18"/>
        </w:rPr>
        <w:t>Ganguly</w:t>
      </w:r>
      <w:proofErr w:type="spellEnd"/>
      <w:r w:rsidRPr="00544689">
        <w:rPr>
          <w:sz w:val="18"/>
          <w:szCs w:val="18"/>
        </w:rPr>
        <w:t xml:space="preserve"> is Professor of Political Science at Hunter College of the City University of New York. He is the author of The Origins of War in South Asia (Second Edition, 1994) and Between War and Peace: The Crisis in Kashmir (forthcoming). Michael </w:t>
      </w:r>
      <w:proofErr w:type="spellStart"/>
      <w:r w:rsidRPr="00544689">
        <w:rPr>
          <w:sz w:val="18"/>
          <w:szCs w:val="18"/>
        </w:rPr>
        <w:t>Krepon</w:t>
      </w:r>
      <w:proofErr w:type="spellEnd"/>
      <w:r w:rsidRPr="00544689">
        <w:rPr>
          <w:sz w:val="18"/>
          <w:szCs w:val="18"/>
        </w:rPr>
        <w:t xml:space="preserve">:**Mr. </w:t>
      </w:r>
      <w:proofErr w:type="spellStart"/>
      <w:r w:rsidRPr="00544689">
        <w:rPr>
          <w:sz w:val="18"/>
          <w:szCs w:val="18"/>
        </w:rPr>
        <w:t>Krepon</w:t>
      </w:r>
      <w:proofErr w:type="spellEnd"/>
      <w:r w:rsidRPr="00544689">
        <w:rPr>
          <w:sz w:val="18"/>
          <w:szCs w:val="18"/>
        </w:rPr>
        <w:t xml:space="preserve"> is President of the Henry L. Stimson Center and coeditor of Crisis Prevention, Confidence Building, and Reconciliation in South Asia (1995). Dr. Prof. </w:t>
      </w:r>
      <w:proofErr w:type="spellStart"/>
      <w:r w:rsidRPr="00544689">
        <w:rPr>
          <w:sz w:val="18"/>
          <w:szCs w:val="18"/>
        </w:rPr>
        <w:t>Shirin</w:t>
      </w:r>
      <w:proofErr w:type="spellEnd"/>
      <w:r w:rsidRPr="00544689">
        <w:rPr>
          <w:sz w:val="18"/>
          <w:szCs w:val="18"/>
        </w:rPr>
        <w:t xml:space="preserve"> R. Tahir-</w:t>
      </w:r>
      <w:proofErr w:type="spellStart"/>
      <w:r w:rsidRPr="00544689">
        <w:rPr>
          <w:sz w:val="18"/>
          <w:szCs w:val="18"/>
        </w:rPr>
        <w:t>Kheli</w:t>
      </w:r>
      <w:proofErr w:type="spellEnd"/>
      <w:r w:rsidRPr="00544689">
        <w:rPr>
          <w:sz w:val="18"/>
          <w:szCs w:val="18"/>
        </w:rPr>
        <w:t xml:space="preserve"> is a Pakistani-American political scientist and an Ambassador. In 2008, she was the senior advisor for women's empowerment to the United States Secretary of State Condoleezza </w:t>
      </w:r>
      <w:proofErr w:type="gramStart"/>
      <w:r w:rsidRPr="00544689">
        <w:rPr>
          <w:sz w:val="18"/>
          <w:szCs w:val="18"/>
        </w:rPr>
        <w:t>Rice[</w:t>
      </w:r>
      <w:proofErr w:type="gramEnd"/>
      <w:r w:rsidRPr="00544689">
        <w:rPr>
          <w:sz w:val="18"/>
          <w:szCs w:val="18"/>
        </w:rPr>
        <w:t>1] and was Senior director for Democracy, Human Rights and International Operations at the UN Security Council from 2003-2005. She has served 5 Republican presidential administrations since 1980.</w:t>
      </w:r>
      <w:r>
        <w:rPr>
          <w:sz w:val="18"/>
          <w:szCs w:val="18"/>
        </w:rPr>
        <w:t xml:space="preserve"> </w:t>
      </w:r>
      <w:r w:rsidRPr="00544689">
        <w:rPr>
          <w:sz w:val="18"/>
          <w:szCs w:val="18"/>
        </w:rPr>
        <w:t>CDI Show Transcript:</w:t>
      </w:r>
      <w:r>
        <w:rPr>
          <w:sz w:val="18"/>
          <w:szCs w:val="18"/>
        </w:rPr>
        <w:t xml:space="preserve"> </w:t>
      </w:r>
      <w:r w:rsidRPr="00544689">
        <w:rPr>
          <w:sz w:val="18"/>
          <w:szCs w:val="18"/>
        </w:rPr>
        <w:t xml:space="preserve">“Nuclear War </w:t>
      </w:r>
      <w:proofErr w:type="gramStart"/>
      <w:r w:rsidRPr="00544689">
        <w:rPr>
          <w:sz w:val="18"/>
          <w:szCs w:val="18"/>
        </w:rPr>
        <w:t>Between</w:t>
      </w:r>
      <w:proofErr w:type="gramEnd"/>
      <w:r w:rsidRPr="00544689">
        <w:rPr>
          <w:sz w:val="18"/>
          <w:szCs w:val="18"/>
        </w:rPr>
        <w:t xml:space="preserve"> India and Pakistan?” December 13, 1999</w:t>
      </w:r>
      <w:r>
        <w:rPr>
          <w:sz w:val="18"/>
          <w:szCs w:val="18"/>
        </w:rPr>
        <w:t xml:space="preserve"> </w:t>
      </w:r>
      <w:r w:rsidRPr="00544689">
        <w:rPr>
          <w:sz w:val="18"/>
          <w:szCs w:val="18"/>
        </w:rPr>
        <w:t>http://www.cdi.org/adm/1214/transcript.html</w:t>
      </w:r>
    </w:p>
    <w:p w:rsidR="00E86000" w:rsidRPr="00544689" w:rsidRDefault="00E86000" w:rsidP="00E86000">
      <w:pPr>
        <w:rPr>
          <w:sz w:val="14"/>
        </w:rPr>
      </w:pPr>
      <w:r w:rsidRPr="00544689">
        <w:rPr>
          <w:sz w:val="14"/>
        </w:rPr>
        <w:t xml:space="preserve">II. IS THERE A DANGER OF NUCLEAR WAR? GANGULY: ... </w:t>
      </w:r>
      <w:r w:rsidRPr="00530FA2">
        <w:rPr>
          <w:rStyle w:val="StyleUnderline"/>
          <w:highlight w:val="magenta"/>
        </w:rPr>
        <w:t>there is</w:t>
      </w:r>
      <w:r w:rsidRPr="00544689">
        <w:rPr>
          <w:sz w:val="14"/>
        </w:rPr>
        <w:t xml:space="preserve"> some </w:t>
      </w:r>
      <w:r w:rsidRPr="00530FA2">
        <w:rPr>
          <w:rStyle w:val="StyleUnderline"/>
          <w:highlight w:val="magenta"/>
        </w:rPr>
        <w:t>legitimate concern about the possibility of war</w:t>
      </w:r>
      <w:r w:rsidRPr="00544689">
        <w:rPr>
          <w:sz w:val="14"/>
        </w:rPr>
        <w:t xml:space="preserve"> and the war </w:t>
      </w:r>
      <w:r w:rsidRPr="00530FA2">
        <w:rPr>
          <w:rStyle w:val="StyleUnderline"/>
          <w:highlight w:val="magenta"/>
        </w:rPr>
        <w:t>escalating to the nuclear level.</w:t>
      </w:r>
      <w:r>
        <w:rPr>
          <w:rStyle w:val="StyleUnderline"/>
        </w:rPr>
        <w:t xml:space="preserve"> </w:t>
      </w:r>
      <w:r w:rsidRPr="00544689">
        <w:rPr>
          <w:sz w:val="14"/>
        </w:rPr>
        <w:t xml:space="preserve">NARRATOR: </w:t>
      </w:r>
      <w:r w:rsidRPr="00544689">
        <w:rPr>
          <w:rStyle w:val="StyleUnderline"/>
        </w:rPr>
        <w:t xml:space="preserve">According to </w:t>
      </w:r>
      <w:r w:rsidRPr="00544689">
        <w:rPr>
          <w:rStyle w:val="Emphasis"/>
        </w:rPr>
        <w:t>most observers</w:t>
      </w:r>
      <w:r w:rsidRPr="00544689">
        <w:rPr>
          <w:sz w:val="14"/>
        </w:rPr>
        <w:t xml:space="preserve">, </w:t>
      </w:r>
      <w:r w:rsidRPr="00530FA2">
        <w:rPr>
          <w:rStyle w:val="StyleUnderline"/>
          <w:highlight w:val="magenta"/>
        </w:rPr>
        <w:t>the likeliest cause of a nuclear war in South Asia is the fight for</w:t>
      </w:r>
      <w:r w:rsidRPr="00544689">
        <w:rPr>
          <w:rStyle w:val="StyleUnderline"/>
        </w:rPr>
        <w:t xml:space="preserve"> </w:t>
      </w:r>
      <w:r w:rsidRPr="00544689">
        <w:rPr>
          <w:sz w:val="14"/>
        </w:rPr>
        <w:t xml:space="preserve">control of </w:t>
      </w:r>
      <w:r w:rsidRPr="00530FA2">
        <w:rPr>
          <w:rStyle w:val="StyleUnderline"/>
          <w:highlight w:val="magenta"/>
        </w:rPr>
        <w:t>Kashmir.</w:t>
      </w:r>
      <w:r w:rsidRPr="00544689">
        <w:rPr>
          <w:sz w:val="14"/>
        </w:rPr>
        <w:t xml:space="preserve"> The dispute over Kashmir predates Indian and Pakistani independence from British colonial rule in 1947. Even though Kashmir had a largely Muslim population, its Hindu monarch chose to join India, rather than Pakistan. Pakistan felt cheated. GANGULY: For Pakistan, as the homeland for Muslims, as the homeland for Muslims in South Asia, it was vitally important to incorporate Kashmir, because otherwise Pakistan would not be complete... NARRATOR: </w:t>
      </w:r>
      <w:proofErr w:type="spellStart"/>
      <w:r w:rsidRPr="00544689">
        <w:rPr>
          <w:sz w:val="14"/>
        </w:rPr>
        <w:t>Mushahid</w:t>
      </w:r>
      <w:proofErr w:type="spellEnd"/>
      <w:r w:rsidRPr="00544689">
        <w:rPr>
          <w:sz w:val="14"/>
        </w:rPr>
        <w:t xml:space="preserve"> Husain, the Pakistani government's Minister of Information, recalls that Pakistan's proposed solution, which calls for a popular vote in Kashmir to decide that territory's fate, has been endorsed by the United Nations. But the Indian authorities have thus far resisted. HUSAIN: There are UN resolutions, resolutions of the United Nations, which say there should be a </w:t>
      </w:r>
      <w:proofErr w:type="spellStart"/>
      <w:r w:rsidRPr="00544689">
        <w:rPr>
          <w:sz w:val="14"/>
        </w:rPr>
        <w:t>plebescite</w:t>
      </w:r>
      <w:proofErr w:type="spellEnd"/>
      <w:r w:rsidRPr="00544689">
        <w:rPr>
          <w:sz w:val="14"/>
        </w:rPr>
        <w:t xml:space="preserve"> in Kashmir, and let the people of Kashmir decide whether they want to go with India or Pakistan. NARRATOR: </w:t>
      </w:r>
      <w:r w:rsidRPr="00530FA2">
        <w:rPr>
          <w:rStyle w:val="StyleUnderline"/>
          <w:highlight w:val="magenta"/>
        </w:rPr>
        <w:t xml:space="preserve">Still no agreement exists to settle the dispute, which at times has </w:t>
      </w:r>
      <w:r w:rsidRPr="00530FA2">
        <w:rPr>
          <w:rStyle w:val="Emphasis"/>
          <w:highlight w:val="magenta"/>
        </w:rPr>
        <w:t>reached the pitch of holy war.</w:t>
      </w:r>
      <w:r>
        <w:rPr>
          <w:rStyle w:val="Emphasis"/>
        </w:rPr>
        <w:t xml:space="preserve"> </w:t>
      </w:r>
      <w:r w:rsidRPr="00544689">
        <w:rPr>
          <w:sz w:val="14"/>
        </w:rPr>
        <w:t xml:space="preserve">KREPON: Pakistan wants international help in resolving the Kashmir dispute with India. HUSAIN: Let us focus on resolving Kashmir, because now, after the nuclear tests between, the Indian and Pakistani tests, there is an inextricable linkage between Kashmir and the larger issue of peace, stability and security in South Asia. KREPON: Pakistan is seeking to get that help by pointing to the Kashmir dispute as a nuclear flashpoint. And to lend credence to that, Pakistan has heated up that line of control, with a lot of firing and a lot of violence. India has responded in kind. So it's a very dangerous game. NARRATOR: </w:t>
      </w:r>
      <w:r w:rsidRPr="00530FA2">
        <w:rPr>
          <w:rStyle w:val="Emphasis"/>
          <w:highlight w:val="magenta"/>
        </w:rPr>
        <w:t>Some</w:t>
      </w:r>
      <w:r w:rsidRPr="00544689">
        <w:rPr>
          <w:rStyle w:val="Emphasis"/>
        </w:rPr>
        <w:t xml:space="preserve"> </w:t>
      </w:r>
      <w:r w:rsidRPr="00544689">
        <w:rPr>
          <w:sz w:val="14"/>
        </w:rPr>
        <w:t xml:space="preserve">observers had </w:t>
      </w:r>
      <w:r w:rsidRPr="00530FA2">
        <w:rPr>
          <w:rStyle w:val="Emphasis"/>
          <w:highlight w:val="magenta"/>
        </w:rPr>
        <w:t>hoped that a balance of nuclear terror in South Asia would have a sobering effect on</w:t>
      </w:r>
      <w:r w:rsidRPr="00544689">
        <w:rPr>
          <w:sz w:val="14"/>
        </w:rPr>
        <w:t xml:space="preserve"> relations between </w:t>
      </w:r>
      <w:r w:rsidRPr="00530FA2">
        <w:rPr>
          <w:rStyle w:val="Emphasis"/>
          <w:highlight w:val="magenta"/>
        </w:rPr>
        <w:t>India and Pakistan.</w:t>
      </w:r>
      <w:r w:rsidRPr="00544689">
        <w:rPr>
          <w:sz w:val="14"/>
        </w:rPr>
        <w:t xml:space="preserve"> </w:t>
      </w:r>
      <w:r w:rsidRPr="00530FA2">
        <w:rPr>
          <w:rStyle w:val="Emphasis"/>
          <w:highlight w:val="magenta"/>
        </w:rPr>
        <w:t>But thus far the specter of nuclear war has failed to quell the violence in Kashmir.</w:t>
      </w:r>
      <w:r w:rsidRPr="00544689">
        <w:rPr>
          <w:sz w:val="14"/>
        </w:rPr>
        <w:t xml:space="preserve"> (</w:t>
      </w:r>
      <w:proofErr w:type="gramStart"/>
      <w:r w:rsidRPr="00544689">
        <w:rPr>
          <w:sz w:val="14"/>
        </w:rPr>
        <w:t>border</w:t>
      </w:r>
      <w:proofErr w:type="gramEnd"/>
      <w:r w:rsidRPr="00544689">
        <w:rPr>
          <w:sz w:val="14"/>
        </w:rPr>
        <w:t xml:space="preserve"> ceremony. more Kashmir gore) KHELI: </w:t>
      </w:r>
      <w:r w:rsidRPr="00530FA2">
        <w:rPr>
          <w:rStyle w:val="StyleUnderline"/>
          <w:highlight w:val="magenta"/>
        </w:rPr>
        <w:t>institutions like the intelligence agencies think they have much greater leeway than they might actually have</w:t>
      </w:r>
      <w:r w:rsidRPr="00544689">
        <w:rPr>
          <w:sz w:val="14"/>
        </w:rPr>
        <w:t xml:space="preserve">, </w:t>
      </w:r>
      <w:r w:rsidRPr="00530FA2">
        <w:rPr>
          <w:rStyle w:val="StyleUnderline"/>
          <w:highlight w:val="magenta"/>
        </w:rPr>
        <w:t>thinking the envelope is that much further to push</w:t>
      </w:r>
      <w:r w:rsidRPr="00544689">
        <w:rPr>
          <w:sz w:val="14"/>
        </w:rPr>
        <w:t xml:space="preserve">. Because if </w:t>
      </w:r>
      <w:r w:rsidRPr="00530FA2">
        <w:rPr>
          <w:rStyle w:val="StyleUnderline"/>
          <w:highlight w:val="magenta"/>
        </w:rPr>
        <w:t xml:space="preserve">war is unthinkable, </w:t>
      </w:r>
      <w:r w:rsidRPr="00530FA2">
        <w:rPr>
          <w:rStyle w:val="Emphasis"/>
          <w:highlight w:val="magenta"/>
        </w:rPr>
        <w:t>that gives greater latitude</w:t>
      </w:r>
      <w:r w:rsidRPr="00530FA2">
        <w:rPr>
          <w:rStyle w:val="StyleUnderline"/>
          <w:highlight w:val="magenta"/>
        </w:rPr>
        <w:t>.</w:t>
      </w:r>
      <w:r w:rsidRPr="00544689">
        <w:rPr>
          <w:sz w:val="14"/>
        </w:rPr>
        <w:t xml:space="preserve"> So in all ways </w:t>
      </w:r>
      <w:r w:rsidRPr="00530FA2">
        <w:rPr>
          <w:rStyle w:val="Emphasis"/>
          <w:highlight w:val="magenta"/>
        </w:rPr>
        <w:t>I think it makes the potential for war more likely.</w:t>
      </w:r>
      <w:r>
        <w:rPr>
          <w:rStyle w:val="Emphasis"/>
        </w:rPr>
        <w:t xml:space="preserve"> </w:t>
      </w:r>
      <w:r w:rsidRPr="00544689">
        <w:rPr>
          <w:sz w:val="14"/>
        </w:rPr>
        <w:t xml:space="preserve">NARRATOR: </w:t>
      </w:r>
      <w:r w:rsidRPr="00530FA2">
        <w:rPr>
          <w:rStyle w:val="StyleUnderline"/>
          <w:highlight w:val="magenta"/>
        </w:rPr>
        <w:t>But could escalation of the Kashmir conflict lead to a nuclear war?</w:t>
      </w:r>
      <w:r w:rsidRPr="00544689">
        <w:rPr>
          <w:sz w:val="14"/>
        </w:rPr>
        <w:t xml:space="preserve"> Unlike the more experienced nuclear powers, </w:t>
      </w:r>
      <w:r w:rsidRPr="00530FA2">
        <w:rPr>
          <w:rStyle w:val="Emphasis"/>
          <w:highlight w:val="magenta"/>
        </w:rPr>
        <w:t>India and Pakistan do not have a clear, published doctrine of when and how nuclear weapons would be used in a war.</w:t>
      </w:r>
      <w:r w:rsidRPr="00544689">
        <w:rPr>
          <w:rStyle w:val="Emphasis"/>
        </w:rPr>
        <w:t xml:space="preserve"> </w:t>
      </w:r>
      <w:r w:rsidRPr="00544689">
        <w:rPr>
          <w:sz w:val="14"/>
        </w:rPr>
        <w:t xml:space="preserve">But leaders in both countries do stress that their nuclear weapons are only a deterrent, and not an offensive weapon. CHANDRA: We have said that we will never undertake a first use. NARRATOR: </w:t>
      </w:r>
      <w:proofErr w:type="spellStart"/>
      <w:r w:rsidRPr="00544689">
        <w:rPr>
          <w:sz w:val="14"/>
        </w:rPr>
        <w:t>Naresh</w:t>
      </w:r>
      <w:proofErr w:type="spellEnd"/>
      <w:r w:rsidRPr="00544689">
        <w:rPr>
          <w:sz w:val="14"/>
        </w:rPr>
        <w:t xml:space="preserve"> Chandra is India's Ambassador to the United States. CHANDRA: We have clarified that we viewed our nuclear capabilities as a deterrent, not as a means of projecting aggressive designs on any neighbor. NARRATOR: Pakistani officials have echoed India's claim that its nuclear arsenal is also for defensive purposes. HUSAIN: Of course, we say Pakistan's bomb is meant only for security and self-defense. NARRATOR: But wherever there are nuclear weapons, there is an implied willingness to use them. And both India and Pakistan are today developing and testing new medium-range missiles, which could potentially carry nuclear warheads. </w:t>
      </w:r>
      <w:r w:rsidRPr="00530FA2">
        <w:rPr>
          <w:rStyle w:val="StyleUnderline"/>
          <w:highlight w:val="magenta"/>
        </w:rPr>
        <w:t>The climate of tension</w:t>
      </w:r>
      <w:r w:rsidRPr="00544689">
        <w:rPr>
          <w:sz w:val="14"/>
        </w:rPr>
        <w:t xml:space="preserve">, secrecy, </w:t>
      </w:r>
      <w:r w:rsidRPr="00530FA2">
        <w:rPr>
          <w:rStyle w:val="StyleUnderline"/>
          <w:highlight w:val="magenta"/>
        </w:rPr>
        <w:t>and mistrust which surrounds these missile programs may present the greatest nuclear danger</w:t>
      </w:r>
      <w:r w:rsidRPr="00544689">
        <w:rPr>
          <w:sz w:val="14"/>
        </w:rPr>
        <w:t xml:space="preserve"> in South Asia.</w:t>
      </w:r>
    </w:p>
    <w:p w:rsidR="00E86000" w:rsidRPr="00544689" w:rsidRDefault="00E86000" w:rsidP="00E86000"/>
    <w:p w:rsidR="00E86000" w:rsidRDefault="00E86000" w:rsidP="00E86000"/>
    <w:p w:rsidR="00E86000" w:rsidRPr="003B2618" w:rsidRDefault="00E86000" w:rsidP="00E86000"/>
    <w:p w:rsidR="00E86000" w:rsidRPr="004821EE" w:rsidRDefault="00E86000" w:rsidP="00E86000">
      <w:pPr>
        <w:pStyle w:val="Heading4"/>
        <w:rPr>
          <w:rFonts w:hint="eastAsia"/>
        </w:rPr>
      </w:pPr>
      <w:r>
        <w:t xml:space="preserve">Deterrence is wrong. India and Pakistan have already fought three wars. And, their defense doesn’t assume a destabilized India. </w:t>
      </w:r>
    </w:p>
    <w:p w:rsidR="00E86000" w:rsidRPr="004821EE" w:rsidRDefault="00E86000" w:rsidP="00E86000">
      <w:pPr>
        <w:rPr>
          <w:rStyle w:val="Style13ptBold"/>
        </w:rPr>
      </w:pPr>
      <w:proofErr w:type="spellStart"/>
      <w:r w:rsidRPr="004821EE">
        <w:rPr>
          <w:rStyle w:val="Style13ptBold"/>
        </w:rPr>
        <w:t>Weitz</w:t>
      </w:r>
      <w:proofErr w:type="spellEnd"/>
      <w:r w:rsidRPr="004821EE">
        <w:rPr>
          <w:rStyle w:val="Style13ptBold"/>
        </w:rPr>
        <w:t xml:space="preserve"> </w:t>
      </w:r>
      <w:r>
        <w:rPr>
          <w:rStyle w:val="Style13ptBold"/>
        </w:rPr>
        <w:t>‘</w:t>
      </w:r>
      <w:r w:rsidRPr="004821EE">
        <w:rPr>
          <w:rStyle w:val="Style13ptBold"/>
        </w:rPr>
        <w:t xml:space="preserve">10 </w:t>
      </w:r>
    </w:p>
    <w:p w:rsidR="00E86000" w:rsidRPr="004821EE" w:rsidRDefault="00E86000" w:rsidP="00E86000">
      <w:pPr>
        <w:rPr>
          <w:rFonts w:asciiTheme="minorHAnsi" w:hAnsiTheme="minorHAnsi"/>
          <w:sz w:val="18"/>
          <w:szCs w:val="18"/>
        </w:rPr>
      </w:pPr>
      <w:r w:rsidRPr="004821EE">
        <w:rPr>
          <w:rFonts w:asciiTheme="minorHAnsi" w:hAnsiTheme="minorHAnsi"/>
          <w:sz w:val="18"/>
          <w:szCs w:val="18"/>
        </w:rPr>
        <w:t xml:space="preserve">(Richard, writes a weekly column on Asia-Pacific strategic and security issues. He is director of the Center for Political-Military Analysis and a Senior Fellow at the Hudson Institute, The Diplomat, </w:t>
      </w:r>
      <w:proofErr w:type="gramStart"/>
      <w:r w:rsidRPr="004821EE">
        <w:rPr>
          <w:rFonts w:asciiTheme="minorHAnsi" w:hAnsiTheme="minorHAnsi"/>
          <w:sz w:val="18"/>
          <w:szCs w:val="18"/>
        </w:rPr>
        <w:t>South</w:t>
      </w:r>
      <w:proofErr w:type="gramEnd"/>
      <w:r w:rsidRPr="004821EE">
        <w:rPr>
          <w:rFonts w:asciiTheme="minorHAnsi" w:hAnsiTheme="minorHAnsi"/>
          <w:sz w:val="18"/>
          <w:szCs w:val="18"/>
        </w:rPr>
        <w:t xml:space="preserve"> Asia’s Nuclear War Risk - July 12, 2010, http://the-diplomat.com/2010/07/12/south-asia%e2%80%99s-nuclear-war-risk/4/?print=yes)</w:t>
      </w:r>
    </w:p>
    <w:p w:rsidR="00E86000" w:rsidRPr="004821EE" w:rsidRDefault="00E86000" w:rsidP="00E86000">
      <w:pPr>
        <w:rPr>
          <w:rFonts w:asciiTheme="minorHAnsi" w:hAnsiTheme="minorHAnsi"/>
        </w:rPr>
      </w:pPr>
    </w:p>
    <w:p w:rsidR="00E86000" w:rsidRPr="004821EE" w:rsidRDefault="00E86000" w:rsidP="00E86000">
      <w:pPr>
        <w:rPr>
          <w:sz w:val="16"/>
        </w:rPr>
      </w:pPr>
      <w:r w:rsidRPr="004821EE">
        <w:rPr>
          <w:sz w:val="16"/>
        </w:rPr>
        <w:t xml:space="preserve">Yet even setting aside the question of nuclear weapons falling into terrorist hands, </w:t>
      </w:r>
      <w:r w:rsidRPr="00530FA2">
        <w:rPr>
          <w:rStyle w:val="StyleUnderline"/>
          <w:highlight w:val="magenta"/>
        </w:rPr>
        <w:t xml:space="preserve">nuclear competition between India and Pakistan </w:t>
      </w:r>
      <w:r w:rsidRPr="00530FA2">
        <w:rPr>
          <w:rStyle w:val="Emphasis"/>
          <w:highlight w:val="magenta"/>
        </w:rPr>
        <w:t>is especially dangerous.</w:t>
      </w:r>
      <w:r w:rsidRPr="004821EE">
        <w:rPr>
          <w:sz w:val="16"/>
        </w:rPr>
        <w:t xml:space="preserve"> Active (and ongoing) political </w:t>
      </w:r>
      <w:r w:rsidRPr="00530FA2">
        <w:rPr>
          <w:rStyle w:val="StyleUnderline"/>
          <w:highlight w:val="magenta"/>
        </w:rPr>
        <w:t xml:space="preserve">disputes between the two countries have resulted </w:t>
      </w:r>
      <w:r w:rsidRPr="00530FA2">
        <w:rPr>
          <w:rStyle w:val="Emphasis"/>
          <w:highlight w:val="magenta"/>
        </w:rPr>
        <w:t>in three past wars</w:t>
      </w:r>
      <w:r w:rsidRPr="004821EE">
        <w:rPr>
          <w:sz w:val="16"/>
        </w:rPr>
        <w:t xml:space="preserve"> as well as numerous proxy conflicts. Pakistani leaders in particular have concluded that their nuclear arsenal has deterred India from again using its conventional forces to attack Pakistani territory. As a result, Pakistan’s implicit nuclear doctrine presumes the possible first use of nuclear weapons.  </w:t>
      </w:r>
      <w:r w:rsidRPr="00530FA2">
        <w:rPr>
          <w:rStyle w:val="StyleUnderline"/>
          <w:highlight w:val="magenta"/>
        </w:rPr>
        <w:t>The risks of such tensions are compounded by the physical proximity of the two countries</w:t>
      </w:r>
      <w:r w:rsidRPr="004821EE">
        <w:rPr>
          <w:sz w:val="16"/>
        </w:rPr>
        <w:t xml:space="preserve">, as well as their reliance on ballistic missiles as delivery vehicles, </w:t>
      </w:r>
      <w:r w:rsidRPr="00530FA2">
        <w:rPr>
          <w:rStyle w:val="StyleUnderline"/>
          <w:highlight w:val="magenta"/>
        </w:rPr>
        <w:t>which means that early warning times might be as little as five</w:t>
      </w:r>
      <w:r w:rsidRPr="004821EE">
        <w:rPr>
          <w:sz w:val="16"/>
        </w:rPr>
        <w:t xml:space="preserve"> to </w:t>
      </w:r>
      <w:r w:rsidRPr="00530FA2">
        <w:rPr>
          <w:rStyle w:val="StyleUnderline"/>
          <w:highlight w:val="magenta"/>
        </w:rPr>
        <w:t>ten minutes.</w:t>
      </w:r>
      <w:r w:rsidRPr="004821EE">
        <w:rPr>
          <w:sz w:val="16"/>
        </w:rPr>
        <w:t xml:space="preserve">  Although it remains unclear whether India or Pakistan have combined its nuclear warheads with their assigned delivery systems, </w:t>
      </w:r>
      <w:r w:rsidRPr="00530FA2">
        <w:rPr>
          <w:rStyle w:val="StyleUnderline"/>
          <w:highlight w:val="magenta"/>
        </w:rPr>
        <w:t>such a precarious stance would increase the risks of</w:t>
      </w:r>
      <w:r w:rsidRPr="004821EE">
        <w:rPr>
          <w:sz w:val="16"/>
        </w:rPr>
        <w:t xml:space="preserve"> both </w:t>
      </w:r>
      <w:r w:rsidRPr="00530FA2">
        <w:rPr>
          <w:rStyle w:val="StyleUnderline"/>
          <w:highlight w:val="magenta"/>
        </w:rPr>
        <w:t>accidental</w:t>
      </w:r>
      <w:r w:rsidRPr="004821EE">
        <w:rPr>
          <w:rStyle w:val="StyleUnderline"/>
        </w:rPr>
        <w:t xml:space="preserve"> </w:t>
      </w:r>
      <w:r w:rsidRPr="004821EE">
        <w:rPr>
          <w:sz w:val="16"/>
        </w:rPr>
        <w:t>and catalytic</w:t>
      </w:r>
      <w:r w:rsidRPr="004821EE">
        <w:rPr>
          <w:rStyle w:val="StyleUnderline"/>
        </w:rPr>
        <w:t xml:space="preserve"> </w:t>
      </w:r>
      <w:r w:rsidRPr="00530FA2">
        <w:rPr>
          <w:rStyle w:val="StyleUnderline"/>
          <w:highlight w:val="magenta"/>
        </w:rPr>
        <w:t>war</w:t>
      </w:r>
      <w:r w:rsidRPr="004821EE">
        <w:rPr>
          <w:rStyle w:val="StyleUnderline"/>
        </w:rPr>
        <w:t xml:space="preserve"> </w:t>
      </w:r>
      <w:r w:rsidRPr="004821EE">
        <w:rPr>
          <w:sz w:val="16"/>
        </w:rPr>
        <w:t xml:space="preserve">(a nuclear conflict between both governments precipitated by a third party, such as a terrorist group).  Throw China into the mix, with Pakistan at risk of viewing its own nuclear </w:t>
      </w:r>
      <w:proofErr w:type="spellStart"/>
      <w:r w:rsidRPr="004821EE">
        <w:rPr>
          <w:sz w:val="16"/>
        </w:rPr>
        <w:t>programme</w:t>
      </w:r>
      <w:proofErr w:type="spellEnd"/>
      <w:r w:rsidRPr="004821EE">
        <w:rPr>
          <w:sz w:val="16"/>
        </w:rPr>
        <w:t xml:space="preserve"> as increasingly inadequate as India seeks to achieve mutual deterrence with China, and the picture becomes more complicated. And </w:t>
      </w:r>
      <w:r w:rsidRPr="00530FA2">
        <w:rPr>
          <w:rStyle w:val="StyleUnderline"/>
          <w:highlight w:val="magenta"/>
        </w:rPr>
        <w:t>add in the risk of widespread political disorder in</w:t>
      </w:r>
      <w:r w:rsidRPr="004821EE">
        <w:rPr>
          <w:rStyle w:val="StyleUnderline"/>
        </w:rPr>
        <w:t xml:space="preserve"> </w:t>
      </w:r>
      <w:r w:rsidRPr="004821EE">
        <w:rPr>
          <w:sz w:val="16"/>
        </w:rPr>
        <w:t xml:space="preserve">either </w:t>
      </w:r>
      <w:r w:rsidRPr="00530FA2">
        <w:rPr>
          <w:rStyle w:val="StyleUnderline"/>
          <w:highlight w:val="magenta"/>
        </w:rPr>
        <w:t>India</w:t>
      </w:r>
      <w:r w:rsidRPr="004821EE">
        <w:rPr>
          <w:sz w:val="16"/>
        </w:rPr>
        <w:t xml:space="preserve"> or Pakistan, </w:t>
      </w:r>
      <w:r w:rsidRPr="00530FA2">
        <w:rPr>
          <w:rStyle w:val="StyleUnderline"/>
          <w:highlight w:val="magenta"/>
        </w:rPr>
        <w:t>which could see a dangerous political adventurism</w:t>
      </w:r>
      <w:r w:rsidRPr="004821EE">
        <w:rPr>
          <w:sz w:val="16"/>
        </w:rPr>
        <w:t xml:space="preserve"> as political leaders look to rally domestic support, </w:t>
      </w:r>
      <w:r w:rsidRPr="00530FA2">
        <w:rPr>
          <w:rStyle w:val="StyleUnderline"/>
          <w:highlight w:val="magenta"/>
        </w:rPr>
        <w:t>and the peculiar challenges posed by the region become clearer.  The fact is South Asia is particularly prone to a destabilizing arms race. And</w:t>
      </w:r>
      <w:r w:rsidRPr="004821EE">
        <w:rPr>
          <w:rStyle w:val="StyleUnderline"/>
        </w:rPr>
        <w:t xml:space="preserve"> </w:t>
      </w:r>
      <w:r w:rsidRPr="004821EE">
        <w:rPr>
          <w:sz w:val="16"/>
        </w:rPr>
        <w:t xml:space="preserve">perhaps </w:t>
      </w:r>
      <w:r w:rsidRPr="00530FA2">
        <w:rPr>
          <w:rStyle w:val="StyleUnderline"/>
          <w:highlight w:val="magenta"/>
        </w:rPr>
        <w:t>nuclear war.</w:t>
      </w:r>
    </w:p>
    <w:p w:rsidR="00E86000" w:rsidRDefault="00E86000" w:rsidP="00E86000">
      <w:pPr>
        <w:rPr>
          <w:rFonts w:asciiTheme="minorHAnsi" w:hAnsiTheme="minorHAnsi"/>
        </w:rPr>
      </w:pPr>
    </w:p>
    <w:p w:rsidR="00E86000" w:rsidRDefault="00E86000" w:rsidP="00E86000">
      <w:pPr>
        <w:rPr>
          <w:rFonts w:asciiTheme="minorHAnsi" w:hAnsiTheme="minorHAnsi"/>
        </w:rPr>
      </w:pPr>
    </w:p>
    <w:p w:rsidR="00E86000" w:rsidRDefault="00E86000" w:rsidP="00E86000">
      <w:pPr>
        <w:pStyle w:val="Heading2"/>
      </w:pPr>
      <w:r>
        <w:lastRenderedPageBreak/>
        <w:t xml:space="preserve">Future cards for a possible court version of the </w:t>
      </w:r>
      <w:proofErr w:type="spellStart"/>
      <w:r>
        <w:t>Aff</w:t>
      </w:r>
      <w:proofErr w:type="spellEnd"/>
    </w:p>
    <w:p w:rsidR="00E86000" w:rsidRDefault="00E86000" w:rsidP="00E86000"/>
    <w:p w:rsidR="00E86000" w:rsidRDefault="00E86000" w:rsidP="00E86000">
      <w:pPr>
        <w:pStyle w:val="Heading3"/>
      </w:pPr>
      <w:r>
        <w:lastRenderedPageBreak/>
        <w:t>India Court cards</w:t>
      </w:r>
    </w:p>
    <w:p w:rsidR="00E86000" w:rsidRDefault="00E86000" w:rsidP="00E86000"/>
    <w:p w:rsidR="00E86000" w:rsidRDefault="00E86000" w:rsidP="00E86000">
      <w:pPr>
        <w:pStyle w:val="Heading4"/>
      </w:pPr>
      <w:r>
        <w:t xml:space="preserve">(  ) Indian Court system strongly influenced by developments in US privacy law. There’s direct spillover to the Indian CMS. </w:t>
      </w:r>
    </w:p>
    <w:p w:rsidR="00E86000" w:rsidRDefault="00E86000" w:rsidP="00E86000"/>
    <w:p w:rsidR="00E86000" w:rsidRPr="00FB68B9" w:rsidRDefault="00E86000" w:rsidP="00E86000">
      <w:pPr>
        <w:rPr>
          <w:rStyle w:val="Style13ptBold"/>
        </w:rPr>
      </w:pPr>
      <w:r w:rsidRPr="00FB68B9">
        <w:rPr>
          <w:rStyle w:val="Style13ptBold"/>
        </w:rPr>
        <w:t>Bhatia ‘14</w:t>
      </w:r>
    </w:p>
    <w:p w:rsidR="00E86000" w:rsidRPr="00FB68B9" w:rsidRDefault="00E86000" w:rsidP="00E86000">
      <w:pPr>
        <w:rPr>
          <w:sz w:val="18"/>
          <w:szCs w:val="18"/>
        </w:rPr>
      </w:pPr>
      <w:proofErr w:type="spellStart"/>
      <w:r w:rsidRPr="00FB68B9">
        <w:rPr>
          <w:sz w:val="18"/>
          <w:szCs w:val="18"/>
        </w:rPr>
        <w:t>Gautam</w:t>
      </w:r>
      <w:proofErr w:type="spellEnd"/>
      <w:r w:rsidRPr="00FB68B9">
        <w:rPr>
          <w:sz w:val="18"/>
          <w:szCs w:val="18"/>
        </w:rPr>
        <w:t xml:space="preserve"> Bhatia - An Advocate, Delhi High Court. He is also practicing law in Delhi. The author studied Law, philosophy, history, political theory at Yale. Graduated Yale Law School and was also a Recipient of the Rhode Scholarship. From the article: “STATE SURVEILLANCE AND THE RIGHT TO PRIVACY IN INDIA: A CONSTITUTIONAL BIOGRAPHY” - 26 NLSI Rev. (2014) – posted May 12, 2015. (2014) 26(2) National Law School of India Review. </w:t>
      </w:r>
      <w:r>
        <w:rPr>
          <w:sz w:val="18"/>
          <w:szCs w:val="18"/>
        </w:rPr>
        <w:t>Note the term “CMS” – internally referenced – is an acronym that stands for “Centralized Monitoring System”, a government metadata surveillance system that’s in its infancy in India – Article is a</w:t>
      </w:r>
      <w:r w:rsidRPr="00FB68B9">
        <w:rPr>
          <w:sz w:val="18"/>
          <w:szCs w:val="18"/>
        </w:rPr>
        <w:t>vailable at SSRN: http://ssrn.com/abstract=2605317</w:t>
      </w:r>
    </w:p>
    <w:p w:rsidR="00E86000" w:rsidRDefault="00E86000" w:rsidP="00E86000"/>
    <w:p w:rsidR="00E86000" w:rsidRPr="006E1244" w:rsidRDefault="00E86000" w:rsidP="00E86000">
      <w:pPr>
        <w:rPr>
          <w:sz w:val="14"/>
        </w:rPr>
      </w:pPr>
      <w:r w:rsidRPr="00530FA2">
        <w:rPr>
          <w:rStyle w:val="StyleUnderline"/>
          <w:highlight w:val="magenta"/>
        </w:rPr>
        <w:t xml:space="preserve">It is </w:t>
      </w:r>
      <w:proofErr w:type="spellStart"/>
      <w:r w:rsidRPr="00530FA2">
        <w:rPr>
          <w:rStyle w:val="StyleUnderline"/>
          <w:highlight w:val="magenta"/>
        </w:rPr>
        <w:t>Gobind</w:t>
      </w:r>
      <w:proofErr w:type="spellEnd"/>
      <w:r w:rsidRPr="006E1244">
        <w:rPr>
          <w:sz w:val="14"/>
        </w:rPr>
        <w:t xml:space="preserve"> v. State of M.P.30, decided in 1975, </w:t>
      </w:r>
      <w:r w:rsidRPr="00530FA2">
        <w:rPr>
          <w:rStyle w:val="StyleUnderline"/>
          <w:highlight w:val="magenta"/>
        </w:rPr>
        <w:t>that marks the watershed moment for Indian privacy law</w:t>
      </w:r>
      <w:r w:rsidRPr="006E1244">
        <w:rPr>
          <w:rStyle w:val="StyleUnderline"/>
        </w:rPr>
        <w:t xml:space="preserve"> </w:t>
      </w:r>
      <w:r w:rsidRPr="006E1244">
        <w:rPr>
          <w:sz w:val="14"/>
        </w:rPr>
        <w:t xml:space="preserve">in the Constitution. Like </w:t>
      </w:r>
      <w:proofErr w:type="spellStart"/>
      <w:r w:rsidRPr="006E1244">
        <w:rPr>
          <w:sz w:val="14"/>
        </w:rPr>
        <w:t>Kharak</w:t>
      </w:r>
      <w:proofErr w:type="spellEnd"/>
      <w:r w:rsidRPr="006E1244">
        <w:rPr>
          <w:sz w:val="14"/>
        </w:rPr>
        <w:t xml:space="preserve"> Singh31, Gobind32 also involved domiciliary visits to the house of a history-</w:t>
      </w:r>
      <w:proofErr w:type="spellStart"/>
      <w:r w:rsidRPr="006E1244">
        <w:rPr>
          <w:sz w:val="14"/>
        </w:rPr>
        <w:t>sheeter</w:t>
      </w:r>
      <w:proofErr w:type="spellEnd"/>
      <w:r w:rsidRPr="006E1244">
        <w:rPr>
          <w:sz w:val="14"/>
        </w:rPr>
        <w:t xml:space="preserve">. Unlike </w:t>
      </w:r>
      <w:proofErr w:type="spellStart"/>
      <w:r w:rsidRPr="006E1244">
        <w:rPr>
          <w:sz w:val="14"/>
        </w:rPr>
        <w:t>Kharak</w:t>
      </w:r>
      <w:proofErr w:type="spellEnd"/>
      <w:r w:rsidRPr="006E1244">
        <w:rPr>
          <w:sz w:val="14"/>
        </w:rPr>
        <w:t xml:space="preserve"> Singh33, however, in Gobind34 the Court found that the Regulations did have statutory backing – Section 46(2</w:t>
      </w:r>
      <w:proofErr w:type="gramStart"/>
      <w:r w:rsidRPr="006E1244">
        <w:rPr>
          <w:sz w:val="14"/>
        </w:rPr>
        <w:t>)(</w:t>
      </w:r>
      <w:proofErr w:type="gramEnd"/>
      <w:r w:rsidRPr="006E1244">
        <w:rPr>
          <w:sz w:val="14"/>
        </w:rPr>
        <w:t xml:space="preserve">c) of the Police Act35, which allowed State Government to make notifications giving effect to the provisions of the Act, one of which was the prevention of commission of offences. </w:t>
      </w:r>
      <w:r w:rsidRPr="006E1244">
        <w:rPr>
          <w:rStyle w:val="StyleUnderline"/>
        </w:rPr>
        <w:t>The surveillance provisions</w:t>
      </w:r>
      <w:r>
        <w:rPr>
          <w:rStyle w:val="StyleUnderline"/>
        </w:rPr>
        <w:t xml:space="preserve"> </w:t>
      </w:r>
      <w:r w:rsidRPr="006E1244">
        <w:rPr>
          <w:rStyle w:val="StyleUnderline"/>
        </w:rPr>
        <w:t>in the impugned regulations, according to the Court, were indeed for the</w:t>
      </w:r>
      <w:r>
        <w:rPr>
          <w:rStyle w:val="StyleUnderline"/>
        </w:rPr>
        <w:t xml:space="preserve"> </w:t>
      </w:r>
      <w:r w:rsidRPr="006E1244">
        <w:rPr>
          <w:rStyle w:val="StyleUnderline"/>
        </w:rPr>
        <w:t>purpose of preventing offences, since they were specifically aimed at repeat</w:t>
      </w:r>
      <w:r>
        <w:rPr>
          <w:rStyle w:val="StyleUnderline"/>
        </w:rPr>
        <w:t xml:space="preserve"> </w:t>
      </w:r>
      <w:r w:rsidRPr="006E1244">
        <w:rPr>
          <w:rStyle w:val="StyleUnderline"/>
        </w:rPr>
        <w:t xml:space="preserve">offenders. </w:t>
      </w:r>
      <w:r w:rsidRPr="006E1244">
        <w:rPr>
          <w:sz w:val="14"/>
        </w:rPr>
        <w:t xml:space="preserve">To that extent, then, the Court found that there existed a valid ‘law’ for the purposes of Articles 19 and 21. </w:t>
      </w:r>
      <w:r w:rsidRPr="00530FA2">
        <w:rPr>
          <w:rStyle w:val="StyleUnderline"/>
          <w:highlight w:val="magenta"/>
        </w:rPr>
        <w:t>By this time</w:t>
      </w:r>
      <w:r w:rsidRPr="006E1244">
        <w:rPr>
          <w:sz w:val="14"/>
        </w:rPr>
        <w:t xml:space="preserve">, of course, </w:t>
      </w:r>
      <w:r w:rsidRPr="00530FA2">
        <w:rPr>
          <w:rStyle w:val="StyleUnderline"/>
          <w:highlight w:val="magenta"/>
        </w:rPr>
        <w:t>American constitutional law had moved forward significantly</w:t>
      </w:r>
      <w:r w:rsidRPr="006E1244">
        <w:rPr>
          <w:sz w:val="14"/>
        </w:rPr>
        <w:t xml:space="preserve"> from eleven years ago, when </w:t>
      </w:r>
      <w:proofErr w:type="spellStart"/>
      <w:r w:rsidRPr="006E1244">
        <w:rPr>
          <w:sz w:val="14"/>
        </w:rPr>
        <w:t>Kharak</w:t>
      </w:r>
      <w:proofErr w:type="spellEnd"/>
      <w:r w:rsidRPr="006E1244">
        <w:rPr>
          <w:sz w:val="14"/>
        </w:rPr>
        <w:t xml:space="preserve"> Singh36 had been decided. </w:t>
      </w:r>
      <w:r w:rsidRPr="00530FA2">
        <w:rPr>
          <w:rStyle w:val="StyleUnderline"/>
          <w:highlight w:val="magenta"/>
        </w:rPr>
        <w:t>The Court was able to invoke Griswold</w:t>
      </w:r>
      <w:r w:rsidRPr="006E1244">
        <w:rPr>
          <w:rStyle w:val="StyleUnderline"/>
        </w:rPr>
        <w:t xml:space="preserve"> </w:t>
      </w:r>
      <w:r w:rsidRPr="006E1244">
        <w:rPr>
          <w:sz w:val="14"/>
        </w:rPr>
        <w:t xml:space="preserve">v. Connecticut37 </w:t>
      </w:r>
      <w:r w:rsidRPr="00530FA2">
        <w:rPr>
          <w:rStyle w:val="StyleUnderline"/>
          <w:highlight w:val="magenta"/>
        </w:rPr>
        <w:t>and Roe</w:t>
      </w:r>
      <w:r w:rsidRPr="006E1244">
        <w:rPr>
          <w:sz w:val="14"/>
        </w:rPr>
        <w:t xml:space="preserve"> v. Wade38, </w:t>
      </w:r>
      <w:r w:rsidRPr="00530FA2">
        <w:rPr>
          <w:rStyle w:val="StyleUnderline"/>
          <w:highlight w:val="magenta"/>
        </w:rPr>
        <w:t>both of which had found ‘privacy’ as a</w:t>
      </w:r>
      <w:r w:rsidRPr="006E1244">
        <w:rPr>
          <w:sz w:val="14"/>
        </w:rPr>
        <w:t xml:space="preserve">n “interstitial” or “penumbral” </w:t>
      </w:r>
      <w:r w:rsidRPr="00530FA2">
        <w:rPr>
          <w:rStyle w:val="StyleUnderline"/>
          <w:highlight w:val="magenta"/>
        </w:rPr>
        <w:t>right in the American Constitution</w:t>
      </w:r>
      <w:r w:rsidRPr="006E1244">
        <w:rPr>
          <w:rStyle w:val="StyleUnderline"/>
        </w:rPr>
        <w:t xml:space="preserve"> </w:t>
      </w:r>
      <w:r w:rsidRPr="006E1244">
        <w:rPr>
          <w:sz w:val="14"/>
        </w:rPr>
        <w:t xml:space="preserve">– that is, not reducible to any one provision, but </w:t>
      </w:r>
      <w:r w:rsidRPr="00530FA2">
        <w:rPr>
          <w:rStyle w:val="StyleUnderline"/>
          <w:highlight w:val="magenta"/>
        </w:rPr>
        <w:t>implicit in a number of separate provisions</w:t>
      </w:r>
      <w:r w:rsidRPr="006E1244">
        <w:rPr>
          <w:rStyle w:val="StyleUnderline"/>
        </w:rPr>
        <w:t xml:space="preserve"> </w:t>
      </w:r>
      <w:r w:rsidRPr="006E1244">
        <w:rPr>
          <w:sz w:val="14"/>
        </w:rPr>
        <w:t xml:space="preserve">taken together. </w:t>
      </w:r>
      <w:r w:rsidRPr="00530FA2">
        <w:rPr>
          <w:rStyle w:val="StyleUnderline"/>
          <w:highlight w:val="magenta"/>
        </w:rPr>
        <w:t>The Court ran together a number of American authorities,</w:t>
      </w:r>
      <w:r w:rsidRPr="006E1244">
        <w:rPr>
          <w:sz w:val="14"/>
        </w:rPr>
        <w:t xml:space="preserve"> referred to Locke and Kant, to dignity, to liberty and to autonomy, and ended by holding, somewhat confusingly: “… the right to privacy must encompass and protect the personal intimacies of the home, the family marriage, motherhood, procreation and child rearing. This catalogue approach to the question is obviously not as instructive as it does not give analytical picture of that distinctive characteristics of the right of privacy. Perhaps, the only suggestion that can be offered as unifying principle underlying the concept has been the assertion that a claimed right must be a fundamental right implicit in the concept of ordered liberty… there are two possible theories for protecting privacy of home. The first is that activities in the home harm others only to the extent that they cause offence resulting from the mere thought that individuals might he engaging in such activities and that such ‘harm’ is not Constitutionally protective by the state. The second is that individuals need a place of sanctuary where they can be free from societal control. The importance of such a sanctuary is that individuals can drop the mask, desist for a while from projecting on the world the image they want to be accepted as themselves, an image that may reflect the values of their peers rather than the realities of their natures… the right to privacy in any event will necessarily have to go through a process of case-</w:t>
      </w:r>
      <w:proofErr w:type="spellStart"/>
      <w:r w:rsidRPr="006E1244">
        <w:rPr>
          <w:sz w:val="14"/>
        </w:rPr>
        <w:t>bycase</w:t>
      </w:r>
      <w:proofErr w:type="spellEnd"/>
      <w:r w:rsidRPr="006E1244">
        <w:rPr>
          <w:sz w:val="14"/>
        </w:rPr>
        <w:t xml:space="preserve"> development.”39 (emphasis supplied) But if no clear principle emerges out of the Court’s elucidation of the right, it was fairly unambiguous in stressing the importance of the right itself. Interestingly, it grounded the right within the context of the freedom struggle. “Our founding fathers,” it observed, “were thoroughly opposed to a Police Raj even as our history of the struggle for freedom has borne eloquent testimony to it.”40 </w:t>
      </w:r>
      <w:r w:rsidRPr="00530FA2">
        <w:rPr>
          <w:rStyle w:val="Emphasis"/>
          <w:highlight w:val="magenta"/>
        </w:rPr>
        <w:t>The parallels to the American Fourth Amendment are striking</w:t>
      </w:r>
      <w:r w:rsidRPr="006E1244">
        <w:rPr>
          <w:sz w:val="14"/>
        </w:rPr>
        <w:t xml:space="preserve"> here: in his historical analysis </w:t>
      </w:r>
      <w:proofErr w:type="spellStart"/>
      <w:r w:rsidRPr="006E1244">
        <w:rPr>
          <w:sz w:val="14"/>
        </w:rPr>
        <w:t>Akhil</w:t>
      </w:r>
      <w:proofErr w:type="spellEnd"/>
      <w:r w:rsidRPr="006E1244">
        <w:rPr>
          <w:sz w:val="14"/>
        </w:rPr>
        <w:t xml:space="preserve"> Amar tells us that the Fourth Amendment was meant precisely to avoid the various abuses of unreasonable searches and seizures that were common in England at the time.41 </w:t>
      </w:r>
      <w:r w:rsidRPr="00530FA2">
        <w:rPr>
          <w:rStyle w:val="StyleUnderline"/>
          <w:highlight w:val="magenta"/>
        </w:rPr>
        <w:t>The parallels with the U</w:t>
      </w:r>
      <w:r w:rsidRPr="006E1244">
        <w:rPr>
          <w:rStyle w:val="StyleUnderline"/>
        </w:rPr>
        <w:t>nited</w:t>
      </w:r>
      <w:r w:rsidRPr="00530FA2">
        <w:rPr>
          <w:rStyle w:val="StyleUnderline"/>
          <w:highlight w:val="magenta"/>
        </w:rPr>
        <w:t xml:space="preserve"> S</w:t>
      </w:r>
      <w:r w:rsidRPr="006E1244">
        <w:rPr>
          <w:rStyle w:val="StyleUnderline"/>
        </w:rPr>
        <w:t>tates</w:t>
      </w:r>
      <w:r w:rsidRPr="00530FA2">
        <w:rPr>
          <w:rStyle w:val="StyleUnderline"/>
          <w:highlight w:val="magenta"/>
        </w:rPr>
        <w:t xml:space="preserve"> become even more pronounced, however, when the Court examined the grounds for </w:t>
      </w:r>
      <w:r w:rsidRPr="00530FA2">
        <w:rPr>
          <w:rStyle w:val="Emphasis"/>
          <w:highlight w:val="magenta"/>
        </w:rPr>
        <w:t>limiting the right to privacy</w:t>
      </w:r>
      <w:r w:rsidRPr="00530FA2">
        <w:rPr>
          <w:rStyle w:val="StyleUnderline"/>
          <w:highlight w:val="magenta"/>
        </w:rPr>
        <w:t>.</w:t>
      </w:r>
      <w:r w:rsidRPr="006E1244">
        <w:rPr>
          <w:sz w:val="14"/>
        </w:rPr>
        <w:t xml:space="preserve"> It held: “Assuming that the fundamental rights explicitly guaranteed to a citizen have penumbral zones and that </w:t>
      </w:r>
      <w:r w:rsidRPr="00530FA2">
        <w:rPr>
          <w:rStyle w:val="StyleUnderline"/>
          <w:highlight w:val="magenta"/>
        </w:rPr>
        <w:t>the right to privacy</w:t>
      </w:r>
      <w:r w:rsidRPr="006E1244">
        <w:rPr>
          <w:sz w:val="14"/>
        </w:rPr>
        <w:t xml:space="preserve"> is itself a fundamental right, that fundamental right </w:t>
      </w:r>
      <w:r w:rsidRPr="00530FA2">
        <w:rPr>
          <w:rStyle w:val="StyleUnderline"/>
          <w:highlight w:val="magenta"/>
        </w:rPr>
        <w:t>must be subject to restriction on the basis of compelling public interest.”</w:t>
      </w:r>
      <w:r w:rsidRPr="006E1244">
        <w:rPr>
          <w:sz w:val="14"/>
        </w:rPr>
        <w:t>42 (emphasis supplied) “</w:t>
      </w:r>
      <w:r w:rsidRPr="00530FA2">
        <w:rPr>
          <w:rStyle w:val="StyleUnderline"/>
          <w:highlight w:val="magenta"/>
        </w:rPr>
        <w:t>Compelling public interest” is an interesting phrase</w:t>
      </w:r>
      <w:r w:rsidRPr="006E1244">
        <w:rPr>
          <w:sz w:val="14"/>
        </w:rPr>
        <w:t xml:space="preserve">, for two reasons. First, ‘public interest’ is a ground for fundamental rights restrictions under Article 19 (see, e.g., Article 19(6)), but the text of the Article 19 restrictions do not use – and the Court, in interpreting them, has not held – that the public interest must be “compelling”. This suggests a stricter standard of review for an Article 21 privacy right violation than Article 19 violations. This is buttressed by the fact that in the same paragraph, the Court ended by observing: “even if it be assumed that Article 19(5) [restrictions upon the freedom of movement] does not apply in terms, as the right to privacy of movement cannot be absolute, </w:t>
      </w:r>
      <w:r w:rsidRPr="006E1244">
        <w:rPr>
          <w:rStyle w:val="StyleUnderline"/>
        </w:rPr>
        <w:t>a law imposing</w:t>
      </w:r>
      <w:r>
        <w:rPr>
          <w:rStyle w:val="StyleUnderline"/>
        </w:rPr>
        <w:t xml:space="preserve"> </w:t>
      </w:r>
      <w:r w:rsidRPr="006E1244">
        <w:rPr>
          <w:rStyle w:val="StyleUnderline"/>
        </w:rPr>
        <w:t>reasonable restriction upon it for compelling interest of State must be upheld as</w:t>
      </w:r>
      <w:r>
        <w:rPr>
          <w:rStyle w:val="StyleUnderline"/>
        </w:rPr>
        <w:t xml:space="preserve"> </w:t>
      </w:r>
      <w:r w:rsidRPr="006E1244">
        <w:rPr>
          <w:rStyle w:val="StyleUnderline"/>
        </w:rPr>
        <w:t>valid.</w:t>
      </w:r>
      <w:r w:rsidRPr="006E1244">
        <w:rPr>
          <w:sz w:val="14"/>
        </w:rPr>
        <w:t xml:space="preserve">”43 </w:t>
      </w:r>
      <w:r w:rsidRPr="006E1244">
        <w:rPr>
          <w:sz w:val="14"/>
        </w:rPr>
        <w:lastRenderedPageBreak/>
        <w:t xml:space="preserve">(emphasis supplied) The Court echoes the language of 19(5), and adds the word “compelling”. </w:t>
      </w:r>
      <w:r w:rsidRPr="00530FA2">
        <w:rPr>
          <w:rStyle w:val="StyleUnderline"/>
          <w:highlight w:val="magenta"/>
        </w:rPr>
        <w:t>This surely cannot be an oversight.</w:t>
      </w:r>
      <w:r>
        <w:rPr>
          <w:rStyle w:val="StyleUnderline"/>
        </w:rPr>
        <w:t xml:space="preserve"> </w:t>
      </w:r>
      <w:r w:rsidRPr="006E1244">
        <w:rPr>
          <w:sz w:val="14"/>
        </w:rPr>
        <w:t xml:space="preserve">More importantly – </w:t>
      </w:r>
      <w:r w:rsidRPr="00530FA2">
        <w:rPr>
          <w:rStyle w:val="Emphasis"/>
          <w:highlight w:val="magenta"/>
        </w:rPr>
        <w:t>the compelling State interest is an American test,</w:t>
      </w:r>
      <w:r w:rsidRPr="006E1244">
        <w:rPr>
          <w:sz w:val="14"/>
        </w:rPr>
        <w:t xml:space="preserve"> used often in equal protection cases and cases of discrimination, where ‘suspect classes’ (such as race) are at issue. Because of the importance of the right at issue, the compelling state interest test goes hand-in-hand with another test: narrow tailoring.44 </w:t>
      </w:r>
      <w:proofErr w:type="gramStart"/>
      <w:r w:rsidRPr="006E1244">
        <w:rPr>
          <w:sz w:val="14"/>
        </w:rPr>
        <w:t>Narrow</w:t>
      </w:r>
      <w:proofErr w:type="gramEnd"/>
      <w:r w:rsidRPr="006E1244">
        <w:rPr>
          <w:sz w:val="14"/>
        </w:rPr>
        <w:t xml:space="preserve"> tailoring places a burden upon the State to demonstrate that its restriction is tailored in a manner that infringes the right as narrowest manner that is possible to achieve its goals. </w:t>
      </w:r>
      <w:r w:rsidRPr="006E1244">
        <w:rPr>
          <w:rStyle w:val="StyleUnderline"/>
        </w:rPr>
        <w:t>The statement of the rule may be</w:t>
      </w:r>
      <w:r>
        <w:rPr>
          <w:rStyle w:val="StyleUnderline"/>
        </w:rPr>
        <w:t xml:space="preserve"> </w:t>
      </w:r>
      <w:r w:rsidRPr="006E1244">
        <w:rPr>
          <w:rStyle w:val="StyleUnderline"/>
        </w:rPr>
        <w:t xml:space="preserve">found in the American Supreme Court case of </w:t>
      </w:r>
      <w:proofErr w:type="spellStart"/>
      <w:r w:rsidRPr="006E1244">
        <w:rPr>
          <w:rStyle w:val="StyleUnderline"/>
        </w:rPr>
        <w:t>Grutter</w:t>
      </w:r>
      <w:proofErr w:type="spellEnd"/>
      <w:r w:rsidRPr="006E1244">
        <w:rPr>
          <w:rStyle w:val="StyleUnderline"/>
        </w:rPr>
        <w:t xml:space="preserve"> v. Bollinger:</w:t>
      </w:r>
      <w:r>
        <w:rPr>
          <w:rStyle w:val="StyleUnderline"/>
        </w:rPr>
        <w:t xml:space="preserve"> </w:t>
      </w:r>
      <w:r w:rsidRPr="006E1244">
        <w:rPr>
          <w:sz w:val="14"/>
        </w:rPr>
        <w:t xml:space="preserve">“Even in the limited circumstance when drawing racial distinctions is permissible to further a compelling state interest, government is still constrained under equal protection clause in how it may pursue that end: the means chosen to accomplish the government’s asserted purpose must be specifically and narrowly framed to accomplish that purpose.”45 To take an extremely trivial example that will illustrate the point: the State wants to ban hate speech against </w:t>
      </w:r>
      <w:proofErr w:type="spellStart"/>
      <w:r w:rsidRPr="006E1244">
        <w:rPr>
          <w:sz w:val="14"/>
        </w:rPr>
        <w:t>Dalits</w:t>
      </w:r>
      <w:proofErr w:type="spellEnd"/>
      <w:r w:rsidRPr="006E1244">
        <w:rPr>
          <w:sz w:val="14"/>
        </w:rPr>
        <w:t xml:space="preserve">. It passes legislation that bans “all speech that disrespects </w:t>
      </w:r>
      <w:proofErr w:type="spellStart"/>
      <w:r w:rsidRPr="006E1244">
        <w:rPr>
          <w:sz w:val="14"/>
        </w:rPr>
        <w:t>Dalits</w:t>
      </w:r>
      <w:proofErr w:type="spellEnd"/>
      <w:r w:rsidRPr="006E1244">
        <w:rPr>
          <w:sz w:val="14"/>
        </w:rPr>
        <w:t xml:space="preserve">.” This is not narrowly tailored, because while all hate speech against </w:t>
      </w:r>
      <w:proofErr w:type="spellStart"/>
      <w:r w:rsidRPr="006E1244">
        <w:rPr>
          <w:sz w:val="14"/>
        </w:rPr>
        <w:t>Dalits</w:t>
      </w:r>
      <w:proofErr w:type="spellEnd"/>
      <w:r w:rsidRPr="006E1244">
        <w:rPr>
          <w:sz w:val="14"/>
        </w:rPr>
        <w:t xml:space="preserve"> necessarily disrespects them, all speech that disrespects </w:t>
      </w:r>
      <w:proofErr w:type="spellStart"/>
      <w:r w:rsidRPr="006E1244">
        <w:rPr>
          <w:sz w:val="14"/>
        </w:rPr>
        <w:t>Dalits</w:t>
      </w:r>
      <w:proofErr w:type="spellEnd"/>
      <w:r w:rsidRPr="006E1244">
        <w:rPr>
          <w:sz w:val="14"/>
        </w:rPr>
        <w:t xml:space="preserve"> is not necessarily hate speech. It was possible for the government to pass legislation banning only hate speech against </w:t>
      </w:r>
      <w:proofErr w:type="spellStart"/>
      <w:r w:rsidRPr="006E1244">
        <w:rPr>
          <w:sz w:val="14"/>
        </w:rPr>
        <w:t>Dalits</w:t>
      </w:r>
      <w:proofErr w:type="spellEnd"/>
      <w:r w:rsidRPr="006E1244">
        <w:rPr>
          <w:sz w:val="14"/>
        </w:rPr>
        <w:t xml:space="preserve">, one that would have infringed upon free speech more narrowly than the “disrespect law”, and still achieved its goals. The law is not narrowly tailored. Crucially, then, the Court in Gobind46 seemed to implicitly accept the narrow- tailoring flip side of the compelling state interest coin. On the constitutionality of the Police Regulations itself, it upheld their constitutionality by reading them narrowly. Here is what the Court said: “Regulation 855, in our view, empowers surveillance only of persons against whom reasonable materials exist to induce the opinion that they show a determination, to lead a life of crime – crime in this context being confined to such as involve public peace or security only and if they are dangerous security risks. Mere convictions in criminal cases where nothing gravely imperiling safety of society cannot be regarded as warranting surveillance under this Regulation. Similarly, domiciliary visits and picketing by the police should be reduced to the clearest cases of danger to community security and not routine follow-up at the end of a conviction or release from prison or at the whim of a police officer.”47 (emphasis supplied) But Regulation 855 did not refer to the gravity of the crime at all. Thus, the Court was able to uphold its constitutionality only by narrowing its scope in a manner that the State’s objective of securing public safety was met in a way that minimally infringed the right to privacy. </w:t>
      </w:r>
      <w:r w:rsidRPr="00530FA2">
        <w:rPr>
          <w:rStyle w:val="StyleUnderline"/>
          <w:highlight w:val="magenta"/>
        </w:rPr>
        <w:t>Therefore,</w:t>
      </w:r>
      <w:r w:rsidRPr="006E1244">
        <w:rPr>
          <w:sz w:val="14"/>
        </w:rPr>
        <w:t xml:space="preserve"> whether the Gobind48 bench was aware of it or not, </w:t>
      </w:r>
      <w:r w:rsidRPr="00530FA2">
        <w:rPr>
          <w:rStyle w:val="StyleUnderline"/>
          <w:highlight w:val="magenta"/>
        </w:rPr>
        <w:t>its holding incorporates into Indian constitutional law</w:t>
      </w:r>
      <w:r w:rsidRPr="006E1244">
        <w:rPr>
          <w:sz w:val="14"/>
        </w:rPr>
        <w:t xml:space="preserve"> and </w:t>
      </w:r>
      <w:r w:rsidRPr="00530FA2">
        <w:rPr>
          <w:rStyle w:val="StyleUnderline"/>
          <w:highlight w:val="magenta"/>
        </w:rPr>
        <w:t>the right to privacy</w:t>
      </w:r>
      <w:r w:rsidRPr="006E1244">
        <w:rPr>
          <w:sz w:val="14"/>
        </w:rPr>
        <w:t xml:space="preserve">, not just the compelling State interest test, but narrow tailoring as well. </w:t>
      </w:r>
      <w:r w:rsidRPr="00530FA2">
        <w:rPr>
          <w:rStyle w:val="StyleUnderline"/>
          <w:highlight w:val="magenta"/>
        </w:rPr>
        <w:t xml:space="preserve">The implications for surveillance systems </w:t>
      </w:r>
      <w:r w:rsidRPr="00530FA2">
        <w:rPr>
          <w:rStyle w:val="Emphasis"/>
          <w:highlight w:val="magenta"/>
        </w:rPr>
        <w:t>such as</w:t>
      </w:r>
      <w:r w:rsidRPr="006E1244">
        <w:rPr>
          <w:rStyle w:val="Emphasis"/>
        </w:rPr>
        <w:t xml:space="preserve"> </w:t>
      </w:r>
      <w:r w:rsidRPr="00530FA2">
        <w:rPr>
          <w:rStyle w:val="Emphasis"/>
          <w:highlight w:val="magenta"/>
        </w:rPr>
        <w:t>the CMS</w:t>
      </w:r>
      <w:r w:rsidRPr="006E1244">
        <w:rPr>
          <w:sz w:val="14"/>
        </w:rPr>
        <w:t xml:space="preserve"> and Netra </w:t>
      </w:r>
      <w:r w:rsidRPr="00530FA2">
        <w:rPr>
          <w:rStyle w:val="StyleUnderline"/>
          <w:highlight w:val="magenta"/>
        </w:rPr>
        <w:t>are obvious.</w:t>
      </w:r>
      <w:r w:rsidRPr="006E1244">
        <w:rPr>
          <w:sz w:val="14"/>
        </w:rPr>
        <w:t xml:space="preserve"> Because with narrow tailoring, </w:t>
      </w:r>
      <w:r w:rsidRPr="00530FA2">
        <w:rPr>
          <w:rStyle w:val="StyleUnderline"/>
          <w:highlight w:val="magenta"/>
        </w:rPr>
        <w:t>the State must demonstrate that bulk surveillance</w:t>
      </w:r>
      <w:r w:rsidRPr="006E1244">
        <w:rPr>
          <w:sz w:val="14"/>
        </w:rPr>
        <w:t xml:space="preserve"> of all individuals, whether guilty or innocent, suspected of crimes or not suspected of crimes (whether reasonably or otherwise), possessing a past criminal record or not, speaking to each other of breaking up the government or breaking up a relationship – every bit of data </w:t>
      </w:r>
      <w:r w:rsidRPr="00530FA2">
        <w:rPr>
          <w:rStyle w:val="StyleUnderline"/>
          <w:highlight w:val="magenta"/>
        </w:rPr>
        <w:t>must be collected to achieve the goal of maintaining public security, and that nothing narrower will suffice.</w:t>
      </w:r>
      <w:r w:rsidRPr="006E1244">
        <w:rPr>
          <w:rStyle w:val="StyleUnderline"/>
        </w:rPr>
        <w:t xml:space="preserve"> </w:t>
      </w:r>
      <w:r w:rsidRPr="006E1244">
        <w:rPr>
          <w:sz w:val="14"/>
        </w:rPr>
        <w:t>Can the State demonstrate this? Perhaps it can; but at the very least, it should be made to do so in open Court.</w:t>
      </w:r>
    </w:p>
    <w:p w:rsidR="00E86000" w:rsidRDefault="00E86000" w:rsidP="00E86000"/>
    <w:p w:rsidR="00E86000" w:rsidRDefault="00E86000" w:rsidP="00E86000">
      <w:pPr>
        <w:pStyle w:val="Heading4"/>
      </w:pPr>
      <w:r>
        <w:t>CMS surveillance program will inevitably be challenged in Indian Courts.</w:t>
      </w:r>
    </w:p>
    <w:p w:rsidR="00E86000" w:rsidRDefault="00E86000" w:rsidP="00E86000"/>
    <w:p w:rsidR="00E86000" w:rsidRPr="00FB68B9" w:rsidRDefault="00E86000" w:rsidP="00E86000">
      <w:pPr>
        <w:rPr>
          <w:rStyle w:val="Style13ptBold"/>
        </w:rPr>
      </w:pPr>
      <w:r w:rsidRPr="00FB68B9">
        <w:rPr>
          <w:rStyle w:val="Style13ptBold"/>
        </w:rPr>
        <w:t>Bhatia ‘14</w:t>
      </w:r>
    </w:p>
    <w:p w:rsidR="00E86000" w:rsidRPr="00FB68B9" w:rsidRDefault="00E86000" w:rsidP="00E86000">
      <w:pPr>
        <w:rPr>
          <w:sz w:val="18"/>
          <w:szCs w:val="18"/>
        </w:rPr>
      </w:pPr>
      <w:proofErr w:type="spellStart"/>
      <w:r w:rsidRPr="00FB68B9">
        <w:rPr>
          <w:sz w:val="18"/>
          <w:szCs w:val="18"/>
        </w:rPr>
        <w:t>Gautam</w:t>
      </w:r>
      <w:proofErr w:type="spellEnd"/>
      <w:r w:rsidRPr="00FB68B9">
        <w:rPr>
          <w:sz w:val="18"/>
          <w:szCs w:val="18"/>
        </w:rPr>
        <w:t xml:space="preserve"> Bhatia - An Advocate, Delhi High Court. He is also practicing law in Delhi. The author studied Law, philosophy, history, political theory at Yale. Graduated Yale Law School and was also a Recipient of the Rhode Scholarship. From the article: “STATE SURVEILLANCE AND THE RIGHT TO PRIVACY IN INDIA: A CONSTITUTIONAL BIOGRAPHY” - 26 NLSI Rev. (2014) – posted May 12, 2015. (2014) 26(2) National Law School of India Review. </w:t>
      </w:r>
      <w:r>
        <w:rPr>
          <w:sz w:val="18"/>
          <w:szCs w:val="18"/>
        </w:rPr>
        <w:t>Note the term “CMS” – internally referenced – is an acronym that stands for “Centralized Monitoring System”, a government metadata surveillance system that’s in its infancy in India – Article is a</w:t>
      </w:r>
      <w:r w:rsidRPr="00FB68B9">
        <w:rPr>
          <w:sz w:val="18"/>
          <w:szCs w:val="18"/>
        </w:rPr>
        <w:t>vailable at SSRN: http://ssrn.com/abstract=2605317</w:t>
      </w:r>
    </w:p>
    <w:p w:rsidR="00E86000" w:rsidRDefault="00E86000" w:rsidP="00E86000"/>
    <w:p w:rsidR="00E86000" w:rsidRPr="00FB68B9" w:rsidRDefault="00E86000" w:rsidP="00E86000">
      <w:pPr>
        <w:rPr>
          <w:sz w:val="14"/>
        </w:rPr>
      </w:pPr>
      <w:r w:rsidRPr="00FB68B9">
        <w:rPr>
          <w:rStyle w:val="StyleUnderline"/>
        </w:rPr>
        <w:t>Our enquiry has spanned</w:t>
      </w:r>
      <w:r w:rsidRPr="00FB68B9">
        <w:rPr>
          <w:sz w:val="14"/>
        </w:rPr>
        <w:t xml:space="preserve"> fifty years and </w:t>
      </w:r>
      <w:r w:rsidRPr="00FB68B9">
        <w:rPr>
          <w:rStyle w:val="StyleUnderline"/>
        </w:rPr>
        <w:t>many different aspects of law that</w:t>
      </w:r>
      <w:r>
        <w:rPr>
          <w:rStyle w:val="StyleUnderline"/>
        </w:rPr>
        <w:t xml:space="preserve"> </w:t>
      </w:r>
      <w:r w:rsidRPr="00FB68B9">
        <w:rPr>
          <w:rStyle w:val="StyleUnderline"/>
        </w:rPr>
        <w:t xml:space="preserve">touch an individual’s personal life </w:t>
      </w:r>
      <w:r w:rsidRPr="00FB68B9">
        <w:rPr>
          <w:sz w:val="14"/>
        </w:rPr>
        <w:t xml:space="preserve">– from criminal law practices (police surveillance, </w:t>
      </w:r>
      <w:proofErr w:type="spellStart"/>
      <w:r w:rsidRPr="00FB68B9">
        <w:rPr>
          <w:sz w:val="14"/>
        </w:rPr>
        <w:t>narco</w:t>
      </w:r>
      <w:proofErr w:type="spellEnd"/>
      <w:r w:rsidRPr="00FB68B9">
        <w:rPr>
          <w:sz w:val="14"/>
        </w:rPr>
        <w:t xml:space="preserve">-analysis, </w:t>
      </w:r>
      <w:proofErr w:type="gramStart"/>
      <w:r w:rsidRPr="00FB68B9">
        <w:rPr>
          <w:sz w:val="14"/>
        </w:rPr>
        <w:t>self</w:t>
      </w:r>
      <w:proofErr w:type="gramEnd"/>
      <w:r w:rsidRPr="00FB68B9">
        <w:rPr>
          <w:sz w:val="14"/>
        </w:rPr>
        <w:t xml:space="preserve">-incrimination) to phone-tapping, from marital relations to the status of one’s bank records. </w:t>
      </w:r>
      <w:r w:rsidRPr="00530FA2">
        <w:rPr>
          <w:rStyle w:val="StyleUnderline"/>
          <w:highlight w:val="magenta"/>
        </w:rPr>
        <w:t>Despite the diversity of cases and the differing reasoning employed by judges to reach differing results over time, we have seen that a careful analysis reveals certain unifying strands of logic</w:t>
      </w:r>
      <w:r w:rsidRPr="00FB68B9">
        <w:rPr>
          <w:rStyle w:val="StyleUnderline"/>
        </w:rPr>
        <w:t xml:space="preserve"> </w:t>
      </w:r>
      <w:r w:rsidRPr="00530FA2">
        <w:rPr>
          <w:rStyle w:val="StyleUnderline"/>
          <w:highlight w:val="magenta"/>
        </w:rPr>
        <w:t>and argument that can provide a coherent</w:t>
      </w:r>
      <w:r w:rsidRPr="00FB68B9">
        <w:rPr>
          <w:sz w:val="14"/>
        </w:rPr>
        <w:t xml:space="preserve"> philosophical and constitutional </w:t>
      </w:r>
      <w:r w:rsidRPr="00530FA2">
        <w:rPr>
          <w:rStyle w:val="StyleUnderline"/>
          <w:highlight w:val="magenta"/>
        </w:rPr>
        <w:t>grounding to the right to privacy in Indian law, bases that the Court can</w:t>
      </w:r>
      <w:r w:rsidRPr="00FB68B9">
        <w:rPr>
          <w:sz w:val="14"/>
        </w:rPr>
        <w:t xml:space="preserve"> – and should – </w:t>
      </w:r>
      <w:r w:rsidRPr="00530FA2">
        <w:rPr>
          <w:rStyle w:val="StyleUnderline"/>
          <w:highlight w:val="magenta"/>
        </w:rPr>
        <w:t xml:space="preserve">draw upon in order to decide an </w:t>
      </w:r>
      <w:r w:rsidRPr="00530FA2">
        <w:rPr>
          <w:rStyle w:val="Emphasis"/>
          <w:highlight w:val="magenta"/>
        </w:rPr>
        <w:t>eventual CMS/bulk surveillance challenge</w:t>
      </w:r>
      <w:r w:rsidRPr="00FB68B9">
        <w:rPr>
          <w:sz w:val="14"/>
        </w:rPr>
        <w:t xml:space="preserve"> in a principled manner.</w:t>
      </w:r>
    </w:p>
    <w:p w:rsidR="00E86000" w:rsidRDefault="00E86000" w:rsidP="00E86000"/>
    <w:p w:rsidR="00E86000" w:rsidRDefault="00E86000" w:rsidP="00E86000">
      <w:pPr>
        <w:pStyle w:val="Heading4"/>
      </w:pPr>
      <w:r>
        <w:lastRenderedPageBreak/>
        <w:t>Verdict could go either way.</w:t>
      </w:r>
    </w:p>
    <w:p w:rsidR="00E86000" w:rsidRDefault="00E86000" w:rsidP="00E86000"/>
    <w:p w:rsidR="00E86000" w:rsidRPr="00FB68B9" w:rsidRDefault="00E86000" w:rsidP="00E86000">
      <w:pPr>
        <w:rPr>
          <w:rStyle w:val="Style13ptBold"/>
        </w:rPr>
      </w:pPr>
      <w:r w:rsidRPr="00FB68B9">
        <w:rPr>
          <w:rStyle w:val="Style13ptBold"/>
        </w:rPr>
        <w:t>Bhatia ‘14</w:t>
      </w:r>
    </w:p>
    <w:p w:rsidR="00E86000" w:rsidRPr="00FB68B9" w:rsidRDefault="00E86000" w:rsidP="00E86000">
      <w:pPr>
        <w:rPr>
          <w:sz w:val="18"/>
          <w:szCs w:val="18"/>
        </w:rPr>
      </w:pPr>
      <w:proofErr w:type="spellStart"/>
      <w:r w:rsidRPr="00FB68B9">
        <w:rPr>
          <w:sz w:val="18"/>
          <w:szCs w:val="18"/>
        </w:rPr>
        <w:t>Gautam</w:t>
      </w:r>
      <w:proofErr w:type="spellEnd"/>
      <w:r w:rsidRPr="00FB68B9">
        <w:rPr>
          <w:sz w:val="18"/>
          <w:szCs w:val="18"/>
        </w:rPr>
        <w:t xml:space="preserve"> Bhatia - An Advocate, Delhi High Court. He is also practicing law in Delhi. The author studied Law, philosophy, history, political theory at Yale. Graduated Yale Law School and was also a Recipient of the Rhode Scholarship. From the article: “STATE SURVEILLANCE AND THE RIGHT TO PRIVACY IN INDIA: A CONSTITUTIONAL BIOGRAPHY” - 26 NLSI Rev. (2014) – posted May 12, 2015. (2014) 26(2) National Law School of India Review. </w:t>
      </w:r>
      <w:r>
        <w:rPr>
          <w:sz w:val="18"/>
          <w:szCs w:val="18"/>
        </w:rPr>
        <w:t>Note the term “CMS” – internally referenced – is an acronym that stands for “Centralized Monitoring System”, a government metadata surveillance system that’s in its infancy in India – Article is a</w:t>
      </w:r>
      <w:r w:rsidRPr="00FB68B9">
        <w:rPr>
          <w:sz w:val="18"/>
          <w:szCs w:val="18"/>
        </w:rPr>
        <w:t>vailable at SSRN: http://ssrn.com/abstract=2605317</w:t>
      </w:r>
    </w:p>
    <w:p w:rsidR="00E86000" w:rsidRDefault="00E86000" w:rsidP="00E86000"/>
    <w:p w:rsidR="00E86000" w:rsidRPr="00FB68B9" w:rsidRDefault="00E86000" w:rsidP="00E86000">
      <w:pPr>
        <w:rPr>
          <w:sz w:val="14"/>
        </w:rPr>
      </w:pPr>
      <w:r w:rsidRPr="00530FA2">
        <w:rPr>
          <w:rStyle w:val="StyleUnderline"/>
          <w:highlight w:val="magenta"/>
        </w:rPr>
        <w:t xml:space="preserve">As far as the </w:t>
      </w:r>
      <w:r w:rsidRPr="00530FA2">
        <w:rPr>
          <w:rStyle w:val="Emphasis"/>
          <w:highlight w:val="magenta"/>
        </w:rPr>
        <w:t>CMS</w:t>
      </w:r>
      <w:r w:rsidRPr="00FB68B9">
        <w:rPr>
          <w:sz w:val="14"/>
        </w:rPr>
        <w:t xml:space="preserve">, Netra </w:t>
      </w:r>
      <w:r w:rsidRPr="00530FA2">
        <w:rPr>
          <w:rStyle w:val="StyleUnderline"/>
          <w:highlight w:val="magenta"/>
        </w:rPr>
        <w:t>and other</w:t>
      </w:r>
      <w:r w:rsidRPr="00FB68B9">
        <w:rPr>
          <w:sz w:val="14"/>
        </w:rPr>
        <w:t xml:space="preserve"> dragnet </w:t>
      </w:r>
      <w:r w:rsidRPr="00530FA2">
        <w:rPr>
          <w:rStyle w:val="StyleUnderline"/>
          <w:highlight w:val="magenta"/>
        </w:rPr>
        <w:t>surveillance mechanisms go, it is clear, then, that they implicate a privacy interest</w:t>
      </w:r>
      <w:r w:rsidRPr="00FB68B9">
        <w:rPr>
          <w:sz w:val="14"/>
        </w:rPr>
        <w:t xml:space="preserve">; </w:t>
      </w:r>
      <w:r w:rsidRPr="00530FA2">
        <w:rPr>
          <w:rStyle w:val="StyleUnderline"/>
          <w:highlight w:val="magenta"/>
        </w:rPr>
        <w:t>and to justify them, the government must show that there is no other way in which it could achieve its goals</w:t>
      </w:r>
      <w:r w:rsidRPr="00FB68B9">
        <w:rPr>
          <w:sz w:val="14"/>
        </w:rPr>
        <w:t xml:space="preserve"> (of combating terrorism </w:t>
      </w:r>
      <w:proofErr w:type="spellStart"/>
      <w:r w:rsidRPr="00FB68B9">
        <w:rPr>
          <w:sz w:val="14"/>
        </w:rPr>
        <w:t>etc</w:t>
      </w:r>
      <w:proofErr w:type="spellEnd"/>
      <w:r w:rsidRPr="00FB68B9">
        <w:rPr>
          <w:sz w:val="14"/>
        </w:rPr>
        <w:t xml:space="preserve">) without bulk surveillance on an industrial scale. </w:t>
      </w:r>
      <w:r w:rsidRPr="00530FA2">
        <w:rPr>
          <w:rStyle w:val="StyleUnderline"/>
          <w:highlight w:val="magenta"/>
        </w:rPr>
        <w:t>But</w:t>
      </w:r>
      <w:r w:rsidRPr="00FB68B9">
        <w:rPr>
          <w:sz w:val="14"/>
        </w:rPr>
        <w:t xml:space="preserve"> if </w:t>
      </w:r>
      <w:r w:rsidRPr="00530FA2">
        <w:rPr>
          <w:rStyle w:val="StyleUnderline"/>
          <w:highlight w:val="magenta"/>
        </w:rPr>
        <w:t>recent judgments of our Supreme Court do not exactly instill confidence</w:t>
      </w:r>
      <w:r w:rsidRPr="00FB68B9">
        <w:rPr>
          <w:sz w:val="14"/>
        </w:rPr>
        <w:t xml:space="preserve"> </w:t>
      </w:r>
      <w:r w:rsidRPr="00FB68B9">
        <w:rPr>
          <w:rStyle w:val="StyleUnderline"/>
        </w:rPr>
        <w:t>in its role as the guarantor of our civil liberties</w:t>
      </w:r>
      <w:r w:rsidRPr="00FB68B9">
        <w:rPr>
          <w:sz w:val="14"/>
        </w:rPr>
        <w:t xml:space="preserve">170, its long-term record in national security cases is even worse. A.K. Gopalan171, Habeas Corpus172 and the 2004 People’s Union for Civil Liberties v. Union of India173 come to mind as examples. </w:t>
      </w:r>
      <w:r w:rsidRPr="00530FA2">
        <w:rPr>
          <w:rStyle w:val="StyleUnderline"/>
          <w:highlight w:val="magenta"/>
        </w:rPr>
        <w:t xml:space="preserve">It is therefore </w:t>
      </w:r>
      <w:r w:rsidRPr="00530FA2">
        <w:rPr>
          <w:rStyle w:val="Emphasis"/>
          <w:highlight w:val="magenta"/>
        </w:rPr>
        <w:t xml:space="preserve">unclear </w:t>
      </w:r>
      <w:r w:rsidRPr="00530FA2">
        <w:rPr>
          <w:rStyle w:val="StyleUnderline"/>
          <w:highlight w:val="magenta"/>
        </w:rPr>
        <w:t>how the Court will rule on a CMS/surveillance challenge</w:t>
      </w:r>
      <w:r w:rsidRPr="00FB68B9">
        <w:rPr>
          <w:sz w:val="14"/>
        </w:rPr>
        <w:t xml:space="preserve">. </w:t>
      </w:r>
      <w:r w:rsidRPr="00530FA2">
        <w:rPr>
          <w:rStyle w:val="StyleUnderline"/>
          <w:highlight w:val="magenta"/>
        </w:rPr>
        <w:t>One thing is clear, though: the privacy law jurisprudence that it has developed</w:t>
      </w:r>
      <w:r>
        <w:rPr>
          <w:rStyle w:val="StyleUnderline"/>
        </w:rPr>
        <w:t xml:space="preserve"> </w:t>
      </w:r>
      <w:r w:rsidRPr="00FB68B9">
        <w:rPr>
          <w:sz w:val="14"/>
        </w:rPr>
        <w:t xml:space="preserve">over the last fifty years </w:t>
      </w:r>
      <w:r w:rsidRPr="00530FA2">
        <w:rPr>
          <w:rStyle w:val="StyleUnderline"/>
          <w:highlight w:val="magenta"/>
        </w:rPr>
        <w:t>provide it with all the analytical tools to fulfil its constitutional mandate of protecting civil liberties.</w:t>
      </w:r>
      <w:r w:rsidRPr="00FB68B9">
        <w:rPr>
          <w:sz w:val="14"/>
        </w:rPr>
        <w:t xml:space="preserve"> Consistent with the narrow tailoring test, </w:t>
      </w:r>
      <w:r w:rsidRPr="00530FA2">
        <w:rPr>
          <w:rStyle w:val="StyleUnderline"/>
          <w:highlight w:val="magenta"/>
        </w:rPr>
        <w:t>the Supreme Court ought not to allow the government to baldly get away with asserting a national security interest, but require it to demonstrate</w:t>
      </w:r>
      <w:r w:rsidRPr="00FB68B9">
        <w:rPr>
          <w:sz w:val="14"/>
        </w:rPr>
        <w:t xml:space="preserve"> not only </w:t>
      </w:r>
      <w:r w:rsidRPr="00530FA2">
        <w:rPr>
          <w:rStyle w:val="StyleUnderline"/>
          <w:highlight w:val="magenta"/>
        </w:rPr>
        <w:t>how</w:t>
      </w:r>
      <w:r w:rsidRPr="00FB68B9">
        <w:rPr>
          <w:rStyle w:val="StyleUnderline"/>
        </w:rPr>
        <w:t xml:space="preserve"> </w:t>
      </w:r>
      <w:r w:rsidRPr="00FB68B9">
        <w:rPr>
          <w:sz w:val="14"/>
        </w:rPr>
        <w:t xml:space="preserve">national security is served by dragnet surveillance, but also how dragnet </w:t>
      </w:r>
      <w:r w:rsidRPr="00530FA2">
        <w:rPr>
          <w:rStyle w:val="StyleUnderline"/>
          <w:highlight w:val="magenta"/>
        </w:rPr>
        <w:t>surveillance is the only reasonable way of achieving national security goals.</w:t>
      </w:r>
      <w:r>
        <w:rPr>
          <w:rStyle w:val="StyleUnderline"/>
        </w:rPr>
        <w:t xml:space="preserve"> </w:t>
      </w:r>
      <w:r w:rsidRPr="00FB68B9">
        <w:rPr>
          <w:sz w:val="14"/>
        </w:rPr>
        <w:t>The possibility of abuse is too great, and the lessons that history teaches us – that totalitarianism always begins with pervasive governmental spying over individuals – is to be ignored at our peril.</w:t>
      </w:r>
    </w:p>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44E7949"/>
    <w:multiLevelType w:val="hybridMultilevel"/>
    <w:tmpl w:val="5E487A1A"/>
    <w:lvl w:ilvl="0" w:tplc="BF44231C">
      <w:start w:val="1"/>
      <w:numFmt w:val="bullet"/>
      <w:lvlText w:val=""/>
      <w:lvlJc w:val="left"/>
      <w:pPr>
        <w:ind w:left="1440" w:hanging="360"/>
      </w:pPr>
      <w:rPr>
        <w:rFonts w:ascii="Wingdings" w:eastAsiaTheme="minorHAnsi" w:hAnsi="Wingdings" w:cstheme="minorBidi"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6B77776"/>
    <w:multiLevelType w:val="hybridMultilevel"/>
    <w:tmpl w:val="095681D4"/>
    <w:lvl w:ilvl="0" w:tplc="05DE91F0">
      <w:start w:val="1"/>
      <w:numFmt w:val="bullet"/>
      <w:lvlText w:val=""/>
      <w:lvlJc w:val="left"/>
      <w:pPr>
        <w:ind w:left="1080" w:hanging="360"/>
      </w:pPr>
      <w:rPr>
        <w:rFonts w:ascii="Wingdings" w:eastAsiaTheme="minorHAnsi" w:hAnsi="Wingding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ED51749"/>
    <w:multiLevelType w:val="hybridMultilevel"/>
    <w:tmpl w:val="55E240EC"/>
    <w:lvl w:ilvl="0" w:tplc="6C86D0B6">
      <w:start w:val="1"/>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32E76CB"/>
    <w:multiLevelType w:val="hybridMultilevel"/>
    <w:tmpl w:val="5568D300"/>
    <w:lvl w:ilvl="0" w:tplc="823EF69C">
      <w:start w:val="1"/>
      <w:numFmt w:val="decimal"/>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14" w15:restartNumberingAfterBreak="0">
    <w:nsid w:val="755D4997"/>
    <w:multiLevelType w:val="hybridMultilevel"/>
    <w:tmpl w:val="B4C0CDF4"/>
    <w:lvl w:ilvl="0" w:tplc="5E50AA8E">
      <w:start w:val="1"/>
      <w:numFmt w:val="bullet"/>
      <w:lvlText w:val=""/>
      <w:lvlJc w:val="left"/>
      <w:pPr>
        <w:ind w:left="720" w:hanging="360"/>
      </w:pPr>
      <w:rPr>
        <w:rFonts w:ascii="Wingdings" w:eastAsiaTheme="minorHAnsi"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E776418"/>
    <w:multiLevelType w:val="hybridMultilevel"/>
    <w:tmpl w:val="9C1093F2"/>
    <w:lvl w:ilvl="0" w:tplc="7A6C00A8">
      <w:start w:val="83"/>
      <w:numFmt w:val="bullet"/>
      <w:lvlText w:val="-"/>
      <w:lvlJc w:val="left"/>
      <w:pPr>
        <w:ind w:left="1080" w:hanging="360"/>
      </w:pPr>
      <w:rPr>
        <w:rFonts w:ascii="Calibri" w:eastAsiaTheme="majorEastAsia" w:hAnsi="Calibri"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5"/>
  </w:num>
  <w:num w:numId="12">
    <w:abstractNumId w:val="14"/>
  </w:num>
  <w:num w:numId="13">
    <w:abstractNumId w:val="13"/>
  </w:num>
  <w:num w:numId="14">
    <w:abstractNumId w:val="12"/>
  </w:num>
  <w:num w:numId="15">
    <w:abstractNumId w:val="10"/>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9"/>
  <w:doNotDisplayPageBoundaries/>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E86000"/>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030B"/>
    <w:rsid w:val="00766EA0"/>
    <w:rsid w:val="007A2226"/>
    <w:rsid w:val="007F5B66"/>
    <w:rsid w:val="00823A1C"/>
    <w:rsid w:val="008324E5"/>
    <w:rsid w:val="00845B9D"/>
    <w:rsid w:val="00860984"/>
    <w:rsid w:val="008B3ECB"/>
    <w:rsid w:val="008B4E85"/>
    <w:rsid w:val="008C1B2E"/>
    <w:rsid w:val="0091627E"/>
    <w:rsid w:val="00954CF5"/>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86000"/>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Type"/>
  <w:smartTagType w:namespaceuri="urn:schemas-microsoft-com:office:smarttags" w:name="PlaceName"/>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5:chartTrackingRefBased/>
  <w15:docId w15:val="{A5E1ECC7-C0EC-4E4B-86DE-3FAE8E4E6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E86000"/>
    <w:rPr>
      <w:rFonts w:ascii="Calibri" w:hAnsi="Calibri"/>
    </w:rPr>
  </w:style>
  <w:style w:type="paragraph" w:styleId="Heading1">
    <w:name w:val="heading 1"/>
    <w:aliases w:val="Pocket"/>
    <w:basedOn w:val="Normal"/>
    <w:next w:val="Normal"/>
    <w:link w:val="Heading1Char"/>
    <w:qFormat/>
    <w:rsid w:val="00E8600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8600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Heading 3 Char Char,Char1,Heading 3 Char3,Heading 3 Char4 Char Char,Tag Char Char,Bold Cite,Char,Citation"/>
    <w:basedOn w:val="Normal"/>
    <w:next w:val="Normal"/>
    <w:link w:val="Heading3Char"/>
    <w:uiPriority w:val="2"/>
    <w:unhideWhenUsed/>
    <w:qFormat/>
    <w:rsid w:val="00E8600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uiPriority w:val="3"/>
    <w:unhideWhenUsed/>
    <w:qFormat/>
    <w:rsid w:val="00E8600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8600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86000"/>
  </w:style>
  <w:style w:type="character" w:customStyle="1" w:styleId="Heading1Char">
    <w:name w:val="Heading 1 Char"/>
    <w:aliases w:val="Pocket Char"/>
    <w:basedOn w:val="DefaultParagraphFont"/>
    <w:link w:val="Heading1"/>
    <w:rsid w:val="00E8600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86000"/>
    <w:rPr>
      <w:rFonts w:ascii="Calibri" w:eastAsiaTheme="majorEastAsia" w:hAnsi="Calibri"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Heading 3 Char Char Char,Char1 Char,Heading 3 Char3 Char,Char Char"/>
    <w:basedOn w:val="DefaultParagraphFont"/>
    <w:link w:val="Heading3"/>
    <w:uiPriority w:val="2"/>
    <w:rsid w:val="00E8600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E86000"/>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tyle1"/>
    <w:basedOn w:val="DefaultParagraphFont"/>
    <w:uiPriority w:val="7"/>
    <w:qFormat/>
    <w:rsid w:val="00E86000"/>
    <w:rPr>
      <w:rFonts w:ascii="Calibri" w:hAnsi="Calibri"/>
      <w:b/>
      <w:i w:val="0"/>
      <w:iCs/>
      <w:sz w:val="26"/>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E86000"/>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6"/>
    <w:qFormat/>
    <w:rsid w:val="00E86000"/>
    <w:rPr>
      <w:b w:val="0"/>
      <w:sz w:val="22"/>
      <w:u w:val="single"/>
    </w:rPr>
  </w:style>
  <w:style w:type="character" w:styleId="Hyperlink">
    <w:name w:val="Hyperlink"/>
    <w:aliases w:val="heading 1 (block title),Important,Read,Internet Link,Card Text,Analytic Text"/>
    <w:basedOn w:val="DefaultParagraphFont"/>
    <w:uiPriority w:val="99"/>
    <w:unhideWhenUsed/>
    <w:rsid w:val="00E86000"/>
    <w:rPr>
      <w:color w:val="auto"/>
      <w:u w:val="none"/>
    </w:rPr>
  </w:style>
  <w:style w:type="character" w:styleId="FollowedHyperlink">
    <w:name w:val="FollowedHyperlink"/>
    <w:basedOn w:val="DefaultParagraphFont"/>
    <w:uiPriority w:val="99"/>
    <w:semiHidden/>
    <w:unhideWhenUsed/>
    <w:rsid w:val="00E86000"/>
    <w:rPr>
      <w:color w:val="auto"/>
      <w:u w:val="none"/>
    </w:rPr>
  </w:style>
  <w:style w:type="character" w:customStyle="1" w:styleId="underline">
    <w:name w:val="underline"/>
    <w:basedOn w:val="DefaultParagraphFont"/>
    <w:link w:val="textbold"/>
    <w:qFormat/>
    <w:rsid w:val="00E86000"/>
    <w:rPr>
      <w:b/>
      <w:u w:val="single"/>
    </w:rPr>
  </w:style>
  <w:style w:type="paragraph" w:customStyle="1" w:styleId="textbold">
    <w:name w:val="text bold"/>
    <w:basedOn w:val="Normal"/>
    <w:link w:val="underline"/>
    <w:qFormat/>
    <w:rsid w:val="00E86000"/>
    <w:pPr>
      <w:ind w:left="720"/>
      <w:jc w:val="both"/>
    </w:pPr>
    <w:rPr>
      <w:rFonts w:asciiTheme="minorHAnsi" w:hAnsiTheme="minorHAnsi"/>
      <w:b/>
      <w:u w:val="single"/>
    </w:rPr>
  </w:style>
  <w:style w:type="paragraph" w:styleId="ListParagraph">
    <w:name w:val="List Paragraph"/>
    <w:basedOn w:val="Normal"/>
    <w:uiPriority w:val="99"/>
    <w:unhideWhenUsed/>
    <w:qFormat/>
    <w:rsid w:val="00E86000"/>
    <w:pPr>
      <w:ind w:left="720"/>
      <w:contextualSpacing/>
    </w:pPr>
  </w:style>
  <w:style w:type="character" w:customStyle="1" w:styleId="BoldUnderlineChar">
    <w:name w:val="Bold Underline Char"/>
    <w:rsid w:val="00E86000"/>
    <w:rPr>
      <w:rFonts w:ascii="Arial Narrow" w:eastAsia="Calibri" w:hAnsi="Arial Narrow" w:cs="Times New Roman"/>
      <w:b/>
      <w:sz w:val="20"/>
      <w:szCs w:val="20"/>
      <w:u w:val="thick"/>
      <w:lang w:val="x-none" w:eastAsia="x-none"/>
    </w:rPr>
  </w:style>
  <w:style w:type="paragraph" w:customStyle="1" w:styleId="tag">
    <w:name w:val="tag"/>
    <w:basedOn w:val="Normal"/>
    <w:next w:val="Normal"/>
    <w:qFormat/>
    <w:rsid w:val="00E86000"/>
    <w:pPr>
      <w:spacing w:after="0" w:line="240" w:lineRule="auto"/>
    </w:pPr>
    <w:rPr>
      <w:rFonts w:ascii="Times New Roman" w:eastAsia="Times New Roman" w:hAnsi="Times New Roman" w:cs="Times New Roman"/>
      <w:b/>
      <w:sz w:val="24"/>
      <w:szCs w:val="20"/>
    </w:rPr>
  </w:style>
  <w:style w:type="character" w:customStyle="1" w:styleId="TitleChar">
    <w:name w:val="Title Char"/>
    <w:aliases w:val="Cites and Cards Char,UNDERLINE Char,Bold Underlined Char"/>
    <w:basedOn w:val="DefaultParagraphFont"/>
    <w:link w:val="Title"/>
    <w:uiPriority w:val="6"/>
    <w:qFormat/>
    <w:rsid w:val="00E86000"/>
    <w:rPr>
      <w:bCs/>
      <w:sz w:val="20"/>
      <w:u w:val="single"/>
    </w:rPr>
  </w:style>
  <w:style w:type="paragraph" w:styleId="Title">
    <w:name w:val="Title"/>
    <w:aliases w:val="Cites and Cards,UNDERLINE,Bold Underlined"/>
    <w:basedOn w:val="Normal"/>
    <w:next w:val="Normal"/>
    <w:link w:val="TitleChar"/>
    <w:uiPriority w:val="6"/>
    <w:qFormat/>
    <w:rsid w:val="00E86000"/>
    <w:pPr>
      <w:pBdr>
        <w:bottom w:val="single" w:sz="8" w:space="4" w:color="4F81BD"/>
      </w:pBdr>
      <w:spacing w:after="300"/>
      <w:contextualSpacing/>
    </w:pPr>
    <w:rPr>
      <w:rFonts w:asciiTheme="minorHAnsi" w:hAnsiTheme="minorHAnsi"/>
      <w:bCs/>
      <w:sz w:val="20"/>
      <w:u w:val="single"/>
    </w:rPr>
  </w:style>
  <w:style w:type="character" w:customStyle="1" w:styleId="TitleChar1">
    <w:name w:val="Title Char1"/>
    <w:basedOn w:val="DefaultParagraphFont"/>
    <w:uiPriority w:val="99"/>
    <w:semiHidden/>
    <w:rsid w:val="00E86000"/>
    <w:rPr>
      <w:rFonts w:asciiTheme="majorHAnsi" w:eastAsiaTheme="majorEastAsia" w:hAnsiTheme="majorHAnsi" w:cstheme="majorBidi"/>
      <w:spacing w:val="-10"/>
      <w:kern w:val="28"/>
      <w:sz w:val="56"/>
      <w:szCs w:val="56"/>
    </w:rPr>
  </w:style>
  <w:style w:type="character" w:customStyle="1" w:styleId="ft1">
    <w:name w:val="ft1"/>
    <w:basedOn w:val="DefaultParagraphFont"/>
    <w:rsid w:val="00E86000"/>
  </w:style>
  <w:style w:type="character" w:customStyle="1" w:styleId="cite">
    <w:name w:val="cite"/>
    <w:basedOn w:val="DefaultParagraphFont"/>
    <w:rsid w:val="00E86000"/>
    <w:rPr>
      <w:rFonts w:ascii="Times New Roman" w:hAnsi="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url?sa=t&amp;rct=j&amp;q=&amp;esrc=s&amp;source=web&amp;cd=1&amp;cad=rja&amp;uact=8&amp;ved=0CB4QFjAA&amp;url=https%3A%2F2Fwww.whitehouse.gov%2Fsites%2Fdefault%2Ffiles%2Fdocs%2F2013-12" TargetMode="External"/><Relationship Id="rId13" Type="http://schemas.openxmlformats.org/officeDocument/2006/relationships/hyperlink" Target="http://politi.co/11znRrJ" TargetMode="External"/><Relationship Id="rId18" Type="http://schemas.openxmlformats.org/officeDocument/2006/relationships/hyperlink" Target="http://www.bbc.com/news/world-asia-india-24753696"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papers.ssrn.com/sol3/papers.cfm?abstract_id=990030" TargetMode="External"/><Relationship Id="rId12" Type="http://schemas.openxmlformats.org/officeDocument/2006/relationships/hyperlink" Target="http://wapo.st/Ud8UD" TargetMode="External"/><Relationship Id="rId17" Type="http://schemas.openxmlformats.org/officeDocument/2006/relationships/hyperlink" Target="http://www.hrw.org/news/2014/07/28/us-surveillance-harming-journalism-law-democracy" TargetMode="External"/><Relationship Id="rId2" Type="http://schemas.openxmlformats.org/officeDocument/2006/relationships/numbering" Target="numbering.xml"/><Relationship Id="rId16" Type="http://schemas.openxmlformats.org/officeDocument/2006/relationships/hyperlink" Target="http://groups.yahoo.com/group/Big-%20Medicine/message/642"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america.aljazeera.com/blogs/scrutineer/2015/6/2/usa-freedom-act-gives-nsa-everything-it-wants--and-less.html" TargetMode="External"/><Relationship Id="rId11" Type="http://schemas.openxmlformats.org/officeDocument/2006/relationships/hyperlink" Target="http://www.hrw.org/news/2014/07/28/us-surveillance-harming-journalism-law-democracy" TargetMode="External"/><Relationship Id="rId5" Type="http://schemas.openxmlformats.org/officeDocument/2006/relationships/webSettings" Target="webSettings.xml"/><Relationship Id="rId15" Type="http://schemas.openxmlformats.org/officeDocument/2006/relationships/hyperlink" Target="http://www.sciencedaily.com/releases/2008/04/080402100001.htm" TargetMode="External"/><Relationship Id="rId10" Type="http://schemas.openxmlformats.org/officeDocument/2006/relationships/hyperlink" Target="http://www.dissentmagazine.org/article/?article=1893" TargetMode="External"/><Relationship Id="rId19" Type="http://schemas.openxmlformats.org/officeDocument/2006/relationships/hyperlink" Target="http://www.fpif.org/articles/reorienting_us_security_strategy_in_south_asia" TargetMode="External"/><Relationship Id="rId4" Type="http://schemas.openxmlformats.org/officeDocument/2006/relationships/settings" Target="settings.xml"/><Relationship Id="rId9" Type="http://schemas.openxmlformats.org/officeDocument/2006/relationships/hyperlink" Target="http://papers.ssrn.com/sol3/papers.cfm?abstract_id=990030" TargetMode="External"/><Relationship Id="rId14" Type="http://schemas.openxmlformats.org/officeDocument/2006/relationships/hyperlink" Target="http://www.edf.org/page.cfm?tagID=101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arkplu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350464-A68E-4EC0-AF59-3039D980AD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194</Pages>
  <Words>78023</Words>
  <Characters>444733</Characters>
  <Application>Microsoft Office Word</Application>
  <DocSecurity>0</DocSecurity>
  <Lines>3706</Lines>
  <Paragraphs>1043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521713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sparkplug</dc:creator>
  <cp:keywords>5.1.1</cp:keywords>
  <dc:description/>
  <cp:lastModifiedBy>sparkplug</cp:lastModifiedBy>
  <cp:revision>1</cp:revision>
  <dcterms:created xsi:type="dcterms:W3CDTF">2015-06-15T07:10:00Z</dcterms:created>
  <dcterms:modified xsi:type="dcterms:W3CDTF">2015-06-15T07:16:00Z</dcterms:modified>
</cp:coreProperties>
</file>