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43EE46" w14:textId="77777777" w:rsidR="00B45FE9" w:rsidRDefault="00606DAD" w:rsidP="00606DAD">
      <w:pPr>
        <w:pStyle w:val="Heading1"/>
      </w:pPr>
      <w:bookmarkStart w:id="0" w:name="_Toc426171443"/>
      <w:r w:rsidRPr="003A0B6C">
        <w:t>Historical Materialism K</w:t>
      </w:r>
      <w:bookmarkEnd w:id="0"/>
    </w:p>
    <w:p w14:paraId="3C0B7321" w14:textId="79539013" w:rsidR="00D543EB" w:rsidRDefault="00D543EB" w:rsidP="00D543EB">
      <w:pPr>
        <w:pStyle w:val="Heading3"/>
      </w:pPr>
      <w:bookmarkStart w:id="1" w:name="_Toc426171444"/>
      <w:r>
        <w:lastRenderedPageBreak/>
        <w:t>Index</w:t>
      </w:r>
      <w:bookmarkEnd w:id="1"/>
    </w:p>
    <w:p w14:paraId="1E4C89EA" w14:textId="77777777" w:rsidR="00D543EB" w:rsidRDefault="00D543EB" w:rsidP="00D543EB"/>
    <w:p w14:paraId="19D9002F" w14:textId="77777777" w:rsidR="00D543EB" w:rsidRDefault="00D543EB">
      <w:pPr>
        <w:pStyle w:val="TOC1"/>
        <w:tabs>
          <w:tab w:val="right" w:leader="dot" w:pos="10790"/>
        </w:tabs>
        <w:rPr>
          <w:rFonts w:asciiTheme="minorHAnsi" w:eastAsiaTheme="minorEastAsia" w:hAnsiTheme="minorHAnsi" w:cstheme="minorBidi"/>
          <w:b w:val="0"/>
          <w:noProof/>
          <w:sz w:val="22"/>
          <w:u w:val="none"/>
        </w:rPr>
      </w:pPr>
      <w:r>
        <w:fldChar w:fldCharType="begin"/>
      </w:r>
      <w:r>
        <w:instrText xml:space="preserve"> TOC \o "1-3" \h \z \u </w:instrText>
      </w:r>
      <w:r>
        <w:fldChar w:fldCharType="separate"/>
      </w:r>
      <w:hyperlink w:anchor="_Toc426171443" w:history="1">
        <w:r w:rsidRPr="00DD3FD4">
          <w:rPr>
            <w:rStyle w:val="Hyperlink"/>
            <w:noProof/>
          </w:rPr>
          <w:t>Historical Materialism K</w:t>
        </w:r>
        <w:r>
          <w:rPr>
            <w:noProof/>
            <w:webHidden/>
          </w:rPr>
          <w:tab/>
        </w:r>
        <w:r>
          <w:rPr>
            <w:noProof/>
            <w:webHidden/>
          </w:rPr>
          <w:fldChar w:fldCharType="begin"/>
        </w:r>
        <w:r>
          <w:rPr>
            <w:noProof/>
            <w:webHidden/>
          </w:rPr>
          <w:instrText xml:space="preserve"> PAGEREF _Toc426171443 \h </w:instrText>
        </w:r>
        <w:r>
          <w:rPr>
            <w:noProof/>
            <w:webHidden/>
          </w:rPr>
        </w:r>
        <w:r>
          <w:rPr>
            <w:noProof/>
            <w:webHidden/>
          </w:rPr>
          <w:fldChar w:fldCharType="separate"/>
        </w:r>
        <w:r>
          <w:rPr>
            <w:noProof/>
            <w:webHidden/>
          </w:rPr>
          <w:t>1</w:t>
        </w:r>
        <w:r>
          <w:rPr>
            <w:noProof/>
            <w:webHidden/>
          </w:rPr>
          <w:fldChar w:fldCharType="end"/>
        </w:r>
      </w:hyperlink>
    </w:p>
    <w:p w14:paraId="34E8D554"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44" w:history="1">
        <w:r w:rsidRPr="00DD3FD4">
          <w:rPr>
            <w:rStyle w:val="Hyperlink"/>
            <w:noProof/>
          </w:rPr>
          <w:t>Index</w:t>
        </w:r>
        <w:r>
          <w:rPr>
            <w:noProof/>
            <w:webHidden/>
          </w:rPr>
          <w:tab/>
        </w:r>
        <w:r>
          <w:rPr>
            <w:noProof/>
            <w:webHidden/>
          </w:rPr>
          <w:fldChar w:fldCharType="begin"/>
        </w:r>
        <w:r>
          <w:rPr>
            <w:noProof/>
            <w:webHidden/>
          </w:rPr>
          <w:instrText xml:space="preserve"> PAGEREF _Toc426171444 \h </w:instrText>
        </w:r>
        <w:r>
          <w:rPr>
            <w:noProof/>
            <w:webHidden/>
          </w:rPr>
        </w:r>
        <w:r>
          <w:rPr>
            <w:noProof/>
            <w:webHidden/>
          </w:rPr>
          <w:fldChar w:fldCharType="separate"/>
        </w:r>
        <w:r>
          <w:rPr>
            <w:noProof/>
            <w:webHidden/>
          </w:rPr>
          <w:t>2</w:t>
        </w:r>
        <w:r>
          <w:rPr>
            <w:noProof/>
            <w:webHidden/>
          </w:rPr>
          <w:fldChar w:fldCharType="end"/>
        </w:r>
      </w:hyperlink>
    </w:p>
    <w:p w14:paraId="634CD194" w14:textId="77777777" w:rsidR="00D543EB" w:rsidRDefault="00D543EB">
      <w:pPr>
        <w:pStyle w:val="TOC1"/>
        <w:tabs>
          <w:tab w:val="right" w:leader="dot" w:pos="10790"/>
        </w:tabs>
        <w:rPr>
          <w:rFonts w:asciiTheme="minorHAnsi" w:eastAsiaTheme="minorEastAsia" w:hAnsiTheme="minorHAnsi" w:cstheme="minorBidi"/>
          <w:b w:val="0"/>
          <w:noProof/>
          <w:sz w:val="22"/>
          <w:u w:val="none"/>
        </w:rPr>
      </w:pPr>
      <w:hyperlink w:anchor="_Toc426171445" w:history="1">
        <w:r w:rsidRPr="00DD3FD4">
          <w:rPr>
            <w:rStyle w:val="Hyperlink"/>
            <w:noProof/>
          </w:rPr>
          <w:t>***NEG***</w:t>
        </w:r>
        <w:r>
          <w:rPr>
            <w:noProof/>
            <w:webHidden/>
          </w:rPr>
          <w:tab/>
        </w:r>
        <w:r>
          <w:rPr>
            <w:noProof/>
            <w:webHidden/>
          </w:rPr>
          <w:fldChar w:fldCharType="begin"/>
        </w:r>
        <w:r>
          <w:rPr>
            <w:noProof/>
            <w:webHidden/>
          </w:rPr>
          <w:instrText xml:space="preserve"> PAGEREF _Toc426171445 \h </w:instrText>
        </w:r>
        <w:r>
          <w:rPr>
            <w:noProof/>
            <w:webHidden/>
          </w:rPr>
        </w:r>
        <w:r>
          <w:rPr>
            <w:noProof/>
            <w:webHidden/>
          </w:rPr>
          <w:fldChar w:fldCharType="separate"/>
        </w:r>
        <w:r>
          <w:rPr>
            <w:noProof/>
            <w:webHidden/>
          </w:rPr>
          <w:t>6</w:t>
        </w:r>
        <w:r>
          <w:rPr>
            <w:noProof/>
            <w:webHidden/>
          </w:rPr>
          <w:fldChar w:fldCharType="end"/>
        </w:r>
      </w:hyperlink>
    </w:p>
    <w:p w14:paraId="15110158" w14:textId="77777777" w:rsidR="00D543EB" w:rsidRDefault="00D543EB">
      <w:pPr>
        <w:pStyle w:val="TOC2"/>
        <w:tabs>
          <w:tab w:val="right" w:leader="dot" w:pos="10790"/>
        </w:tabs>
        <w:rPr>
          <w:rFonts w:asciiTheme="minorHAnsi" w:eastAsiaTheme="minorEastAsia" w:hAnsiTheme="minorHAnsi" w:cstheme="minorBidi"/>
          <w:b w:val="0"/>
          <w:noProof/>
          <w:sz w:val="22"/>
        </w:rPr>
      </w:pPr>
      <w:hyperlink w:anchor="_Toc426171446" w:history="1">
        <w:r w:rsidRPr="00DD3FD4">
          <w:rPr>
            <w:rStyle w:val="Hyperlink"/>
            <w:noProof/>
          </w:rPr>
          <w:t>--1NCs</w:t>
        </w:r>
        <w:r>
          <w:rPr>
            <w:noProof/>
            <w:webHidden/>
          </w:rPr>
          <w:tab/>
        </w:r>
        <w:r>
          <w:rPr>
            <w:noProof/>
            <w:webHidden/>
          </w:rPr>
          <w:fldChar w:fldCharType="begin"/>
        </w:r>
        <w:r>
          <w:rPr>
            <w:noProof/>
            <w:webHidden/>
          </w:rPr>
          <w:instrText xml:space="preserve"> PAGEREF _Toc426171446 \h </w:instrText>
        </w:r>
        <w:r>
          <w:rPr>
            <w:noProof/>
            <w:webHidden/>
          </w:rPr>
        </w:r>
        <w:r>
          <w:rPr>
            <w:noProof/>
            <w:webHidden/>
          </w:rPr>
          <w:fldChar w:fldCharType="separate"/>
        </w:r>
        <w:r>
          <w:rPr>
            <w:noProof/>
            <w:webHidden/>
          </w:rPr>
          <w:t>7</w:t>
        </w:r>
        <w:r>
          <w:rPr>
            <w:noProof/>
            <w:webHidden/>
          </w:rPr>
          <w:fldChar w:fldCharType="end"/>
        </w:r>
      </w:hyperlink>
    </w:p>
    <w:p w14:paraId="486D59FF"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47" w:history="1">
        <w:r w:rsidRPr="00DD3FD4">
          <w:rPr>
            <w:rStyle w:val="Hyperlink"/>
            <w:noProof/>
          </w:rPr>
          <w:t>1NC (Short)</w:t>
        </w:r>
        <w:r>
          <w:rPr>
            <w:noProof/>
            <w:webHidden/>
          </w:rPr>
          <w:tab/>
        </w:r>
        <w:r>
          <w:rPr>
            <w:noProof/>
            <w:webHidden/>
          </w:rPr>
          <w:fldChar w:fldCharType="begin"/>
        </w:r>
        <w:r>
          <w:rPr>
            <w:noProof/>
            <w:webHidden/>
          </w:rPr>
          <w:instrText xml:space="preserve"> PAGEREF _Toc426171447 \h </w:instrText>
        </w:r>
        <w:r>
          <w:rPr>
            <w:noProof/>
            <w:webHidden/>
          </w:rPr>
        </w:r>
        <w:r>
          <w:rPr>
            <w:noProof/>
            <w:webHidden/>
          </w:rPr>
          <w:fldChar w:fldCharType="separate"/>
        </w:r>
        <w:r>
          <w:rPr>
            <w:noProof/>
            <w:webHidden/>
          </w:rPr>
          <w:t>8</w:t>
        </w:r>
        <w:r>
          <w:rPr>
            <w:noProof/>
            <w:webHidden/>
          </w:rPr>
          <w:fldChar w:fldCharType="end"/>
        </w:r>
      </w:hyperlink>
    </w:p>
    <w:p w14:paraId="26225AFD"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48" w:history="1">
        <w:r w:rsidRPr="00DD3FD4">
          <w:rPr>
            <w:rStyle w:val="Hyperlink"/>
            <w:noProof/>
          </w:rPr>
          <w:t>1NC (Long)</w:t>
        </w:r>
        <w:r>
          <w:rPr>
            <w:noProof/>
            <w:webHidden/>
          </w:rPr>
          <w:tab/>
        </w:r>
        <w:r>
          <w:rPr>
            <w:noProof/>
            <w:webHidden/>
          </w:rPr>
          <w:fldChar w:fldCharType="begin"/>
        </w:r>
        <w:r>
          <w:rPr>
            <w:noProof/>
            <w:webHidden/>
          </w:rPr>
          <w:instrText xml:space="preserve"> PAGEREF _Toc426171448 \h </w:instrText>
        </w:r>
        <w:r>
          <w:rPr>
            <w:noProof/>
            <w:webHidden/>
          </w:rPr>
        </w:r>
        <w:r>
          <w:rPr>
            <w:noProof/>
            <w:webHidden/>
          </w:rPr>
          <w:fldChar w:fldCharType="separate"/>
        </w:r>
        <w:r>
          <w:rPr>
            <w:noProof/>
            <w:webHidden/>
          </w:rPr>
          <w:t>12</w:t>
        </w:r>
        <w:r>
          <w:rPr>
            <w:noProof/>
            <w:webHidden/>
          </w:rPr>
          <w:fldChar w:fldCharType="end"/>
        </w:r>
      </w:hyperlink>
    </w:p>
    <w:p w14:paraId="0F095D1A" w14:textId="77777777" w:rsidR="00D543EB" w:rsidRDefault="00D543EB">
      <w:pPr>
        <w:pStyle w:val="TOC2"/>
        <w:tabs>
          <w:tab w:val="right" w:leader="dot" w:pos="10790"/>
        </w:tabs>
        <w:rPr>
          <w:rFonts w:asciiTheme="minorHAnsi" w:eastAsiaTheme="minorEastAsia" w:hAnsiTheme="minorHAnsi" w:cstheme="minorBidi"/>
          <w:b w:val="0"/>
          <w:noProof/>
          <w:sz w:val="22"/>
        </w:rPr>
      </w:pPr>
      <w:hyperlink w:anchor="_Toc426171449" w:history="1">
        <w:r w:rsidRPr="00DD3FD4">
          <w:rPr>
            <w:rStyle w:val="Hyperlink"/>
            <w:noProof/>
          </w:rPr>
          <w:t>--LINKS</w:t>
        </w:r>
        <w:r>
          <w:rPr>
            <w:noProof/>
            <w:webHidden/>
          </w:rPr>
          <w:tab/>
        </w:r>
        <w:r>
          <w:rPr>
            <w:noProof/>
            <w:webHidden/>
          </w:rPr>
          <w:fldChar w:fldCharType="begin"/>
        </w:r>
        <w:r>
          <w:rPr>
            <w:noProof/>
            <w:webHidden/>
          </w:rPr>
          <w:instrText xml:space="preserve"> PAGEREF _Toc426171449 \h </w:instrText>
        </w:r>
        <w:r>
          <w:rPr>
            <w:noProof/>
            <w:webHidden/>
          </w:rPr>
        </w:r>
        <w:r>
          <w:rPr>
            <w:noProof/>
            <w:webHidden/>
          </w:rPr>
          <w:fldChar w:fldCharType="separate"/>
        </w:r>
        <w:r>
          <w:rPr>
            <w:noProof/>
            <w:webHidden/>
          </w:rPr>
          <w:t>19</w:t>
        </w:r>
        <w:r>
          <w:rPr>
            <w:noProof/>
            <w:webHidden/>
          </w:rPr>
          <w:fldChar w:fldCharType="end"/>
        </w:r>
      </w:hyperlink>
    </w:p>
    <w:p w14:paraId="754562F8"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50" w:history="1">
        <w:r w:rsidRPr="00DD3FD4">
          <w:rPr>
            <w:rStyle w:val="Hyperlink"/>
            <w:noProof/>
          </w:rPr>
          <w:t>Link – Surveillance Topic K Affs</w:t>
        </w:r>
        <w:r>
          <w:rPr>
            <w:noProof/>
            <w:webHidden/>
          </w:rPr>
          <w:tab/>
        </w:r>
        <w:r>
          <w:rPr>
            <w:noProof/>
            <w:webHidden/>
          </w:rPr>
          <w:fldChar w:fldCharType="begin"/>
        </w:r>
        <w:r>
          <w:rPr>
            <w:noProof/>
            <w:webHidden/>
          </w:rPr>
          <w:instrText xml:space="preserve"> PAGEREF _Toc426171450 \h </w:instrText>
        </w:r>
        <w:r>
          <w:rPr>
            <w:noProof/>
            <w:webHidden/>
          </w:rPr>
        </w:r>
        <w:r>
          <w:rPr>
            <w:noProof/>
            <w:webHidden/>
          </w:rPr>
          <w:fldChar w:fldCharType="separate"/>
        </w:r>
        <w:r>
          <w:rPr>
            <w:noProof/>
            <w:webHidden/>
          </w:rPr>
          <w:t>20</w:t>
        </w:r>
        <w:r>
          <w:rPr>
            <w:noProof/>
            <w:webHidden/>
          </w:rPr>
          <w:fldChar w:fldCharType="end"/>
        </w:r>
      </w:hyperlink>
    </w:p>
    <w:p w14:paraId="01F2AA9A"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51" w:history="1">
        <w:r w:rsidRPr="00DD3FD4">
          <w:rPr>
            <w:rStyle w:val="Hyperlink"/>
            <w:noProof/>
          </w:rPr>
          <w:t>Link – Policy Reform of Surveillance</w:t>
        </w:r>
        <w:r>
          <w:rPr>
            <w:noProof/>
            <w:webHidden/>
          </w:rPr>
          <w:tab/>
        </w:r>
        <w:r>
          <w:rPr>
            <w:noProof/>
            <w:webHidden/>
          </w:rPr>
          <w:fldChar w:fldCharType="begin"/>
        </w:r>
        <w:r>
          <w:rPr>
            <w:noProof/>
            <w:webHidden/>
          </w:rPr>
          <w:instrText xml:space="preserve"> PAGEREF _Toc426171451 \h </w:instrText>
        </w:r>
        <w:r>
          <w:rPr>
            <w:noProof/>
            <w:webHidden/>
          </w:rPr>
        </w:r>
        <w:r>
          <w:rPr>
            <w:noProof/>
            <w:webHidden/>
          </w:rPr>
          <w:fldChar w:fldCharType="separate"/>
        </w:r>
        <w:r>
          <w:rPr>
            <w:noProof/>
            <w:webHidden/>
          </w:rPr>
          <w:t>22</w:t>
        </w:r>
        <w:r>
          <w:rPr>
            <w:noProof/>
            <w:webHidden/>
          </w:rPr>
          <w:fldChar w:fldCharType="end"/>
        </w:r>
      </w:hyperlink>
    </w:p>
    <w:p w14:paraId="558775A4"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52" w:history="1">
        <w:r w:rsidRPr="00DD3FD4">
          <w:rPr>
            <w:rStyle w:val="Hyperlink"/>
            <w:noProof/>
          </w:rPr>
          <w:t>Link – Curtail Surveillance (Surveillance Can be Good)</w:t>
        </w:r>
        <w:r>
          <w:rPr>
            <w:noProof/>
            <w:webHidden/>
          </w:rPr>
          <w:tab/>
        </w:r>
        <w:r>
          <w:rPr>
            <w:noProof/>
            <w:webHidden/>
          </w:rPr>
          <w:fldChar w:fldCharType="begin"/>
        </w:r>
        <w:r>
          <w:rPr>
            <w:noProof/>
            <w:webHidden/>
          </w:rPr>
          <w:instrText xml:space="preserve"> PAGEREF _Toc426171452 \h </w:instrText>
        </w:r>
        <w:r>
          <w:rPr>
            <w:noProof/>
            <w:webHidden/>
          </w:rPr>
        </w:r>
        <w:r>
          <w:rPr>
            <w:noProof/>
            <w:webHidden/>
          </w:rPr>
          <w:fldChar w:fldCharType="separate"/>
        </w:r>
        <w:r>
          <w:rPr>
            <w:noProof/>
            <w:webHidden/>
          </w:rPr>
          <w:t>24</w:t>
        </w:r>
        <w:r>
          <w:rPr>
            <w:noProof/>
            <w:webHidden/>
          </w:rPr>
          <w:fldChar w:fldCharType="end"/>
        </w:r>
      </w:hyperlink>
    </w:p>
    <w:p w14:paraId="48B8E80D"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53" w:history="1">
        <w:r w:rsidRPr="00DD3FD4">
          <w:rPr>
            <w:rStyle w:val="Hyperlink"/>
            <w:noProof/>
          </w:rPr>
          <w:t>Link – Curtail Surveillance (Privatization)</w:t>
        </w:r>
        <w:r>
          <w:rPr>
            <w:noProof/>
            <w:webHidden/>
          </w:rPr>
          <w:tab/>
        </w:r>
        <w:r>
          <w:rPr>
            <w:noProof/>
            <w:webHidden/>
          </w:rPr>
          <w:fldChar w:fldCharType="begin"/>
        </w:r>
        <w:r>
          <w:rPr>
            <w:noProof/>
            <w:webHidden/>
          </w:rPr>
          <w:instrText xml:space="preserve"> PAGEREF _Toc426171453 \h </w:instrText>
        </w:r>
        <w:r>
          <w:rPr>
            <w:noProof/>
            <w:webHidden/>
          </w:rPr>
        </w:r>
        <w:r>
          <w:rPr>
            <w:noProof/>
            <w:webHidden/>
          </w:rPr>
          <w:fldChar w:fldCharType="separate"/>
        </w:r>
        <w:r>
          <w:rPr>
            <w:noProof/>
            <w:webHidden/>
          </w:rPr>
          <w:t>26</w:t>
        </w:r>
        <w:r>
          <w:rPr>
            <w:noProof/>
            <w:webHidden/>
          </w:rPr>
          <w:fldChar w:fldCharType="end"/>
        </w:r>
      </w:hyperlink>
    </w:p>
    <w:p w14:paraId="78AB1289"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54" w:history="1">
        <w:r w:rsidRPr="00DD3FD4">
          <w:rPr>
            <w:rStyle w:val="Hyperlink"/>
            <w:noProof/>
          </w:rPr>
          <w:t>Link – Focus on State Privacy Violations</w:t>
        </w:r>
        <w:r>
          <w:rPr>
            <w:noProof/>
            <w:webHidden/>
          </w:rPr>
          <w:tab/>
        </w:r>
        <w:r>
          <w:rPr>
            <w:noProof/>
            <w:webHidden/>
          </w:rPr>
          <w:fldChar w:fldCharType="begin"/>
        </w:r>
        <w:r>
          <w:rPr>
            <w:noProof/>
            <w:webHidden/>
          </w:rPr>
          <w:instrText xml:space="preserve"> PAGEREF _Toc426171454 \h </w:instrText>
        </w:r>
        <w:r>
          <w:rPr>
            <w:noProof/>
            <w:webHidden/>
          </w:rPr>
        </w:r>
        <w:r>
          <w:rPr>
            <w:noProof/>
            <w:webHidden/>
          </w:rPr>
          <w:fldChar w:fldCharType="separate"/>
        </w:r>
        <w:r>
          <w:rPr>
            <w:noProof/>
            <w:webHidden/>
          </w:rPr>
          <w:t>27</w:t>
        </w:r>
        <w:r>
          <w:rPr>
            <w:noProof/>
            <w:webHidden/>
          </w:rPr>
          <w:fldChar w:fldCharType="end"/>
        </w:r>
      </w:hyperlink>
    </w:p>
    <w:p w14:paraId="55F30D7A"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55" w:history="1">
        <w:r w:rsidRPr="00DD3FD4">
          <w:rPr>
            <w:rStyle w:val="Hyperlink"/>
            <w:noProof/>
          </w:rPr>
          <w:t>Link – Drones</w:t>
        </w:r>
        <w:r>
          <w:rPr>
            <w:noProof/>
            <w:webHidden/>
          </w:rPr>
          <w:tab/>
        </w:r>
        <w:r>
          <w:rPr>
            <w:noProof/>
            <w:webHidden/>
          </w:rPr>
          <w:fldChar w:fldCharType="begin"/>
        </w:r>
        <w:r>
          <w:rPr>
            <w:noProof/>
            <w:webHidden/>
          </w:rPr>
          <w:instrText xml:space="preserve"> PAGEREF _Toc426171455 \h </w:instrText>
        </w:r>
        <w:r>
          <w:rPr>
            <w:noProof/>
            <w:webHidden/>
          </w:rPr>
        </w:r>
        <w:r>
          <w:rPr>
            <w:noProof/>
            <w:webHidden/>
          </w:rPr>
          <w:fldChar w:fldCharType="separate"/>
        </w:r>
        <w:r>
          <w:rPr>
            <w:noProof/>
            <w:webHidden/>
          </w:rPr>
          <w:t>28</w:t>
        </w:r>
        <w:r>
          <w:rPr>
            <w:noProof/>
            <w:webHidden/>
          </w:rPr>
          <w:fldChar w:fldCharType="end"/>
        </w:r>
      </w:hyperlink>
    </w:p>
    <w:p w14:paraId="6858D6F6"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56" w:history="1">
        <w:r w:rsidRPr="00DD3FD4">
          <w:rPr>
            <w:rStyle w:val="Hyperlink"/>
            <w:noProof/>
          </w:rPr>
          <w:t>Link – Government Accountability</w:t>
        </w:r>
        <w:r>
          <w:rPr>
            <w:noProof/>
            <w:webHidden/>
          </w:rPr>
          <w:tab/>
        </w:r>
        <w:r>
          <w:rPr>
            <w:noProof/>
            <w:webHidden/>
          </w:rPr>
          <w:fldChar w:fldCharType="begin"/>
        </w:r>
        <w:r>
          <w:rPr>
            <w:noProof/>
            <w:webHidden/>
          </w:rPr>
          <w:instrText xml:space="preserve"> PAGEREF _Toc426171456 \h </w:instrText>
        </w:r>
        <w:r>
          <w:rPr>
            <w:noProof/>
            <w:webHidden/>
          </w:rPr>
        </w:r>
        <w:r>
          <w:rPr>
            <w:noProof/>
            <w:webHidden/>
          </w:rPr>
          <w:fldChar w:fldCharType="separate"/>
        </w:r>
        <w:r>
          <w:rPr>
            <w:noProof/>
            <w:webHidden/>
          </w:rPr>
          <w:t>30</w:t>
        </w:r>
        <w:r>
          <w:rPr>
            <w:noProof/>
            <w:webHidden/>
          </w:rPr>
          <w:fldChar w:fldCharType="end"/>
        </w:r>
      </w:hyperlink>
    </w:p>
    <w:p w14:paraId="333B8CCF"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57" w:history="1">
        <w:r w:rsidRPr="00DD3FD4">
          <w:rPr>
            <w:rStyle w:val="Hyperlink"/>
            <w:noProof/>
          </w:rPr>
          <w:t>Link – State Action</w:t>
        </w:r>
        <w:r>
          <w:rPr>
            <w:noProof/>
            <w:webHidden/>
          </w:rPr>
          <w:tab/>
        </w:r>
        <w:r>
          <w:rPr>
            <w:noProof/>
            <w:webHidden/>
          </w:rPr>
          <w:fldChar w:fldCharType="begin"/>
        </w:r>
        <w:r>
          <w:rPr>
            <w:noProof/>
            <w:webHidden/>
          </w:rPr>
          <w:instrText xml:space="preserve"> PAGEREF _Toc426171457 \h </w:instrText>
        </w:r>
        <w:r>
          <w:rPr>
            <w:noProof/>
            <w:webHidden/>
          </w:rPr>
        </w:r>
        <w:r>
          <w:rPr>
            <w:noProof/>
            <w:webHidden/>
          </w:rPr>
          <w:fldChar w:fldCharType="separate"/>
        </w:r>
        <w:r>
          <w:rPr>
            <w:noProof/>
            <w:webHidden/>
          </w:rPr>
          <w:t>33</w:t>
        </w:r>
        <w:r>
          <w:rPr>
            <w:noProof/>
            <w:webHidden/>
          </w:rPr>
          <w:fldChar w:fldCharType="end"/>
        </w:r>
      </w:hyperlink>
    </w:p>
    <w:p w14:paraId="0E95BB31"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58" w:history="1">
        <w:r w:rsidRPr="00DD3FD4">
          <w:rPr>
            <w:rStyle w:val="Hyperlink"/>
            <w:noProof/>
          </w:rPr>
          <w:t>Link – Privacy Rights</w:t>
        </w:r>
        <w:r>
          <w:rPr>
            <w:noProof/>
            <w:webHidden/>
          </w:rPr>
          <w:tab/>
        </w:r>
        <w:r>
          <w:rPr>
            <w:noProof/>
            <w:webHidden/>
          </w:rPr>
          <w:fldChar w:fldCharType="begin"/>
        </w:r>
        <w:r>
          <w:rPr>
            <w:noProof/>
            <w:webHidden/>
          </w:rPr>
          <w:instrText xml:space="preserve"> PAGEREF _Toc426171458 \h </w:instrText>
        </w:r>
        <w:r>
          <w:rPr>
            <w:noProof/>
            <w:webHidden/>
          </w:rPr>
        </w:r>
        <w:r>
          <w:rPr>
            <w:noProof/>
            <w:webHidden/>
          </w:rPr>
          <w:fldChar w:fldCharType="separate"/>
        </w:r>
        <w:r>
          <w:rPr>
            <w:noProof/>
            <w:webHidden/>
          </w:rPr>
          <w:t>36</w:t>
        </w:r>
        <w:r>
          <w:rPr>
            <w:noProof/>
            <w:webHidden/>
          </w:rPr>
          <w:fldChar w:fldCharType="end"/>
        </w:r>
      </w:hyperlink>
    </w:p>
    <w:p w14:paraId="213B000C"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59" w:history="1">
        <w:r w:rsidRPr="00DD3FD4">
          <w:rPr>
            <w:rStyle w:val="Hyperlink"/>
            <w:noProof/>
          </w:rPr>
          <w:t>Link – Ethics</w:t>
        </w:r>
        <w:r>
          <w:rPr>
            <w:noProof/>
            <w:webHidden/>
          </w:rPr>
          <w:tab/>
        </w:r>
        <w:r>
          <w:rPr>
            <w:noProof/>
            <w:webHidden/>
          </w:rPr>
          <w:fldChar w:fldCharType="begin"/>
        </w:r>
        <w:r>
          <w:rPr>
            <w:noProof/>
            <w:webHidden/>
          </w:rPr>
          <w:instrText xml:space="preserve"> PAGEREF _Toc426171459 \h </w:instrText>
        </w:r>
        <w:r>
          <w:rPr>
            <w:noProof/>
            <w:webHidden/>
          </w:rPr>
        </w:r>
        <w:r>
          <w:rPr>
            <w:noProof/>
            <w:webHidden/>
          </w:rPr>
          <w:fldChar w:fldCharType="separate"/>
        </w:r>
        <w:r>
          <w:rPr>
            <w:noProof/>
            <w:webHidden/>
          </w:rPr>
          <w:t>38</w:t>
        </w:r>
        <w:r>
          <w:rPr>
            <w:noProof/>
            <w:webHidden/>
          </w:rPr>
          <w:fldChar w:fldCharType="end"/>
        </w:r>
      </w:hyperlink>
    </w:p>
    <w:p w14:paraId="6F7D9D81"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60" w:history="1">
        <w:r w:rsidRPr="00DD3FD4">
          <w:rPr>
            <w:rStyle w:val="Hyperlink"/>
            <w:noProof/>
          </w:rPr>
          <w:t>Link – Discursive Ethics</w:t>
        </w:r>
        <w:r>
          <w:rPr>
            <w:noProof/>
            <w:webHidden/>
          </w:rPr>
          <w:tab/>
        </w:r>
        <w:r>
          <w:rPr>
            <w:noProof/>
            <w:webHidden/>
          </w:rPr>
          <w:fldChar w:fldCharType="begin"/>
        </w:r>
        <w:r>
          <w:rPr>
            <w:noProof/>
            <w:webHidden/>
          </w:rPr>
          <w:instrText xml:space="preserve"> PAGEREF _Toc426171460 \h </w:instrText>
        </w:r>
        <w:r>
          <w:rPr>
            <w:noProof/>
            <w:webHidden/>
          </w:rPr>
        </w:r>
        <w:r>
          <w:rPr>
            <w:noProof/>
            <w:webHidden/>
          </w:rPr>
          <w:fldChar w:fldCharType="separate"/>
        </w:r>
        <w:r>
          <w:rPr>
            <w:noProof/>
            <w:webHidden/>
          </w:rPr>
          <w:t>40</w:t>
        </w:r>
        <w:r>
          <w:rPr>
            <w:noProof/>
            <w:webHidden/>
          </w:rPr>
          <w:fldChar w:fldCharType="end"/>
        </w:r>
      </w:hyperlink>
    </w:p>
    <w:p w14:paraId="41105334"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61" w:history="1">
        <w:r w:rsidRPr="00DD3FD4">
          <w:rPr>
            <w:rStyle w:val="Hyperlink"/>
            <w:noProof/>
          </w:rPr>
          <w:t>Link – Rights</w:t>
        </w:r>
        <w:r>
          <w:rPr>
            <w:noProof/>
            <w:webHidden/>
          </w:rPr>
          <w:tab/>
        </w:r>
        <w:r>
          <w:rPr>
            <w:noProof/>
            <w:webHidden/>
          </w:rPr>
          <w:fldChar w:fldCharType="begin"/>
        </w:r>
        <w:r>
          <w:rPr>
            <w:noProof/>
            <w:webHidden/>
          </w:rPr>
          <w:instrText xml:space="preserve"> PAGEREF _Toc426171461 \h </w:instrText>
        </w:r>
        <w:r>
          <w:rPr>
            <w:noProof/>
            <w:webHidden/>
          </w:rPr>
        </w:r>
        <w:r>
          <w:rPr>
            <w:noProof/>
            <w:webHidden/>
          </w:rPr>
          <w:fldChar w:fldCharType="separate"/>
        </w:r>
        <w:r>
          <w:rPr>
            <w:noProof/>
            <w:webHidden/>
          </w:rPr>
          <w:t>41</w:t>
        </w:r>
        <w:r>
          <w:rPr>
            <w:noProof/>
            <w:webHidden/>
          </w:rPr>
          <w:fldChar w:fldCharType="end"/>
        </w:r>
      </w:hyperlink>
    </w:p>
    <w:p w14:paraId="2A54B6C0"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62" w:history="1">
        <w:r w:rsidRPr="00DD3FD4">
          <w:rPr>
            <w:rStyle w:val="Hyperlink"/>
            <w:noProof/>
          </w:rPr>
          <w:t>Link – Human Rights</w:t>
        </w:r>
        <w:r>
          <w:rPr>
            <w:noProof/>
            <w:webHidden/>
          </w:rPr>
          <w:tab/>
        </w:r>
        <w:r>
          <w:rPr>
            <w:noProof/>
            <w:webHidden/>
          </w:rPr>
          <w:fldChar w:fldCharType="begin"/>
        </w:r>
        <w:r>
          <w:rPr>
            <w:noProof/>
            <w:webHidden/>
          </w:rPr>
          <w:instrText xml:space="preserve"> PAGEREF _Toc426171462 \h </w:instrText>
        </w:r>
        <w:r>
          <w:rPr>
            <w:noProof/>
            <w:webHidden/>
          </w:rPr>
        </w:r>
        <w:r>
          <w:rPr>
            <w:noProof/>
            <w:webHidden/>
          </w:rPr>
          <w:fldChar w:fldCharType="separate"/>
        </w:r>
        <w:r>
          <w:rPr>
            <w:noProof/>
            <w:webHidden/>
          </w:rPr>
          <w:t>43</w:t>
        </w:r>
        <w:r>
          <w:rPr>
            <w:noProof/>
            <w:webHidden/>
          </w:rPr>
          <w:fldChar w:fldCharType="end"/>
        </w:r>
      </w:hyperlink>
    </w:p>
    <w:p w14:paraId="0EF3BAD2"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63" w:history="1">
        <w:r w:rsidRPr="00DD3FD4">
          <w:rPr>
            <w:rStyle w:val="Hyperlink"/>
            <w:noProof/>
          </w:rPr>
          <w:t>Link – Hegemony</w:t>
        </w:r>
        <w:r>
          <w:rPr>
            <w:noProof/>
            <w:webHidden/>
          </w:rPr>
          <w:tab/>
        </w:r>
        <w:r>
          <w:rPr>
            <w:noProof/>
            <w:webHidden/>
          </w:rPr>
          <w:fldChar w:fldCharType="begin"/>
        </w:r>
        <w:r>
          <w:rPr>
            <w:noProof/>
            <w:webHidden/>
          </w:rPr>
          <w:instrText xml:space="preserve"> PAGEREF _Toc426171463 \h </w:instrText>
        </w:r>
        <w:r>
          <w:rPr>
            <w:noProof/>
            <w:webHidden/>
          </w:rPr>
        </w:r>
        <w:r>
          <w:rPr>
            <w:noProof/>
            <w:webHidden/>
          </w:rPr>
          <w:fldChar w:fldCharType="separate"/>
        </w:r>
        <w:r>
          <w:rPr>
            <w:noProof/>
            <w:webHidden/>
          </w:rPr>
          <w:t>44</w:t>
        </w:r>
        <w:r>
          <w:rPr>
            <w:noProof/>
            <w:webHidden/>
          </w:rPr>
          <w:fldChar w:fldCharType="end"/>
        </w:r>
      </w:hyperlink>
    </w:p>
    <w:p w14:paraId="3752C050"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64" w:history="1">
        <w:r w:rsidRPr="00DD3FD4">
          <w:rPr>
            <w:rStyle w:val="Hyperlink"/>
            <w:noProof/>
          </w:rPr>
          <w:t>Link – Economy</w:t>
        </w:r>
        <w:r>
          <w:rPr>
            <w:noProof/>
            <w:webHidden/>
          </w:rPr>
          <w:tab/>
        </w:r>
        <w:r>
          <w:rPr>
            <w:noProof/>
            <w:webHidden/>
          </w:rPr>
          <w:fldChar w:fldCharType="begin"/>
        </w:r>
        <w:r>
          <w:rPr>
            <w:noProof/>
            <w:webHidden/>
          </w:rPr>
          <w:instrText xml:space="preserve"> PAGEREF _Toc426171464 \h </w:instrText>
        </w:r>
        <w:r>
          <w:rPr>
            <w:noProof/>
            <w:webHidden/>
          </w:rPr>
        </w:r>
        <w:r>
          <w:rPr>
            <w:noProof/>
            <w:webHidden/>
          </w:rPr>
          <w:fldChar w:fldCharType="separate"/>
        </w:r>
        <w:r>
          <w:rPr>
            <w:noProof/>
            <w:webHidden/>
          </w:rPr>
          <w:t>45</w:t>
        </w:r>
        <w:r>
          <w:rPr>
            <w:noProof/>
            <w:webHidden/>
          </w:rPr>
          <w:fldChar w:fldCharType="end"/>
        </w:r>
      </w:hyperlink>
    </w:p>
    <w:p w14:paraId="7CA89579"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65" w:history="1">
        <w:r w:rsidRPr="00DD3FD4">
          <w:rPr>
            <w:rStyle w:val="Hyperlink"/>
            <w:noProof/>
          </w:rPr>
          <w:t>Link – Free Trade</w:t>
        </w:r>
        <w:r>
          <w:rPr>
            <w:noProof/>
            <w:webHidden/>
          </w:rPr>
          <w:tab/>
        </w:r>
        <w:r>
          <w:rPr>
            <w:noProof/>
            <w:webHidden/>
          </w:rPr>
          <w:fldChar w:fldCharType="begin"/>
        </w:r>
        <w:r>
          <w:rPr>
            <w:noProof/>
            <w:webHidden/>
          </w:rPr>
          <w:instrText xml:space="preserve"> PAGEREF _Toc426171465 \h </w:instrText>
        </w:r>
        <w:r>
          <w:rPr>
            <w:noProof/>
            <w:webHidden/>
          </w:rPr>
        </w:r>
        <w:r>
          <w:rPr>
            <w:noProof/>
            <w:webHidden/>
          </w:rPr>
          <w:fldChar w:fldCharType="separate"/>
        </w:r>
        <w:r>
          <w:rPr>
            <w:noProof/>
            <w:webHidden/>
          </w:rPr>
          <w:t>46</w:t>
        </w:r>
        <w:r>
          <w:rPr>
            <w:noProof/>
            <w:webHidden/>
          </w:rPr>
          <w:fldChar w:fldCharType="end"/>
        </w:r>
      </w:hyperlink>
    </w:p>
    <w:p w14:paraId="6A7B500B"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66" w:history="1">
        <w:r w:rsidRPr="00DD3FD4">
          <w:rPr>
            <w:rStyle w:val="Hyperlink"/>
            <w:noProof/>
          </w:rPr>
          <w:t>Link – International Law/Credibility</w:t>
        </w:r>
        <w:r>
          <w:rPr>
            <w:noProof/>
            <w:webHidden/>
          </w:rPr>
          <w:tab/>
        </w:r>
        <w:r>
          <w:rPr>
            <w:noProof/>
            <w:webHidden/>
          </w:rPr>
          <w:fldChar w:fldCharType="begin"/>
        </w:r>
        <w:r>
          <w:rPr>
            <w:noProof/>
            <w:webHidden/>
          </w:rPr>
          <w:instrText xml:space="preserve"> PAGEREF _Toc426171466 \h </w:instrText>
        </w:r>
        <w:r>
          <w:rPr>
            <w:noProof/>
            <w:webHidden/>
          </w:rPr>
        </w:r>
        <w:r>
          <w:rPr>
            <w:noProof/>
            <w:webHidden/>
          </w:rPr>
          <w:fldChar w:fldCharType="separate"/>
        </w:r>
        <w:r>
          <w:rPr>
            <w:noProof/>
            <w:webHidden/>
          </w:rPr>
          <w:t>48</w:t>
        </w:r>
        <w:r>
          <w:rPr>
            <w:noProof/>
            <w:webHidden/>
          </w:rPr>
          <w:fldChar w:fldCharType="end"/>
        </w:r>
      </w:hyperlink>
    </w:p>
    <w:p w14:paraId="17BAB766"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67" w:history="1">
        <w:r w:rsidRPr="00DD3FD4">
          <w:rPr>
            <w:rStyle w:val="Hyperlink"/>
            <w:noProof/>
          </w:rPr>
          <w:t>Link – Welfare</w:t>
        </w:r>
        <w:r>
          <w:rPr>
            <w:noProof/>
            <w:webHidden/>
          </w:rPr>
          <w:tab/>
        </w:r>
        <w:r>
          <w:rPr>
            <w:noProof/>
            <w:webHidden/>
          </w:rPr>
          <w:fldChar w:fldCharType="begin"/>
        </w:r>
        <w:r>
          <w:rPr>
            <w:noProof/>
            <w:webHidden/>
          </w:rPr>
          <w:instrText xml:space="preserve"> PAGEREF _Toc426171467 \h </w:instrText>
        </w:r>
        <w:r>
          <w:rPr>
            <w:noProof/>
            <w:webHidden/>
          </w:rPr>
        </w:r>
        <w:r>
          <w:rPr>
            <w:noProof/>
            <w:webHidden/>
          </w:rPr>
          <w:fldChar w:fldCharType="separate"/>
        </w:r>
        <w:r>
          <w:rPr>
            <w:noProof/>
            <w:webHidden/>
          </w:rPr>
          <w:t>49</w:t>
        </w:r>
        <w:r>
          <w:rPr>
            <w:noProof/>
            <w:webHidden/>
          </w:rPr>
          <w:fldChar w:fldCharType="end"/>
        </w:r>
      </w:hyperlink>
    </w:p>
    <w:p w14:paraId="711A9221"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68" w:history="1">
        <w:r w:rsidRPr="00DD3FD4">
          <w:rPr>
            <w:rStyle w:val="Hyperlink"/>
            <w:noProof/>
          </w:rPr>
          <w:t>Link – Immigration</w:t>
        </w:r>
        <w:r>
          <w:rPr>
            <w:noProof/>
            <w:webHidden/>
          </w:rPr>
          <w:tab/>
        </w:r>
        <w:r>
          <w:rPr>
            <w:noProof/>
            <w:webHidden/>
          </w:rPr>
          <w:fldChar w:fldCharType="begin"/>
        </w:r>
        <w:r>
          <w:rPr>
            <w:noProof/>
            <w:webHidden/>
          </w:rPr>
          <w:instrText xml:space="preserve"> PAGEREF _Toc426171468 \h </w:instrText>
        </w:r>
        <w:r>
          <w:rPr>
            <w:noProof/>
            <w:webHidden/>
          </w:rPr>
        </w:r>
        <w:r>
          <w:rPr>
            <w:noProof/>
            <w:webHidden/>
          </w:rPr>
          <w:fldChar w:fldCharType="separate"/>
        </w:r>
        <w:r>
          <w:rPr>
            <w:noProof/>
            <w:webHidden/>
          </w:rPr>
          <w:t>51</w:t>
        </w:r>
        <w:r>
          <w:rPr>
            <w:noProof/>
            <w:webHidden/>
          </w:rPr>
          <w:fldChar w:fldCharType="end"/>
        </w:r>
      </w:hyperlink>
    </w:p>
    <w:p w14:paraId="2364E02B"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69" w:history="1">
        <w:r w:rsidRPr="00DD3FD4">
          <w:rPr>
            <w:rStyle w:val="Hyperlink"/>
            <w:noProof/>
          </w:rPr>
          <w:t>Link – Open Borders</w:t>
        </w:r>
        <w:r>
          <w:rPr>
            <w:noProof/>
            <w:webHidden/>
          </w:rPr>
          <w:tab/>
        </w:r>
        <w:r>
          <w:rPr>
            <w:noProof/>
            <w:webHidden/>
          </w:rPr>
          <w:fldChar w:fldCharType="begin"/>
        </w:r>
        <w:r>
          <w:rPr>
            <w:noProof/>
            <w:webHidden/>
          </w:rPr>
          <w:instrText xml:space="preserve"> PAGEREF _Toc426171469 \h </w:instrText>
        </w:r>
        <w:r>
          <w:rPr>
            <w:noProof/>
            <w:webHidden/>
          </w:rPr>
        </w:r>
        <w:r>
          <w:rPr>
            <w:noProof/>
            <w:webHidden/>
          </w:rPr>
          <w:fldChar w:fldCharType="separate"/>
        </w:r>
        <w:r>
          <w:rPr>
            <w:noProof/>
            <w:webHidden/>
          </w:rPr>
          <w:t>52</w:t>
        </w:r>
        <w:r>
          <w:rPr>
            <w:noProof/>
            <w:webHidden/>
          </w:rPr>
          <w:fldChar w:fldCharType="end"/>
        </w:r>
      </w:hyperlink>
    </w:p>
    <w:p w14:paraId="6FF8A5EA"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70" w:history="1">
        <w:r w:rsidRPr="00DD3FD4">
          <w:rPr>
            <w:rStyle w:val="Hyperlink"/>
            <w:noProof/>
          </w:rPr>
          <w:t>Link - Micropolitics</w:t>
        </w:r>
        <w:r>
          <w:rPr>
            <w:noProof/>
            <w:webHidden/>
          </w:rPr>
          <w:tab/>
        </w:r>
        <w:r>
          <w:rPr>
            <w:noProof/>
            <w:webHidden/>
          </w:rPr>
          <w:fldChar w:fldCharType="begin"/>
        </w:r>
        <w:r>
          <w:rPr>
            <w:noProof/>
            <w:webHidden/>
          </w:rPr>
          <w:instrText xml:space="preserve"> PAGEREF _Toc426171470 \h </w:instrText>
        </w:r>
        <w:r>
          <w:rPr>
            <w:noProof/>
            <w:webHidden/>
          </w:rPr>
        </w:r>
        <w:r>
          <w:rPr>
            <w:noProof/>
            <w:webHidden/>
          </w:rPr>
          <w:fldChar w:fldCharType="separate"/>
        </w:r>
        <w:r>
          <w:rPr>
            <w:noProof/>
            <w:webHidden/>
          </w:rPr>
          <w:t>53</w:t>
        </w:r>
        <w:r>
          <w:rPr>
            <w:noProof/>
            <w:webHidden/>
          </w:rPr>
          <w:fldChar w:fldCharType="end"/>
        </w:r>
      </w:hyperlink>
    </w:p>
    <w:p w14:paraId="3101E91C"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71" w:history="1">
        <w:r w:rsidRPr="00DD3FD4">
          <w:rPr>
            <w:rStyle w:val="Hyperlink"/>
            <w:noProof/>
          </w:rPr>
          <w:t>Link – Micropolitics</w:t>
        </w:r>
        <w:r>
          <w:rPr>
            <w:noProof/>
            <w:webHidden/>
          </w:rPr>
          <w:tab/>
        </w:r>
        <w:r>
          <w:rPr>
            <w:noProof/>
            <w:webHidden/>
          </w:rPr>
          <w:fldChar w:fldCharType="begin"/>
        </w:r>
        <w:r>
          <w:rPr>
            <w:noProof/>
            <w:webHidden/>
          </w:rPr>
          <w:instrText xml:space="preserve"> PAGEREF _Toc426171471 \h </w:instrText>
        </w:r>
        <w:r>
          <w:rPr>
            <w:noProof/>
            <w:webHidden/>
          </w:rPr>
        </w:r>
        <w:r>
          <w:rPr>
            <w:noProof/>
            <w:webHidden/>
          </w:rPr>
          <w:fldChar w:fldCharType="separate"/>
        </w:r>
        <w:r>
          <w:rPr>
            <w:noProof/>
            <w:webHidden/>
          </w:rPr>
          <w:t>55</w:t>
        </w:r>
        <w:r>
          <w:rPr>
            <w:noProof/>
            <w:webHidden/>
          </w:rPr>
          <w:fldChar w:fldCharType="end"/>
        </w:r>
      </w:hyperlink>
    </w:p>
    <w:p w14:paraId="3158AE9D"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72" w:history="1">
        <w:r w:rsidRPr="00DD3FD4">
          <w:rPr>
            <w:rStyle w:val="Hyperlink"/>
            <w:noProof/>
          </w:rPr>
          <w:t>Link – Identity Politics</w:t>
        </w:r>
        <w:r>
          <w:rPr>
            <w:noProof/>
            <w:webHidden/>
          </w:rPr>
          <w:tab/>
        </w:r>
        <w:r>
          <w:rPr>
            <w:noProof/>
            <w:webHidden/>
          </w:rPr>
          <w:fldChar w:fldCharType="begin"/>
        </w:r>
        <w:r>
          <w:rPr>
            <w:noProof/>
            <w:webHidden/>
          </w:rPr>
          <w:instrText xml:space="preserve"> PAGEREF _Toc426171472 \h </w:instrText>
        </w:r>
        <w:r>
          <w:rPr>
            <w:noProof/>
            <w:webHidden/>
          </w:rPr>
        </w:r>
        <w:r>
          <w:rPr>
            <w:noProof/>
            <w:webHidden/>
          </w:rPr>
          <w:fldChar w:fldCharType="separate"/>
        </w:r>
        <w:r>
          <w:rPr>
            <w:noProof/>
            <w:webHidden/>
          </w:rPr>
          <w:t>57</w:t>
        </w:r>
        <w:r>
          <w:rPr>
            <w:noProof/>
            <w:webHidden/>
          </w:rPr>
          <w:fldChar w:fldCharType="end"/>
        </w:r>
      </w:hyperlink>
    </w:p>
    <w:p w14:paraId="322F95E7"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73" w:history="1">
        <w:r w:rsidRPr="00DD3FD4">
          <w:rPr>
            <w:rStyle w:val="Hyperlink"/>
            <w:noProof/>
          </w:rPr>
          <w:t>Link – Intersectionality</w:t>
        </w:r>
        <w:r>
          <w:rPr>
            <w:noProof/>
            <w:webHidden/>
          </w:rPr>
          <w:tab/>
        </w:r>
        <w:r>
          <w:rPr>
            <w:noProof/>
            <w:webHidden/>
          </w:rPr>
          <w:fldChar w:fldCharType="begin"/>
        </w:r>
        <w:r>
          <w:rPr>
            <w:noProof/>
            <w:webHidden/>
          </w:rPr>
          <w:instrText xml:space="preserve"> PAGEREF _Toc426171473 \h </w:instrText>
        </w:r>
        <w:r>
          <w:rPr>
            <w:noProof/>
            <w:webHidden/>
          </w:rPr>
        </w:r>
        <w:r>
          <w:rPr>
            <w:noProof/>
            <w:webHidden/>
          </w:rPr>
          <w:fldChar w:fldCharType="separate"/>
        </w:r>
        <w:r>
          <w:rPr>
            <w:noProof/>
            <w:webHidden/>
          </w:rPr>
          <w:t>58</w:t>
        </w:r>
        <w:r>
          <w:rPr>
            <w:noProof/>
            <w:webHidden/>
          </w:rPr>
          <w:fldChar w:fldCharType="end"/>
        </w:r>
      </w:hyperlink>
    </w:p>
    <w:p w14:paraId="669682BA"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74" w:history="1">
        <w:r w:rsidRPr="00DD3FD4">
          <w:rPr>
            <w:rStyle w:val="Hyperlink"/>
            <w:noProof/>
          </w:rPr>
          <w:t>Link – Biopolitics</w:t>
        </w:r>
        <w:r>
          <w:rPr>
            <w:noProof/>
            <w:webHidden/>
          </w:rPr>
          <w:tab/>
        </w:r>
        <w:r>
          <w:rPr>
            <w:noProof/>
            <w:webHidden/>
          </w:rPr>
          <w:fldChar w:fldCharType="begin"/>
        </w:r>
        <w:r>
          <w:rPr>
            <w:noProof/>
            <w:webHidden/>
          </w:rPr>
          <w:instrText xml:space="preserve"> PAGEREF _Toc426171474 \h </w:instrText>
        </w:r>
        <w:r>
          <w:rPr>
            <w:noProof/>
            <w:webHidden/>
          </w:rPr>
        </w:r>
        <w:r>
          <w:rPr>
            <w:noProof/>
            <w:webHidden/>
          </w:rPr>
          <w:fldChar w:fldCharType="separate"/>
        </w:r>
        <w:r>
          <w:rPr>
            <w:noProof/>
            <w:webHidden/>
          </w:rPr>
          <w:t>60</w:t>
        </w:r>
        <w:r>
          <w:rPr>
            <w:noProof/>
            <w:webHidden/>
          </w:rPr>
          <w:fldChar w:fldCharType="end"/>
        </w:r>
      </w:hyperlink>
    </w:p>
    <w:p w14:paraId="3722022C"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75" w:history="1">
        <w:r w:rsidRPr="00DD3FD4">
          <w:rPr>
            <w:rStyle w:val="Hyperlink"/>
            <w:bCs/>
            <w:noProof/>
          </w:rPr>
          <w:t>Link – Anxiety</w:t>
        </w:r>
        <w:r>
          <w:rPr>
            <w:noProof/>
            <w:webHidden/>
          </w:rPr>
          <w:tab/>
        </w:r>
        <w:r>
          <w:rPr>
            <w:noProof/>
            <w:webHidden/>
          </w:rPr>
          <w:fldChar w:fldCharType="begin"/>
        </w:r>
        <w:r>
          <w:rPr>
            <w:noProof/>
            <w:webHidden/>
          </w:rPr>
          <w:instrText xml:space="preserve"> PAGEREF _Toc426171475 \h </w:instrText>
        </w:r>
        <w:r>
          <w:rPr>
            <w:noProof/>
            <w:webHidden/>
          </w:rPr>
        </w:r>
        <w:r>
          <w:rPr>
            <w:noProof/>
            <w:webHidden/>
          </w:rPr>
          <w:fldChar w:fldCharType="separate"/>
        </w:r>
        <w:r>
          <w:rPr>
            <w:noProof/>
            <w:webHidden/>
          </w:rPr>
          <w:t>61</w:t>
        </w:r>
        <w:r>
          <w:rPr>
            <w:noProof/>
            <w:webHidden/>
          </w:rPr>
          <w:fldChar w:fldCharType="end"/>
        </w:r>
      </w:hyperlink>
    </w:p>
    <w:p w14:paraId="2EBA1B57"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76" w:history="1">
        <w:r w:rsidRPr="00DD3FD4">
          <w:rPr>
            <w:rStyle w:val="Hyperlink"/>
            <w:noProof/>
          </w:rPr>
          <w:t>Link – Authenticity</w:t>
        </w:r>
        <w:r>
          <w:rPr>
            <w:noProof/>
            <w:webHidden/>
          </w:rPr>
          <w:tab/>
        </w:r>
        <w:r>
          <w:rPr>
            <w:noProof/>
            <w:webHidden/>
          </w:rPr>
          <w:fldChar w:fldCharType="begin"/>
        </w:r>
        <w:r>
          <w:rPr>
            <w:noProof/>
            <w:webHidden/>
          </w:rPr>
          <w:instrText xml:space="preserve"> PAGEREF _Toc426171476 \h </w:instrText>
        </w:r>
        <w:r>
          <w:rPr>
            <w:noProof/>
            <w:webHidden/>
          </w:rPr>
        </w:r>
        <w:r>
          <w:rPr>
            <w:noProof/>
            <w:webHidden/>
          </w:rPr>
          <w:fldChar w:fldCharType="separate"/>
        </w:r>
        <w:r>
          <w:rPr>
            <w:noProof/>
            <w:webHidden/>
          </w:rPr>
          <w:t>63</w:t>
        </w:r>
        <w:r>
          <w:rPr>
            <w:noProof/>
            <w:webHidden/>
          </w:rPr>
          <w:fldChar w:fldCharType="end"/>
        </w:r>
      </w:hyperlink>
    </w:p>
    <w:p w14:paraId="34B7ABC7"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77" w:history="1">
        <w:r w:rsidRPr="00DD3FD4">
          <w:rPr>
            <w:rStyle w:val="Hyperlink"/>
            <w:noProof/>
          </w:rPr>
          <w:t>Link – Discourse</w:t>
        </w:r>
        <w:r>
          <w:rPr>
            <w:noProof/>
            <w:webHidden/>
          </w:rPr>
          <w:tab/>
        </w:r>
        <w:r>
          <w:rPr>
            <w:noProof/>
            <w:webHidden/>
          </w:rPr>
          <w:fldChar w:fldCharType="begin"/>
        </w:r>
        <w:r>
          <w:rPr>
            <w:noProof/>
            <w:webHidden/>
          </w:rPr>
          <w:instrText xml:space="preserve"> PAGEREF _Toc426171477 \h </w:instrText>
        </w:r>
        <w:r>
          <w:rPr>
            <w:noProof/>
            <w:webHidden/>
          </w:rPr>
        </w:r>
        <w:r>
          <w:rPr>
            <w:noProof/>
            <w:webHidden/>
          </w:rPr>
          <w:fldChar w:fldCharType="separate"/>
        </w:r>
        <w:r>
          <w:rPr>
            <w:noProof/>
            <w:webHidden/>
          </w:rPr>
          <w:t>65</w:t>
        </w:r>
        <w:r>
          <w:rPr>
            <w:noProof/>
            <w:webHidden/>
          </w:rPr>
          <w:fldChar w:fldCharType="end"/>
        </w:r>
      </w:hyperlink>
    </w:p>
    <w:p w14:paraId="0545BC9A"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78" w:history="1">
        <w:r w:rsidRPr="00DD3FD4">
          <w:rPr>
            <w:rStyle w:val="Hyperlink"/>
            <w:noProof/>
          </w:rPr>
          <w:t>Link – Giroux</w:t>
        </w:r>
        <w:r>
          <w:rPr>
            <w:noProof/>
            <w:webHidden/>
          </w:rPr>
          <w:tab/>
        </w:r>
        <w:r>
          <w:rPr>
            <w:noProof/>
            <w:webHidden/>
          </w:rPr>
          <w:fldChar w:fldCharType="begin"/>
        </w:r>
        <w:r>
          <w:rPr>
            <w:noProof/>
            <w:webHidden/>
          </w:rPr>
          <w:instrText xml:space="preserve"> PAGEREF _Toc426171478 \h </w:instrText>
        </w:r>
        <w:r>
          <w:rPr>
            <w:noProof/>
            <w:webHidden/>
          </w:rPr>
        </w:r>
        <w:r>
          <w:rPr>
            <w:noProof/>
            <w:webHidden/>
          </w:rPr>
          <w:fldChar w:fldCharType="separate"/>
        </w:r>
        <w:r>
          <w:rPr>
            <w:noProof/>
            <w:webHidden/>
          </w:rPr>
          <w:t>68</w:t>
        </w:r>
        <w:r>
          <w:rPr>
            <w:noProof/>
            <w:webHidden/>
          </w:rPr>
          <w:fldChar w:fldCharType="end"/>
        </w:r>
      </w:hyperlink>
    </w:p>
    <w:p w14:paraId="5F61021C"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79" w:history="1">
        <w:r w:rsidRPr="00DD3FD4">
          <w:rPr>
            <w:rStyle w:val="Hyperlink"/>
            <w:noProof/>
          </w:rPr>
          <w:t>Link – Deleuze &amp; Guattari</w:t>
        </w:r>
        <w:r>
          <w:rPr>
            <w:noProof/>
            <w:webHidden/>
          </w:rPr>
          <w:tab/>
        </w:r>
        <w:r>
          <w:rPr>
            <w:noProof/>
            <w:webHidden/>
          </w:rPr>
          <w:fldChar w:fldCharType="begin"/>
        </w:r>
        <w:r>
          <w:rPr>
            <w:noProof/>
            <w:webHidden/>
          </w:rPr>
          <w:instrText xml:space="preserve"> PAGEREF _Toc426171479 \h </w:instrText>
        </w:r>
        <w:r>
          <w:rPr>
            <w:noProof/>
            <w:webHidden/>
          </w:rPr>
        </w:r>
        <w:r>
          <w:rPr>
            <w:noProof/>
            <w:webHidden/>
          </w:rPr>
          <w:fldChar w:fldCharType="separate"/>
        </w:r>
        <w:r>
          <w:rPr>
            <w:noProof/>
            <w:webHidden/>
          </w:rPr>
          <w:t>69</w:t>
        </w:r>
        <w:r>
          <w:rPr>
            <w:noProof/>
            <w:webHidden/>
          </w:rPr>
          <w:fldChar w:fldCharType="end"/>
        </w:r>
      </w:hyperlink>
    </w:p>
    <w:p w14:paraId="279AE5C8"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80" w:history="1">
        <w:r w:rsidRPr="00DD3FD4">
          <w:rPr>
            <w:rStyle w:val="Hyperlink"/>
            <w:noProof/>
          </w:rPr>
          <w:t>Link – Placating Racial Struggle</w:t>
        </w:r>
        <w:r>
          <w:rPr>
            <w:noProof/>
            <w:webHidden/>
          </w:rPr>
          <w:tab/>
        </w:r>
        <w:r>
          <w:rPr>
            <w:noProof/>
            <w:webHidden/>
          </w:rPr>
          <w:fldChar w:fldCharType="begin"/>
        </w:r>
        <w:r>
          <w:rPr>
            <w:noProof/>
            <w:webHidden/>
          </w:rPr>
          <w:instrText xml:space="preserve"> PAGEREF _Toc426171480 \h </w:instrText>
        </w:r>
        <w:r>
          <w:rPr>
            <w:noProof/>
            <w:webHidden/>
          </w:rPr>
        </w:r>
        <w:r>
          <w:rPr>
            <w:noProof/>
            <w:webHidden/>
          </w:rPr>
          <w:fldChar w:fldCharType="separate"/>
        </w:r>
        <w:r>
          <w:rPr>
            <w:noProof/>
            <w:webHidden/>
          </w:rPr>
          <w:t>70</w:t>
        </w:r>
        <w:r>
          <w:rPr>
            <w:noProof/>
            <w:webHidden/>
          </w:rPr>
          <w:fldChar w:fldCharType="end"/>
        </w:r>
      </w:hyperlink>
    </w:p>
    <w:p w14:paraId="7C6DFBED"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81" w:history="1">
        <w:r w:rsidRPr="00DD3FD4">
          <w:rPr>
            <w:rStyle w:val="Hyperlink"/>
            <w:noProof/>
          </w:rPr>
          <w:t>Link – Leftist Nostalgia</w:t>
        </w:r>
        <w:r>
          <w:rPr>
            <w:noProof/>
            <w:webHidden/>
          </w:rPr>
          <w:tab/>
        </w:r>
        <w:r>
          <w:rPr>
            <w:noProof/>
            <w:webHidden/>
          </w:rPr>
          <w:fldChar w:fldCharType="begin"/>
        </w:r>
        <w:r>
          <w:rPr>
            <w:noProof/>
            <w:webHidden/>
          </w:rPr>
          <w:instrText xml:space="preserve"> PAGEREF _Toc426171481 \h </w:instrText>
        </w:r>
        <w:r>
          <w:rPr>
            <w:noProof/>
            <w:webHidden/>
          </w:rPr>
        </w:r>
        <w:r>
          <w:rPr>
            <w:noProof/>
            <w:webHidden/>
          </w:rPr>
          <w:fldChar w:fldCharType="separate"/>
        </w:r>
        <w:r>
          <w:rPr>
            <w:noProof/>
            <w:webHidden/>
          </w:rPr>
          <w:t>72</w:t>
        </w:r>
        <w:r>
          <w:rPr>
            <w:noProof/>
            <w:webHidden/>
          </w:rPr>
          <w:fldChar w:fldCharType="end"/>
        </w:r>
      </w:hyperlink>
    </w:p>
    <w:p w14:paraId="22669DDF"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82" w:history="1">
        <w:r w:rsidRPr="00DD3FD4">
          <w:rPr>
            <w:rStyle w:val="Hyperlink"/>
            <w:noProof/>
          </w:rPr>
          <w:t>Link – Immediate Action/Individual Action</w:t>
        </w:r>
        <w:r>
          <w:rPr>
            <w:noProof/>
            <w:webHidden/>
          </w:rPr>
          <w:tab/>
        </w:r>
        <w:r>
          <w:rPr>
            <w:noProof/>
            <w:webHidden/>
          </w:rPr>
          <w:fldChar w:fldCharType="begin"/>
        </w:r>
        <w:r>
          <w:rPr>
            <w:noProof/>
            <w:webHidden/>
          </w:rPr>
          <w:instrText xml:space="preserve"> PAGEREF _Toc426171482 \h </w:instrText>
        </w:r>
        <w:r>
          <w:rPr>
            <w:noProof/>
            <w:webHidden/>
          </w:rPr>
        </w:r>
        <w:r>
          <w:rPr>
            <w:noProof/>
            <w:webHidden/>
          </w:rPr>
          <w:fldChar w:fldCharType="separate"/>
        </w:r>
        <w:r>
          <w:rPr>
            <w:noProof/>
            <w:webHidden/>
          </w:rPr>
          <w:t>74</w:t>
        </w:r>
        <w:r>
          <w:rPr>
            <w:noProof/>
            <w:webHidden/>
          </w:rPr>
          <w:fldChar w:fldCharType="end"/>
        </w:r>
      </w:hyperlink>
    </w:p>
    <w:p w14:paraId="55C347B5"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83" w:history="1">
        <w:r w:rsidRPr="00DD3FD4">
          <w:rPr>
            <w:rStyle w:val="Hyperlink"/>
            <w:noProof/>
          </w:rPr>
          <w:t>Link – Anti-Imperialism Affs</w:t>
        </w:r>
        <w:r>
          <w:rPr>
            <w:noProof/>
            <w:webHidden/>
          </w:rPr>
          <w:tab/>
        </w:r>
        <w:r>
          <w:rPr>
            <w:noProof/>
            <w:webHidden/>
          </w:rPr>
          <w:fldChar w:fldCharType="begin"/>
        </w:r>
        <w:r>
          <w:rPr>
            <w:noProof/>
            <w:webHidden/>
          </w:rPr>
          <w:instrText xml:space="preserve"> PAGEREF _Toc426171483 \h </w:instrText>
        </w:r>
        <w:r>
          <w:rPr>
            <w:noProof/>
            <w:webHidden/>
          </w:rPr>
        </w:r>
        <w:r>
          <w:rPr>
            <w:noProof/>
            <w:webHidden/>
          </w:rPr>
          <w:fldChar w:fldCharType="separate"/>
        </w:r>
        <w:r>
          <w:rPr>
            <w:noProof/>
            <w:webHidden/>
          </w:rPr>
          <w:t>76</w:t>
        </w:r>
        <w:r>
          <w:rPr>
            <w:noProof/>
            <w:webHidden/>
          </w:rPr>
          <w:fldChar w:fldCharType="end"/>
        </w:r>
      </w:hyperlink>
    </w:p>
    <w:p w14:paraId="3FA2C079"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84" w:history="1">
        <w:r w:rsidRPr="00DD3FD4">
          <w:rPr>
            <w:rStyle w:val="Hyperlink"/>
            <w:noProof/>
          </w:rPr>
          <w:t>Link – Boring HS Student Appropriations of Nihilism</w:t>
        </w:r>
        <w:r>
          <w:rPr>
            <w:noProof/>
            <w:webHidden/>
          </w:rPr>
          <w:tab/>
        </w:r>
        <w:r>
          <w:rPr>
            <w:noProof/>
            <w:webHidden/>
          </w:rPr>
          <w:fldChar w:fldCharType="begin"/>
        </w:r>
        <w:r>
          <w:rPr>
            <w:noProof/>
            <w:webHidden/>
          </w:rPr>
          <w:instrText xml:space="preserve"> PAGEREF _Toc426171484 \h </w:instrText>
        </w:r>
        <w:r>
          <w:rPr>
            <w:noProof/>
            <w:webHidden/>
          </w:rPr>
        </w:r>
        <w:r>
          <w:rPr>
            <w:noProof/>
            <w:webHidden/>
          </w:rPr>
          <w:fldChar w:fldCharType="separate"/>
        </w:r>
        <w:r>
          <w:rPr>
            <w:noProof/>
            <w:webHidden/>
          </w:rPr>
          <w:t>77</w:t>
        </w:r>
        <w:r>
          <w:rPr>
            <w:noProof/>
            <w:webHidden/>
          </w:rPr>
          <w:fldChar w:fldCharType="end"/>
        </w:r>
      </w:hyperlink>
    </w:p>
    <w:p w14:paraId="61BEB400" w14:textId="77777777" w:rsidR="00D543EB" w:rsidRDefault="00D543EB">
      <w:pPr>
        <w:pStyle w:val="TOC2"/>
        <w:tabs>
          <w:tab w:val="right" w:leader="dot" w:pos="10790"/>
        </w:tabs>
        <w:rPr>
          <w:rFonts w:asciiTheme="minorHAnsi" w:eastAsiaTheme="minorEastAsia" w:hAnsiTheme="minorHAnsi" w:cstheme="minorBidi"/>
          <w:b w:val="0"/>
          <w:noProof/>
          <w:sz w:val="22"/>
        </w:rPr>
      </w:pPr>
      <w:hyperlink w:anchor="_Toc426171485" w:history="1">
        <w:r w:rsidRPr="00DD3FD4">
          <w:rPr>
            <w:rStyle w:val="Hyperlink"/>
            <w:noProof/>
          </w:rPr>
          <w:t>--IMPACT SCENARIOS</w:t>
        </w:r>
        <w:r>
          <w:rPr>
            <w:noProof/>
            <w:webHidden/>
          </w:rPr>
          <w:tab/>
        </w:r>
        <w:r>
          <w:rPr>
            <w:noProof/>
            <w:webHidden/>
          </w:rPr>
          <w:fldChar w:fldCharType="begin"/>
        </w:r>
        <w:r>
          <w:rPr>
            <w:noProof/>
            <w:webHidden/>
          </w:rPr>
          <w:instrText xml:space="preserve"> PAGEREF _Toc426171485 \h </w:instrText>
        </w:r>
        <w:r>
          <w:rPr>
            <w:noProof/>
            <w:webHidden/>
          </w:rPr>
        </w:r>
        <w:r>
          <w:rPr>
            <w:noProof/>
            <w:webHidden/>
          </w:rPr>
          <w:fldChar w:fldCharType="separate"/>
        </w:r>
        <w:r>
          <w:rPr>
            <w:noProof/>
            <w:webHidden/>
          </w:rPr>
          <w:t>79</w:t>
        </w:r>
        <w:r>
          <w:rPr>
            <w:noProof/>
            <w:webHidden/>
          </w:rPr>
          <w:fldChar w:fldCharType="end"/>
        </w:r>
      </w:hyperlink>
    </w:p>
    <w:p w14:paraId="6C0C603B"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86" w:history="1">
        <w:r w:rsidRPr="00DD3FD4">
          <w:rPr>
            <w:rStyle w:val="Hyperlink"/>
            <w:noProof/>
          </w:rPr>
          <w:t>Impact – Extinction</w:t>
        </w:r>
        <w:r>
          <w:rPr>
            <w:noProof/>
            <w:webHidden/>
          </w:rPr>
          <w:tab/>
        </w:r>
        <w:r>
          <w:rPr>
            <w:noProof/>
            <w:webHidden/>
          </w:rPr>
          <w:fldChar w:fldCharType="begin"/>
        </w:r>
        <w:r>
          <w:rPr>
            <w:noProof/>
            <w:webHidden/>
          </w:rPr>
          <w:instrText xml:space="preserve"> PAGEREF _Toc426171486 \h </w:instrText>
        </w:r>
        <w:r>
          <w:rPr>
            <w:noProof/>
            <w:webHidden/>
          </w:rPr>
        </w:r>
        <w:r>
          <w:rPr>
            <w:noProof/>
            <w:webHidden/>
          </w:rPr>
          <w:fldChar w:fldCharType="separate"/>
        </w:r>
        <w:r>
          <w:rPr>
            <w:noProof/>
            <w:webHidden/>
          </w:rPr>
          <w:t>80</w:t>
        </w:r>
        <w:r>
          <w:rPr>
            <w:noProof/>
            <w:webHidden/>
          </w:rPr>
          <w:fldChar w:fldCharType="end"/>
        </w:r>
      </w:hyperlink>
    </w:p>
    <w:p w14:paraId="31D4976B"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87" w:history="1">
        <w:r w:rsidRPr="00DD3FD4">
          <w:rPr>
            <w:rStyle w:val="Hyperlink"/>
            <w:noProof/>
          </w:rPr>
          <w:t>Impact – Extinction</w:t>
        </w:r>
        <w:r>
          <w:rPr>
            <w:noProof/>
            <w:webHidden/>
          </w:rPr>
          <w:tab/>
        </w:r>
        <w:r>
          <w:rPr>
            <w:noProof/>
            <w:webHidden/>
          </w:rPr>
          <w:fldChar w:fldCharType="begin"/>
        </w:r>
        <w:r>
          <w:rPr>
            <w:noProof/>
            <w:webHidden/>
          </w:rPr>
          <w:instrText xml:space="preserve"> PAGEREF _Toc426171487 \h </w:instrText>
        </w:r>
        <w:r>
          <w:rPr>
            <w:noProof/>
            <w:webHidden/>
          </w:rPr>
        </w:r>
        <w:r>
          <w:rPr>
            <w:noProof/>
            <w:webHidden/>
          </w:rPr>
          <w:fldChar w:fldCharType="separate"/>
        </w:r>
        <w:r>
          <w:rPr>
            <w:noProof/>
            <w:webHidden/>
          </w:rPr>
          <w:t>82</w:t>
        </w:r>
        <w:r>
          <w:rPr>
            <w:noProof/>
            <w:webHidden/>
          </w:rPr>
          <w:fldChar w:fldCharType="end"/>
        </w:r>
      </w:hyperlink>
    </w:p>
    <w:p w14:paraId="43C1B192"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88" w:history="1">
        <w:r w:rsidRPr="00DD3FD4">
          <w:rPr>
            <w:rStyle w:val="Hyperlink"/>
            <w:noProof/>
          </w:rPr>
          <w:t>Impact – Short Laundry List</w:t>
        </w:r>
        <w:r>
          <w:rPr>
            <w:noProof/>
            <w:webHidden/>
          </w:rPr>
          <w:tab/>
        </w:r>
        <w:r>
          <w:rPr>
            <w:noProof/>
            <w:webHidden/>
          </w:rPr>
          <w:fldChar w:fldCharType="begin"/>
        </w:r>
        <w:r>
          <w:rPr>
            <w:noProof/>
            <w:webHidden/>
          </w:rPr>
          <w:instrText xml:space="preserve"> PAGEREF _Toc426171488 \h </w:instrText>
        </w:r>
        <w:r>
          <w:rPr>
            <w:noProof/>
            <w:webHidden/>
          </w:rPr>
        </w:r>
        <w:r>
          <w:rPr>
            <w:noProof/>
            <w:webHidden/>
          </w:rPr>
          <w:fldChar w:fldCharType="separate"/>
        </w:r>
        <w:r>
          <w:rPr>
            <w:noProof/>
            <w:webHidden/>
          </w:rPr>
          <w:t>84</w:t>
        </w:r>
        <w:r>
          <w:rPr>
            <w:noProof/>
            <w:webHidden/>
          </w:rPr>
          <w:fldChar w:fldCharType="end"/>
        </w:r>
      </w:hyperlink>
    </w:p>
    <w:p w14:paraId="78C615BD"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89" w:history="1">
        <w:r w:rsidRPr="00DD3FD4">
          <w:rPr>
            <w:rStyle w:val="Hyperlink"/>
            <w:noProof/>
          </w:rPr>
          <w:t>Impact – Public Sphere</w:t>
        </w:r>
        <w:r>
          <w:rPr>
            <w:noProof/>
            <w:webHidden/>
          </w:rPr>
          <w:tab/>
        </w:r>
        <w:r>
          <w:rPr>
            <w:noProof/>
            <w:webHidden/>
          </w:rPr>
          <w:fldChar w:fldCharType="begin"/>
        </w:r>
        <w:r>
          <w:rPr>
            <w:noProof/>
            <w:webHidden/>
          </w:rPr>
          <w:instrText xml:space="preserve"> PAGEREF _Toc426171489 \h </w:instrText>
        </w:r>
        <w:r>
          <w:rPr>
            <w:noProof/>
            <w:webHidden/>
          </w:rPr>
        </w:r>
        <w:r>
          <w:rPr>
            <w:noProof/>
            <w:webHidden/>
          </w:rPr>
          <w:fldChar w:fldCharType="separate"/>
        </w:r>
        <w:r>
          <w:rPr>
            <w:noProof/>
            <w:webHidden/>
          </w:rPr>
          <w:t>85</w:t>
        </w:r>
        <w:r>
          <w:rPr>
            <w:noProof/>
            <w:webHidden/>
          </w:rPr>
          <w:fldChar w:fldCharType="end"/>
        </w:r>
      </w:hyperlink>
    </w:p>
    <w:p w14:paraId="623CDC7C"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90" w:history="1">
        <w:r w:rsidRPr="00DD3FD4">
          <w:rPr>
            <w:rStyle w:val="Hyperlink"/>
            <w:noProof/>
          </w:rPr>
          <w:t>Impact – Ethics</w:t>
        </w:r>
        <w:r>
          <w:rPr>
            <w:noProof/>
            <w:webHidden/>
          </w:rPr>
          <w:tab/>
        </w:r>
        <w:r>
          <w:rPr>
            <w:noProof/>
            <w:webHidden/>
          </w:rPr>
          <w:fldChar w:fldCharType="begin"/>
        </w:r>
        <w:r>
          <w:rPr>
            <w:noProof/>
            <w:webHidden/>
          </w:rPr>
          <w:instrText xml:space="preserve"> PAGEREF _Toc426171490 \h </w:instrText>
        </w:r>
        <w:r>
          <w:rPr>
            <w:noProof/>
            <w:webHidden/>
          </w:rPr>
        </w:r>
        <w:r>
          <w:rPr>
            <w:noProof/>
            <w:webHidden/>
          </w:rPr>
          <w:fldChar w:fldCharType="separate"/>
        </w:r>
        <w:r>
          <w:rPr>
            <w:noProof/>
            <w:webHidden/>
          </w:rPr>
          <w:t>87</w:t>
        </w:r>
        <w:r>
          <w:rPr>
            <w:noProof/>
            <w:webHidden/>
          </w:rPr>
          <w:fldChar w:fldCharType="end"/>
        </w:r>
      </w:hyperlink>
    </w:p>
    <w:p w14:paraId="53E35F61"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91" w:history="1">
        <w:r w:rsidRPr="00DD3FD4">
          <w:rPr>
            <w:rStyle w:val="Hyperlink"/>
            <w:noProof/>
          </w:rPr>
          <w:t>Impact – Environmental Collapse</w:t>
        </w:r>
        <w:r>
          <w:rPr>
            <w:noProof/>
            <w:webHidden/>
          </w:rPr>
          <w:tab/>
        </w:r>
        <w:r>
          <w:rPr>
            <w:noProof/>
            <w:webHidden/>
          </w:rPr>
          <w:fldChar w:fldCharType="begin"/>
        </w:r>
        <w:r>
          <w:rPr>
            <w:noProof/>
            <w:webHidden/>
          </w:rPr>
          <w:instrText xml:space="preserve"> PAGEREF _Toc426171491 \h </w:instrText>
        </w:r>
        <w:r>
          <w:rPr>
            <w:noProof/>
            <w:webHidden/>
          </w:rPr>
        </w:r>
        <w:r>
          <w:rPr>
            <w:noProof/>
            <w:webHidden/>
          </w:rPr>
          <w:fldChar w:fldCharType="separate"/>
        </w:r>
        <w:r>
          <w:rPr>
            <w:noProof/>
            <w:webHidden/>
          </w:rPr>
          <w:t>89</w:t>
        </w:r>
        <w:r>
          <w:rPr>
            <w:noProof/>
            <w:webHidden/>
          </w:rPr>
          <w:fldChar w:fldCharType="end"/>
        </w:r>
      </w:hyperlink>
    </w:p>
    <w:p w14:paraId="54CF0060"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92" w:history="1">
        <w:r w:rsidRPr="00DD3FD4">
          <w:rPr>
            <w:rStyle w:val="Hyperlink"/>
            <w:noProof/>
          </w:rPr>
          <w:t>Impact – Race</w:t>
        </w:r>
        <w:r>
          <w:rPr>
            <w:noProof/>
            <w:webHidden/>
          </w:rPr>
          <w:tab/>
        </w:r>
        <w:r>
          <w:rPr>
            <w:noProof/>
            <w:webHidden/>
          </w:rPr>
          <w:fldChar w:fldCharType="begin"/>
        </w:r>
        <w:r>
          <w:rPr>
            <w:noProof/>
            <w:webHidden/>
          </w:rPr>
          <w:instrText xml:space="preserve"> PAGEREF _Toc426171492 \h </w:instrText>
        </w:r>
        <w:r>
          <w:rPr>
            <w:noProof/>
            <w:webHidden/>
          </w:rPr>
        </w:r>
        <w:r>
          <w:rPr>
            <w:noProof/>
            <w:webHidden/>
          </w:rPr>
          <w:fldChar w:fldCharType="separate"/>
        </w:r>
        <w:r>
          <w:rPr>
            <w:noProof/>
            <w:webHidden/>
          </w:rPr>
          <w:t>91</w:t>
        </w:r>
        <w:r>
          <w:rPr>
            <w:noProof/>
            <w:webHidden/>
          </w:rPr>
          <w:fldChar w:fldCharType="end"/>
        </w:r>
      </w:hyperlink>
    </w:p>
    <w:p w14:paraId="244E518C"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93" w:history="1">
        <w:r w:rsidRPr="00DD3FD4">
          <w:rPr>
            <w:rStyle w:val="Hyperlink"/>
            <w:noProof/>
          </w:rPr>
          <w:t>Impact – Warming</w:t>
        </w:r>
        <w:r>
          <w:rPr>
            <w:noProof/>
            <w:webHidden/>
          </w:rPr>
          <w:tab/>
        </w:r>
        <w:r>
          <w:rPr>
            <w:noProof/>
            <w:webHidden/>
          </w:rPr>
          <w:fldChar w:fldCharType="begin"/>
        </w:r>
        <w:r>
          <w:rPr>
            <w:noProof/>
            <w:webHidden/>
          </w:rPr>
          <w:instrText xml:space="preserve"> PAGEREF _Toc426171493 \h </w:instrText>
        </w:r>
        <w:r>
          <w:rPr>
            <w:noProof/>
            <w:webHidden/>
          </w:rPr>
        </w:r>
        <w:r>
          <w:rPr>
            <w:noProof/>
            <w:webHidden/>
          </w:rPr>
          <w:fldChar w:fldCharType="separate"/>
        </w:r>
        <w:r>
          <w:rPr>
            <w:noProof/>
            <w:webHidden/>
          </w:rPr>
          <w:t>93</w:t>
        </w:r>
        <w:r>
          <w:rPr>
            <w:noProof/>
            <w:webHidden/>
          </w:rPr>
          <w:fldChar w:fldCharType="end"/>
        </w:r>
      </w:hyperlink>
    </w:p>
    <w:p w14:paraId="6B9B2633"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94" w:history="1">
        <w:r w:rsidRPr="00DD3FD4">
          <w:rPr>
            <w:rStyle w:val="Hyperlink"/>
            <w:noProof/>
          </w:rPr>
          <w:t>Impact – Terrorism</w:t>
        </w:r>
        <w:r>
          <w:rPr>
            <w:noProof/>
            <w:webHidden/>
          </w:rPr>
          <w:tab/>
        </w:r>
        <w:r>
          <w:rPr>
            <w:noProof/>
            <w:webHidden/>
          </w:rPr>
          <w:fldChar w:fldCharType="begin"/>
        </w:r>
        <w:r>
          <w:rPr>
            <w:noProof/>
            <w:webHidden/>
          </w:rPr>
          <w:instrText xml:space="preserve"> PAGEREF _Toc426171494 \h </w:instrText>
        </w:r>
        <w:r>
          <w:rPr>
            <w:noProof/>
            <w:webHidden/>
          </w:rPr>
        </w:r>
        <w:r>
          <w:rPr>
            <w:noProof/>
            <w:webHidden/>
          </w:rPr>
          <w:fldChar w:fldCharType="separate"/>
        </w:r>
        <w:r>
          <w:rPr>
            <w:noProof/>
            <w:webHidden/>
          </w:rPr>
          <w:t>94</w:t>
        </w:r>
        <w:r>
          <w:rPr>
            <w:noProof/>
            <w:webHidden/>
          </w:rPr>
          <w:fldChar w:fldCharType="end"/>
        </w:r>
      </w:hyperlink>
    </w:p>
    <w:p w14:paraId="3A15512A"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95" w:history="1">
        <w:r w:rsidRPr="00DD3FD4">
          <w:rPr>
            <w:rStyle w:val="Hyperlink"/>
            <w:noProof/>
          </w:rPr>
          <w:t>Impact – Racism/Police Brutality</w:t>
        </w:r>
        <w:r>
          <w:rPr>
            <w:noProof/>
            <w:webHidden/>
          </w:rPr>
          <w:tab/>
        </w:r>
        <w:r>
          <w:rPr>
            <w:noProof/>
            <w:webHidden/>
          </w:rPr>
          <w:fldChar w:fldCharType="begin"/>
        </w:r>
        <w:r>
          <w:rPr>
            <w:noProof/>
            <w:webHidden/>
          </w:rPr>
          <w:instrText xml:space="preserve"> PAGEREF _Toc426171495 \h </w:instrText>
        </w:r>
        <w:r>
          <w:rPr>
            <w:noProof/>
            <w:webHidden/>
          </w:rPr>
        </w:r>
        <w:r>
          <w:rPr>
            <w:noProof/>
            <w:webHidden/>
          </w:rPr>
          <w:fldChar w:fldCharType="separate"/>
        </w:r>
        <w:r>
          <w:rPr>
            <w:noProof/>
            <w:webHidden/>
          </w:rPr>
          <w:t>95</w:t>
        </w:r>
        <w:r>
          <w:rPr>
            <w:noProof/>
            <w:webHidden/>
          </w:rPr>
          <w:fldChar w:fldCharType="end"/>
        </w:r>
      </w:hyperlink>
    </w:p>
    <w:p w14:paraId="5ED77B9E"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96" w:history="1">
        <w:r w:rsidRPr="00DD3FD4">
          <w:rPr>
            <w:rStyle w:val="Hyperlink"/>
            <w:noProof/>
          </w:rPr>
          <w:t>Turns Case – Domestic Surveillance</w:t>
        </w:r>
        <w:r>
          <w:rPr>
            <w:noProof/>
            <w:webHidden/>
          </w:rPr>
          <w:tab/>
        </w:r>
        <w:r>
          <w:rPr>
            <w:noProof/>
            <w:webHidden/>
          </w:rPr>
          <w:fldChar w:fldCharType="begin"/>
        </w:r>
        <w:r>
          <w:rPr>
            <w:noProof/>
            <w:webHidden/>
          </w:rPr>
          <w:instrText xml:space="preserve"> PAGEREF _Toc426171496 \h </w:instrText>
        </w:r>
        <w:r>
          <w:rPr>
            <w:noProof/>
            <w:webHidden/>
          </w:rPr>
        </w:r>
        <w:r>
          <w:rPr>
            <w:noProof/>
            <w:webHidden/>
          </w:rPr>
          <w:fldChar w:fldCharType="separate"/>
        </w:r>
        <w:r>
          <w:rPr>
            <w:noProof/>
            <w:webHidden/>
          </w:rPr>
          <w:t>98</w:t>
        </w:r>
        <w:r>
          <w:rPr>
            <w:noProof/>
            <w:webHidden/>
          </w:rPr>
          <w:fldChar w:fldCharType="end"/>
        </w:r>
      </w:hyperlink>
    </w:p>
    <w:p w14:paraId="0BAE418E" w14:textId="77777777" w:rsidR="00D543EB" w:rsidRDefault="00D543EB">
      <w:pPr>
        <w:pStyle w:val="TOC2"/>
        <w:tabs>
          <w:tab w:val="right" w:leader="dot" w:pos="10790"/>
        </w:tabs>
        <w:rPr>
          <w:rFonts w:asciiTheme="minorHAnsi" w:eastAsiaTheme="minorEastAsia" w:hAnsiTheme="minorHAnsi" w:cstheme="minorBidi"/>
          <w:b w:val="0"/>
          <w:noProof/>
          <w:sz w:val="22"/>
        </w:rPr>
      </w:pPr>
      <w:hyperlink w:anchor="_Toc426171497" w:history="1">
        <w:r w:rsidRPr="00DD3FD4">
          <w:rPr>
            <w:rStyle w:val="Hyperlink"/>
            <w:noProof/>
          </w:rPr>
          <w:t>--ALTERNATIVE</w:t>
        </w:r>
        <w:r>
          <w:rPr>
            <w:noProof/>
            <w:webHidden/>
          </w:rPr>
          <w:tab/>
        </w:r>
        <w:r>
          <w:rPr>
            <w:noProof/>
            <w:webHidden/>
          </w:rPr>
          <w:fldChar w:fldCharType="begin"/>
        </w:r>
        <w:r>
          <w:rPr>
            <w:noProof/>
            <w:webHidden/>
          </w:rPr>
          <w:instrText xml:space="preserve"> PAGEREF _Toc426171497 \h </w:instrText>
        </w:r>
        <w:r>
          <w:rPr>
            <w:noProof/>
            <w:webHidden/>
          </w:rPr>
        </w:r>
        <w:r>
          <w:rPr>
            <w:noProof/>
            <w:webHidden/>
          </w:rPr>
          <w:fldChar w:fldCharType="separate"/>
        </w:r>
        <w:r>
          <w:rPr>
            <w:noProof/>
            <w:webHidden/>
          </w:rPr>
          <w:t>100</w:t>
        </w:r>
        <w:r>
          <w:rPr>
            <w:noProof/>
            <w:webHidden/>
          </w:rPr>
          <w:fldChar w:fldCharType="end"/>
        </w:r>
      </w:hyperlink>
    </w:p>
    <w:p w14:paraId="3715A04E"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98" w:history="1">
        <w:r w:rsidRPr="00DD3FD4">
          <w:rPr>
            <w:rStyle w:val="Hyperlink"/>
            <w:noProof/>
          </w:rPr>
          <w:t>2NC Must Read: Try or Die</w:t>
        </w:r>
        <w:r>
          <w:rPr>
            <w:noProof/>
            <w:webHidden/>
          </w:rPr>
          <w:tab/>
        </w:r>
        <w:r>
          <w:rPr>
            <w:noProof/>
            <w:webHidden/>
          </w:rPr>
          <w:fldChar w:fldCharType="begin"/>
        </w:r>
        <w:r>
          <w:rPr>
            <w:noProof/>
            <w:webHidden/>
          </w:rPr>
          <w:instrText xml:space="preserve"> PAGEREF _Toc426171498 \h </w:instrText>
        </w:r>
        <w:r>
          <w:rPr>
            <w:noProof/>
            <w:webHidden/>
          </w:rPr>
        </w:r>
        <w:r>
          <w:rPr>
            <w:noProof/>
            <w:webHidden/>
          </w:rPr>
          <w:fldChar w:fldCharType="separate"/>
        </w:r>
        <w:r>
          <w:rPr>
            <w:noProof/>
            <w:webHidden/>
          </w:rPr>
          <w:t>101</w:t>
        </w:r>
        <w:r>
          <w:rPr>
            <w:noProof/>
            <w:webHidden/>
          </w:rPr>
          <w:fldChar w:fldCharType="end"/>
        </w:r>
      </w:hyperlink>
    </w:p>
    <w:p w14:paraId="53B3A142"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499" w:history="1">
        <w:r w:rsidRPr="00DD3FD4">
          <w:rPr>
            <w:rStyle w:val="Hyperlink"/>
            <w:noProof/>
          </w:rPr>
          <w:t>Alt – Class Focus</w:t>
        </w:r>
        <w:r>
          <w:rPr>
            <w:noProof/>
            <w:webHidden/>
          </w:rPr>
          <w:tab/>
        </w:r>
        <w:r>
          <w:rPr>
            <w:noProof/>
            <w:webHidden/>
          </w:rPr>
          <w:fldChar w:fldCharType="begin"/>
        </w:r>
        <w:r>
          <w:rPr>
            <w:noProof/>
            <w:webHidden/>
          </w:rPr>
          <w:instrText xml:space="preserve"> PAGEREF _Toc426171499 \h </w:instrText>
        </w:r>
        <w:r>
          <w:rPr>
            <w:noProof/>
            <w:webHidden/>
          </w:rPr>
        </w:r>
        <w:r>
          <w:rPr>
            <w:noProof/>
            <w:webHidden/>
          </w:rPr>
          <w:fldChar w:fldCharType="separate"/>
        </w:r>
        <w:r>
          <w:rPr>
            <w:noProof/>
            <w:webHidden/>
          </w:rPr>
          <w:t>103</w:t>
        </w:r>
        <w:r>
          <w:rPr>
            <w:noProof/>
            <w:webHidden/>
          </w:rPr>
          <w:fldChar w:fldCharType="end"/>
        </w:r>
      </w:hyperlink>
    </w:p>
    <w:p w14:paraId="2D3E4169"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00" w:history="1">
        <w:r w:rsidRPr="00DD3FD4">
          <w:rPr>
            <w:rStyle w:val="Hyperlink"/>
            <w:noProof/>
          </w:rPr>
          <w:t>Alt – Class Focus</w:t>
        </w:r>
        <w:r>
          <w:rPr>
            <w:noProof/>
            <w:webHidden/>
          </w:rPr>
          <w:tab/>
        </w:r>
        <w:r>
          <w:rPr>
            <w:noProof/>
            <w:webHidden/>
          </w:rPr>
          <w:fldChar w:fldCharType="begin"/>
        </w:r>
        <w:r>
          <w:rPr>
            <w:noProof/>
            <w:webHidden/>
          </w:rPr>
          <w:instrText xml:space="preserve"> PAGEREF _Toc426171500 \h </w:instrText>
        </w:r>
        <w:r>
          <w:rPr>
            <w:noProof/>
            <w:webHidden/>
          </w:rPr>
        </w:r>
        <w:r>
          <w:rPr>
            <w:noProof/>
            <w:webHidden/>
          </w:rPr>
          <w:fldChar w:fldCharType="separate"/>
        </w:r>
        <w:r>
          <w:rPr>
            <w:noProof/>
            <w:webHidden/>
          </w:rPr>
          <w:t>104</w:t>
        </w:r>
        <w:r>
          <w:rPr>
            <w:noProof/>
            <w:webHidden/>
          </w:rPr>
          <w:fldChar w:fldCharType="end"/>
        </w:r>
      </w:hyperlink>
    </w:p>
    <w:p w14:paraId="48602A37"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01" w:history="1">
        <w:r w:rsidRPr="00DD3FD4">
          <w:rPr>
            <w:rStyle w:val="Hyperlink"/>
            <w:noProof/>
          </w:rPr>
          <w:t>Alt – Communist Party / Alt System Key</w:t>
        </w:r>
        <w:r>
          <w:rPr>
            <w:noProof/>
            <w:webHidden/>
          </w:rPr>
          <w:tab/>
        </w:r>
        <w:r>
          <w:rPr>
            <w:noProof/>
            <w:webHidden/>
          </w:rPr>
          <w:fldChar w:fldCharType="begin"/>
        </w:r>
        <w:r>
          <w:rPr>
            <w:noProof/>
            <w:webHidden/>
          </w:rPr>
          <w:instrText xml:space="preserve"> PAGEREF _Toc426171501 \h </w:instrText>
        </w:r>
        <w:r>
          <w:rPr>
            <w:noProof/>
            <w:webHidden/>
          </w:rPr>
        </w:r>
        <w:r>
          <w:rPr>
            <w:noProof/>
            <w:webHidden/>
          </w:rPr>
          <w:fldChar w:fldCharType="separate"/>
        </w:r>
        <w:r>
          <w:rPr>
            <w:noProof/>
            <w:webHidden/>
          </w:rPr>
          <w:t>105</w:t>
        </w:r>
        <w:r>
          <w:rPr>
            <w:noProof/>
            <w:webHidden/>
          </w:rPr>
          <w:fldChar w:fldCharType="end"/>
        </w:r>
      </w:hyperlink>
    </w:p>
    <w:p w14:paraId="2C406E5A"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02" w:history="1">
        <w:r w:rsidRPr="00DD3FD4">
          <w:rPr>
            <w:rStyle w:val="Hyperlink"/>
            <w:noProof/>
          </w:rPr>
          <w:t>Alt – Totalizing Theory</w:t>
        </w:r>
        <w:r>
          <w:rPr>
            <w:noProof/>
            <w:webHidden/>
          </w:rPr>
          <w:tab/>
        </w:r>
        <w:r>
          <w:rPr>
            <w:noProof/>
            <w:webHidden/>
          </w:rPr>
          <w:fldChar w:fldCharType="begin"/>
        </w:r>
        <w:r>
          <w:rPr>
            <w:noProof/>
            <w:webHidden/>
          </w:rPr>
          <w:instrText xml:space="preserve"> PAGEREF _Toc426171502 \h </w:instrText>
        </w:r>
        <w:r>
          <w:rPr>
            <w:noProof/>
            <w:webHidden/>
          </w:rPr>
        </w:r>
        <w:r>
          <w:rPr>
            <w:noProof/>
            <w:webHidden/>
          </w:rPr>
          <w:fldChar w:fldCharType="separate"/>
        </w:r>
        <w:r>
          <w:rPr>
            <w:noProof/>
            <w:webHidden/>
          </w:rPr>
          <w:t>106</w:t>
        </w:r>
        <w:r>
          <w:rPr>
            <w:noProof/>
            <w:webHidden/>
          </w:rPr>
          <w:fldChar w:fldCharType="end"/>
        </w:r>
      </w:hyperlink>
    </w:p>
    <w:p w14:paraId="3ED63B87"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03" w:history="1">
        <w:r w:rsidRPr="00DD3FD4">
          <w:rPr>
            <w:rStyle w:val="Hyperlink"/>
            <w:noProof/>
          </w:rPr>
          <w:t>Alt – Unflinching</w:t>
        </w:r>
        <w:r>
          <w:rPr>
            <w:noProof/>
            <w:webHidden/>
          </w:rPr>
          <w:tab/>
        </w:r>
        <w:r>
          <w:rPr>
            <w:noProof/>
            <w:webHidden/>
          </w:rPr>
          <w:fldChar w:fldCharType="begin"/>
        </w:r>
        <w:r>
          <w:rPr>
            <w:noProof/>
            <w:webHidden/>
          </w:rPr>
          <w:instrText xml:space="preserve"> PAGEREF _Toc426171503 \h </w:instrText>
        </w:r>
        <w:r>
          <w:rPr>
            <w:noProof/>
            <w:webHidden/>
          </w:rPr>
        </w:r>
        <w:r>
          <w:rPr>
            <w:noProof/>
            <w:webHidden/>
          </w:rPr>
          <w:fldChar w:fldCharType="separate"/>
        </w:r>
        <w:r>
          <w:rPr>
            <w:noProof/>
            <w:webHidden/>
          </w:rPr>
          <w:t>107</w:t>
        </w:r>
        <w:r>
          <w:rPr>
            <w:noProof/>
            <w:webHidden/>
          </w:rPr>
          <w:fldChar w:fldCharType="end"/>
        </w:r>
      </w:hyperlink>
    </w:p>
    <w:p w14:paraId="3BB672CD"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04" w:history="1">
        <w:r w:rsidRPr="00DD3FD4">
          <w:rPr>
            <w:rStyle w:val="Hyperlink"/>
            <w:noProof/>
          </w:rPr>
          <w:t>Alt – Revolution</w:t>
        </w:r>
        <w:r>
          <w:rPr>
            <w:noProof/>
            <w:webHidden/>
          </w:rPr>
          <w:tab/>
        </w:r>
        <w:r>
          <w:rPr>
            <w:noProof/>
            <w:webHidden/>
          </w:rPr>
          <w:fldChar w:fldCharType="begin"/>
        </w:r>
        <w:r>
          <w:rPr>
            <w:noProof/>
            <w:webHidden/>
          </w:rPr>
          <w:instrText xml:space="preserve"> PAGEREF _Toc426171504 \h </w:instrText>
        </w:r>
        <w:r>
          <w:rPr>
            <w:noProof/>
            <w:webHidden/>
          </w:rPr>
        </w:r>
        <w:r>
          <w:rPr>
            <w:noProof/>
            <w:webHidden/>
          </w:rPr>
          <w:fldChar w:fldCharType="separate"/>
        </w:r>
        <w:r>
          <w:rPr>
            <w:noProof/>
            <w:webHidden/>
          </w:rPr>
          <w:t>110</w:t>
        </w:r>
        <w:r>
          <w:rPr>
            <w:noProof/>
            <w:webHidden/>
          </w:rPr>
          <w:fldChar w:fldCharType="end"/>
        </w:r>
      </w:hyperlink>
    </w:p>
    <w:p w14:paraId="615EE442"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05" w:history="1">
        <w:r w:rsidRPr="00DD3FD4">
          <w:rPr>
            <w:rStyle w:val="Hyperlink"/>
            <w:noProof/>
          </w:rPr>
          <w:t>Alt Key to: Spillover</w:t>
        </w:r>
        <w:r>
          <w:rPr>
            <w:noProof/>
            <w:webHidden/>
          </w:rPr>
          <w:tab/>
        </w:r>
        <w:r>
          <w:rPr>
            <w:noProof/>
            <w:webHidden/>
          </w:rPr>
          <w:fldChar w:fldCharType="begin"/>
        </w:r>
        <w:r>
          <w:rPr>
            <w:noProof/>
            <w:webHidden/>
          </w:rPr>
          <w:instrText xml:space="preserve"> PAGEREF _Toc426171505 \h </w:instrText>
        </w:r>
        <w:r>
          <w:rPr>
            <w:noProof/>
            <w:webHidden/>
          </w:rPr>
        </w:r>
        <w:r>
          <w:rPr>
            <w:noProof/>
            <w:webHidden/>
          </w:rPr>
          <w:fldChar w:fldCharType="separate"/>
        </w:r>
        <w:r>
          <w:rPr>
            <w:noProof/>
            <w:webHidden/>
          </w:rPr>
          <w:t>111</w:t>
        </w:r>
        <w:r>
          <w:rPr>
            <w:noProof/>
            <w:webHidden/>
          </w:rPr>
          <w:fldChar w:fldCharType="end"/>
        </w:r>
      </w:hyperlink>
    </w:p>
    <w:p w14:paraId="1067A440"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06" w:history="1">
        <w:r w:rsidRPr="00DD3FD4">
          <w:rPr>
            <w:rStyle w:val="Hyperlink"/>
            <w:noProof/>
          </w:rPr>
          <w:t>Alt Key to: Environment</w:t>
        </w:r>
        <w:r>
          <w:rPr>
            <w:noProof/>
            <w:webHidden/>
          </w:rPr>
          <w:tab/>
        </w:r>
        <w:r>
          <w:rPr>
            <w:noProof/>
            <w:webHidden/>
          </w:rPr>
          <w:fldChar w:fldCharType="begin"/>
        </w:r>
        <w:r>
          <w:rPr>
            <w:noProof/>
            <w:webHidden/>
          </w:rPr>
          <w:instrText xml:space="preserve"> PAGEREF _Toc426171506 \h </w:instrText>
        </w:r>
        <w:r>
          <w:rPr>
            <w:noProof/>
            <w:webHidden/>
          </w:rPr>
        </w:r>
        <w:r>
          <w:rPr>
            <w:noProof/>
            <w:webHidden/>
          </w:rPr>
          <w:fldChar w:fldCharType="separate"/>
        </w:r>
        <w:r>
          <w:rPr>
            <w:noProof/>
            <w:webHidden/>
          </w:rPr>
          <w:t>112</w:t>
        </w:r>
        <w:r>
          <w:rPr>
            <w:noProof/>
            <w:webHidden/>
          </w:rPr>
          <w:fldChar w:fldCharType="end"/>
        </w:r>
      </w:hyperlink>
    </w:p>
    <w:p w14:paraId="7314F0C8"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07" w:history="1">
        <w:r w:rsidRPr="00DD3FD4">
          <w:rPr>
            <w:rStyle w:val="Hyperlink"/>
            <w:noProof/>
          </w:rPr>
          <w:t>Alt Key to: Warming</w:t>
        </w:r>
        <w:r>
          <w:rPr>
            <w:noProof/>
            <w:webHidden/>
          </w:rPr>
          <w:tab/>
        </w:r>
        <w:r>
          <w:rPr>
            <w:noProof/>
            <w:webHidden/>
          </w:rPr>
          <w:fldChar w:fldCharType="begin"/>
        </w:r>
        <w:r>
          <w:rPr>
            <w:noProof/>
            <w:webHidden/>
          </w:rPr>
          <w:instrText xml:space="preserve"> PAGEREF _Toc426171507 \h </w:instrText>
        </w:r>
        <w:r>
          <w:rPr>
            <w:noProof/>
            <w:webHidden/>
          </w:rPr>
        </w:r>
        <w:r>
          <w:rPr>
            <w:noProof/>
            <w:webHidden/>
          </w:rPr>
          <w:fldChar w:fldCharType="separate"/>
        </w:r>
        <w:r>
          <w:rPr>
            <w:noProof/>
            <w:webHidden/>
          </w:rPr>
          <w:t>113</w:t>
        </w:r>
        <w:r>
          <w:rPr>
            <w:noProof/>
            <w:webHidden/>
          </w:rPr>
          <w:fldChar w:fldCharType="end"/>
        </w:r>
      </w:hyperlink>
    </w:p>
    <w:p w14:paraId="05661814"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08" w:history="1">
        <w:r w:rsidRPr="00DD3FD4">
          <w:rPr>
            <w:rStyle w:val="Hyperlink"/>
            <w:noProof/>
          </w:rPr>
          <w:t>Alt Key to: Democracy</w:t>
        </w:r>
        <w:r>
          <w:rPr>
            <w:noProof/>
            <w:webHidden/>
          </w:rPr>
          <w:tab/>
        </w:r>
        <w:r>
          <w:rPr>
            <w:noProof/>
            <w:webHidden/>
          </w:rPr>
          <w:fldChar w:fldCharType="begin"/>
        </w:r>
        <w:r>
          <w:rPr>
            <w:noProof/>
            <w:webHidden/>
          </w:rPr>
          <w:instrText xml:space="preserve"> PAGEREF _Toc426171508 \h </w:instrText>
        </w:r>
        <w:r>
          <w:rPr>
            <w:noProof/>
            <w:webHidden/>
          </w:rPr>
        </w:r>
        <w:r>
          <w:rPr>
            <w:noProof/>
            <w:webHidden/>
          </w:rPr>
          <w:fldChar w:fldCharType="separate"/>
        </w:r>
        <w:r>
          <w:rPr>
            <w:noProof/>
            <w:webHidden/>
          </w:rPr>
          <w:t>114</w:t>
        </w:r>
        <w:r>
          <w:rPr>
            <w:noProof/>
            <w:webHidden/>
          </w:rPr>
          <w:fldChar w:fldCharType="end"/>
        </w:r>
      </w:hyperlink>
    </w:p>
    <w:p w14:paraId="38B66EA3"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09" w:history="1">
        <w:r w:rsidRPr="00DD3FD4">
          <w:rPr>
            <w:rStyle w:val="Hyperlink"/>
            <w:noProof/>
          </w:rPr>
          <w:t>Alt Key to: Political Engagement</w:t>
        </w:r>
        <w:r>
          <w:rPr>
            <w:noProof/>
            <w:webHidden/>
          </w:rPr>
          <w:tab/>
        </w:r>
        <w:r>
          <w:rPr>
            <w:noProof/>
            <w:webHidden/>
          </w:rPr>
          <w:fldChar w:fldCharType="begin"/>
        </w:r>
        <w:r>
          <w:rPr>
            <w:noProof/>
            <w:webHidden/>
          </w:rPr>
          <w:instrText xml:space="preserve"> PAGEREF _Toc426171509 \h </w:instrText>
        </w:r>
        <w:r>
          <w:rPr>
            <w:noProof/>
            <w:webHidden/>
          </w:rPr>
        </w:r>
        <w:r>
          <w:rPr>
            <w:noProof/>
            <w:webHidden/>
          </w:rPr>
          <w:fldChar w:fldCharType="separate"/>
        </w:r>
        <w:r>
          <w:rPr>
            <w:noProof/>
            <w:webHidden/>
          </w:rPr>
          <w:t>115</w:t>
        </w:r>
        <w:r>
          <w:rPr>
            <w:noProof/>
            <w:webHidden/>
          </w:rPr>
          <w:fldChar w:fldCharType="end"/>
        </w:r>
      </w:hyperlink>
    </w:p>
    <w:p w14:paraId="49BF45F8"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10" w:history="1">
        <w:r w:rsidRPr="00DD3FD4">
          <w:rPr>
            <w:rStyle w:val="Hyperlink"/>
            <w:bCs/>
            <w:noProof/>
          </w:rPr>
          <w:t>Alt Key to: Political Engagement</w:t>
        </w:r>
        <w:r>
          <w:rPr>
            <w:noProof/>
            <w:webHidden/>
          </w:rPr>
          <w:tab/>
        </w:r>
        <w:r>
          <w:rPr>
            <w:noProof/>
            <w:webHidden/>
          </w:rPr>
          <w:fldChar w:fldCharType="begin"/>
        </w:r>
        <w:r>
          <w:rPr>
            <w:noProof/>
            <w:webHidden/>
          </w:rPr>
          <w:instrText xml:space="preserve"> PAGEREF _Toc426171510 \h </w:instrText>
        </w:r>
        <w:r>
          <w:rPr>
            <w:noProof/>
            <w:webHidden/>
          </w:rPr>
        </w:r>
        <w:r>
          <w:rPr>
            <w:noProof/>
            <w:webHidden/>
          </w:rPr>
          <w:fldChar w:fldCharType="separate"/>
        </w:r>
        <w:r>
          <w:rPr>
            <w:noProof/>
            <w:webHidden/>
          </w:rPr>
          <w:t>116</w:t>
        </w:r>
        <w:r>
          <w:rPr>
            <w:noProof/>
            <w:webHidden/>
          </w:rPr>
          <w:fldChar w:fldCharType="end"/>
        </w:r>
      </w:hyperlink>
    </w:p>
    <w:p w14:paraId="49EC245E"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11" w:history="1">
        <w:r w:rsidRPr="00DD3FD4">
          <w:rPr>
            <w:rStyle w:val="Hyperlink"/>
            <w:noProof/>
          </w:rPr>
          <w:t>Alt Key to: Human Rights</w:t>
        </w:r>
        <w:r>
          <w:rPr>
            <w:noProof/>
            <w:webHidden/>
          </w:rPr>
          <w:tab/>
        </w:r>
        <w:r>
          <w:rPr>
            <w:noProof/>
            <w:webHidden/>
          </w:rPr>
          <w:fldChar w:fldCharType="begin"/>
        </w:r>
        <w:r>
          <w:rPr>
            <w:noProof/>
            <w:webHidden/>
          </w:rPr>
          <w:instrText xml:space="preserve"> PAGEREF _Toc426171511 \h </w:instrText>
        </w:r>
        <w:r>
          <w:rPr>
            <w:noProof/>
            <w:webHidden/>
          </w:rPr>
        </w:r>
        <w:r>
          <w:rPr>
            <w:noProof/>
            <w:webHidden/>
          </w:rPr>
          <w:fldChar w:fldCharType="separate"/>
        </w:r>
        <w:r>
          <w:rPr>
            <w:noProof/>
            <w:webHidden/>
          </w:rPr>
          <w:t>119</w:t>
        </w:r>
        <w:r>
          <w:rPr>
            <w:noProof/>
            <w:webHidden/>
          </w:rPr>
          <w:fldChar w:fldCharType="end"/>
        </w:r>
      </w:hyperlink>
    </w:p>
    <w:p w14:paraId="033C0BDC"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12" w:history="1">
        <w:r w:rsidRPr="00DD3FD4">
          <w:rPr>
            <w:rStyle w:val="Hyperlink"/>
            <w:noProof/>
          </w:rPr>
          <w:t>Alt Key to: Legal Protections / Accountability</w:t>
        </w:r>
        <w:r>
          <w:rPr>
            <w:noProof/>
            <w:webHidden/>
          </w:rPr>
          <w:tab/>
        </w:r>
        <w:r>
          <w:rPr>
            <w:noProof/>
            <w:webHidden/>
          </w:rPr>
          <w:fldChar w:fldCharType="begin"/>
        </w:r>
        <w:r>
          <w:rPr>
            <w:noProof/>
            <w:webHidden/>
          </w:rPr>
          <w:instrText xml:space="preserve"> PAGEREF _Toc426171512 \h </w:instrText>
        </w:r>
        <w:r>
          <w:rPr>
            <w:noProof/>
            <w:webHidden/>
          </w:rPr>
        </w:r>
        <w:r>
          <w:rPr>
            <w:noProof/>
            <w:webHidden/>
          </w:rPr>
          <w:fldChar w:fldCharType="separate"/>
        </w:r>
        <w:r>
          <w:rPr>
            <w:noProof/>
            <w:webHidden/>
          </w:rPr>
          <w:t>120</w:t>
        </w:r>
        <w:r>
          <w:rPr>
            <w:noProof/>
            <w:webHidden/>
          </w:rPr>
          <w:fldChar w:fldCharType="end"/>
        </w:r>
      </w:hyperlink>
    </w:p>
    <w:p w14:paraId="319FA501"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13" w:history="1">
        <w:r w:rsidRPr="00DD3FD4">
          <w:rPr>
            <w:rStyle w:val="Hyperlink"/>
            <w:noProof/>
          </w:rPr>
          <w:t>Alt Key to: Poverty/Welfare</w:t>
        </w:r>
        <w:r>
          <w:rPr>
            <w:noProof/>
            <w:webHidden/>
          </w:rPr>
          <w:tab/>
        </w:r>
        <w:r>
          <w:rPr>
            <w:noProof/>
            <w:webHidden/>
          </w:rPr>
          <w:fldChar w:fldCharType="begin"/>
        </w:r>
        <w:r>
          <w:rPr>
            <w:noProof/>
            <w:webHidden/>
          </w:rPr>
          <w:instrText xml:space="preserve"> PAGEREF _Toc426171513 \h </w:instrText>
        </w:r>
        <w:r>
          <w:rPr>
            <w:noProof/>
            <w:webHidden/>
          </w:rPr>
        </w:r>
        <w:r>
          <w:rPr>
            <w:noProof/>
            <w:webHidden/>
          </w:rPr>
          <w:fldChar w:fldCharType="separate"/>
        </w:r>
        <w:r>
          <w:rPr>
            <w:noProof/>
            <w:webHidden/>
          </w:rPr>
          <w:t>121</w:t>
        </w:r>
        <w:r>
          <w:rPr>
            <w:noProof/>
            <w:webHidden/>
          </w:rPr>
          <w:fldChar w:fldCharType="end"/>
        </w:r>
      </w:hyperlink>
    </w:p>
    <w:p w14:paraId="5489E60A"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14" w:history="1">
        <w:r w:rsidRPr="00DD3FD4">
          <w:rPr>
            <w:rStyle w:val="Hyperlink"/>
            <w:noProof/>
          </w:rPr>
          <w:t>Alt Key to: Gender/Race</w:t>
        </w:r>
        <w:r>
          <w:rPr>
            <w:noProof/>
            <w:webHidden/>
          </w:rPr>
          <w:tab/>
        </w:r>
        <w:r>
          <w:rPr>
            <w:noProof/>
            <w:webHidden/>
          </w:rPr>
          <w:fldChar w:fldCharType="begin"/>
        </w:r>
        <w:r>
          <w:rPr>
            <w:noProof/>
            <w:webHidden/>
          </w:rPr>
          <w:instrText xml:space="preserve"> PAGEREF _Toc426171514 \h </w:instrText>
        </w:r>
        <w:r>
          <w:rPr>
            <w:noProof/>
            <w:webHidden/>
          </w:rPr>
        </w:r>
        <w:r>
          <w:rPr>
            <w:noProof/>
            <w:webHidden/>
          </w:rPr>
          <w:fldChar w:fldCharType="separate"/>
        </w:r>
        <w:r>
          <w:rPr>
            <w:noProof/>
            <w:webHidden/>
          </w:rPr>
          <w:t>122</w:t>
        </w:r>
        <w:r>
          <w:rPr>
            <w:noProof/>
            <w:webHidden/>
          </w:rPr>
          <w:fldChar w:fldCharType="end"/>
        </w:r>
      </w:hyperlink>
    </w:p>
    <w:p w14:paraId="494AF3D6"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15" w:history="1">
        <w:r w:rsidRPr="00DD3FD4">
          <w:rPr>
            <w:rStyle w:val="Hyperlink"/>
            <w:noProof/>
          </w:rPr>
          <w:t>Alt Key to: Feminism</w:t>
        </w:r>
        <w:r>
          <w:rPr>
            <w:noProof/>
            <w:webHidden/>
          </w:rPr>
          <w:tab/>
        </w:r>
        <w:r>
          <w:rPr>
            <w:noProof/>
            <w:webHidden/>
          </w:rPr>
          <w:fldChar w:fldCharType="begin"/>
        </w:r>
        <w:r>
          <w:rPr>
            <w:noProof/>
            <w:webHidden/>
          </w:rPr>
          <w:instrText xml:space="preserve"> PAGEREF _Toc426171515 \h </w:instrText>
        </w:r>
        <w:r>
          <w:rPr>
            <w:noProof/>
            <w:webHidden/>
          </w:rPr>
        </w:r>
        <w:r>
          <w:rPr>
            <w:noProof/>
            <w:webHidden/>
          </w:rPr>
          <w:fldChar w:fldCharType="separate"/>
        </w:r>
        <w:r>
          <w:rPr>
            <w:noProof/>
            <w:webHidden/>
          </w:rPr>
          <w:t>123</w:t>
        </w:r>
        <w:r>
          <w:rPr>
            <w:noProof/>
            <w:webHidden/>
          </w:rPr>
          <w:fldChar w:fldCharType="end"/>
        </w:r>
      </w:hyperlink>
    </w:p>
    <w:p w14:paraId="5B79294A" w14:textId="77777777" w:rsidR="00D543EB" w:rsidRDefault="00D543EB">
      <w:pPr>
        <w:pStyle w:val="TOC2"/>
        <w:tabs>
          <w:tab w:val="right" w:leader="dot" w:pos="10790"/>
        </w:tabs>
        <w:rPr>
          <w:rFonts w:asciiTheme="minorHAnsi" w:eastAsiaTheme="minorEastAsia" w:hAnsiTheme="minorHAnsi" w:cstheme="minorBidi"/>
          <w:b w:val="0"/>
          <w:noProof/>
          <w:sz w:val="22"/>
        </w:rPr>
      </w:pPr>
      <w:hyperlink w:anchor="_Toc426171516" w:history="1">
        <w:r w:rsidRPr="00DD3FD4">
          <w:rPr>
            <w:rStyle w:val="Hyperlink"/>
            <w:noProof/>
          </w:rPr>
          <w:t>--ROOT CAUSE</w:t>
        </w:r>
        <w:r>
          <w:rPr>
            <w:noProof/>
            <w:webHidden/>
          </w:rPr>
          <w:tab/>
        </w:r>
        <w:r>
          <w:rPr>
            <w:noProof/>
            <w:webHidden/>
          </w:rPr>
          <w:fldChar w:fldCharType="begin"/>
        </w:r>
        <w:r>
          <w:rPr>
            <w:noProof/>
            <w:webHidden/>
          </w:rPr>
          <w:instrText xml:space="preserve"> PAGEREF _Toc426171516 \h </w:instrText>
        </w:r>
        <w:r>
          <w:rPr>
            <w:noProof/>
            <w:webHidden/>
          </w:rPr>
        </w:r>
        <w:r>
          <w:rPr>
            <w:noProof/>
            <w:webHidden/>
          </w:rPr>
          <w:fldChar w:fldCharType="separate"/>
        </w:r>
        <w:r>
          <w:rPr>
            <w:noProof/>
            <w:webHidden/>
          </w:rPr>
          <w:t>124</w:t>
        </w:r>
        <w:r>
          <w:rPr>
            <w:noProof/>
            <w:webHidden/>
          </w:rPr>
          <w:fldChar w:fldCharType="end"/>
        </w:r>
      </w:hyperlink>
    </w:p>
    <w:p w14:paraId="5231DFD6"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17" w:history="1">
        <w:r w:rsidRPr="00DD3FD4">
          <w:rPr>
            <w:rStyle w:val="Hyperlink"/>
            <w:noProof/>
          </w:rPr>
          <w:t>Root Cause – Surveillance</w:t>
        </w:r>
        <w:r>
          <w:rPr>
            <w:noProof/>
            <w:webHidden/>
          </w:rPr>
          <w:tab/>
        </w:r>
        <w:r>
          <w:rPr>
            <w:noProof/>
            <w:webHidden/>
          </w:rPr>
          <w:fldChar w:fldCharType="begin"/>
        </w:r>
        <w:r>
          <w:rPr>
            <w:noProof/>
            <w:webHidden/>
          </w:rPr>
          <w:instrText xml:space="preserve"> PAGEREF _Toc426171517 \h </w:instrText>
        </w:r>
        <w:r>
          <w:rPr>
            <w:noProof/>
            <w:webHidden/>
          </w:rPr>
        </w:r>
        <w:r>
          <w:rPr>
            <w:noProof/>
            <w:webHidden/>
          </w:rPr>
          <w:fldChar w:fldCharType="separate"/>
        </w:r>
        <w:r>
          <w:rPr>
            <w:noProof/>
            <w:webHidden/>
          </w:rPr>
          <w:t>125</w:t>
        </w:r>
        <w:r>
          <w:rPr>
            <w:noProof/>
            <w:webHidden/>
          </w:rPr>
          <w:fldChar w:fldCharType="end"/>
        </w:r>
      </w:hyperlink>
    </w:p>
    <w:p w14:paraId="5E64FA6B"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18" w:history="1">
        <w:r w:rsidRPr="00DD3FD4">
          <w:rPr>
            <w:rStyle w:val="Hyperlink"/>
            <w:noProof/>
          </w:rPr>
          <w:t>Root Cause – Surveillance</w:t>
        </w:r>
        <w:r>
          <w:rPr>
            <w:noProof/>
            <w:webHidden/>
          </w:rPr>
          <w:tab/>
        </w:r>
        <w:r>
          <w:rPr>
            <w:noProof/>
            <w:webHidden/>
          </w:rPr>
          <w:fldChar w:fldCharType="begin"/>
        </w:r>
        <w:r>
          <w:rPr>
            <w:noProof/>
            <w:webHidden/>
          </w:rPr>
          <w:instrText xml:space="preserve"> PAGEREF _Toc426171518 \h </w:instrText>
        </w:r>
        <w:r>
          <w:rPr>
            <w:noProof/>
            <w:webHidden/>
          </w:rPr>
        </w:r>
        <w:r>
          <w:rPr>
            <w:noProof/>
            <w:webHidden/>
          </w:rPr>
          <w:fldChar w:fldCharType="separate"/>
        </w:r>
        <w:r>
          <w:rPr>
            <w:noProof/>
            <w:webHidden/>
          </w:rPr>
          <w:t>127</w:t>
        </w:r>
        <w:r>
          <w:rPr>
            <w:noProof/>
            <w:webHidden/>
          </w:rPr>
          <w:fldChar w:fldCharType="end"/>
        </w:r>
      </w:hyperlink>
    </w:p>
    <w:p w14:paraId="62E7C75E"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19" w:history="1">
        <w:r w:rsidRPr="00DD3FD4">
          <w:rPr>
            <w:rStyle w:val="Hyperlink"/>
            <w:noProof/>
          </w:rPr>
          <w:t>Root Cause – Surveillance</w:t>
        </w:r>
        <w:r>
          <w:rPr>
            <w:noProof/>
            <w:webHidden/>
          </w:rPr>
          <w:tab/>
        </w:r>
        <w:r>
          <w:rPr>
            <w:noProof/>
            <w:webHidden/>
          </w:rPr>
          <w:fldChar w:fldCharType="begin"/>
        </w:r>
        <w:r>
          <w:rPr>
            <w:noProof/>
            <w:webHidden/>
          </w:rPr>
          <w:instrText xml:space="preserve"> PAGEREF _Toc426171519 \h </w:instrText>
        </w:r>
        <w:r>
          <w:rPr>
            <w:noProof/>
            <w:webHidden/>
          </w:rPr>
        </w:r>
        <w:r>
          <w:rPr>
            <w:noProof/>
            <w:webHidden/>
          </w:rPr>
          <w:fldChar w:fldCharType="separate"/>
        </w:r>
        <w:r>
          <w:rPr>
            <w:noProof/>
            <w:webHidden/>
          </w:rPr>
          <w:t>128</w:t>
        </w:r>
        <w:r>
          <w:rPr>
            <w:noProof/>
            <w:webHidden/>
          </w:rPr>
          <w:fldChar w:fldCharType="end"/>
        </w:r>
      </w:hyperlink>
    </w:p>
    <w:p w14:paraId="70D83B96"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20" w:history="1">
        <w:r w:rsidRPr="00DD3FD4">
          <w:rPr>
            <w:rStyle w:val="Hyperlink"/>
            <w:noProof/>
          </w:rPr>
          <w:t>Root Cause – Security State / Panopticism</w:t>
        </w:r>
        <w:r>
          <w:rPr>
            <w:noProof/>
            <w:webHidden/>
          </w:rPr>
          <w:tab/>
        </w:r>
        <w:r>
          <w:rPr>
            <w:noProof/>
            <w:webHidden/>
          </w:rPr>
          <w:fldChar w:fldCharType="begin"/>
        </w:r>
        <w:r>
          <w:rPr>
            <w:noProof/>
            <w:webHidden/>
          </w:rPr>
          <w:instrText xml:space="preserve"> PAGEREF _Toc426171520 \h </w:instrText>
        </w:r>
        <w:r>
          <w:rPr>
            <w:noProof/>
            <w:webHidden/>
          </w:rPr>
        </w:r>
        <w:r>
          <w:rPr>
            <w:noProof/>
            <w:webHidden/>
          </w:rPr>
          <w:fldChar w:fldCharType="separate"/>
        </w:r>
        <w:r>
          <w:rPr>
            <w:noProof/>
            <w:webHidden/>
          </w:rPr>
          <w:t>130</w:t>
        </w:r>
        <w:r>
          <w:rPr>
            <w:noProof/>
            <w:webHidden/>
          </w:rPr>
          <w:fldChar w:fldCharType="end"/>
        </w:r>
      </w:hyperlink>
    </w:p>
    <w:p w14:paraId="3272CC8C"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21" w:history="1">
        <w:r w:rsidRPr="00DD3FD4">
          <w:rPr>
            <w:rStyle w:val="Hyperlink"/>
            <w:noProof/>
          </w:rPr>
          <w:t>Root Cause – Anxiety</w:t>
        </w:r>
        <w:r>
          <w:rPr>
            <w:noProof/>
            <w:webHidden/>
          </w:rPr>
          <w:tab/>
        </w:r>
        <w:r>
          <w:rPr>
            <w:noProof/>
            <w:webHidden/>
          </w:rPr>
          <w:fldChar w:fldCharType="begin"/>
        </w:r>
        <w:r>
          <w:rPr>
            <w:noProof/>
            <w:webHidden/>
          </w:rPr>
          <w:instrText xml:space="preserve"> PAGEREF _Toc426171521 \h </w:instrText>
        </w:r>
        <w:r>
          <w:rPr>
            <w:noProof/>
            <w:webHidden/>
          </w:rPr>
        </w:r>
        <w:r>
          <w:rPr>
            <w:noProof/>
            <w:webHidden/>
          </w:rPr>
          <w:fldChar w:fldCharType="separate"/>
        </w:r>
        <w:r>
          <w:rPr>
            <w:noProof/>
            <w:webHidden/>
          </w:rPr>
          <w:t>131</w:t>
        </w:r>
        <w:r>
          <w:rPr>
            <w:noProof/>
            <w:webHidden/>
          </w:rPr>
          <w:fldChar w:fldCharType="end"/>
        </w:r>
      </w:hyperlink>
    </w:p>
    <w:p w14:paraId="791DF5CA"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22" w:history="1">
        <w:r w:rsidRPr="00DD3FD4">
          <w:rPr>
            <w:rStyle w:val="Hyperlink"/>
            <w:noProof/>
          </w:rPr>
          <w:t>Root Cause – Nihilism / Apathy</w:t>
        </w:r>
        <w:r>
          <w:rPr>
            <w:noProof/>
            <w:webHidden/>
          </w:rPr>
          <w:tab/>
        </w:r>
        <w:r>
          <w:rPr>
            <w:noProof/>
            <w:webHidden/>
          </w:rPr>
          <w:fldChar w:fldCharType="begin"/>
        </w:r>
        <w:r>
          <w:rPr>
            <w:noProof/>
            <w:webHidden/>
          </w:rPr>
          <w:instrText xml:space="preserve"> PAGEREF _Toc426171522 \h </w:instrText>
        </w:r>
        <w:r>
          <w:rPr>
            <w:noProof/>
            <w:webHidden/>
          </w:rPr>
        </w:r>
        <w:r>
          <w:rPr>
            <w:noProof/>
            <w:webHidden/>
          </w:rPr>
          <w:fldChar w:fldCharType="separate"/>
        </w:r>
        <w:r>
          <w:rPr>
            <w:noProof/>
            <w:webHidden/>
          </w:rPr>
          <w:t>133</w:t>
        </w:r>
        <w:r>
          <w:rPr>
            <w:noProof/>
            <w:webHidden/>
          </w:rPr>
          <w:fldChar w:fldCharType="end"/>
        </w:r>
      </w:hyperlink>
    </w:p>
    <w:p w14:paraId="0D6B4BE9"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23" w:history="1">
        <w:r w:rsidRPr="00DD3FD4">
          <w:rPr>
            <w:rStyle w:val="Hyperlink"/>
            <w:noProof/>
          </w:rPr>
          <w:t>Root Cause – Racism/Sexism</w:t>
        </w:r>
        <w:r>
          <w:rPr>
            <w:noProof/>
            <w:webHidden/>
          </w:rPr>
          <w:tab/>
        </w:r>
        <w:r>
          <w:rPr>
            <w:noProof/>
            <w:webHidden/>
          </w:rPr>
          <w:fldChar w:fldCharType="begin"/>
        </w:r>
        <w:r>
          <w:rPr>
            <w:noProof/>
            <w:webHidden/>
          </w:rPr>
          <w:instrText xml:space="preserve"> PAGEREF _Toc426171523 \h </w:instrText>
        </w:r>
        <w:r>
          <w:rPr>
            <w:noProof/>
            <w:webHidden/>
          </w:rPr>
        </w:r>
        <w:r>
          <w:rPr>
            <w:noProof/>
            <w:webHidden/>
          </w:rPr>
          <w:fldChar w:fldCharType="separate"/>
        </w:r>
        <w:r>
          <w:rPr>
            <w:noProof/>
            <w:webHidden/>
          </w:rPr>
          <w:t>135</w:t>
        </w:r>
        <w:r>
          <w:rPr>
            <w:noProof/>
            <w:webHidden/>
          </w:rPr>
          <w:fldChar w:fldCharType="end"/>
        </w:r>
      </w:hyperlink>
    </w:p>
    <w:p w14:paraId="684BD121"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24" w:history="1">
        <w:r w:rsidRPr="00DD3FD4">
          <w:rPr>
            <w:rStyle w:val="Hyperlink"/>
            <w:noProof/>
          </w:rPr>
          <w:t>Root Cause - Patriarchy</w:t>
        </w:r>
        <w:r>
          <w:rPr>
            <w:noProof/>
            <w:webHidden/>
          </w:rPr>
          <w:tab/>
        </w:r>
        <w:r>
          <w:rPr>
            <w:noProof/>
            <w:webHidden/>
          </w:rPr>
          <w:fldChar w:fldCharType="begin"/>
        </w:r>
        <w:r>
          <w:rPr>
            <w:noProof/>
            <w:webHidden/>
          </w:rPr>
          <w:instrText xml:space="preserve"> PAGEREF _Toc426171524 \h </w:instrText>
        </w:r>
        <w:r>
          <w:rPr>
            <w:noProof/>
            <w:webHidden/>
          </w:rPr>
        </w:r>
        <w:r>
          <w:rPr>
            <w:noProof/>
            <w:webHidden/>
          </w:rPr>
          <w:fldChar w:fldCharType="separate"/>
        </w:r>
        <w:r>
          <w:rPr>
            <w:noProof/>
            <w:webHidden/>
          </w:rPr>
          <w:t>136</w:t>
        </w:r>
        <w:r>
          <w:rPr>
            <w:noProof/>
            <w:webHidden/>
          </w:rPr>
          <w:fldChar w:fldCharType="end"/>
        </w:r>
      </w:hyperlink>
    </w:p>
    <w:p w14:paraId="3FA2D4A0"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25" w:history="1">
        <w:r w:rsidRPr="00DD3FD4">
          <w:rPr>
            <w:rStyle w:val="Hyperlink"/>
            <w:noProof/>
          </w:rPr>
          <w:t>Root Cause – Anti-Immigrant Racism</w:t>
        </w:r>
        <w:r>
          <w:rPr>
            <w:noProof/>
            <w:webHidden/>
          </w:rPr>
          <w:tab/>
        </w:r>
        <w:r>
          <w:rPr>
            <w:noProof/>
            <w:webHidden/>
          </w:rPr>
          <w:fldChar w:fldCharType="begin"/>
        </w:r>
        <w:r>
          <w:rPr>
            <w:noProof/>
            <w:webHidden/>
          </w:rPr>
          <w:instrText xml:space="preserve"> PAGEREF _Toc426171525 \h </w:instrText>
        </w:r>
        <w:r>
          <w:rPr>
            <w:noProof/>
            <w:webHidden/>
          </w:rPr>
        </w:r>
        <w:r>
          <w:rPr>
            <w:noProof/>
            <w:webHidden/>
          </w:rPr>
          <w:fldChar w:fldCharType="separate"/>
        </w:r>
        <w:r>
          <w:rPr>
            <w:noProof/>
            <w:webHidden/>
          </w:rPr>
          <w:t>138</w:t>
        </w:r>
        <w:r>
          <w:rPr>
            <w:noProof/>
            <w:webHidden/>
          </w:rPr>
          <w:fldChar w:fldCharType="end"/>
        </w:r>
      </w:hyperlink>
    </w:p>
    <w:p w14:paraId="64C3DEB5" w14:textId="77777777" w:rsidR="00D543EB" w:rsidRDefault="00D543EB">
      <w:pPr>
        <w:pStyle w:val="TOC2"/>
        <w:tabs>
          <w:tab w:val="right" w:leader="dot" w:pos="10790"/>
        </w:tabs>
        <w:rPr>
          <w:rFonts w:asciiTheme="minorHAnsi" w:eastAsiaTheme="minorEastAsia" w:hAnsiTheme="minorHAnsi" w:cstheme="minorBidi"/>
          <w:b w:val="0"/>
          <w:noProof/>
          <w:sz w:val="22"/>
        </w:rPr>
      </w:pPr>
      <w:hyperlink w:anchor="_Toc426171526" w:history="1">
        <w:r w:rsidRPr="00DD3FD4">
          <w:rPr>
            <w:rStyle w:val="Hyperlink"/>
            <w:noProof/>
          </w:rPr>
          <w:t>--SUSTAINABILITY</w:t>
        </w:r>
        <w:r>
          <w:rPr>
            <w:noProof/>
            <w:webHidden/>
          </w:rPr>
          <w:tab/>
        </w:r>
        <w:r>
          <w:rPr>
            <w:noProof/>
            <w:webHidden/>
          </w:rPr>
          <w:fldChar w:fldCharType="begin"/>
        </w:r>
        <w:r>
          <w:rPr>
            <w:noProof/>
            <w:webHidden/>
          </w:rPr>
          <w:instrText xml:space="preserve"> PAGEREF _Toc426171526 \h </w:instrText>
        </w:r>
        <w:r>
          <w:rPr>
            <w:noProof/>
            <w:webHidden/>
          </w:rPr>
        </w:r>
        <w:r>
          <w:rPr>
            <w:noProof/>
            <w:webHidden/>
          </w:rPr>
          <w:fldChar w:fldCharType="separate"/>
        </w:r>
        <w:r>
          <w:rPr>
            <w:noProof/>
            <w:webHidden/>
          </w:rPr>
          <w:t>139</w:t>
        </w:r>
        <w:r>
          <w:rPr>
            <w:noProof/>
            <w:webHidden/>
          </w:rPr>
          <w:fldChar w:fldCharType="end"/>
        </w:r>
      </w:hyperlink>
    </w:p>
    <w:p w14:paraId="4943A4C3"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27" w:history="1">
        <w:r w:rsidRPr="00DD3FD4">
          <w:rPr>
            <w:rStyle w:val="Hyperlink"/>
            <w:noProof/>
          </w:rPr>
          <w:t>Unsustainable</w:t>
        </w:r>
        <w:r>
          <w:rPr>
            <w:noProof/>
            <w:webHidden/>
          </w:rPr>
          <w:tab/>
        </w:r>
        <w:r>
          <w:rPr>
            <w:noProof/>
            <w:webHidden/>
          </w:rPr>
          <w:fldChar w:fldCharType="begin"/>
        </w:r>
        <w:r>
          <w:rPr>
            <w:noProof/>
            <w:webHidden/>
          </w:rPr>
          <w:instrText xml:space="preserve"> PAGEREF _Toc426171527 \h </w:instrText>
        </w:r>
        <w:r>
          <w:rPr>
            <w:noProof/>
            <w:webHidden/>
          </w:rPr>
        </w:r>
        <w:r>
          <w:rPr>
            <w:noProof/>
            <w:webHidden/>
          </w:rPr>
          <w:fldChar w:fldCharType="separate"/>
        </w:r>
        <w:r>
          <w:rPr>
            <w:noProof/>
            <w:webHidden/>
          </w:rPr>
          <w:t>140</w:t>
        </w:r>
        <w:r>
          <w:rPr>
            <w:noProof/>
            <w:webHidden/>
          </w:rPr>
          <w:fldChar w:fldCharType="end"/>
        </w:r>
      </w:hyperlink>
    </w:p>
    <w:p w14:paraId="4314B2F8"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28" w:history="1">
        <w:r w:rsidRPr="00DD3FD4">
          <w:rPr>
            <w:rStyle w:val="Hyperlink"/>
            <w:noProof/>
          </w:rPr>
          <w:t>Unsustainable</w:t>
        </w:r>
        <w:r>
          <w:rPr>
            <w:noProof/>
            <w:webHidden/>
          </w:rPr>
          <w:tab/>
        </w:r>
        <w:r>
          <w:rPr>
            <w:noProof/>
            <w:webHidden/>
          </w:rPr>
          <w:fldChar w:fldCharType="begin"/>
        </w:r>
        <w:r>
          <w:rPr>
            <w:noProof/>
            <w:webHidden/>
          </w:rPr>
          <w:instrText xml:space="preserve"> PAGEREF _Toc426171528 \h </w:instrText>
        </w:r>
        <w:r>
          <w:rPr>
            <w:noProof/>
            <w:webHidden/>
          </w:rPr>
        </w:r>
        <w:r>
          <w:rPr>
            <w:noProof/>
            <w:webHidden/>
          </w:rPr>
          <w:fldChar w:fldCharType="separate"/>
        </w:r>
        <w:r>
          <w:rPr>
            <w:noProof/>
            <w:webHidden/>
          </w:rPr>
          <w:t>141</w:t>
        </w:r>
        <w:r>
          <w:rPr>
            <w:noProof/>
            <w:webHidden/>
          </w:rPr>
          <w:fldChar w:fldCharType="end"/>
        </w:r>
      </w:hyperlink>
    </w:p>
    <w:p w14:paraId="0C229DAD"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29" w:history="1">
        <w:r w:rsidRPr="00DD3FD4">
          <w:rPr>
            <w:rStyle w:val="Hyperlink"/>
            <w:noProof/>
          </w:rPr>
          <w:t>Unsustainable</w:t>
        </w:r>
        <w:r>
          <w:rPr>
            <w:noProof/>
            <w:webHidden/>
          </w:rPr>
          <w:tab/>
        </w:r>
        <w:r>
          <w:rPr>
            <w:noProof/>
            <w:webHidden/>
          </w:rPr>
          <w:fldChar w:fldCharType="begin"/>
        </w:r>
        <w:r>
          <w:rPr>
            <w:noProof/>
            <w:webHidden/>
          </w:rPr>
          <w:instrText xml:space="preserve"> PAGEREF _Toc426171529 \h </w:instrText>
        </w:r>
        <w:r>
          <w:rPr>
            <w:noProof/>
            <w:webHidden/>
          </w:rPr>
        </w:r>
        <w:r>
          <w:rPr>
            <w:noProof/>
            <w:webHidden/>
          </w:rPr>
          <w:fldChar w:fldCharType="separate"/>
        </w:r>
        <w:r>
          <w:rPr>
            <w:noProof/>
            <w:webHidden/>
          </w:rPr>
          <w:t>142</w:t>
        </w:r>
        <w:r>
          <w:rPr>
            <w:noProof/>
            <w:webHidden/>
          </w:rPr>
          <w:fldChar w:fldCharType="end"/>
        </w:r>
      </w:hyperlink>
    </w:p>
    <w:p w14:paraId="2707B790"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30" w:history="1">
        <w:r w:rsidRPr="00DD3FD4">
          <w:rPr>
            <w:rStyle w:val="Hyperlink"/>
            <w:bCs/>
            <w:noProof/>
          </w:rPr>
          <w:t>Unsustainable</w:t>
        </w:r>
        <w:r>
          <w:rPr>
            <w:noProof/>
            <w:webHidden/>
          </w:rPr>
          <w:tab/>
        </w:r>
        <w:r>
          <w:rPr>
            <w:noProof/>
            <w:webHidden/>
          </w:rPr>
          <w:fldChar w:fldCharType="begin"/>
        </w:r>
        <w:r>
          <w:rPr>
            <w:noProof/>
            <w:webHidden/>
          </w:rPr>
          <w:instrText xml:space="preserve"> PAGEREF _Toc426171530 \h </w:instrText>
        </w:r>
        <w:r>
          <w:rPr>
            <w:noProof/>
            <w:webHidden/>
          </w:rPr>
        </w:r>
        <w:r>
          <w:rPr>
            <w:noProof/>
            <w:webHidden/>
          </w:rPr>
          <w:fldChar w:fldCharType="separate"/>
        </w:r>
        <w:r>
          <w:rPr>
            <w:noProof/>
            <w:webHidden/>
          </w:rPr>
          <w:t>143</w:t>
        </w:r>
        <w:r>
          <w:rPr>
            <w:noProof/>
            <w:webHidden/>
          </w:rPr>
          <w:fldChar w:fldCharType="end"/>
        </w:r>
      </w:hyperlink>
    </w:p>
    <w:p w14:paraId="6E19CE40"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31" w:history="1">
        <w:r w:rsidRPr="00DD3FD4">
          <w:rPr>
            <w:rStyle w:val="Hyperlink"/>
            <w:noProof/>
          </w:rPr>
          <w:t>Unsustainable</w:t>
        </w:r>
        <w:r>
          <w:rPr>
            <w:noProof/>
            <w:webHidden/>
          </w:rPr>
          <w:tab/>
        </w:r>
        <w:r>
          <w:rPr>
            <w:noProof/>
            <w:webHidden/>
          </w:rPr>
          <w:fldChar w:fldCharType="begin"/>
        </w:r>
        <w:r>
          <w:rPr>
            <w:noProof/>
            <w:webHidden/>
          </w:rPr>
          <w:instrText xml:space="preserve"> PAGEREF _Toc426171531 \h </w:instrText>
        </w:r>
        <w:r>
          <w:rPr>
            <w:noProof/>
            <w:webHidden/>
          </w:rPr>
        </w:r>
        <w:r>
          <w:rPr>
            <w:noProof/>
            <w:webHidden/>
          </w:rPr>
          <w:fldChar w:fldCharType="separate"/>
        </w:r>
        <w:r>
          <w:rPr>
            <w:noProof/>
            <w:webHidden/>
          </w:rPr>
          <w:t>144</w:t>
        </w:r>
        <w:r>
          <w:rPr>
            <w:noProof/>
            <w:webHidden/>
          </w:rPr>
          <w:fldChar w:fldCharType="end"/>
        </w:r>
      </w:hyperlink>
    </w:p>
    <w:p w14:paraId="6F0A5D44"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32" w:history="1">
        <w:r w:rsidRPr="00DD3FD4">
          <w:rPr>
            <w:rStyle w:val="Hyperlink"/>
            <w:noProof/>
          </w:rPr>
          <w:t>Sustainable</w:t>
        </w:r>
        <w:r>
          <w:rPr>
            <w:noProof/>
            <w:webHidden/>
          </w:rPr>
          <w:tab/>
        </w:r>
        <w:r>
          <w:rPr>
            <w:noProof/>
            <w:webHidden/>
          </w:rPr>
          <w:fldChar w:fldCharType="begin"/>
        </w:r>
        <w:r>
          <w:rPr>
            <w:noProof/>
            <w:webHidden/>
          </w:rPr>
          <w:instrText xml:space="preserve"> PAGEREF _Toc426171532 \h </w:instrText>
        </w:r>
        <w:r>
          <w:rPr>
            <w:noProof/>
            <w:webHidden/>
          </w:rPr>
        </w:r>
        <w:r>
          <w:rPr>
            <w:noProof/>
            <w:webHidden/>
          </w:rPr>
          <w:fldChar w:fldCharType="separate"/>
        </w:r>
        <w:r>
          <w:rPr>
            <w:noProof/>
            <w:webHidden/>
          </w:rPr>
          <w:t>145</w:t>
        </w:r>
        <w:r>
          <w:rPr>
            <w:noProof/>
            <w:webHidden/>
          </w:rPr>
          <w:fldChar w:fldCharType="end"/>
        </w:r>
      </w:hyperlink>
    </w:p>
    <w:p w14:paraId="7BA8E8D2"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33" w:history="1">
        <w:r w:rsidRPr="00DD3FD4">
          <w:rPr>
            <w:rStyle w:val="Hyperlink"/>
            <w:noProof/>
          </w:rPr>
          <w:t>Sustainable</w:t>
        </w:r>
        <w:r>
          <w:rPr>
            <w:noProof/>
            <w:webHidden/>
          </w:rPr>
          <w:tab/>
        </w:r>
        <w:r>
          <w:rPr>
            <w:noProof/>
            <w:webHidden/>
          </w:rPr>
          <w:fldChar w:fldCharType="begin"/>
        </w:r>
        <w:r>
          <w:rPr>
            <w:noProof/>
            <w:webHidden/>
          </w:rPr>
          <w:instrText xml:space="preserve"> PAGEREF _Toc426171533 \h </w:instrText>
        </w:r>
        <w:r>
          <w:rPr>
            <w:noProof/>
            <w:webHidden/>
          </w:rPr>
        </w:r>
        <w:r>
          <w:rPr>
            <w:noProof/>
            <w:webHidden/>
          </w:rPr>
          <w:fldChar w:fldCharType="separate"/>
        </w:r>
        <w:r>
          <w:rPr>
            <w:noProof/>
            <w:webHidden/>
          </w:rPr>
          <w:t>146</w:t>
        </w:r>
        <w:r>
          <w:rPr>
            <w:noProof/>
            <w:webHidden/>
          </w:rPr>
          <w:fldChar w:fldCharType="end"/>
        </w:r>
      </w:hyperlink>
    </w:p>
    <w:p w14:paraId="19F8A884" w14:textId="77777777" w:rsidR="00D543EB" w:rsidRDefault="00D543EB">
      <w:pPr>
        <w:pStyle w:val="TOC2"/>
        <w:tabs>
          <w:tab w:val="right" w:leader="dot" w:pos="10790"/>
        </w:tabs>
        <w:rPr>
          <w:rFonts w:asciiTheme="minorHAnsi" w:eastAsiaTheme="minorEastAsia" w:hAnsiTheme="minorHAnsi" w:cstheme="minorBidi"/>
          <w:b w:val="0"/>
          <w:noProof/>
          <w:sz w:val="22"/>
        </w:rPr>
      </w:pPr>
      <w:hyperlink w:anchor="_Toc426171534" w:history="1">
        <w:r w:rsidRPr="00DD3FD4">
          <w:rPr>
            <w:rStyle w:val="Hyperlink"/>
            <w:noProof/>
          </w:rPr>
          <w:t>--A2: ANSWERS</w:t>
        </w:r>
        <w:r>
          <w:rPr>
            <w:noProof/>
            <w:webHidden/>
          </w:rPr>
          <w:tab/>
        </w:r>
        <w:r>
          <w:rPr>
            <w:noProof/>
            <w:webHidden/>
          </w:rPr>
          <w:fldChar w:fldCharType="begin"/>
        </w:r>
        <w:r>
          <w:rPr>
            <w:noProof/>
            <w:webHidden/>
          </w:rPr>
          <w:instrText xml:space="preserve"> PAGEREF _Toc426171534 \h </w:instrText>
        </w:r>
        <w:r>
          <w:rPr>
            <w:noProof/>
            <w:webHidden/>
          </w:rPr>
        </w:r>
        <w:r>
          <w:rPr>
            <w:noProof/>
            <w:webHidden/>
          </w:rPr>
          <w:fldChar w:fldCharType="separate"/>
        </w:r>
        <w:r>
          <w:rPr>
            <w:noProof/>
            <w:webHidden/>
          </w:rPr>
          <w:t>147</w:t>
        </w:r>
        <w:r>
          <w:rPr>
            <w:noProof/>
            <w:webHidden/>
          </w:rPr>
          <w:fldChar w:fldCharType="end"/>
        </w:r>
      </w:hyperlink>
    </w:p>
    <w:p w14:paraId="73659CE7"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35" w:history="1">
        <w:r w:rsidRPr="00DD3FD4">
          <w:rPr>
            <w:rStyle w:val="Hyperlink"/>
            <w:noProof/>
          </w:rPr>
          <w:t>A2: Roll of Ballot</w:t>
        </w:r>
        <w:r>
          <w:rPr>
            <w:noProof/>
            <w:webHidden/>
          </w:rPr>
          <w:tab/>
        </w:r>
        <w:r>
          <w:rPr>
            <w:noProof/>
            <w:webHidden/>
          </w:rPr>
          <w:fldChar w:fldCharType="begin"/>
        </w:r>
        <w:r>
          <w:rPr>
            <w:noProof/>
            <w:webHidden/>
          </w:rPr>
          <w:instrText xml:space="preserve"> PAGEREF _Toc426171535 \h </w:instrText>
        </w:r>
        <w:r>
          <w:rPr>
            <w:noProof/>
            <w:webHidden/>
          </w:rPr>
        </w:r>
        <w:r>
          <w:rPr>
            <w:noProof/>
            <w:webHidden/>
          </w:rPr>
          <w:fldChar w:fldCharType="separate"/>
        </w:r>
        <w:r>
          <w:rPr>
            <w:noProof/>
            <w:webHidden/>
          </w:rPr>
          <w:t>148</w:t>
        </w:r>
        <w:r>
          <w:rPr>
            <w:noProof/>
            <w:webHidden/>
          </w:rPr>
          <w:fldChar w:fldCharType="end"/>
        </w:r>
      </w:hyperlink>
    </w:p>
    <w:p w14:paraId="1C4138AA"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36" w:history="1">
        <w:r w:rsidRPr="00DD3FD4">
          <w:rPr>
            <w:rStyle w:val="Hyperlink"/>
            <w:noProof/>
          </w:rPr>
          <w:t>A2: Framework</w:t>
        </w:r>
        <w:r>
          <w:rPr>
            <w:noProof/>
            <w:webHidden/>
          </w:rPr>
          <w:tab/>
        </w:r>
        <w:r>
          <w:rPr>
            <w:noProof/>
            <w:webHidden/>
          </w:rPr>
          <w:fldChar w:fldCharType="begin"/>
        </w:r>
        <w:r>
          <w:rPr>
            <w:noProof/>
            <w:webHidden/>
          </w:rPr>
          <w:instrText xml:space="preserve"> PAGEREF _Toc426171536 \h </w:instrText>
        </w:r>
        <w:r>
          <w:rPr>
            <w:noProof/>
            <w:webHidden/>
          </w:rPr>
        </w:r>
        <w:r>
          <w:rPr>
            <w:noProof/>
            <w:webHidden/>
          </w:rPr>
          <w:fldChar w:fldCharType="separate"/>
        </w:r>
        <w:r>
          <w:rPr>
            <w:noProof/>
            <w:webHidden/>
          </w:rPr>
          <w:t>150</w:t>
        </w:r>
        <w:r>
          <w:rPr>
            <w:noProof/>
            <w:webHidden/>
          </w:rPr>
          <w:fldChar w:fldCharType="end"/>
        </w:r>
      </w:hyperlink>
    </w:p>
    <w:p w14:paraId="0D279738"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37" w:history="1">
        <w:r w:rsidRPr="00DD3FD4">
          <w:rPr>
            <w:rStyle w:val="Hyperlink"/>
            <w:noProof/>
          </w:rPr>
          <w:t>A2: Link Turn / Legal Reform Solves</w:t>
        </w:r>
        <w:r>
          <w:rPr>
            <w:noProof/>
            <w:webHidden/>
          </w:rPr>
          <w:tab/>
        </w:r>
        <w:r>
          <w:rPr>
            <w:noProof/>
            <w:webHidden/>
          </w:rPr>
          <w:fldChar w:fldCharType="begin"/>
        </w:r>
        <w:r>
          <w:rPr>
            <w:noProof/>
            <w:webHidden/>
          </w:rPr>
          <w:instrText xml:space="preserve"> PAGEREF _Toc426171537 \h </w:instrText>
        </w:r>
        <w:r>
          <w:rPr>
            <w:noProof/>
            <w:webHidden/>
          </w:rPr>
        </w:r>
        <w:r>
          <w:rPr>
            <w:noProof/>
            <w:webHidden/>
          </w:rPr>
          <w:fldChar w:fldCharType="separate"/>
        </w:r>
        <w:r>
          <w:rPr>
            <w:noProof/>
            <w:webHidden/>
          </w:rPr>
          <w:t>152</w:t>
        </w:r>
        <w:r>
          <w:rPr>
            <w:noProof/>
            <w:webHidden/>
          </w:rPr>
          <w:fldChar w:fldCharType="end"/>
        </w:r>
      </w:hyperlink>
    </w:p>
    <w:p w14:paraId="42E1016E"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38" w:history="1">
        <w:r w:rsidRPr="00DD3FD4">
          <w:rPr>
            <w:rStyle w:val="Hyperlink"/>
            <w:noProof/>
          </w:rPr>
          <w:t>A2: Perm (Reform Fails)</w:t>
        </w:r>
        <w:r>
          <w:rPr>
            <w:noProof/>
            <w:webHidden/>
          </w:rPr>
          <w:tab/>
        </w:r>
        <w:r>
          <w:rPr>
            <w:noProof/>
            <w:webHidden/>
          </w:rPr>
          <w:fldChar w:fldCharType="begin"/>
        </w:r>
        <w:r>
          <w:rPr>
            <w:noProof/>
            <w:webHidden/>
          </w:rPr>
          <w:instrText xml:space="preserve"> PAGEREF _Toc426171538 \h </w:instrText>
        </w:r>
        <w:r>
          <w:rPr>
            <w:noProof/>
            <w:webHidden/>
          </w:rPr>
        </w:r>
        <w:r>
          <w:rPr>
            <w:noProof/>
            <w:webHidden/>
          </w:rPr>
          <w:fldChar w:fldCharType="separate"/>
        </w:r>
        <w:r>
          <w:rPr>
            <w:noProof/>
            <w:webHidden/>
          </w:rPr>
          <w:t>154</w:t>
        </w:r>
        <w:r>
          <w:rPr>
            <w:noProof/>
            <w:webHidden/>
          </w:rPr>
          <w:fldChar w:fldCharType="end"/>
        </w:r>
      </w:hyperlink>
    </w:p>
    <w:p w14:paraId="4D00BABE"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39" w:history="1">
        <w:r w:rsidRPr="00DD3FD4">
          <w:rPr>
            <w:rStyle w:val="Hyperlink"/>
            <w:noProof/>
          </w:rPr>
          <w:t>A2: Perm (Reform Fails)</w:t>
        </w:r>
        <w:r>
          <w:rPr>
            <w:noProof/>
            <w:webHidden/>
          </w:rPr>
          <w:tab/>
        </w:r>
        <w:r>
          <w:rPr>
            <w:noProof/>
            <w:webHidden/>
          </w:rPr>
          <w:fldChar w:fldCharType="begin"/>
        </w:r>
        <w:r>
          <w:rPr>
            <w:noProof/>
            <w:webHidden/>
          </w:rPr>
          <w:instrText xml:space="preserve"> PAGEREF _Toc426171539 \h </w:instrText>
        </w:r>
        <w:r>
          <w:rPr>
            <w:noProof/>
            <w:webHidden/>
          </w:rPr>
        </w:r>
        <w:r>
          <w:rPr>
            <w:noProof/>
            <w:webHidden/>
          </w:rPr>
          <w:fldChar w:fldCharType="separate"/>
        </w:r>
        <w:r>
          <w:rPr>
            <w:noProof/>
            <w:webHidden/>
          </w:rPr>
          <w:t>156</w:t>
        </w:r>
        <w:r>
          <w:rPr>
            <w:noProof/>
            <w:webHidden/>
          </w:rPr>
          <w:fldChar w:fldCharType="end"/>
        </w:r>
      </w:hyperlink>
    </w:p>
    <w:p w14:paraId="3008E670"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40" w:history="1">
        <w:r w:rsidRPr="00DD3FD4">
          <w:rPr>
            <w:rStyle w:val="Hyperlink"/>
            <w:noProof/>
          </w:rPr>
          <w:t>A2: Perm (Pomo Fails)</w:t>
        </w:r>
        <w:r>
          <w:rPr>
            <w:noProof/>
            <w:webHidden/>
          </w:rPr>
          <w:tab/>
        </w:r>
        <w:r>
          <w:rPr>
            <w:noProof/>
            <w:webHidden/>
          </w:rPr>
          <w:fldChar w:fldCharType="begin"/>
        </w:r>
        <w:r>
          <w:rPr>
            <w:noProof/>
            <w:webHidden/>
          </w:rPr>
          <w:instrText xml:space="preserve"> PAGEREF _Toc426171540 \h </w:instrText>
        </w:r>
        <w:r>
          <w:rPr>
            <w:noProof/>
            <w:webHidden/>
          </w:rPr>
        </w:r>
        <w:r>
          <w:rPr>
            <w:noProof/>
            <w:webHidden/>
          </w:rPr>
          <w:fldChar w:fldCharType="separate"/>
        </w:r>
        <w:r>
          <w:rPr>
            <w:noProof/>
            <w:webHidden/>
          </w:rPr>
          <w:t>157</w:t>
        </w:r>
        <w:r>
          <w:rPr>
            <w:noProof/>
            <w:webHidden/>
          </w:rPr>
          <w:fldChar w:fldCharType="end"/>
        </w:r>
      </w:hyperlink>
    </w:p>
    <w:p w14:paraId="607D213D"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41" w:history="1">
        <w:r w:rsidRPr="00DD3FD4">
          <w:rPr>
            <w:rStyle w:val="Hyperlink"/>
            <w:noProof/>
          </w:rPr>
          <w:t>A2: Perm (Welfare Aff)</w:t>
        </w:r>
        <w:r>
          <w:rPr>
            <w:noProof/>
            <w:webHidden/>
          </w:rPr>
          <w:tab/>
        </w:r>
        <w:r>
          <w:rPr>
            <w:noProof/>
            <w:webHidden/>
          </w:rPr>
          <w:fldChar w:fldCharType="begin"/>
        </w:r>
        <w:r>
          <w:rPr>
            <w:noProof/>
            <w:webHidden/>
          </w:rPr>
          <w:instrText xml:space="preserve"> PAGEREF _Toc426171541 \h </w:instrText>
        </w:r>
        <w:r>
          <w:rPr>
            <w:noProof/>
            <w:webHidden/>
          </w:rPr>
        </w:r>
        <w:r>
          <w:rPr>
            <w:noProof/>
            <w:webHidden/>
          </w:rPr>
          <w:fldChar w:fldCharType="separate"/>
        </w:r>
        <w:r>
          <w:rPr>
            <w:noProof/>
            <w:webHidden/>
          </w:rPr>
          <w:t>158</w:t>
        </w:r>
        <w:r>
          <w:rPr>
            <w:noProof/>
            <w:webHidden/>
          </w:rPr>
          <w:fldChar w:fldCharType="end"/>
        </w:r>
      </w:hyperlink>
    </w:p>
    <w:p w14:paraId="3B711719"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42" w:history="1">
        <w:r w:rsidRPr="00DD3FD4">
          <w:rPr>
            <w:rStyle w:val="Hyperlink"/>
            <w:noProof/>
          </w:rPr>
          <w:t>A2: Cede the Political</w:t>
        </w:r>
        <w:r>
          <w:rPr>
            <w:noProof/>
            <w:webHidden/>
          </w:rPr>
          <w:tab/>
        </w:r>
        <w:r>
          <w:rPr>
            <w:noProof/>
            <w:webHidden/>
          </w:rPr>
          <w:fldChar w:fldCharType="begin"/>
        </w:r>
        <w:r>
          <w:rPr>
            <w:noProof/>
            <w:webHidden/>
          </w:rPr>
          <w:instrText xml:space="preserve"> PAGEREF _Toc426171542 \h </w:instrText>
        </w:r>
        <w:r>
          <w:rPr>
            <w:noProof/>
            <w:webHidden/>
          </w:rPr>
        </w:r>
        <w:r>
          <w:rPr>
            <w:noProof/>
            <w:webHidden/>
          </w:rPr>
          <w:fldChar w:fldCharType="separate"/>
        </w:r>
        <w:r>
          <w:rPr>
            <w:noProof/>
            <w:webHidden/>
          </w:rPr>
          <w:t>159</w:t>
        </w:r>
        <w:r>
          <w:rPr>
            <w:noProof/>
            <w:webHidden/>
          </w:rPr>
          <w:fldChar w:fldCharType="end"/>
        </w:r>
      </w:hyperlink>
    </w:p>
    <w:p w14:paraId="7C8FF02C"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43" w:history="1">
        <w:r w:rsidRPr="00DD3FD4">
          <w:rPr>
            <w:rStyle w:val="Hyperlink"/>
            <w:noProof/>
          </w:rPr>
          <w:t>A2: Snobby “Marx Doesn’t Account for ____”</w:t>
        </w:r>
        <w:r>
          <w:rPr>
            <w:noProof/>
            <w:webHidden/>
          </w:rPr>
          <w:tab/>
        </w:r>
        <w:r>
          <w:rPr>
            <w:noProof/>
            <w:webHidden/>
          </w:rPr>
          <w:fldChar w:fldCharType="begin"/>
        </w:r>
        <w:r>
          <w:rPr>
            <w:noProof/>
            <w:webHidden/>
          </w:rPr>
          <w:instrText xml:space="preserve"> PAGEREF _Toc426171543 \h </w:instrText>
        </w:r>
        <w:r>
          <w:rPr>
            <w:noProof/>
            <w:webHidden/>
          </w:rPr>
        </w:r>
        <w:r>
          <w:rPr>
            <w:noProof/>
            <w:webHidden/>
          </w:rPr>
          <w:fldChar w:fldCharType="separate"/>
        </w:r>
        <w:r>
          <w:rPr>
            <w:noProof/>
            <w:webHidden/>
          </w:rPr>
          <w:t>160</w:t>
        </w:r>
        <w:r>
          <w:rPr>
            <w:noProof/>
            <w:webHidden/>
          </w:rPr>
          <w:fldChar w:fldCharType="end"/>
        </w:r>
      </w:hyperlink>
    </w:p>
    <w:p w14:paraId="38FDBCE0"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44" w:history="1">
        <w:r w:rsidRPr="00DD3FD4">
          <w:rPr>
            <w:rStyle w:val="Hyperlink"/>
            <w:noProof/>
          </w:rPr>
          <w:t>A2: Cede the Political – Inevitable</w:t>
        </w:r>
        <w:r>
          <w:rPr>
            <w:noProof/>
            <w:webHidden/>
          </w:rPr>
          <w:tab/>
        </w:r>
        <w:r>
          <w:rPr>
            <w:noProof/>
            <w:webHidden/>
          </w:rPr>
          <w:fldChar w:fldCharType="begin"/>
        </w:r>
        <w:r>
          <w:rPr>
            <w:noProof/>
            <w:webHidden/>
          </w:rPr>
          <w:instrText xml:space="preserve"> PAGEREF _Toc426171544 \h </w:instrText>
        </w:r>
        <w:r>
          <w:rPr>
            <w:noProof/>
            <w:webHidden/>
          </w:rPr>
        </w:r>
        <w:r>
          <w:rPr>
            <w:noProof/>
            <w:webHidden/>
          </w:rPr>
          <w:fldChar w:fldCharType="separate"/>
        </w:r>
        <w:r>
          <w:rPr>
            <w:noProof/>
            <w:webHidden/>
          </w:rPr>
          <w:t>161</w:t>
        </w:r>
        <w:r>
          <w:rPr>
            <w:noProof/>
            <w:webHidden/>
          </w:rPr>
          <w:fldChar w:fldCharType="end"/>
        </w:r>
      </w:hyperlink>
    </w:p>
    <w:p w14:paraId="79439EA2"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45" w:history="1">
        <w:r w:rsidRPr="00DD3FD4">
          <w:rPr>
            <w:rStyle w:val="Hyperlink"/>
            <w:noProof/>
          </w:rPr>
          <w:t>A2: Race/Gender Focus Creates Structural Change</w:t>
        </w:r>
        <w:r>
          <w:rPr>
            <w:noProof/>
            <w:webHidden/>
          </w:rPr>
          <w:tab/>
        </w:r>
        <w:r>
          <w:rPr>
            <w:noProof/>
            <w:webHidden/>
          </w:rPr>
          <w:fldChar w:fldCharType="begin"/>
        </w:r>
        <w:r>
          <w:rPr>
            <w:noProof/>
            <w:webHidden/>
          </w:rPr>
          <w:instrText xml:space="preserve"> PAGEREF _Toc426171545 \h </w:instrText>
        </w:r>
        <w:r>
          <w:rPr>
            <w:noProof/>
            <w:webHidden/>
          </w:rPr>
        </w:r>
        <w:r>
          <w:rPr>
            <w:noProof/>
            <w:webHidden/>
          </w:rPr>
          <w:fldChar w:fldCharType="separate"/>
        </w:r>
        <w:r>
          <w:rPr>
            <w:noProof/>
            <w:webHidden/>
          </w:rPr>
          <w:t>163</w:t>
        </w:r>
        <w:r>
          <w:rPr>
            <w:noProof/>
            <w:webHidden/>
          </w:rPr>
          <w:fldChar w:fldCharType="end"/>
        </w:r>
      </w:hyperlink>
    </w:p>
    <w:p w14:paraId="3229B513"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46" w:history="1">
        <w:r w:rsidRPr="00DD3FD4">
          <w:rPr>
            <w:rStyle w:val="Hyperlink"/>
            <w:noProof/>
          </w:rPr>
          <w:t>A2: Alt is Violent</w:t>
        </w:r>
        <w:r>
          <w:rPr>
            <w:noProof/>
            <w:webHidden/>
          </w:rPr>
          <w:tab/>
        </w:r>
        <w:r>
          <w:rPr>
            <w:noProof/>
            <w:webHidden/>
          </w:rPr>
          <w:fldChar w:fldCharType="begin"/>
        </w:r>
        <w:r>
          <w:rPr>
            <w:noProof/>
            <w:webHidden/>
          </w:rPr>
          <w:instrText xml:space="preserve"> PAGEREF _Toc426171546 \h </w:instrText>
        </w:r>
        <w:r>
          <w:rPr>
            <w:noProof/>
            <w:webHidden/>
          </w:rPr>
        </w:r>
        <w:r>
          <w:rPr>
            <w:noProof/>
            <w:webHidden/>
          </w:rPr>
          <w:fldChar w:fldCharType="separate"/>
        </w:r>
        <w:r>
          <w:rPr>
            <w:noProof/>
            <w:webHidden/>
          </w:rPr>
          <w:t>165</w:t>
        </w:r>
        <w:r>
          <w:rPr>
            <w:noProof/>
            <w:webHidden/>
          </w:rPr>
          <w:fldChar w:fldCharType="end"/>
        </w:r>
      </w:hyperlink>
    </w:p>
    <w:p w14:paraId="05145613"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47" w:history="1">
        <w:r w:rsidRPr="00DD3FD4">
          <w:rPr>
            <w:rStyle w:val="Hyperlink"/>
            <w:noProof/>
          </w:rPr>
          <w:t>A2: Tech Solves / Green Capitalism</w:t>
        </w:r>
        <w:r>
          <w:rPr>
            <w:noProof/>
            <w:webHidden/>
          </w:rPr>
          <w:tab/>
        </w:r>
        <w:r>
          <w:rPr>
            <w:noProof/>
            <w:webHidden/>
          </w:rPr>
          <w:fldChar w:fldCharType="begin"/>
        </w:r>
        <w:r>
          <w:rPr>
            <w:noProof/>
            <w:webHidden/>
          </w:rPr>
          <w:instrText xml:space="preserve"> PAGEREF _Toc426171547 \h </w:instrText>
        </w:r>
        <w:r>
          <w:rPr>
            <w:noProof/>
            <w:webHidden/>
          </w:rPr>
        </w:r>
        <w:r>
          <w:rPr>
            <w:noProof/>
            <w:webHidden/>
          </w:rPr>
          <w:fldChar w:fldCharType="separate"/>
        </w:r>
        <w:r>
          <w:rPr>
            <w:noProof/>
            <w:webHidden/>
          </w:rPr>
          <w:t>166</w:t>
        </w:r>
        <w:r>
          <w:rPr>
            <w:noProof/>
            <w:webHidden/>
          </w:rPr>
          <w:fldChar w:fldCharType="end"/>
        </w:r>
      </w:hyperlink>
    </w:p>
    <w:p w14:paraId="7836C4E8"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48" w:history="1">
        <w:r w:rsidRPr="00DD3FD4">
          <w:rPr>
            <w:rStyle w:val="Hyperlink"/>
            <w:noProof/>
          </w:rPr>
          <w:t>A2: Tech Solves / Green Capitalism</w:t>
        </w:r>
        <w:r>
          <w:rPr>
            <w:noProof/>
            <w:webHidden/>
          </w:rPr>
          <w:tab/>
        </w:r>
        <w:r>
          <w:rPr>
            <w:noProof/>
            <w:webHidden/>
          </w:rPr>
          <w:fldChar w:fldCharType="begin"/>
        </w:r>
        <w:r>
          <w:rPr>
            <w:noProof/>
            <w:webHidden/>
          </w:rPr>
          <w:instrText xml:space="preserve"> PAGEREF _Toc426171548 \h </w:instrText>
        </w:r>
        <w:r>
          <w:rPr>
            <w:noProof/>
            <w:webHidden/>
          </w:rPr>
        </w:r>
        <w:r>
          <w:rPr>
            <w:noProof/>
            <w:webHidden/>
          </w:rPr>
          <w:fldChar w:fldCharType="separate"/>
        </w:r>
        <w:r>
          <w:rPr>
            <w:noProof/>
            <w:webHidden/>
          </w:rPr>
          <w:t>170</w:t>
        </w:r>
        <w:r>
          <w:rPr>
            <w:noProof/>
            <w:webHidden/>
          </w:rPr>
          <w:fldChar w:fldCharType="end"/>
        </w:r>
      </w:hyperlink>
    </w:p>
    <w:p w14:paraId="682CE659"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49" w:history="1">
        <w:r w:rsidRPr="00DD3FD4">
          <w:rPr>
            <w:rStyle w:val="Hyperlink"/>
            <w:noProof/>
          </w:rPr>
          <w:t>A2: Race/Gender DAs to Alt</w:t>
        </w:r>
        <w:r>
          <w:rPr>
            <w:noProof/>
            <w:webHidden/>
          </w:rPr>
          <w:tab/>
        </w:r>
        <w:r>
          <w:rPr>
            <w:noProof/>
            <w:webHidden/>
          </w:rPr>
          <w:fldChar w:fldCharType="begin"/>
        </w:r>
        <w:r>
          <w:rPr>
            <w:noProof/>
            <w:webHidden/>
          </w:rPr>
          <w:instrText xml:space="preserve"> PAGEREF _Toc426171549 \h </w:instrText>
        </w:r>
        <w:r>
          <w:rPr>
            <w:noProof/>
            <w:webHidden/>
          </w:rPr>
        </w:r>
        <w:r>
          <w:rPr>
            <w:noProof/>
            <w:webHidden/>
          </w:rPr>
          <w:fldChar w:fldCharType="separate"/>
        </w:r>
        <w:r>
          <w:rPr>
            <w:noProof/>
            <w:webHidden/>
          </w:rPr>
          <w:t>174</w:t>
        </w:r>
        <w:r>
          <w:rPr>
            <w:noProof/>
            <w:webHidden/>
          </w:rPr>
          <w:fldChar w:fldCharType="end"/>
        </w:r>
      </w:hyperlink>
    </w:p>
    <w:p w14:paraId="1D8DDE18"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50" w:history="1">
        <w:r w:rsidRPr="00DD3FD4">
          <w:rPr>
            <w:rStyle w:val="Hyperlink"/>
            <w:noProof/>
          </w:rPr>
          <w:t>A2: Race/Gender DAs to Alt</w:t>
        </w:r>
        <w:r>
          <w:rPr>
            <w:noProof/>
            <w:webHidden/>
          </w:rPr>
          <w:tab/>
        </w:r>
        <w:r>
          <w:rPr>
            <w:noProof/>
            <w:webHidden/>
          </w:rPr>
          <w:fldChar w:fldCharType="begin"/>
        </w:r>
        <w:r>
          <w:rPr>
            <w:noProof/>
            <w:webHidden/>
          </w:rPr>
          <w:instrText xml:space="preserve"> PAGEREF _Toc426171550 \h </w:instrText>
        </w:r>
        <w:r>
          <w:rPr>
            <w:noProof/>
            <w:webHidden/>
          </w:rPr>
        </w:r>
        <w:r>
          <w:rPr>
            <w:noProof/>
            <w:webHidden/>
          </w:rPr>
          <w:fldChar w:fldCharType="separate"/>
        </w:r>
        <w:r>
          <w:rPr>
            <w:noProof/>
            <w:webHidden/>
          </w:rPr>
          <w:t>177</w:t>
        </w:r>
        <w:r>
          <w:rPr>
            <w:noProof/>
            <w:webHidden/>
          </w:rPr>
          <w:fldChar w:fldCharType="end"/>
        </w:r>
      </w:hyperlink>
    </w:p>
    <w:p w14:paraId="668DF890"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51" w:history="1">
        <w:r w:rsidRPr="00DD3FD4">
          <w:rPr>
            <w:rStyle w:val="Hyperlink"/>
            <w:noProof/>
          </w:rPr>
          <w:t>A2: Alt Links to Aff Ks of Squo</w:t>
        </w:r>
        <w:r>
          <w:rPr>
            <w:noProof/>
            <w:webHidden/>
          </w:rPr>
          <w:tab/>
        </w:r>
        <w:r>
          <w:rPr>
            <w:noProof/>
            <w:webHidden/>
          </w:rPr>
          <w:fldChar w:fldCharType="begin"/>
        </w:r>
        <w:r>
          <w:rPr>
            <w:noProof/>
            <w:webHidden/>
          </w:rPr>
          <w:instrText xml:space="preserve"> PAGEREF _Toc426171551 \h </w:instrText>
        </w:r>
        <w:r>
          <w:rPr>
            <w:noProof/>
            <w:webHidden/>
          </w:rPr>
        </w:r>
        <w:r>
          <w:rPr>
            <w:noProof/>
            <w:webHidden/>
          </w:rPr>
          <w:fldChar w:fldCharType="separate"/>
        </w:r>
        <w:r>
          <w:rPr>
            <w:noProof/>
            <w:webHidden/>
          </w:rPr>
          <w:t>179</w:t>
        </w:r>
        <w:r>
          <w:rPr>
            <w:noProof/>
            <w:webHidden/>
          </w:rPr>
          <w:fldChar w:fldCharType="end"/>
        </w:r>
      </w:hyperlink>
    </w:p>
    <w:p w14:paraId="6F858ED7"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52" w:history="1">
        <w:r w:rsidRPr="00DD3FD4">
          <w:rPr>
            <w:rStyle w:val="Hyperlink"/>
            <w:noProof/>
          </w:rPr>
          <w:t>A2: Class as Monolith</w:t>
        </w:r>
        <w:r>
          <w:rPr>
            <w:noProof/>
            <w:webHidden/>
          </w:rPr>
          <w:tab/>
        </w:r>
        <w:r>
          <w:rPr>
            <w:noProof/>
            <w:webHidden/>
          </w:rPr>
          <w:fldChar w:fldCharType="begin"/>
        </w:r>
        <w:r>
          <w:rPr>
            <w:noProof/>
            <w:webHidden/>
          </w:rPr>
          <w:instrText xml:space="preserve"> PAGEREF _Toc426171552 \h </w:instrText>
        </w:r>
        <w:r>
          <w:rPr>
            <w:noProof/>
            <w:webHidden/>
          </w:rPr>
        </w:r>
        <w:r>
          <w:rPr>
            <w:noProof/>
            <w:webHidden/>
          </w:rPr>
          <w:fldChar w:fldCharType="separate"/>
        </w:r>
        <w:r>
          <w:rPr>
            <w:noProof/>
            <w:webHidden/>
          </w:rPr>
          <w:t>180</w:t>
        </w:r>
        <w:r>
          <w:rPr>
            <w:noProof/>
            <w:webHidden/>
          </w:rPr>
          <w:fldChar w:fldCharType="end"/>
        </w:r>
      </w:hyperlink>
    </w:p>
    <w:p w14:paraId="71C5C8D6"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53" w:history="1">
        <w:r w:rsidRPr="00DD3FD4">
          <w:rPr>
            <w:rStyle w:val="Hyperlink"/>
            <w:noProof/>
          </w:rPr>
          <w:t>A2: Gibson Graham</w:t>
        </w:r>
        <w:r>
          <w:rPr>
            <w:noProof/>
            <w:webHidden/>
          </w:rPr>
          <w:tab/>
        </w:r>
        <w:r>
          <w:rPr>
            <w:noProof/>
            <w:webHidden/>
          </w:rPr>
          <w:fldChar w:fldCharType="begin"/>
        </w:r>
        <w:r>
          <w:rPr>
            <w:noProof/>
            <w:webHidden/>
          </w:rPr>
          <w:instrText xml:space="preserve"> PAGEREF _Toc426171553 \h </w:instrText>
        </w:r>
        <w:r>
          <w:rPr>
            <w:noProof/>
            <w:webHidden/>
          </w:rPr>
        </w:r>
        <w:r>
          <w:rPr>
            <w:noProof/>
            <w:webHidden/>
          </w:rPr>
          <w:fldChar w:fldCharType="separate"/>
        </w:r>
        <w:r>
          <w:rPr>
            <w:noProof/>
            <w:webHidden/>
          </w:rPr>
          <w:t>181</w:t>
        </w:r>
        <w:r>
          <w:rPr>
            <w:noProof/>
            <w:webHidden/>
          </w:rPr>
          <w:fldChar w:fldCharType="end"/>
        </w:r>
      </w:hyperlink>
    </w:p>
    <w:p w14:paraId="4BB6A7F6"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54" w:history="1">
        <w:r w:rsidRPr="00DD3FD4">
          <w:rPr>
            <w:rStyle w:val="Hyperlink"/>
            <w:noProof/>
          </w:rPr>
          <w:t>A2: No Class Solidarity</w:t>
        </w:r>
        <w:r>
          <w:rPr>
            <w:noProof/>
            <w:webHidden/>
          </w:rPr>
          <w:tab/>
        </w:r>
        <w:r>
          <w:rPr>
            <w:noProof/>
            <w:webHidden/>
          </w:rPr>
          <w:fldChar w:fldCharType="begin"/>
        </w:r>
        <w:r>
          <w:rPr>
            <w:noProof/>
            <w:webHidden/>
          </w:rPr>
          <w:instrText xml:space="preserve"> PAGEREF _Toc426171554 \h </w:instrText>
        </w:r>
        <w:r>
          <w:rPr>
            <w:noProof/>
            <w:webHidden/>
          </w:rPr>
        </w:r>
        <w:r>
          <w:rPr>
            <w:noProof/>
            <w:webHidden/>
          </w:rPr>
          <w:fldChar w:fldCharType="separate"/>
        </w:r>
        <w:r>
          <w:rPr>
            <w:noProof/>
            <w:webHidden/>
          </w:rPr>
          <w:t>182</w:t>
        </w:r>
        <w:r>
          <w:rPr>
            <w:noProof/>
            <w:webHidden/>
          </w:rPr>
          <w:fldChar w:fldCharType="end"/>
        </w:r>
      </w:hyperlink>
    </w:p>
    <w:p w14:paraId="395669B3"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55" w:history="1">
        <w:r w:rsidRPr="00DD3FD4">
          <w:rPr>
            <w:rStyle w:val="Hyperlink"/>
            <w:noProof/>
          </w:rPr>
          <w:t>A2: No Alternative/Inevitable</w:t>
        </w:r>
        <w:r>
          <w:rPr>
            <w:noProof/>
            <w:webHidden/>
          </w:rPr>
          <w:tab/>
        </w:r>
        <w:r>
          <w:rPr>
            <w:noProof/>
            <w:webHidden/>
          </w:rPr>
          <w:fldChar w:fldCharType="begin"/>
        </w:r>
        <w:r>
          <w:rPr>
            <w:noProof/>
            <w:webHidden/>
          </w:rPr>
          <w:instrText xml:space="preserve"> PAGEREF _Toc426171555 \h </w:instrText>
        </w:r>
        <w:r>
          <w:rPr>
            <w:noProof/>
            <w:webHidden/>
          </w:rPr>
        </w:r>
        <w:r>
          <w:rPr>
            <w:noProof/>
            <w:webHidden/>
          </w:rPr>
          <w:fldChar w:fldCharType="separate"/>
        </w:r>
        <w:r>
          <w:rPr>
            <w:noProof/>
            <w:webHidden/>
          </w:rPr>
          <w:t>185</w:t>
        </w:r>
        <w:r>
          <w:rPr>
            <w:noProof/>
            <w:webHidden/>
          </w:rPr>
          <w:fldChar w:fldCharType="end"/>
        </w:r>
      </w:hyperlink>
    </w:p>
    <w:p w14:paraId="4321CFFE"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56" w:history="1">
        <w:r w:rsidRPr="00DD3FD4">
          <w:rPr>
            <w:rStyle w:val="Hyperlink"/>
            <w:noProof/>
          </w:rPr>
          <w:t>A2: No Alternative/Inevitable</w:t>
        </w:r>
        <w:r>
          <w:rPr>
            <w:noProof/>
            <w:webHidden/>
          </w:rPr>
          <w:tab/>
        </w:r>
        <w:r>
          <w:rPr>
            <w:noProof/>
            <w:webHidden/>
          </w:rPr>
          <w:fldChar w:fldCharType="begin"/>
        </w:r>
        <w:r>
          <w:rPr>
            <w:noProof/>
            <w:webHidden/>
          </w:rPr>
          <w:instrText xml:space="preserve"> PAGEREF _Toc426171556 \h </w:instrText>
        </w:r>
        <w:r>
          <w:rPr>
            <w:noProof/>
            <w:webHidden/>
          </w:rPr>
        </w:r>
        <w:r>
          <w:rPr>
            <w:noProof/>
            <w:webHidden/>
          </w:rPr>
          <w:fldChar w:fldCharType="separate"/>
        </w:r>
        <w:r>
          <w:rPr>
            <w:noProof/>
            <w:webHidden/>
          </w:rPr>
          <w:t>186</w:t>
        </w:r>
        <w:r>
          <w:rPr>
            <w:noProof/>
            <w:webHidden/>
          </w:rPr>
          <w:fldChar w:fldCharType="end"/>
        </w:r>
      </w:hyperlink>
    </w:p>
    <w:p w14:paraId="0335268F" w14:textId="77777777" w:rsidR="00D543EB" w:rsidRDefault="00D543EB">
      <w:pPr>
        <w:pStyle w:val="TOC1"/>
        <w:tabs>
          <w:tab w:val="right" w:leader="dot" w:pos="10790"/>
        </w:tabs>
        <w:rPr>
          <w:rFonts w:asciiTheme="minorHAnsi" w:eastAsiaTheme="minorEastAsia" w:hAnsiTheme="minorHAnsi" w:cstheme="minorBidi"/>
          <w:b w:val="0"/>
          <w:noProof/>
          <w:sz w:val="22"/>
          <w:u w:val="none"/>
        </w:rPr>
      </w:pPr>
      <w:hyperlink w:anchor="_Toc426171557" w:history="1">
        <w:r w:rsidRPr="00DD3FD4">
          <w:rPr>
            <w:rStyle w:val="Hyperlink"/>
            <w:noProof/>
          </w:rPr>
          <w:t>***AFF***</w:t>
        </w:r>
        <w:r>
          <w:rPr>
            <w:noProof/>
            <w:webHidden/>
          </w:rPr>
          <w:tab/>
        </w:r>
        <w:r>
          <w:rPr>
            <w:noProof/>
            <w:webHidden/>
          </w:rPr>
          <w:fldChar w:fldCharType="begin"/>
        </w:r>
        <w:r>
          <w:rPr>
            <w:noProof/>
            <w:webHidden/>
          </w:rPr>
          <w:instrText xml:space="preserve"> PAGEREF _Toc426171557 \h </w:instrText>
        </w:r>
        <w:r>
          <w:rPr>
            <w:noProof/>
            <w:webHidden/>
          </w:rPr>
        </w:r>
        <w:r>
          <w:rPr>
            <w:noProof/>
            <w:webHidden/>
          </w:rPr>
          <w:fldChar w:fldCharType="separate"/>
        </w:r>
        <w:r>
          <w:rPr>
            <w:noProof/>
            <w:webHidden/>
          </w:rPr>
          <w:t>187</w:t>
        </w:r>
        <w:r>
          <w:rPr>
            <w:noProof/>
            <w:webHidden/>
          </w:rPr>
          <w:fldChar w:fldCharType="end"/>
        </w:r>
      </w:hyperlink>
    </w:p>
    <w:p w14:paraId="2914E2EA"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58" w:history="1">
        <w:r w:rsidRPr="00DD3FD4">
          <w:rPr>
            <w:rStyle w:val="Hyperlink"/>
            <w:noProof/>
          </w:rPr>
          <w:t>No Root Cause</w:t>
        </w:r>
        <w:r>
          <w:rPr>
            <w:noProof/>
            <w:webHidden/>
          </w:rPr>
          <w:tab/>
        </w:r>
        <w:r>
          <w:rPr>
            <w:noProof/>
            <w:webHidden/>
          </w:rPr>
          <w:fldChar w:fldCharType="begin"/>
        </w:r>
        <w:r>
          <w:rPr>
            <w:noProof/>
            <w:webHidden/>
          </w:rPr>
          <w:instrText xml:space="preserve"> PAGEREF _Toc426171558 \h </w:instrText>
        </w:r>
        <w:r>
          <w:rPr>
            <w:noProof/>
            <w:webHidden/>
          </w:rPr>
        </w:r>
        <w:r>
          <w:rPr>
            <w:noProof/>
            <w:webHidden/>
          </w:rPr>
          <w:fldChar w:fldCharType="separate"/>
        </w:r>
        <w:r>
          <w:rPr>
            <w:noProof/>
            <w:webHidden/>
          </w:rPr>
          <w:t>188</w:t>
        </w:r>
        <w:r>
          <w:rPr>
            <w:noProof/>
            <w:webHidden/>
          </w:rPr>
          <w:fldChar w:fldCharType="end"/>
        </w:r>
      </w:hyperlink>
    </w:p>
    <w:p w14:paraId="2151EFDF"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59" w:history="1">
        <w:r w:rsidRPr="00DD3FD4">
          <w:rPr>
            <w:rStyle w:val="Hyperlink"/>
            <w:noProof/>
          </w:rPr>
          <w:t>Perm – Coalition Building Solves</w:t>
        </w:r>
        <w:r>
          <w:rPr>
            <w:noProof/>
            <w:webHidden/>
          </w:rPr>
          <w:tab/>
        </w:r>
        <w:r>
          <w:rPr>
            <w:noProof/>
            <w:webHidden/>
          </w:rPr>
          <w:fldChar w:fldCharType="begin"/>
        </w:r>
        <w:r>
          <w:rPr>
            <w:noProof/>
            <w:webHidden/>
          </w:rPr>
          <w:instrText xml:space="preserve"> PAGEREF _Toc426171559 \h </w:instrText>
        </w:r>
        <w:r>
          <w:rPr>
            <w:noProof/>
            <w:webHidden/>
          </w:rPr>
        </w:r>
        <w:r>
          <w:rPr>
            <w:noProof/>
            <w:webHidden/>
          </w:rPr>
          <w:fldChar w:fldCharType="separate"/>
        </w:r>
        <w:r>
          <w:rPr>
            <w:noProof/>
            <w:webHidden/>
          </w:rPr>
          <w:t>189</w:t>
        </w:r>
        <w:r>
          <w:rPr>
            <w:noProof/>
            <w:webHidden/>
          </w:rPr>
          <w:fldChar w:fldCharType="end"/>
        </w:r>
      </w:hyperlink>
    </w:p>
    <w:p w14:paraId="5F6C05B7"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60" w:history="1">
        <w:r w:rsidRPr="00DD3FD4">
          <w:rPr>
            <w:rStyle w:val="Hyperlink"/>
            <w:noProof/>
          </w:rPr>
          <w:t>Perm – State/Micropolitcal Reforms Solve</w:t>
        </w:r>
        <w:r>
          <w:rPr>
            <w:noProof/>
            <w:webHidden/>
          </w:rPr>
          <w:tab/>
        </w:r>
        <w:r>
          <w:rPr>
            <w:noProof/>
            <w:webHidden/>
          </w:rPr>
          <w:fldChar w:fldCharType="begin"/>
        </w:r>
        <w:r>
          <w:rPr>
            <w:noProof/>
            <w:webHidden/>
          </w:rPr>
          <w:instrText xml:space="preserve"> PAGEREF _Toc426171560 \h </w:instrText>
        </w:r>
        <w:r>
          <w:rPr>
            <w:noProof/>
            <w:webHidden/>
          </w:rPr>
        </w:r>
        <w:r>
          <w:rPr>
            <w:noProof/>
            <w:webHidden/>
          </w:rPr>
          <w:fldChar w:fldCharType="separate"/>
        </w:r>
        <w:r>
          <w:rPr>
            <w:noProof/>
            <w:webHidden/>
          </w:rPr>
          <w:t>191</w:t>
        </w:r>
        <w:r>
          <w:rPr>
            <w:noProof/>
            <w:webHidden/>
          </w:rPr>
          <w:fldChar w:fldCharType="end"/>
        </w:r>
      </w:hyperlink>
    </w:p>
    <w:p w14:paraId="4E24372A"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61" w:history="1">
        <w:r w:rsidRPr="00DD3FD4">
          <w:rPr>
            <w:rStyle w:val="Hyperlink"/>
            <w:noProof/>
          </w:rPr>
          <w:t>Perm – State Reforms Solve</w:t>
        </w:r>
        <w:r>
          <w:rPr>
            <w:noProof/>
            <w:webHidden/>
          </w:rPr>
          <w:tab/>
        </w:r>
        <w:r>
          <w:rPr>
            <w:noProof/>
            <w:webHidden/>
          </w:rPr>
          <w:fldChar w:fldCharType="begin"/>
        </w:r>
        <w:r>
          <w:rPr>
            <w:noProof/>
            <w:webHidden/>
          </w:rPr>
          <w:instrText xml:space="preserve"> PAGEREF _Toc426171561 \h </w:instrText>
        </w:r>
        <w:r>
          <w:rPr>
            <w:noProof/>
            <w:webHidden/>
          </w:rPr>
        </w:r>
        <w:r>
          <w:rPr>
            <w:noProof/>
            <w:webHidden/>
          </w:rPr>
          <w:fldChar w:fldCharType="separate"/>
        </w:r>
        <w:r>
          <w:rPr>
            <w:noProof/>
            <w:webHidden/>
          </w:rPr>
          <w:t>194</w:t>
        </w:r>
        <w:r>
          <w:rPr>
            <w:noProof/>
            <w:webHidden/>
          </w:rPr>
          <w:fldChar w:fldCharType="end"/>
        </w:r>
      </w:hyperlink>
    </w:p>
    <w:p w14:paraId="5E651F7F"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62" w:history="1">
        <w:r w:rsidRPr="00DD3FD4">
          <w:rPr>
            <w:rStyle w:val="Hyperlink"/>
            <w:noProof/>
          </w:rPr>
          <w:t>Perm – Legal Debates Spillover</w:t>
        </w:r>
        <w:r>
          <w:rPr>
            <w:noProof/>
            <w:webHidden/>
          </w:rPr>
          <w:tab/>
        </w:r>
        <w:r>
          <w:rPr>
            <w:noProof/>
            <w:webHidden/>
          </w:rPr>
          <w:fldChar w:fldCharType="begin"/>
        </w:r>
        <w:r>
          <w:rPr>
            <w:noProof/>
            <w:webHidden/>
          </w:rPr>
          <w:instrText xml:space="preserve"> PAGEREF _Toc426171562 \h </w:instrText>
        </w:r>
        <w:r>
          <w:rPr>
            <w:noProof/>
            <w:webHidden/>
          </w:rPr>
        </w:r>
        <w:r>
          <w:rPr>
            <w:noProof/>
            <w:webHidden/>
          </w:rPr>
          <w:fldChar w:fldCharType="separate"/>
        </w:r>
        <w:r>
          <w:rPr>
            <w:noProof/>
            <w:webHidden/>
          </w:rPr>
          <w:t>195</w:t>
        </w:r>
        <w:r>
          <w:rPr>
            <w:noProof/>
            <w:webHidden/>
          </w:rPr>
          <w:fldChar w:fldCharType="end"/>
        </w:r>
      </w:hyperlink>
    </w:p>
    <w:p w14:paraId="687631C9"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63" w:history="1">
        <w:r w:rsidRPr="00DD3FD4">
          <w:rPr>
            <w:rStyle w:val="Hyperlink"/>
            <w:noProof/>
          </w:rPr>
          <w:t>Perm NB – Cede Political</w:t>
        </w:r>
        <w:r>
          <w:rPr>
            <w:noProof/>
            <w:webHidden/>
          </w:rPr>
          <w:tab/>
        </w:r>
        <w:r>
          <w:rPr>
            <w:noProof/>
            <w:webHidden/>
          </w:rPr>
          <w:fldChar w:fldCharType="begin"/>
        </w:r>
        <w:r>
          <w:rPr>
            <w:noProof/>
            <w:webHidden/>
          </w:rPr>
          <w:instrText xml:space="preserve"> PAGEREF _Toc426171563 \h </w:instrText>
        </w:r>
        <w:r>
          <w:rPr>
            <w:noProof/>
            <w:webHidden/>
          </w:rPr>
        </w:r>
        <w:r>
          <w:rPr>
            <w:noProof/>
            <w:webHidden/>
          </w:rPr>
          <w:fldChar w:fldCharType="separate"/>
        </w:r>
        <w:r>
          <w:rPr>
            <w:noProof/>
            <w:webHidden/>
          </w:rPr>
          <w:t>196</w:t>
        </w:r>
        <w:r>
          <w:rPr>
            <w:noProof/>
            <w:webHidden/>
          </w:rPr>
          <w:fldChar w:fldCharType="end"/>
        </w:r>
      </w:hyperlink>
    </w:p>
    <w:p w14:paraId="1960E661"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64" w:history="1">
        <w:r w:rsidRPr="00DD3FD4">
          <w:rPr>
            <w:rStyle w:val="Hyperlink"/>
            <w:noProof/>
          </w:rPr>
          <w:t>Perm NB – Life Affirmation</w:t>
        </w:r>
        <w:r>
          <w:rPr>
            <w:noProof/>
            <w:webHidden/>
          </w:rPr>
          <w:tab/>
        </w:r>
        <w:r>
          <w:rPr>
            <w:noProof/>
            <w:webHidden/>
          </w:rPr>
          <w:fldChar w:fldCharType="begin"/>
        </w:r>
        <w:r>
          <w:rPr>
            <w:noProof/>
            <w:webHidden/>
          </w:rPr>
          <w:instrText xml:space="preserve"> PAGEREF _Toc426171564 \h </w:instrText>
        </w:r>
        <w:r>
          <w:rPr>
            <w:noProof/>
            <w:webHidden/>
          </w:rPr>
        </w:r>
        <w:r>
          <w:rPr>
            <w:noProof/>
            <w:webHidden/>
          </w:rPr>
          <w:fldChar w:fldCharType="separate"/>
        </w:r>
        <w:r>
          <w:rPr>
            <w:noProof/>
            <w:webHidden/>
          </w:rPr>
          <w:t>197</w:t>
        </w:r>
        <w:r>
          <w:rPr>
            <w:noProof/>
            <w:webHidden/>
          </w:rPr>
          <w:fldChar w:fldCharType="end"/>
        </w:r>
      </w:hyperlink>
    </w:p>
    <w:p w14:paraId="3572E278"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65" w:history="1">
        <w:r w:rsidRPr="00DD3FD4">
          <w:rPr>
            <w:rStyle w:val="Hyperlink"/>
            <w:bCs/>
            <w:noProof/>
          </w:rPr>
          <w:t>Alt Bad – Violent</w:t>
        </w:r>
        <w:r>
          <w:rPr>
            <w:noProof/>
            <w:webHidden/>
          </w:rPr>
          <w:tab/>
        </w:r>
        <w:r>
          <w:rPr>
            <w:noProof/>
            <w:webHidden/>
          </w:rPr>
          <w:fldChar w:fldCharType="begin"/>
        </w:r>
        <w:r>
          <w:rPr>
            <w:noProof/>
            <w:webHidden/>
          </w:rPr>
          <w:instrText xml:space="preserve"> PAGEREF _Toc426171565 \h </w:instrText>
        </w:r>
        <w:r>
          <w:rPr>
            <w:noProof/>
            <w:webHidden/>
          </w:rPr>
        </w:r>
        <w:r>
          <w:rPr>
            <w:noProof/>
            <w:webHidden/>
          </w:rPr>
          <w:fldChar w:fldCharType="separate"/>
        </w:r>
        <w:r>
          <w:rPr>
            <w:noProof/>
            <w:webHidden/>
          </w:rPr>
          <w:t>199</w:t>
        </w:r>
        <w:r>
          <w:rPr>
            <w:noProof/>
            <w:webHidden/>
          </w:rPr>
          <w:fldChar w:fldCharType="end"/>
        </w:r>
      </w:hyperlink>
    </w:p>
    <w:p w14:paraId="1366D729"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66" w:history="1">
        <w:r w:rsidRPr="00DD3FD4">
          <w:rPr>
            <w:rStyle w:val="Hyperlink"/>
            <w:noProof/>
          </w:rPr>
          <w:t>Alt Bad – Violent</w:t>
        </w:r>
        <w:r>
          <w:rPr>
            <w:noProof/>
            <w:webHidden/>
          </w:rPr>
          <w:tab/>
        </w:r>
        <w:r>
          <w:rPr>
            <w:noProof/>
            <w:webHidden/>
          </w:rPr>
          <w:fldChar w:fldCharType="begin"/>
        </w:r>
        <w:r>
          <w:rPr>
            <w:noProof/>
            <w:webHidden/>
          </w:rPr>
          <w:instrText xml:space="preserve"> PAGEREF _Toc426171566 \h </w:instrText>
        </w:r>
        <w:r>
          <w:rPr>
            <w:noProof/>
            <w:webHidden/>
          </w:rPr>
        </w:r>
        <w:r>
          <w:rPr>
            <w:noProof/>
            <w:webHidden/>
          </w:rPr>
          <w:fldChar w:fldCharType="separate"/>
        </w:r>
        <w:r>
          <w:rPr>
            <w:noProof/>
            <w:webHidden/>
          </w:rPr>
          <w:t>201</w:t>
        </w:r>
        <w:r>
          <w:rPr>
            <w:noProof/>
            <w:webHidden/>
          </w:rPr>
          <w:fldChar w:fldCharType="end"/>
        </w:r>
      </w:hyperlink>
    </w:p>
    <w:p w14:paraId="6B58F0E5"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67" w:history="1">
        <w:r w:rsidRPr="00DD3FD4">
          <w:rPr>
            <w:rStyle w:val="Hyperlink"/>
            <w:noProof/>
          </w:rPr>
          <w:t>Alt Bad – Violent</w:t>
        </w:r>
        <w:r>
          <w:rPr>
            <w:noProof/>
            <w:webHidden/>
          </w:rPr>
          <w:tab/>
        </w:r>
        <w:r>
          <w:rPr>
            <w:noProof/>
            <w:webHidden/>
          </w:rPr>
          <w:fldChar w:fldCharType="begin"/>
        </w:r>
        <w:r>
          <w:rPr>
            <w:noProof/>
            <w:webHidden/>
          </w:rPr>
          <w:instrText xml:space="preserve"> PAGEREF _Toc426171567 \h </w:instrText>
        </w:r>
        <w:r>
          <w:rPr>
            <w:noProof/>
            <w:webHidden/>
          </w:rPr>
        </w:r>
        <w:r>
          <w:rPr>
            <w:noProof/>
            <w:webHidden/>
          </w:rPr>
          <w:fldChar w:fldCharType="separate"/>
        </w:r>
        <w:r>
          <w:rPr>
            <w:noProof/>
            <w:webHidden/>
          </w:rPr>
          <w:t>202</w:t>
        </w:r>
        <w:r>
          <w:rPr>
            <w:noProof/>
            <w:webHidden/>
          </w:rPr>
          <w:fldChar w:fldCharType="end"/>
        </w:r>
      </w:hyperlink>
    </w:p>
    <w:p w14:paraId="4E1E7973"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68" w:history="1">
        <w:r w:rsidRPr="00DD3FD4">
          <w:rPr>
            <w:rStyle w:val="Hyperlink"/>
            <w:noProof/>
          </w:rPr>
          <w:t>Alt Bad – Violent</w:t>
        </w:r>
        <w:r>
          <w:rPr>
            <w:noProof/>
            <w:webHidden/>
          </w:rPr>
          <w:tab/>
        </w:r>
        <w:r>
          <w:rPr>
            <w:noProof/>
            <w:webHidden/>
          </w:rPr>
          <w:fldChar w:fldCharType="begin"/>
        </w:r>
        <w:r>
          <w:rPr>
            <w:noProof/>
            <w:webHidden/>
          </w:rPr>
          <w:instrText xml:space="preserve"> PAGEREF _Toc426171568 \h </w:instrText>
        </w:r>
        <w:r>
          <w:rPr>
            <w:noProof/>
            <w:webHidden/>
          </w:rPr>
        </w:r>
        <w:r>
          <w:rPr>
            <w:noProof/>
            <w:webHidden/>
          </w:rPr>
          <w:fldChar w:fldCharType="separate"/>
        </w:r>
        <w:r>
          <w:rPr>
            <w:noProof/>
            <w:webHidden/>
          </w:rPr>
          <w:t>203</w:t>
        </w:r>
        <w:r>
          <w:rPr>
            <w:noProof/>
            <w:webHidden/>
          </w:rPr>
          <w:fldChar w:fldCharType="end"/>
        </w:r>
      </w:hyperlink>
    </w:p>
    <w:p w14:paraId="02261F27"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69" w:history="1">
        <w:r w:rsidRPr="00DD3FD4">
          <w:rPr>
            <w:rStyle w:val="Hyperlink"/>
            <w:noProof/>
          </w:rPr>
          <w:t>Alt Bad – Violent</w:t>
        </w:r>
        <w:r>
          <w:rPr>
            <w:noProof/>
            <w:webHidden/>
          </w:rPr>
          <w:tab/>
        </w:r>
        <w:r>
          <w:rPr>
            <w:noProof/>
            <w:webHidden/>
          </w:rPr>
          <w:fldChar w:fldCharType="begin"/>
        </w:r>
        <w:r>
          <w:rPr>
            <w:noProof/>
            <w:webHidden/>
          </w:rPr>
          <w:instrText xml:space="preserve"> PAGEREF _Toc426171569 \h </w:instrText>
        </w:r>
        <w:r>
          <w:rPr>
            <w:noProof/>
            <w:webHidden/>
          </w:rPr>
        </w:r>
        <w:r>
          <w:rPr>
            <w:noProof/>
            <w:webHidden/>
          </w:rPr>
          <w:fldChar w:fldCharType="separate"/>
        </w:r>
        <w:r>
          <w:rPr>
            <w:noProof/>
            <w:webHidden/>
          </w:rPr>
          <w:t>204</w:t>
        </w:r>
        <w:r>
          <w:rPr>
            <w:noProof/>
            <w:webHidden/>
          </w:rPr>
          <w:fldChar w:fldCharType="end"/>
        </w:r>
      </w:hyperlink>
    </w:p>
    <w:p w14:paraId="0B85BDA3"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70" w:history="1">
        <w:r w:rsidRPr="00DD3FD4">
          <w:rPr>
            <w:rStyle w:val="Hyperlink"/>
            <w:noProof/>
          </w:rPr>
          <w:t>Alt Bad – Violent</w:t>
        </w:r>
        <w:r>
          <w:rPr>
            <w:noProof/>
            <w:webHidden/>
          </w:rPr>
          <w:tab/>
        </w:r>
        <w:r>
          <w:rPr>
            <w:noProof/>
            <w:webHidden/>
          </w:rPr>
          <w:fldChar w:fldCharType="begin"/>
        </w:r>
        <w:r>
          <w:rPr>
            <w:noProof/>
            <w:webHidden/>
          </w:rPr>
          <w:instrText xml:space="preserve"> PAGEREF _Toc426171570 \h </w:instrText>
        </w:r>
        <w:r>
          <w:rPr>
            <w:noProof/>
            <w:webHidden/>
          </w:rPr>
        </w:r>
        <w:r>
          <w:rPr>
            <w:noProof/>
            <w:webHidden/>
          </w:rPr>
          <w:fldChar w:fldCharType="separate"/>
        </w:r>
        <w:r>
          <w:rPr>
            <w:noProof/>
            <w:webHidden/>
          </w:rPr>
          <w:t>206</w:t>
        </w:r>
        <w:r>
          <w:rPr>
            <w:noProof/>
            <w:webHidden/>
          </w:rPr>
          <w:fldChar w:fldCharType="end"/>
        </w:r>
      </w:hyperlink>
    </w:p>
    <w:p w14:paraId="24C8DEF9"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71" w:history="1">
        <w:r w:rsidRPr="00DD3FD4">
          <w:rPr>
            <w:rStyle w:val="Hyperlink"/>
            <w:noProof/>
          </w:rPr>
          <w:t>Alt Bad – Effaces Other Oppressions</w:t>
        </w:r>
        <w:r>
          <w:rPr>
            <w:noProof/>
            <w:webHidden/>
          </w:rPr>
          <w:tab/>
        </w:r>
        <w:r>
          <w:rPr>
            <w:noProof/>
            <w:webHidden/>
          </w:rPr>
          <w:fldChar w:fldCharType="begin"/>
        </w:r>
        <w:r>
          <w:rPr>
            <w:noProof/>
            <w:webHidden/>
          </w:rPr>
          <w:instrText xml:space="preserve"> PAGEREF _Toc426171571 \h </w:instrText>
        </w:r>
        <w:r>
          <w:rPr>
            <w:noProof/>
            <w:webHidden/>
          </w:rPr>
        </w:r>
        <w:r>
          <w:rPr>
            <w:noProof/>
            <w:webHidden/>
          </w:rPr>
          <w:fldChar w:fldCharType="separate"/>
        </w:r>
        <w:r>
          <w:rPr>
            <w:noProof/>
            <w:webHidden/>
          </w:rPr>
          <w:t>212</w:t>
        </w:r>
        <w:r>
          <w:rPr>
            <w:noProof/>
            <w:webHidden/>
          </w:rPr>
          <w:fldChar w:fldCharType="end"/>
        </w:r>
      </w:hyperlink>
    </w:p>
    <w:p w14:paraId="491ECF3D"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72" w:history="1">
        <w:r w:rsidRPr="00DD3FD4">
          <w:rPr>
            <w:rStyle w:val="Hyperlink"/>
            <w:noProof/>
          </w:rPr>
          <w:t>Alt No Solve – Monolithic Reps</w:t>
        </w:r>
        <w:r>
          <w:rPr>
            <w:noProof/>
            <w:webHidden/>
          </w:rPr>
          <w:tab/>
        </w:r>
        <w:r>
          <w:rPr>
            <w:noProof/>
            <w:webHidden/>
          </w:rPr>
          <w:fldChar w:fldCharType="begin"/>
        </w:r>
        <w:r>
          <w:rPr>
            <w:noProof/>
            <w:webHidden/>
          </w:rPr>
          <w:instrText xml:space="preserve"> PAGEREF _Toc426171572 \h </w:instrText>
        </w:r>
        <w:r>
          <w:rPr>
            <w:noProof/>
            <w:webHidden/>
          </w:rPr>
        </w:r>
        <w:r>
          <w:rPr>
            <w:noProof/>
            <w:webHidden/>
          </w:rPr>
          <w:fldChar w:fldCharType="separate"/>
        </w:r>
        <w:r>
          <w:rPr>
            <w:noProof/>
            <w:webHidden/>
          </w:rPr>
          <w:t>215</w:t>
        </w:r>
        <w:r>
          <w:rPr>
            <w:noProof/>
            <w:webHidden/>
          </w:rPr>
          <w:fldChar w:fldCharType="end"/>
        </w:r>
      </w:hyperlink>
    </w:p>
    <w:p w14:paraId="3E012B1E"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73" w:history="1">
        <w:r w:rsidRPr="00DD3FD4">
          <w:rPr>
            <w:rStyle w:val="Hyperlink"/>
            <w:noProof/>
          </w:rPr>
          <w:t>Alt No Solve – No Class Solidarity</w:t>
        </w:r>
        <w:r>
          <w:rPr>
            <w:noProof/>
            <w:webHidden/>
          </w:rPr>
          <w:tab/>
        </w:r>
        <w:r>
          <w:rPr>
            <w:noProof/>
            <w:webHidden/>
          </w:rPr>
          <w:fldChar w:fldCharType="begin"/>
        </w:r>
        <w:r>
          <w:rPr>
            <w:noProof/>
            <w:webHidden/>
          </w:rPr>
          <w:instrText xml:space="preserve"> PAGEREF _Toc426171573 \h </w:instrText>
        </w:r>
        <w:r>
          <w:rPr>
            <w:noProof/>
            <w:webHidden/>
          </w:rPr>
        </w:r>
        <w:r>
          <w:rPr>
            <w:noProof/>
            <w:webHidden/>
          </w:rPr>
          <w:fldChar w:fldCharType="separate"/>
        </w:r>
        <w:r>
          <w:rPr>
            <w:noProof/>
            <w:webHidden/>
          </w:rPr>
          <w:t>216</w:t>
        </w:r>
        <w:r>
          <w:rPr>
            <w:noProof/>
            <w:webHidden/>
          </w:rPr>
          <w:fldChar w:fldCharType="end"/>
        </w:r>
      </w:hyperlink>
    </w:p>
    <w:p w14:paraId="4DDFF8DC"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74" w:history="1">
        <w:r w:rsidRPr="00DD3FD4">
          <w:rPr>
            <w:rStyle w:val="Hyperlink"/>
            <w:noProof/>
          </w:rPr>
          <w:t>Alt No Solve – Warming</w:t>
        </w:r>
        <w:r>
          <w:rPr>
            <w:noProof/>
            <w:webHidden/>
          </w:rPr>
          <w:tab/>
        </w:r>
        <w:r>
          <w:rPr>
            <w:noProof/>
            <w:webHidden/>
          </w:rPr>
          <w:fldChar w:fldCharType="begin"/>
        </w:r>
        <w:r>
          <w:rPr>
            <w:noProof/>
            <w:webHidden/>
          </w:rPr>
          <w:instrText xml:space="preserve"> PAGEREF _Toc426171574 \h </w:instrText>
        </w:r>
        <w:r>
          <w:rPr>
            <w:noProof/>
            <w:webHidden/>
          </w:rPr>
        </w:r>
        <w:r>
          <w:rPr>
            <w:noProof/>
            <w:webHidden/>
          </w:rPr>
          <w:fldChar w:fldCharType="separate"/>
        </w:r>
        <w:r>
          <w:rPr>
            <w:noProof/>
            <w:webHidden/>
          </w:rPr>
          <w:t>217</w:t>
        </w:r>
        <w:r>
          <w:rPr>
            <w:noProof/>
            <w:webHidden/>
          </w:rPr>
          <w:fldChar w:fldCharType="end"/>
        </w:r>
      </w:hyperlink>
    </w:p>
    <w:p w14:paraId="245AFD65"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75" w:history="1">
        <w:r w:rsidRPr="00DD3FD4">
          <w:rPr>
            <w:rStyle w:val="Hyperlink"/>
            <w:noProof/>
          </w:rPr>
          <w:t>Alt No Solve – Position of Slave</w:t>
        </w:r>
        <w:r>
          <w:rPr>
            <w:noProof/>
            <w:webHidden/>
          </w:rPr>
          <w:tab/>
        </w:r>
        <w:r>
          <w:rPr>
            <w:noProof/>
            <w:webHidden/>
          </w:rPr>
          <w:fldChar w:fldCharType="begin"/>
        </w:r>
        <w:r>
          <w:rPr>
            <w:noProof/>
            <w:webHidden/>
          </w:rPr>
          <w:instrText xml:space="preserve"> PAGEREF _Toc426171575 \h </w:instrText>
        </w:r>
        <w:r>
          <w:rPr>
            <w:noProof/>
            <w:webHidden/>
          </w:rPr>
        </w:r>
        <w:r>
          <w:rPr>
            <w:noProof/>
            <w:webHidden/>
          </w:rPr>
          <w:fldChar w:fldCharType="separate"/>
        </w:r>
        <w:r>
          <w:rPr>
            <w:noProof/>
            <w:webHidden/>
          </w:rPr>
          <w:t>218</w:t>
        </w:r>
        <w:r>
          <w:rPr>
            <w:noProof/>
            <w:webHidden/>
          </w:rPr>
          <w:fldChar w:fldCharType="end"/>
        </w:r>
      </w:hyperlink>
    </w:p>
    <w:p w14:paraId="51B7CDA1"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76" w:history="1">
        <w:r w:rsidRPr="00DD3FD4">
          <w:rPr>
            <w:rStyle w:val="Hyperlink"/>
            <w:noProof/>
          </w:rPr>
          <w:t>Alt No Solve – Racism</w:t>
        </w:r>
        <w:r>
          <w:rPr>
            <w:noProof/>
            <w:webHidden/>
          </w:rPr>
          <w:tab/>
        </w:r>
        <w:r>
          <w:rPr>
            <w:noProof/>
            <w:webHidden/>
          </w:rPr>
          <w:fldChar w:fldCharType="begin"/>
        </w:r>
        <w:r>
          <w:rPr>
            <w:noProof/>
            <w:webHidden/>
          </w:rPr>
          <w:instrText xml:space="preserve"> PAGEREF _Toc426171576 \h </w:instrText>
        </w:r>
        <w:r>
          <w:rPr>
            <w:noProof/>
            <w:webHidden/>
          </w:rPr>
        </w:r>
        <w:r>
          <w:rPr>
            <w:noProof/>
            <w:webHidden/>
          </w:rPr>
          <w:fldChar w:fldCharType="separate"/>
        </w:r>
        <w:r>
          <w:rPr>
            <w:noProof/>
            <w:webHidden/>
          </w:rPr>
          <w:t>220</w:t>
        </w:r>
        <w:r>
          <w:rPr>
            <w:noProof/>
            <w:webHidden/>
          </w:rPr>
          <w:fldChar w:fldCharType="end"/>
        </w:r>
      </w:hyperlink>
    </w:p>
    <w:p w14:paraId="13586D56"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77" w:history="1">
        <w:r w:rsidRPr="00DD3FD4">
          <w:rPr>
            <w:rStyle w:val="Hyperlink"/>
            <w:bCs/>
            <w:noProof/>
          </w:rPr>
          <w:t>Capitalism Inevitable</w:t>
        </w:r>
        <w:r>
          <w:rPr>
            <w:noProof/>
            <w:webHidden/>
          </w:rPr>
          <w:tab/>
        </w:r>
        <w:r>
          <w:rPr>
            <w:noProof/>
            <w:webHidden/>
          </w:rPr>
          <w:fldChar w:fldCharType="begin"/>
        </w:r>
        <w:r>
          <w:rPr>
            <w:noProof/>
            <w:webHidden/>
          </w:rPr>
          <w:instrText xml:space="preserve"> PAGEREF _Toc426171577 \h </w:instrText>
        </w:r>
        <w:r>
          <w:rPr>
            <w:noProof/>
            <w:webHidden/>
          </w:rPr>
        </w:r>
        <w:r>
          <w:rPr>
            <w:noProof/>
            <w:webHidden/>
          </w:rPr>
          <w:fldChar w:fldCharType="separate"/>
        </w:r>
        <w:r>
          <w:rPr>
            <w:noProof/>
            <w:webHidden/>
          </w:rPr>
          <w:t>223</w:t>
        </w:r>
        <w:r>
          <w:rPr>
            <w:noProof/>
            <w:webHidden/>
          </w:rPr>
          <w:fldChar w:fldCharType="end"/>
        </w:r>
      </w:hyperlink>
    </w:p>
    <w:p w14:paraId="42673989" w14:textId="77777777" w:rsidR="00D543EB" w:rsidRDefault="00D543EB">
      <w:pPr>
        <w:pStyle w:val="TOC3"/>
        <w:tabs>
          <w:tab w:val="right" w:leader="dot" w:pos="10790"/>
        </w:tabs>
        <w:rPr>
          <w:rFonts w:asciiTheme="minorHAnsi" w:eastAsiaTheme="minorEastAsia" w:hAnsiTheme="minorHAnsi" w:cstheme="minorBidi"/>
          <w:noProof/>
          <w:sz w:val="22"/>
        </w:rPr>
      </w:pPr>
      <w:hyperlink w:anchor="_Toc426171578" w:history="1">
        <w:r w:rsidRPr="00DD3FD4">
          <w:rPr>
            <w:rStyle w:val="Hyperlink"/>
            <w:noProof/>
          </w:rPr>
          <w:t>Welfare Aff – Reform Solves</w:t>
        </w:r>
        <w:r>
          <w:rPr>
            <w:noProof/>
            <w:webHidden/>
          </w:rPr>
          <w:tab/>
        </w:r>
        <w:r>
          <w:rPr>
            <w:noProof/>
            <w:webHidden/>
          </w:rPr>
          <w:fldChar w:fldCharType="begin"/>
        </w:r>
        <w:r>
          <w:rPr>
            <w:noProof/>
            <w:webHidden/>
          </w:rPr>
          <w:instrText xml:space="preserve"> PAGEREF _Toc426171578 \h </w:instrText>
        </w:r>
        <w:r>
          <w:rPr>
            <w:noProof/>
            <w:webHidden/>
          </w:rPr>
        </w:r>
        <w:r>
          <w:rPr>
            <w:noProof/>
            <w:webHidden/>
          </w:rPr>
          <w:fldChar w:fldCharType="separate"/>
        </w:r>
        <w:r>
          <w:rPr>
            <w:noProof/>
            <w:webHidden/>
          </w:rPr>
          <w:t>225</w:t>
        </w:r>
        <w:r>
          <w:rPr>
            <w:noProof/>
            <w:webHidden/>
          </w:rPr>
          <w:fldChar w:fldCharType="end"/>
        </w:r>
      </w:hyperlink>
    </w:p>
    <w:p w14:paraId="15CB2057" w14:textId="77777777" w:rsidR="00D543EB" w:rsidRPr="00D543EB" w:rsidRDefault="00D543EB" w:rsidP="00D543EB">
      <w:r>
        <w:fldChar w:fldCharType="end"/>
      </w:r>
    </w:p>
    <w:p w14:paraId="153A9C7E" w14:textId="77777777" w:rsidR="00A954C7" w:rsidRDefault="00A954C7" w:rsidP="00A954C7"/>
    <w:p w14:paraId="3CC4E814" w14:textId="03C969B3" w:rsidR="000D7A15" w:rsidRPr="003A0B6C" w:rsidRDefault="002936A5" w:rsidP="002936A5">
      <w:pPr>
        <w:pStyle w:val="Heading1"/>
      </w:pPr>
      <w:bookmarkStart w:id="2" w:name="_Toc426171445"/>
      <w:r w:rsidRPr="003A0B6C">
        <w:lastRenderedPageBreak/>
        <w:t>***NEG***</w:t>
      </w:r>
      <w:bookmarkEnd w:id="2"/>
    </w:p>
    <w:p w14:paraId="60E8ABA7" w14:textId="2D46359C" w:rsidR="002936A5" w:rsidRPr="003A0B6C" w:rsidRDefault="00B66B91" w:rsidP="002936A5">
      <w:pPr>
        <w:pStyle w:val="Heading2"/>
      </w:pPr>
      <w:bookmarkStart w:id="3" w:name="_Toc426171446"/>
      <w:bookmarkStart w:id="4" w:name="_GoBack"/>
      <w:bookmarkEnd w:id="4"/>
      <w:r w:rsidRPr="003A0B6C">
        <w:lastRenderedPageBreak/>
        <w:t>--</w:t>
      </w:r>
      <w:r w:rsidR="002936A5" w:rsidRPr="003A0B6C">
        <w:t>1NCs</w:t>
      </w:r>
      <w:bookmarkEnd w:id="3"/>
    </w:p>
    <w:p w14:paraId="66395EB4" w14:textId="77777777" w:rsidR="002913A4" w:rsidRPr="003A0B6C" w:rsidRDefault="002913A4" w:rsidP="00405875">
      <w:pPr>
        <w:pStyle w:val="Heading3"/>
      </w:pPr>
      <w:bookmarkStart w:id="5" w:name="_Toc426171447"/>
      <w:r w:rsidRPr="003A0B6C">
        <w:lastRenderedPageBreak/>
        <w:t>1NC (Short)</w:t>
      </w:r>
      <w:bookmarkEnd w:id="5"/>
      <w:r w:rsidRPr="003A0B6C">
        <w:t xml:space="preserve"> </w:t>
      </w:r>
    </w:p>
    <w:p w14:paraId="41F30106" w14:textId="77777777" w:rsidR="002913A4" w:rsidRPr="003A0B6C" w:rsidRDefault="002913A4" w:rsidP="002913A4"/>
    <w:p w14:paraId="227B10A8" w14:textId="77777777" w:rsidR="002913A4" w:rsidRPr="003A0B6C" w:rsidRDefault="002913A4" w:rsidP="00BF310C">
      <w:pPr>
        <w:pStyle w:val="Heading4"/>
      </w:pPr>
      <w:r w:rsidRPr="003A0B6C">
        <w:t xml:space="preserve">The affirmative’s account of surveillance trades off with a material institutional analysis – they constrain alternatives to shallow reforms by rejecting the basis of overarching structural change of social organization.  </w:t>
      </w:r>
    </w:p>
    <w:p w14:paraId="663ACFD3" w14:textId="77777777" w:rsidR="002913A4" w:rsidRPr="003A0B6C" w:rsidRDefault="002913A4" w:rsidP="002913A4"/>
    <w:p w14:paraId="7943C6D6" w14:textId="77777777" w:rsidR="002913A4" w:rsidRPr="003A0B6C" w:rsidRDefault="002913A4" w:rsidP="002913A4">
      <w:pPr>
        <w:rPr>
          <w:rStyle w:val="StyleStyleBold12pt"/>
        </w:rPr>
      </w:pPr>
      <w:r w:rsidRPr="003A0B6C">
        <w:rPr>
          <w:rStyle w:val="StyleStyleBold12pt"/>
        </w:rPr>
        <w:t>Smith, 2014</w:t>
      </w:r>
    </w:p>
    <w:p w14:paraId="3830033E" w14:textId="77777777" w:rsidR="002913A4" w:rsidRPr="003A0B6C" w:rsidRDefault="002913A4" w:rsidP="002913A4">
      <w:r w:rsidRPr="003A0B6C">
        <w:t xml:space="preserve">(R.C., author and executive director of Heathwood Institute – a non-profit devoted to advancing radical democratic alternatives, “POWER, CAPITAL &amp; THE RISE OF THE MASS SURVEILLANCE STATE: ON THE ABSENCE OF DEMOCRACY, ETHICS, DISENCHANTMENT &amp; CRITICAL THEORY,” </w:t>
      </w:r>
      <w:r w:rsidRPr="003A0B6C">
        <w:rPr>
          <w:i/>
        </w:rPr>
        <w:t>Heathwood Press</w:t>
      </w:r>
      <w:r w:rsidRPr="003A0B6C">
        <w:t xml:space="preserve">, April 24, Online: </w:t>
      </w:r>
      <w:hyperlink r:id="rId9" w:history="1">
        <w:r w:rsidRPr="003A0B6C">
          <w:rPr>
            <w:rStyle w:val="Hyperlink"/>
          </w:rPr>
          <w:t>http://www.heathwoodpress.com/power-capital-the-rise-of-the-mass-surveillance-state-on-the-absence-of-democracy-ethics-disenchantment-critical-theory/</w:t>
        </w:r>
      </w:hyperlink>
      <w:r w:rsidRPr="003A0B6C">
        <w:t xml:space="preserve">) </w:t>
      </w:r>
    </w:p>
    <w:p w14:paraId="24F932F9" w14:textId="77777777" w:rsidR="002913A4" w:rsidRPr="003A0B6C" w:rsidRDefault="002913A4" w:rsidP="002913A4"/>
    <w:p w14:paraId="07253EF2" w14:textId="77777777" w:rsidR="002913A4" w:rsidRPr="003A0B6C" w:rsidRDefault="002913A4" w:rsidP="002913A4">
      <w:pPr>
        <w:rPr>
          <w:sz w:val="14"/>
        </w:rPr>
      </w:pPr>
      <w:r w:rsidRPr="003A0B6C">
        <w:rPr>
          <w:sz w:val="14"/>
        </w:rPr>
        <w:t xml:space="preserve">In a previous paper on ‘why mass surveillance is a direct product of modern society’, I commented that Edward Snowden was absolutely correct to suggest that </w:t>
      </w:r>
      <w:r w:rsidRPr="003A0B6C">
        <w:rPr>
          <w:rStyle w:val="StyleBoldUnderline"/>
        </w:rPr>
        <w:t xml:space="preserve">the biggest worry as a result of </w:t>
      </w:r>
      <w:r w:rsidRPr="003A0B6C">
        <w:rPr>
          <w:sz w:val="14"/>
        </w:rPr>
        <w:t xml:space="preserve">his </w:t>
      </w:r>
      <w:r w:rsidRPr="003A0B6C">
        <w:rPr>
          <w:rStyle w:val="StyleBoldUnderline"/>
        </w:rPr>
        <w:t>leaks was that “nothing would change</w:t>
      </w:r>
      <w:r w:rsidRPr="003A0B6C">
        <w:rPr>
          <w:sz w:val="14"/>
        </w:rPr>
        <w:t xml:space="preserve">”.[1] </w:t>
      </w:r>
      <w:r w:rsidRPr="003A0B6C">
        <w:rPr>
          <w:rStyle w:val="StyleBoldUnderline"/>
        </w:rPr>
        <w:t>In terms of public debate and political movement on a grassroots and policy level in the U.S</w:t>
      </w:r>
      <w:r w:rsidRPr="003A0B6C">
        <w:rPr>
          <w:sz w:val="14"/>
        </w:rPr>
        <w:t xml:space="preserve">. (as well as in a number of other countries throughout Europe and Latin America), </w:t>
      </w:r>
      <w:r w:rsidRPr="003A0B6C">
        <w:rPr>
          <w:rStyle w:val="StyleBoldUnderline"/>
        </w:rPr>
        <w:t>there have been notable challenges about whether mass surveillance programmes are constitutional, about the systematic erosion of civil liberties, and about a range of other phenomena such as the U.S. drone programme</w:t>
      </w:r>
      <w:r w:rsidRPr="003A0B6C">
        <w:rPr>
          <w:sz w:val="14"/>
        </w:rPr>
        <w:t xml:space="preserve">[2], </w:t>
      </w:r>
      <w:r w:rsidRPr="003A0B6C">
        <w:rPr>
          <w:rStyle w:val="StyleBoldUnderline"/>
        </w:rPr>
        <w:t xml:space="preserve">covert surveillance targeting </w:t>
      </w:r>
      <w:r w:rsidRPr="003A0B6C">
        <w:rPr>
          <w:sz w:val="14"/>
        </w:rPr>
        <w:t xml:space="preserve">Wikileaks, its supporters and even charitable and </w:t>
      </w:r>
      <w:r w:rsidRPr="003A0B6C">
        <w:rPr>
          <w:rStyle w:val="StyleBoldUnderline"/>
        </w:rPr>
        <w:t>leftist organisations</w:t>
      </w:r>
      <w:r w:rsidRPr="003A0B6C">
        <w:rPr>
          <w:sz w:val="14"/>
        </w:rPr>
        <w:t xml:space="preserve">.[3] </w:t>
      </w:r>
      <w:r w:rsidRPr="003A0B6C">
        <w:rPr>
          <w:rStyle w:val="StyleBoldUnderline"/>
        </w:rPr>
        <w:t>But to what extent popular debate challenges the fundamental social, political and economic system, which fostered the conditions in which mass surveillance programmes might exist in the first place</w:t>
      </w:r>
      <w:r w:rsidRPr="003A0B6C">
        <w:rPr>
          <w:sz w:val="14"/>
        </w:rPr>
        <w:t xml:space="preserve"> – this</w:t>
      </w:r>
      <w:r w:rsidRPr="003A0B6C">
        <w:rPr>
          <w:rStyle w:val="StyleBoldUnderline"/>
        </w:rPr>
        <w:t xml:space="preserve"> is the question that we must ask ourselves</w:t>
      </w:r>
      <w:r w:rsidRPr="003A0B6C">
        <w:rPr>
          <w:sz w:val="14"/>
        </w:rPr>
        <w:t xml:space="preserve">. One pressing issue, moreover, is that majority of </w:t>
      </w:r>
      <w:r w:rsidRPr="003A0B6C">
        <w:rPr>
          <w:rStyle w:val="StyleBoldUnderline"/>
        </w:rPr>
        <w:t>the</w:t>
      </w:r>
      <w:r w:rsidRPr="003A0B6C">
        <w:rPr>
          <w:sz w:val="14"/>
        </w:rPr>
        <w:t xml:space="preserve"> </w:t>
      </w:r>
      <w:r w:rsidRPr="003A0B6C">
        <w:rPr>
          <w:rStyle w:val="StyleBoldUnderline"/>
        </w:rPr>
        <w:t>popular movements that have emerged in response to the Snowden leaks appear to be reformist in character. As a result, the discourse isn’t so much about fundamental system change; rather it becomes crafted into making mass surveillance less repulsive and more socially acceptable</w:t>
      </w:r>
      <w:r w:rsidRPr="003A0B6C">
        <w:rPr>
          <w:sz w:val="14"/>
        </w:rPr>
        <w:t>, even marketable. (</w:t>
      </w:r>
      <w:r w:rsidRPr="003A0B6C">
        <w:rPr>
          <w:rStyle w:val="StyleBoldUnderline"/>
        </w:rPr>
        <w:t>Consider</w:t>
      </w:r>
      <w:r w:rsidRPr="003A0B6C">
        <w:rPr>
          <w:sz w:val="14"/>
        </w:rPr>
        <w:t xml:space="preserve">, for instance, </w:t>
      </w:r>
      <w:r w:rsidRPr="003A0B6C">
        <w:rPr>
          <w:rStyle w:val="StyleBoldUnderline"/>
        </w:rPr>
        <w:t>the latest reforms proposed by</w:t>
      </w:r>
      <w:r w:rsidRPr="003A0B6C">
        <w:rPr>
          <w:sz w:val="14"/>
        </w:rPr>
        <w:t xml:space="preserve"> President Barack </w:t>
      </w:r>
      <w:r w:rsidRPr="003A0B6C">
        <w:rPr>
          <w:rStyle w:val="StyleBoldUnderline"/>
        </w:rPr>
        <w:t>Obama</w:t>
      </w:r>
      <w:r w:rsidRPr="003A0B6C">
        <w:rPr>
          <w:sz w:val="14"/>
        </w:rPr>
        <w:t xml:space="preserve">). For Adorno, </w:t>
      </w:r>
      <w:r w:rsidRPr="003A0B6C">
        <w:rPr>
          <w:rStyle w:val="StyleBoldUnderline"/>
        </w:rPr>
        <w:t>this reformist inclination can be explained in part through an analysis of the logic of the system of capital.</w:t>
      </w:r>
      <w:r w:rsidRPr="003A0B6C">
        <w:rPr>
          <w:sz w:val="14"/>
        </w:rPr>
        <w:t xml:space="preserve"> We read in Adorno how </w:t>
      </w:r>
      <w:r w:rsidRPr="003A0B6C">
        <w:rPr>
          <w:rStyle w:val="StyleBoldUnderline"/>
        </w:rPr>
        <w:t>under</w:t>
      </w:r>
      <w:r w:rsidRPr="003A0B6C">
        <w:rPr>
          <w:sz w:val="14"/>
        </w:rPr>
        <w:t xml:space="preserve"> modernity – i.e., </w:t>
      </w:r>
      <w:r w:rsidRPr="003A0B6C">
        <w:rPr>
          <w:rStyle w:val="StyleBoldUnderline"/>
        </w:rPr>
        <w:t>capitalism</w:t>
      </w:r>
      <w:r w:rsidRPr="003A0B6C">
        <w:rPr>
          <w:sz w:val="14"/>
        </w:rPr>
        <w:t xml:space="preserve"> – </w:t>
      </w:r>
      <w:r w:rsidRPr="003A0B6C">
        <w:rPr>
          <w:rStyle w:val="StyleBoldUnderline"/>
        </w:rPr>
        <w:t>human beings are treated as commodities</w:t>
      </w:r>
      <w:r w:rsidRPr="003A0B6C">
        <w:rPr>
          <w:sz w:val="14"/>
        </w:rPr>
        <w:t xml:space="preserve">[4] </w:t>
      </w:r>
      <w:r w:rsidRPr="003A0B6C">
        <w:rPr>
          <w:rStyle w:val="StyleBoldUnderline"/>
        </w:rPr>
        <w:t>and the political-economy, which is principled on concentrations of power</w:t>
      </w:r>
      <w:r w:rsidRPr="003A0B6C">
        <w:rPr>
          <w:sz w:val="14"/>
        </w:rPr>
        <w:t xml:space="preserve"> (i.e., ‘contradictory recognition’[5</w:t>
      </w:r>
      <w:r w:rsidRPr="003A0B6C">
        <w:rPr>
          <w:rStyle w:val="StyleBoldUnderline"/>
        </w:rPr>
        <w:t>]), goes over the head of the individual, particularly as ‘coercive society’ aims to ‘shape people’ on behalf of the economic, social and political status quo</w:t>
      </w:r>
      <w:r w:rsidRPr="003A0B6C">
        <w:rPr>
          <w:sz w:val="14"/>
        </w:rPr>
        <w:t xml:space="preserve">.[6] </w:t>
      </w:r>
      <w:r w:rsidRPr="003A0B6C">
        <w:rPr>
          <w:rStyle w:val="StyleBoldUnderline"/>
        </w:rPr>
        <w:t>The system of capital</w:t>
      </w:r>
      <w:r w:rsidRPr="003A0B6C">
        <w:rPr>
          <w:sz w:val="14"/>
        </w:rPr>
        <w:t xml:space="preserve">, along with the instrumental use of Enlightenment ideals to promote a rational, efficient system[7] </w:t>
      </w:r>
      <w:r w:rsidRPr="003A0B6C">
        <w:rPr>
          <w:rStyle w:val="StyleBoldUnderline"/>
        </w:rPr>
        <w:t>have laid a foundation for society wherein the political-economy influences individuals and manufactures consent</w:t>
      </w:r>
      <w:r w:rsidRPr="003A0B6C">
        <w:rPr>
          <w:sz w:val="14"/>
        </w:rPr>
        <w:t xml:space="preserve">.[8] </w:t>
      </w:r>
      <w:r w:rsidRPr="003A0B6C">
        <w:rPr>
          <w:rStyle w:val="StyleBoldUnderline"/>
        </w:rPr>
        <w:t>Accordingly, people are seen as “substitutable entities valued merely for their instrumental uses or ability to command market resources,” and even where “commodification is resisted, the overriding pull of society is toward the status quo and those forms that are valued by society”.</w:t>
      </w:r>
      <w:r w:rsidRPr="003A0B6C">
        <w:rPr>
          <w:sz w:val="14"/>
        </w:rPr>
        <w:t xml:space="preserve"> [9] As Kate Schick writes: The mind thus shapes itself into socially acceptable, marketable forms and freedom becomes an illusion, made all the more dangerous and difficult to resist because of the appearance of freedom. This is not the fault of Enlightenment ideals as such, but the instrumental use of these ideals in the promotion of a rational, efficient system: ‘The network of the whole is drawn ever tighter, modelled after the act of exchange’ (Adorno 1981: 21).[10] </w:t>
      </w:r>
      <w:r w:rsidRPr="003A0B6C">
        <w:rPr>
          <w:rStyle w:val="StyleBoldUnderline"/>
        </w:rPr>
        <w:t>Present in the logic of the system of capital itself is not an ‘emancipatory reason’ that aims toward universal guiding principles of an actually egalitarian democracy</w:t>
      </w:r>
      <w:r w:rsidRPr="003A0B6C">
        <w:rPr>
          <w:sz w:val="14"/>
        </w:rPr>
        <w:t xml:space="preserve"> – i.e., Equality, Egalitarianism, Justice, Rights, etc. Rather, </w:t>
      </w:r>
      <w:r w:rsidRPr="003A0B6C">
        <w:rPr>
          <w:rStyle w:val="StyleBoldUnderline"/>
        </w:rPr>
        <w:t>in modern capitalism</w:t>
      </w:r>
      <w:r w:rsidRPr="003A0B6C">
        <w:rPr>
          <w:sz w:val="14"/>
        </w:rPr>
        <w:t xml:space="preserve">, with its instrumental reason and positivist logic, </w:t>
      </w:r>
      <w:r w:rsidRPr="003A0B6C">
        <w:rPr>
          <w:rStyle w:val="StyleBoldUnderline"/>
        </w:rPr>
        <w:t>such concepts lose their meaning</w:t>
      </w:r>
      <w:r w:rsidRPr="003A0B6C">
        <w:rPr>
          <w:sz w:val="14"/>
        </w:rPr>
        <w:t xml:space="preserve">.[11] </w:t>
      </w:r>
      <w:r w:rsidRPr="003A0B6C">
        <w:rPr>
          <w:rStyle w:val="StyleBoldUnderline"/>
        </w:rPr>
        <w:t xml:space="preserve">The social narrative no longer accommodates these fundamental principles or judges them to be delusions, because all concepts must be strictly functional </w:t>
      </w:r>
      <w:r w:rsidRPr="003A0B6C">
        <w:rPr>
          <w:sz w:val="14"/>
        </w:rPr>
        <w:t xml:space="preserve">in order to be considered “reasonable”.[12] In turn, </w:t>
      </w:r>
      <w:r w:rsidRPr="003A0B6C">
        <w:rPr>
          <w:rStyle w:val="StyleBoldUnderline"/>
        </w:rPr>
        <w:t>the ideals of a ‘good’ society, for example ideals toward an actual egalitarian democracy, become dependent on the “interests” of the dominant and governing system, which produces and reproduces the epistemic context of its own validity</w:t>
      </w:r>
      <w:r w:rsidRPr="003A0B6C">
        <w:rPr>
          <w:sz w:val="14"/>
        </w:rPr>
        <w:t xml:space="preserve">.[13] While </w:t>
      </w:r>
      <w:r w:rsidRPr="003A0B6C">
        <w:rPr>
          <w:rStyle w:val="StyleBoldUnderline"/>
        </w:rPr>
        <w:t xml:space="preserve">post-structuralist accounts completely fail to penetrate the core of the matter, as they have a deep tendency to lose sight of the universal </w:t>
      </w:r>
      <w:r w:rsidRPr="003A0B6C">
        <w:rPr>
          <w:rStyle w:val="StyleBoldUnderline"/>
        </w:rPr>
        <w:lastRenderedPageBreak/>
        <w:t>and therefore also a fundamental “theory of contemporary society as a whole” which aims toward understanding “the entirety of the social[-historical] process</w:t>
      </w:r>
      <w:r w:rsidRPr="003A0B6C">
        <w:rPr>
          <w:sz w:val="14"/>
        </w:rPr>
        <w:t xml:space="preserve">”,[14] the majority of social movements and </w:t>
      </w:r>
      <w:r w:rsidRPr="003A0B6C">
        <w:rPr>
          <w:rStyle w:val="StyleBoldUnderline"/>
        </w:rPr>
        <w:t xml:space="preserve">protest groups that specifically focus on protesting against state sponsored mass surveillance programmes </w:t>
      </w:r>
      <w:r w:rsidRPr="003A0B6C">
        <w:rPr>
          <w:sz w:val="14"/>
        </w:rPr>
        <w:t xml:space="preserve">also seem to </w:t>
      </w:r>
      <w:r w:rsidRPr="003A0B6C">
        <w:rPr>
          <w:rStyle w:val="StyleBoldUnderline"/>
        </w:rPr>
        <w:t xml:space="preserve">lack a sufficient theoretical framework and tend toward maintaining the status quo. </w:t>
      </w:r>
      <w:r w:rsidRPr="003A0B6C">
        <w:rPr>
          <w:sz w:val="14"/>
        </w:rPr>
        <w:t>Consider Glenn Greenwald’s ‘The Intercept’ project for example: If Elias Groll [15]is right that ‘The Intercept’ is about ‘</w:t>
      </w:r>
      <w:r w:rsidRPr="003A0B6C">
        <w:rPr>
          <w:rStyle w:val="StyleBoldUnderline"/>
        </w:rPr>
        <w:t>tipping the scales of power away from the intelligence community</w:t>
      </w:r>
      <w:r w:rsidRPr="003A0B6C">
        <w:rPr>
          <w:sz w:val="14"/>
        </w:rPr>
        <w:t xml:space="preserve">’, Jerome Roos is also right that it </w:t>
      </w:r>
      <w:r w:rsidRPr="003A0B6C">
        <w:rPr>
          <w:rStyle w:val="StyleBoldUnderline"/>
        </w:rPr>
        <w:t>must consider broader social critique</w:t>
      </w:r>
      <w:r w:rsidRPr="003A0B6C">
        <w:rPr>
          <w:sz w:val="14"/>
        </w:rPr>
        <w:t xml:space="preserve">.[16] ‘The Intercept’, although criticised for its source of funding, has done some fantastic reporting on the NSA/GCHQ and issues revolving around the Snowden leaks. But Roos is entirely correct to suggest that </w:t>
      </w:r>
      <w:r w:rsidRPr="003A0B6C">
        <w:rPr>
          <w:rStyle w:val="StyleBoldUnderline"/>
        </w:rPr>
        <w:t>it seems to lack sufficient awareness of a fundamental critique of political-economy</w:t>
      </w:r>
      <w:r w:rsidRPr="003A0B6C">
        <w:rPr>
          <w:sz w:val="14"/>
        </w:rPr>
        <w:t xml:space="preserve">.[17] </w:t>
      </w:r>
      <w:r w:rsidRPr="003A0B6C">
        <w:rPr>
          <w:rStyle w:val="StyleBoldUnderline"/>
        </w:rPr>
        <w:t>As a result, while</w:t>
      </w:r>
      <w:r w:rsidRPr="003A0B6C">
        <w:rPr>
          <w:sz w:val="14"/>
        </w:rPr>
        <w:t xml:space="preserve"> the </w:t>
      </w:r>
      <w:r w:rsidRPr="003A0B6C">
        <w:rPr>
          <w:rStyle w:val="StyleBoldUnderline"/>
        </w:rPr>
        <w:t xml:space="preserve">reports </w:t>
      </w:r>
      <w:r w:rsidRPr="003A0B6C">
        <w:rPr>
          <w:sz w:val="14"/>
        </w:rPr>
        <w:t xml:space="preserve">published by ‘The Intercept’ </w:t>
      </w:r>
      <w:r w:rsidRPr="003A0B6C">
        <w:rPr>
          <w:rStyle w:val="StyleBoldUnderline"/>
        </w:rPr>
        <w:t xml:space="preserve">reveal a lot about the mass surveillance state, the overall project tends to remain awfully isolated </w:t>
      </w:r>
      <w:r w:rsidRPr="003A0B6C">
        <w:rPr>
          <w:sz w:val="14"/>
        </w:rPr>
        <w:t xml:space="preserve">– almost </w:t>
      </w:r>
      <w:r w:rsidRPr="003A0B6C">
        <w:rPr>
          <w:rStyle w:val="StyleBoldUnderline"/>
        </w:rPr>
        <w:t xml:space="preserve">compartmentalised </w:t>
      </w:r>
      <w:r w:rsidRPr="003A0B6C">
        <w:rPr>
          <w:sz w:val="14"/>
        </w:rPr>
        <w:t xml:space="preserve">– </w:t>
      </w:r>
      <w:r w:rsidRPr="003A0B6C">
        <w:rPr>
          <w:rStyle w:val="StyleBoldUnderline"/>
        </w:rPr>
        <w:t xml:space="preserve">from a broader structural critique of modern society and therefore loses its revolutionary potential </w:t>
      </w:r>
      <w:r w:rsidRPr="003A0B6C">
        <w:rPr>
          <w:sz w:val="14"/>
        </w:rPr>
        <w:t xml:space="preserve">– </w:t>
      </w:r>
      <w:r w:rsidRPr="003A0B6C">
        <w:rPr>
          <w:rStyle w:val="StyleBoldUnderline"/>
        </w:rPr>
        <w:t>or</w:t>
      </w:r>
      <w:r w:rsidRPr="003A0B6C">
        <w:rPr>
          <w:sz w:val="14"/>
        </w:rPr>
        <w:t>, in the very least</w:t>
      </w:r>
      <w:r w:rsidRPr="003A0B6C">
        <w:rPr>
          <w:rStyle w:val="StyleBoldUnderline"/>
        </w:rPr>
        <w:t xml:space="preserve">, its potential to supplement grassroots efforts for social transformation. </w:t>
      </w:r>
      <w:r w:rsidRPr="003A0B6C">
        <w:rPr>
          <w:sz w:val="14"/>
        </w:rPr>
        <w:t xml:space="preserve">Perhaps more so than ‘The intercept’ project, </w:t>
      </w:r>
      <w:r w:rsidRPr="003A0B6C">
        <w:rPr>
          <w:rStyle w:val="StyleBoldUnderline"/>
        </w:rPr>
        <w:t>such popular movements as ‘The Day We Fight Back’ campaign seem content to issue demands for reform without explicitly linking the problem of the mass surveillance state to the crisis of capitalism. Rather than being a function of critical theory and challenging the very socio-historical context in which the existence of the security state is justified as a reasonable social phenomenon and in which mass surveillance programmes are employed, the reformist character of many popular movements ultimately end up reproducing those dominant forms of social activity</w:t>
      </w:r>
      <w:r w:rsidRPr="003A0B6C">
        <w:rPr>
          <w:sz w:val="14"/>
        </w:rPr>
        <w:t xml:space="preserve">. Remaining unaware of the ways in which the very problem of mass surveillance is bound together with fundamental social processes, these movements fail to see that they too are involved in social processes of production and reproduction insofar that they are fundamentally conformist, uncritically submitting to the dominant instrumental, quantitative, and capitalist values[18] of the modern social dynamic. </w:t>
      </w:r>
      <w:r w:rsidRPr="003A0B6C">
        <w:rPr>
          <w:rStyle w:val="StyleBoldUnderline"/>
        </w:rPr>
        <w:t>They exist</w:t>
      </w:r>
      <w:r w:rsidRPr="003A0B6C">
        <w:rPr>
          <w:sz w:val="14"/>
        </w:rPr>
        <w:t xml:space="preserve">, in other words, </w:t>
      </w:r>
      <w:r w:rsidRPr="003A0B6C">
        <w:rPr>
          <w:rStyle w:val="StyleBoldUnderline"/>
        </w:rPr>
        <w:t>as a function of “traditional theory”</w:t>
      </w:r>
      <w:r w:rsidRPr="003A0B6C">
        <w:rPr>
          <w:sz w:val="14"/>
        </w:rPr>
        <w:t xml:space="preserve">.[19] </w:t>
      </w:r>
      <w:r w:rsidRPr="003A0B6C">
        <w:rPr>
          <w:rStyle w:val="StyleBoldUnderline"/>
        </w:rPr>
        <w:t>As such, these movements, while critical of the existence of state sponsored surveillance programmes, are extensions of the status quo insofar that their reformist project is designed not toward revolutionary social change and the fundamental transformation of coercive state practice, but to reduce such coercive activity so that it aligns with the value of productivity and functioning of the world as it presently exists</w:t>
      </w:r>
      <w:r w:rsidRPr="003A0B6C">
        <w:rPr>
          <w:sz w:val="14"/>
        </w:rPr>
        <w:t>.[20]</w:t>
      </w:r>
    </w:p>
    <w:p w14:paraId="3AEC7E24" w14:textId="77777777" w:rsidR="002913A4" w:rsidRPr="003A0B6C" w:rsidRDefault="002913A4" w:rsidP="002913A4">
      <w:pPr>
        <w:rPr>
          <w:sz w:val="14"/>
        </w:rPr>
      </w:pPr>
    </w:p>
    <w:p w14:paraId="1DAFF5B6" w14:textId="77777777" w:rsidR="002913A4" w:rsidRPr="003A0B6C" w:rsidRDefault="002913A4" w:rsidP="002913A4">
      <w:pPr>
        <w:rPr>
          <w:sz w:val="14"/>
        </w:rPr>
      </w:pPr>
    </w:p>
    <w:p w14:paraId="0271F74D" w14:textId="77777777" w:rsidR="002913A4" w:rsidRPr="003A0B6C" w:rsidRDefault="002913A4" w:rsidP="00BF310C">
      <w:pPr>
        <w:pStyle w:val="Heading4"/>
      </w:pPr>
      <w:r w:rsidRPr="003A0B6C">
        <w:t xml:space="preserve">&lt;Additional links&gt; </w:t>
      </w:r>
    </w:p>
    <w:p w14:paraId="6928F094" w14:textId="77777777" w:rsidR="002913A4" w:rsidRPr="003A0B6C" w:rsidRDefault="002913A4" w:rsidP="002913A4"/>
    <w:p w14:paraId="62A25307" w14:textId="77777777" w:rsidR="002913A4" w:rsidRPr="003A0B6C" w:rsidRDefault="002913A4" w:rsidP="00BF310C">
      <w:pPr>
        <w:pStyle w:val="Heading4"/>
      </w:pPr>
      <w:r w:rsidRPr="003A0B6C">
        <w:t xml:space="preserve">Capitalism’s exploitation of labor and resources will collapse modern civilization—radical redistribution of resources is necessary to avert extinction. </w:t>
      </w:r>
    </w:p>
    <w:p w14:paraId="08582EA7" w14:textId="77777777" w:rsidR="002913A4" w:rsidRPr="003A0B6C" w:rsidRDefault="002913A4" w:rsidP="002913A4"/>
    <w:p w14:paraId="3A0280DA" w14:textId="77777777" w:rsidR="002913A4" w:rsidRPr="003A0B6C" w:rsidRDefault="002913A4" w:rsidP="002913A4">
      <w:pPr>
        <w:rPr>
          <w:rStyle w:val="StyleStyleBold12pt"/>
        </w:rPr>
      </w:pPr>
      <w:r w:rsidRPr="003A0B6C">
        <w:rPr>
          <w:rStyle w:val="StyleStyleBold12pt"/>
        </w:rPr>
        <w:t>Ahmed ’14</w:t>
      </w:r>
    </w:p>
    <w:p w14:paraId="0D161047" w14:textId="77777777" w:rsidR="002913A4" w:rsidRPr="003A0B6C" w:rsidRDefault="002913A4" w:rsidP="002913A4">
      <w:pPr>
        <w:rPr>
          <w:sz w:val="14"/>
          <w:szCs w:val="20"/>
        </w:rPr>
      </w:pPr>
      <w:r w:rsidRPr="003A0B6C">
        <w:rPr>
          <w:sz w:val="14"/>
          <w:szCs w:val="20"/>
        </w:rPr>
        <w:t xml:space="preserve">Nafeez Ahmed. Executive Director of the Institute for Policy Research &amp; Development. March 14 2014. “NASA-funded study: industrial civilization headed for ‘irreversible collapse’? The Guardian. </w:t>
      </w:r>
    </w:p>
    <w:p w14:paraId="227B288B" w14:textId="77777777" w:rsidR="002913A4" w:rsidRPr="003A0B6C" w:rsidRDefault="002913A4" w:rsidP="002913A4">
      <w:pPr>
        <w:rPr>
          <w:sz w:val="14"/>
          <w:szCs w:val="20"/>
        </w:rPr>
      </w:pPr>
    </w:p>
    <w:p w14:paraId="69CF318A" w14:textId="77777777" w:rsidR="002913A4" w:rsidRPr="003A0B6C" w:rsidRDefault="002913A4" w:rsidP="002913A4">
      <w:pPr>
        <w:rPr>
          <w:sz w:val="12"/>
          <w:szCs w:val="18"/>
        </w:rPr>
      </w:pPr>
      <w:r w:rsidRPr="003A0B6C">
        <w:rPr>
          <w:sz w:val="12"/>
          <w:szCs w:val="18"/>
        </w:rPr>
        <w:t xml:space="preserve">A new study partly-sponsored by Nasa's Goddard Space Flight Center has highlighted the prospect that </w:t>
      </w:r>
      <w:r w:rsidRPr="003A0B6C">
        <w:rPr>
          <w:rStyle w:val="StyleBoldUnderline"/>
        </w:rPr>
        <w:t>global industrial civilisation could collapse in coming decades due to unsustainable resource exploitation and increasingly unequal wealth distribution</w:t>
      </w:r>
      <w:r w:rsidRPr="003A0B6C">
        <w:rPr>
          <w:sz w:val="12"/>
          <w:szCs w:val="18"/>
        </w:rPr>
        <w:t xml:space="preserve">. Noting that warnings of 'collapse' are often seen to be fringe or controversial, the study attempts to make sense of compelling </w:t>
      </w:r>
      <w:r w:rsidRPr="003A0B6C">
        <w:rPr>
          <w:rStyle w:val="StyleBoldUnderline"/>
        </w:rPr>
        <w:t xml:space="preserve">historical data showing that "the process of rise-and-collapse is actually a recurrent cycle found throughout history." Cases of severe civilisational disruption due to "precipitous collapse - often lasting centuries - have been quite common." </w:t>
      </w:r>
      <w:r w:rsidRPr="003A0B6C">
        <w:rPr>
          <w:sz w:val="12"/>
          <w:szCs w:val="18"/>
        </w:rPr>
        <w:t xml:space="preserve">The independent research project is based on a new cross-disciplinary 'Human And Nature DYnamical' (HANDY) model, led by applied mathematician Safa Motesharrei of the US National Science Foundation-supported </w:t>
      </w:r>
      <w:hyperlink r:id="rId10" w:history="1">
        <w:r w:rsidRPr="003A0B6C">
          <w:rPr>
            <w:rStyle w:val="Hyperlink"/>
            <w:sz w:val="16"/>
            <w:szCs w:val="18"/>
          </w:rPr>
          <w:t>National Socio-Environmental Synthesis Center</w:t>
        </w:r>
      </w:hyperlink>
      <w:r w:rsidRPr="003A0B6C">
        <w:rPr>
          <w:sz w:val="12"/>
          <w:szCs w:val="18"/>
        </w:rPr>
        <w:t xml:space="preserve">, in association with a team of natural and social scientists. The HANDY model was created using a minor Nasa grant, but the study based on it was conducted independently. The study based on the HANDY model has been accepted for publication in the peer-reviewed Elsevier journal, Ecological Economics. It finds that according to the historical record even </w:t>
      </w:r>
      <w:r w:rsidRPr="003A0B6C">
        <w:rPr>
          <w:rStyle w:val="StyleBoldUnderline"/>
        </w:rPr>
        <w:t xml:space="preserve">advanced, complex civilisations are susceptible to collapse, raising questions about the sustainability of modern civilisation: </w:t>
      </w:r>
      <w:r w:rsidRPr="003A0B6C">
        <w:rPr>
          <w:sz w:val="12"/>
          <w:szCs w:val="18"/>
        </w:rPr>
        <w:t xml:space="preserve">"The fall of </w:t>
      </w:r>
      <w:r w:rsidRPr="003A0B6C">
        <w:rPr>
          <w:rStyle w:val="StyleBoldUnderline"/>
        </w:rPr>
        <w:t>the Roman Empire, and the</w:t>
      </w:r>
      <w:r w:rsidRPr="003A0B6C">
        <w:rPr>
          <w:sz w:val="12"/>
          <w:szCs w:val="18"/>
        </w:rPr>
        <w:t xml:space="preserve"> equally (if not more) advanced </w:t>
      </w:r>
      <w:r w:rsidRPr="003A0B6C">
        <w:rPr>
          <w:rStyle w:val="StyleBoldUnderline"/>
        </w:rPr>
        <w:t>Han, Mauryan, and Gupta Empires</w:t>
      </w:r>
      <w:r w:rsidRPr="003A0B6C">
        <w:rPr>
          <w:sz w:val="12"/>
          <w:szCs w:val="18"/>
        </w:rPr>
        <w:t xml:space="preserve">, as well as so many advanced Mesopotamian Empires, </w:t>
      </w:r>
      <w:r w:rsidRPr="003A0B6C">
        <w:rPr>
          <w:rStyle w:val="StyleBoldUnderline"/>
        </w:rPr>
        <w:t xml:space="preserve">are all testimony to the fact that advanced, sophisticated, complex, and creative civilizations can be both fragile and impermanent." </w:t>
      </w:r>
      <w:r w:rsidRPr="003A0B6C">
        <w:rPr>
          <w:sz w:val="12"/>
          <w:szCs w:val="18"/>
        </w:rPr>
        <w:t xml:space="preserve">By investigating the human-nature dynamics of these past cases of collapse, the project identifies the most salient interrelated factors which explain civilisational decline, and which may help determine the risk of collapse today: namely, Population, Climate, Water, Agriculture, and </w:t>
      </w:r>
      <w:hyperlink r:id="rId11" w:tooltip="More from the Guardian on Energy" w:history="1">
        <w:r w:rsidRPr="003A0B6C">
          <w:rPr>
            <w:rStyle w:val="Hyperlink"/>
            <w:sz w:val="16"/>
            <w:szCs w:val="18"/>
          </w:rPr>
          <w:t>Energy</w:t>
        </w:r>
      </w:hyperlink>
      <w:r w:rsidRPr="003A0B6C">
        <w:rPr>
          <w:sz w:val="12"/>
          <w:szCs w:val="18"/>
        </w:rPr>
        <w:t xml:space="preserve">. </w:t>
      </w:r>
      <w:r w:rsidRPr="003A0B6C">
        <w:rPr>
          <w:rStyle w:val="StyleBoldUnderline"/>
        </w:rPr>
        <w:t xml:space="preserve">These factors can lead to collapse when they converge to generate two crucial social features: </w:t>
      </w:r>
      <w:r w:rsidRPr="003A0B6C">
        <w:rPr>
          <w:rStyle w:val="StyleBoldUnderline"/>
        </w:rPr>
        <w:lastRenderedPageBreak/>
        <w:t>"the stretching of resources due to the strain placed on the ecological carrying capacity"; and "the economic stratification of society into Elites [rich] and Masses (or "Commoners") [poor]"</w:t>
      </w:r>
      <w:r w:rsidRPr="003A0B6C">
        <w:rPr>
          <w:sz w:val="12"/>
          <w:szCs w:val="18"/>
        </w:rPr>
        <w:t xml:space="preserve"> </w:t>
      </w:r>
      <w:r w:rsidRPr="003A0B6C">
        <w:rPr>
          <w:rStyle w:val="StyleBoldUnderline"/>
        </w:rPr>
        <w:t xml:space="preserve">These social phenomena have played "a central role in the character or in the process of the collapse," in all such cases over "the last five thousand years." </w:t>
      </w:r>
      <w:r w:rsidRPr="003A0B6C">
        <w:rPr>
          <w:sz w:val="12"/>
          <w:szCs w:val="18"/>
        </w:rPr>
        <w:t xml:space="preserve">Currently, </w:t>
      </w:r>
      <w:r w:rsidRPr="003A0B6C">
        <w:rPr>
          <w:rStyle w:val="StyleBoldUnderline"/>
        </w:rPr>
        <w:t xml:space="preserve">high levels of economic stratification are linked directly to overconsumption of resources, with "Elites" based largely in industrialised countries responsible for both: </w:t>
      </w:r>
      <w:r w:rsidRPr="003A0B6C">
        <w:rPr>
          <w:sz w:val="12"/>
          <w:szCs w:val="18"/>
        </w:rPr>
        <w:t xml:space="preserve">"... </w:t>
      </w:r>
      <w:r w:rsidRPr="003A0B6C">
        <w:rPr>
          <w:rStyle w:val="StyleBoldUnderline"/>
        </w:rPr>
        <w:t xml:space="preserve">accumulated surplus is not evenly distributed throughout society, but rather has been controlled by an elite. The mass of the population, while producing the wealth, is only allocated a small portion of it by elites, usually at or just above subsistence levels." </w:t>
      </w:r>
      <w:r w:rsidRPr="003A0B6C">
        <w:rPr>
          <w:sz w:val="12"/>
          <w:szCs w:val="18"/>
        </w:rPr>
        <w:t>The study challenges those who argue that technology will resolve these challenges by increasing efficiency: "</w:t>
      </w:r>
      <w:r w:rsidRPr="003A0B6C">
        <w:rPr>
          <w:rStyle w:val="StyleBoldUnderline"/>
        </w:rPr>
        <w:t>Technological change</w:t>
      </w:r>
      <w:r w:rsidRPr="003A0B6C">
        <w:rPr>
          <w:sz w:val="12"/>
          <w:szCs w:val="18"/>
        </w:rPr>
        <w:t xml:space="preserve"> can raise the efficiency of resource use, but it also </w:t>
      </w:r>
      <w:r w:rsidRPr="003A0B6C">
        <w:rPr>
          <w:rStyle w:val="StyleBoldUnderline"/>
        </w:rPr>
        <w:t>tends to raise both per capita resource consumption and the scale of resource extraction, so that</w:t>
      </w:r>
      <w:r w:rsidRPr="003A0B6C">
        <w:rPr>
          <w:sz w:val="12"/>
          <w:szCs w:val="18"/>
        </w:rPr>
        <w:t xml:space="preserve">, absent policy effects, </w:t>
      </w:r>
      <w:r w:rsidRPr="003A0B6C">
        <w:rPr>
          <w:rStyle w:val="StyleBoldUnderline"/>
        </w:rPr>
        <w:t>the increases in consumption often compensate for the increased efficiency of resource use</w:t>
      </w:r>
      <w:r w:rsidRPr="003A0B6C">
        <w:rPr>
          <w:sz w:val="12"/>
          <w:szCs w:val="18"/>
        </w:rPr>
        <w:t xml:space="preserve">." </w:t>
      </w:r>
      <w:r w:rsidRPr="003A0B6C">
        <w:rPr>
          <w:rStyle w:val="StyleBoldUnderline"/>
        </w:rPr>
        <w:t>Productivity increases in agriculture and industry over the last two centuries has come from "increased (rather than decreased) resource throughput,"</w:t>
      </w:r>
      <w:r w:rsidRPr="003A0B6C">
        <w:rPr>
          <w:sz w:val="12"/>
          <w:szCs w:val="18"/>
        </w:rPr>
        <w:t xml:space="preserve"> despite dramatic efficiency gains over the same period. Modelling a range of different scenarios, Motesharrei and his colleagues conclude that </w:t>
      </w:r>
      <w:r w:rsidRPr="003A0B6C">
        <w:rPr>
          <w:rStyle w:val="StyleBoldUnderline"/>
        </w:rPr>
        <w:t xml:space="preserve">under conditions "closely reflecting the reality of the world today... we find that collapse is difficult to avoid." </w:t>
      </w:r>
      <w:r w:rsidRPr="003A0B6C">
        <w:rPr>
          <w:sz w:val="12"/>
          <w:szCs w:val="18"/>
        </w:rPr>
        <w:t xml:space="preserve">In the first of these scenarios, civilisation: ".... appears to be on a sustainable path for quite a long time, but even using an optimal depletion rate and starting with a very small number of Elites, the </w:t>
      </w:r>
      <w:r w:rsidRPr="003A0B6C">
        <w:rPr>
          <w:rStyle w:val="StyleBoldUnderline"/>
        </w:rPr>
        <w:t>Elites eventually consume too much, resulting in a famine among Commoners that eventually causes the collapse of society</w:t>
      </w:r>
      <w:r w:rsidRPr="003A0B6C">
        <w:rPr>
          <w:sz w:val="12"/>
          <w:szCs w:val="18"/>
        </w:rPr>
        <w:t xml:space="preserve">. It is important to note that this Type-L collapse is due to an inequality-induced famine that causes a loss of workers, rather than a collapse of Nature." Another scenario focuses on the role of continued resource exploitation, finding that </w:t>
      </w:r>
      <w:r w:rsidRPr="003A0B6C">
        <w:rPr>
          <w:rStyle w:val="StyleBoldUnderline"/>
        </w:rPr>
        <w:t>"with a larger depletion rate, the decline of the Commoners occurs faster</w:t>
      </w:r>
      <w:r w:rsidRPr="003A0B6C">
        <w:rPr>
          <w:sz w:val="12"/>
          <w:szCs w:val="18"/>
        </w:rPr>
        <w:t xml:space="preserve">, while the Elites are still thriving, but eventually the Commoners collapse completely, followed by the Elites." In both scenarios, </w:t>
      </w:r>
      <w:r w:rsidRPr="003A0B6C">
        <w:rPr>
          <w:rStyle w:val="StyleBoldUnderline"/>
        </w:rPr>
        <w:t>Elite wealth monopolies mean that they are buffered from the most "detrimental effects of the environmental collapse until much later than the Commoners", allowing them to "continue 'business as usual' despite the impending catastrophe."</w:t>
      </w:r>
      <w:r w:rsidRPr="003A0B6C">
        <w:rPr>
          <w:sz w:val="12"/>
          <w:szCs w:val="18"/>
        </w:rPr>
        <w:t xml:space="preserve"> The same mechanism, they argue, could explain how </w:t>
      </w:r>
      <w:r w:rsidRPr="003A0B6C">
        <w:rPr>
          <w:rStyle w:val="StyleBoldUnderline"/>
        </w:rPr>
        <w:t>"historical collapses were allowed to occur by elites who appear to be oblivious to the catastrophic trajectory</w:t>
      </w:r>
      <w:r w:rsidRPr="003A0B6C">
        <w:rPr>
          <w:sz w:val="12"/>
          <w:szCs w:val="18"/>
        </w:rPr>
        <w:t xml:space="preserve"> (most clearly apparent in the Roman and Mayan cases)." Applying this lesson to our contemporary predicament, the study warns that: "While some members of society might raise the alarm that the system is moving towards an impending collapse and therefore advocate structural changes to society in order to avoid it, Elites and their supporters, who opposed making these changes, could point to the long sustainable trajectory 'so far' in support of doing nothing." However, the scientists point out that </w:t>
      </w:r>
      <w:r w:rsidRPr="003A0B6C">
        <w:rPr>
          <w:rStyle w:val="StyleBoldUnderline"/>
        </w:rPr>
        <w:t>the worst-case scenarios are by no means inevitable</w:t>
      </w:r>
      <w:r w:rsidRPr="003A0B6C">
        <w:rPr>
          <w:sz w:val="12"/>
          <w:szCs w:val="18"/>
        </w:rPr>
        <w:t xml:space="preserve">, and suggest that appropriate policy and </w:t>
      </w:r>
      <w:r w:rsidRPr="003A0B6C">
        <w:rPr>
          <w:rStyle w:val="StyleBoldUnderline"/>
        </w:rPr>
        <w:t>structural changes could avoid collapse</w:t>
      </w:r>
      <w:r w:rsidRPr="003A0B6C">
        <w:rPr>
          <w:sz w:val="12"/>
          <w:szCs w:val="18"/>
        </w:rPr>
        <w:t xml:space="preserve">, if not pave the way toward a more stable civilisation. </w:t>
      </w:r>
      <w:r w:rsidRPr="003A0B6C">
        <w:rPr>
          <w:rStyle w:val="StyleBoldUnderline"/>
        </w:rPr>
        <w:t>The</w:t>
      </w:r>
      <w:r w:rsidRPr="003A0B6C">
        <w:rPr>
          <w:sz w:val="12"/>
          <w:szCs w:val="18"/>
        </w:rPr>
        <w:t xml:space="preserve"> two </w:t>
      </w:r>
      <w:r w:rsidRPr="003A0B6C">
        <w:rPr>
          <w:rStyle w:val="StyleBoldUnderline"/>
        </w:rPr>
        <w:t>key solutions are to reduce economic inequality so as to ensure fairer distribution of resources</w:t>
      </w:r>
      <w:r w:rsidRPr="003A0B6C">
        <w:rPr>
          <w:sz w:val="12"/>
          <w:szCs w:val="18"/>
        </w:rPr>
        <w:t>, and to dramatically reduce resource consumption by relying on less intensive renewable resources and reducing population growth: "</w:t>
      </w:r>
      <w:r w:rsidRPr="003A0B6C">
        <w:rPr>
          <w:rStyle w:val="StyleBoldUnderline"/>
        </w:rPr>
        <w:t>Collapse can be avoided</w:t>
      </w:r>
      <w:r w:rsidRPr="003A0B6C">
        <w:rPr>
          <w:sz w:val="12"/>
          <w:szCs w:val="18"/>
        </w:rPr>
        <w:t xml:space="preserve"> and population can reach equilibrium if the per capita rate of depletion of nature is reduced to a sustainable level, and </w:t>
      </w:r>
      <w:r w:rsidRPr="003A0B6C">
        <w:rPr>
          <w:rStyle w:val="StyleBoldUnderline"/>
        </w:rPr>
        <w:t>if resources are distributed in a reasonably equitable fashion</w:t>
      </w:r>
      <w:r w:rsidRPr="003A0B6C">
        <w:rPr>
          <w:sz w:val="12"/>
          <w:szCs w:val="18"/>
        </w:rPr>
        <w:t>."</w:t>
      </w:r>
    </w:p>
    <w:p w14:paraId="4CAC5B31" w14:textId="77777777" w:rsidR="002913A4" w:rsidRPr="003A0B6C" w:rsidRDefault="002913A4" w:rsidP="002913A4"/>
    <w:p w14:paraId="0B333B66" w14:textId="77777777" w:rsidR="002913A4" w:rsidRPr="003A0B6C" w:rsidRDefault="002913A4" w:rsidP="00BF310C">
      <w:pPr>
        <w:pStyle w:val="Heading4"/>
      </w:pPr>
      <w:r w:rsidRPr="003A0B6C">
        <w:t xml:space="preserve">Voting negative refuses the affirmative in favor of Historical Materialist Pedagogy as a method for understanding both society and waste. Without revolutionary theory, there can be no revolutionary moment. Only a focus on the structural antagonisms produced by capitalism can lead to transformative politics. </w:t>
      </w:r>
    </w:p>
    <w:p w14:paraId="477A6E4D" w14:textId="77777777" w:rsidR="002913A4" w:rsidRPr="003A0B6C" w:rsidRDefault="002913A4" w:rsidP="002913A4"/>
    <w:p w14:paraId="3EE66D4B" w14:textId="77777777" w:rsidR="002913A4" w:rsidRPr="003A0B6C" w:rsidRDefault="002913A4" w:rsidP="002913A4">
      <w:pPr>
        <w:rPr>
          <w:sz w:val="12"/>
          <w:szCs w:val="12"/>
        </w:rPr>
      </w:pPr>
      <w:r w:rsidRPr="003A0B6C">
        <w:rPr>
          <w:rStyle w:val="StyleStyleBold12pt"/>
        </w:rPr>
        <w:t>Ebert ‘9</w:t>
      </w:r>
      <w:r w:rsidRPr="003A0B6C">
        <w:t xml:space="preserve"> </w:t>
      </w:r>
      <w:r w:rsidRPr="003A0B6C">
        <w:rPr>
          <w:sz w:val="12"/>
          <w:szCs w:val="12"/>
        </w:rPr>
        <w:t>[Teresa, Associate Professor of English, State University of New York at Albany, THE TASK OF CULTURAL CRITIQUE, pp. 92-95]</w:t>
      </w:r>
    </w:p>
    <w:p w14:paraId="28FBB09D" w14:textId="77777777" w:rsidR="002913A4" w:rsidRPr="003A0B6C" w:rsidRDefault="002913A4" w:rsidP="002913A4">
      <w:pPr>
        <w:rPr>
          <w:sz w:val="12"/>
          <w:szCs w:val="12"/>
        </w:rPr>
      </w:pPr>
    </w:p>
    <w:p w14:paraId="5AB32CC2" w14:textId="77777777" w:rsidR="002913A4" w:rsidRPr="003A0B6C" w:rsidRDefault="002913A4" w:rsidP="002913A4">
      <w:pPr>
        <w:rPr>
          <w:sz w:val="12"/>
        </w:rPr>
      </w:pPr>
      <w:r w:rsidRPr="003A0B6C">
        <w:rPr>
          <w:sz w:val="12"/>
        </w:rPr>
        <w:t xml:space="preserve">Unlike these rewritings, which reaffirm in a somewhat new language the system of wage labor with only minor internal reforms, </w:t>
      </w:r>
      <w:r w:rsidRPr="003A0B6C">
        <w:rPr>
          <w:rStyle w:val="StyleBoldUnderline"/>
        </w:rPr>
        <w:t>materialist critique aims a t ending class rule. It goes beyond description and explains the working of wage labor and the abstract structures that cannot be experienced directly but underwrite it. Materialist critique unpacks the philosophical and theoretical arguments that provide concepts for legitimizing wage labor</w:t>
      </w:r>
      <w:r w:rsidRPr="003A0B6C">
        <w:rPr>
          <w:sz w:val="12"/>
        </w:rPr>
        <w:t xml:space="preserve"> and marks the textual representations that make it seem a normal part of life. In short, </w:t>
      </w:r>
      <w:r w:rsidRPr="003A0B6C">
        <w:rPr>
          <w:rStyle w:val="Emphasis"/>
        </w:rPr>
        <w:t>instead of focusing on micropractices</w:t>
      </w:r>
      <w:r w:rsidRPr="003A0B6C">
        <w:rPr>
          <w:sz w:val="12"/>
        </w:rPr>
        <w:t xml:space="preserve"> (prison, gender, education, war</w:t>
      </w:r>
      <w:r w:rsidRPr="003A0B6C">
        <w:rPr>
          <w:rStyle w:val="StyleBoldUnderline"/>
        </w:rPr>
        <w:t xml:space="preserve">, </w:t>
      </w:r>
      <w:r w:rsidRPr="003A0B6C">
        <w:rPr>
          <w:rStyle w:val="Emphasis"/>
        </w:rPr>
        <w:t>literature, and so on</w:t>
      </w:r>
      <w:r w:rsidRPr="003A0B6C">
        <w:rPr>
          <w:sz w:val="12"/>
        </w:rPr>
        <w:t xml:space="preserve">) in local and regional terms, </w:t>
      </w:r>
      <w:r w:rsidRPr="003A0B6C">
        <w:rPr>
          <w:rStyle w:val="Emphasis"/>
        </w:rPr>
        <w:t>materialist critique relates these practices to the macrostructures of capitalism</w:t>
      </w:r>
      <w:r w:rsidRPr="003A0B6C">
        <w:rPr>
          <w:rStyle w:val="StyleBoldUnderline"/>
        </w:rPr>
        <w:t xml:space="preserve"> and provides the knowledges necessary to put an end to exploitation. </w:t>
      </w:r>
      <w:r w:rsidRPr="003A0B6C">
        <w:rPr>
          <w:sz w:val="12"/>
        </w:rPr>
        <w:t xml:space="preserve">At the center of these knowledges is class critique. </w:t>
      </w:r>
      <w:r w:rsidRPr="003A0B6C">
        <w:rPr>
          <w:rStyle w:val="StyleBoldUnderline"/>
        </w:rPr>
        <w:t>Pedagogy of critique is a class critique of social relations and the knowledges they produce</w:t>
      </w:r>
      <w:r w:rsidRPr="003A0B6C">
        <w:rPr>
          <w:sz w:val="12"/>
        </w:rPr>
        <w:t xml:space="preserve"> . Its subject is wage labor, not the body without organs . An exemplary lesson in pedagogy of critique is provided by Marx, who concludes chapter 6 of Capital, " The Buying and Selling of Labour-Power, " by addressing the sphere within which wages are exchanged for labor power and the way this exchange is represented in the legal, philosophical, and representational apparatuses of capitalism as equal . He provides knowledge of the structures of wage labor and the theoretical discourses that sustain it. I have quoted this passage before and will refer to it again and again. Here is the full version: We now know how the value paid by the purchaser to the possessor of this peculiar commodity, labour-power, is determined. The use-value which the former gets in exchange, manifests itself only in the actual usufruct, in the consumption of the labour-power. The money-owner buys everything necessary for this purpose, such </w:t>
      </w:r>
      <w:r w:rsidRPr="003A0B6C">
        <w:rPr>
          <w:sz w:val="12"/>
        </w:rPr>
        <w:lastRenderedPageBreak/>
        <w:t xml:space="preserve">as raw material, in the market, and pays for it at its full value . The consumption of labourpower is at one and the same time the production of commodities and of surplus-value. The consumption of labour-power is completed, as is the case of every other commodity, outside the limits of the market or the sphere of circulation. Accompanied by Mr. Moneybags and by the possessor of labour-power, we therefore take leave for a time of this noisy sphere, where everything takes place on the surface and in view of all men, and follow them both into the hidden abode of production, on whose threshold there stares us in the face "No admittance except on business . " Here we shall see, not only how capital produces, but how capital is produced. We shall at last force the secret of profit making. This sphere that we are deserting, within whose boundaries the sale and purchase of labour-power goes on, is in fact a very Eden of the innate rights of man. There alone rule Freedom, Equality, Property and Bentham. Freedom, because both buyer and seller of a commodity, say of labour-power, are constrained only by their own free will. They contract as free agents, and the agreement they come to, is but the form in which they give legal expression to their common will. Equality, because each enters into relation with the other, as with a simple owner of commodities, and they exchange equivalent for equivalent. Property, because each disposes only of what is his own. And Bentham, because each looks only to himself. The only force that brings them together and puts them in relation with each other, is the selfishness, the gain and the private interests of each. Each looks to himself only, and no one troubles himself about the rest, and just because they do so, do they all, in accordance with the pre-established harmony of things, or under the auspices of an all-shrewd providence, work together to their mutual advantage, for the common weal and in the interest of all. On leaving this sphere of simple circulation or of exchange of commodities, which furnishes the "Free-trader vulgaris" with his views and ideas, and with the standard by which he judges a society based on capital and wages, we think we can perceive a change in the physiognomy of our dramatis personae. He, who before was the money-owner, now strides in front as capitalist; the possessor of labour-power follows as his labourer. The one with an air of importance, smirking, intent on business; the other, timid and holding back, like one who is bringing his own hide to market and has nothing to expect but-a hiding. </w:t>
      </w:r>
      <w:r w:rsidRPr="003A0B6C">
        <w:rPr>
          <w:rStyle w:val="StyleBoldUnderline"/>
        </w:rPr>
        <w:t>Materialist critique is fundamental to</w:t>
      </w:r>
      <w:r w:rsidRPr="003A0B6C">
        <w:rPr>
          <w:sz w:val="12"/>
        </w:rPr>
        <w:t xml:space="preserve"> a </w:t>
      </w:r>
      <w:r w:rsidRPr="003A0B6C">
        <w:rPr>
          <w:rStyle w:val="StyleBoldUnderline"/>
        </w:rPr>
        <w:t>transformative</w:t>
      </w:r>
      <w:r w:rsidRPr="003A0B6C">
        <w:rPr>
          <w:sz w:val="12"/>
        </w:rPr>
        <w:t xml:space="preserve"> feminist </w:t>
      </w:r>
      <w:r w:rsidRPr="003A0B6C">
        <w:rPr>
          <w:rStyle w:val="StyleBoldUnderline"/>
        </w:rPr>
        <w:t>politics</w:t>
      </w:r>
      <w:r w:rsidRPr="003A0B6C">
        <w:rPr>
          <w:sz w:val="12"/>
        </w:rPr>
        <w:t xml:space="preserve">. </w:t>
      </w:r>
      <w:r w:rsidRPr="003A0B6C">
        <w:rPr>
          <w:rStyle w:val="StyleBoldUnderline"/>
        </w:rPr>
        <w:t>Through critique the subject develops historical knowledges of the social totality: she acquires, in other words, an understanding of how the existing social institutions</w:t>
      </w:r>
      <w:r w:rsidRPr="003A0B6C">
        <w:rPr>
          <w:sz w:val="12"/>
        </w:rPr>
        <w:t xml:space="preserve"> (motherhood, child care, love, paternity, taxation, family, . . . and so on ) </w:t>
      </w:r>
      <w:r w:rsidRPr="003A0B6C">
        <w:rPr>
          <w:rStyle w:val="StyleBoldUnderline"/>
        </w:rPr>
        <w:t>are part of the social relations of production, how they are located in exploitative relations of difference, and how they can be changed. Materialist critique</w:t>
      </w:r>
      <w:r w:rsidRPr="003A0B6C">
        <w:rPr>
          <w:sz w:val="12"/>
        </w:rPr>
        <w:t xml:space="preserve">, in other words, </w:t>
      </w:r>
      <w:r w:rsidRPr="003A0B6C">
        <w:rPr>
          <w:rStyle w:val="StyleBoldUnderline"/>
        </w:rPr>
        <w:t>is that knowledge practice that historically situates the conditions of possibility of what empirically exists under capitalist relations of class difference</w:t>
      </w:r>
      <w:r w:rsidRPr="003A0B6C">
        <w:rPr>
          <w:sz w:val="12"/>
        </w:rPr>
        <w:t xml:space="preserve">-particularly the division of labor-and, more important, points to what is suppressed by the empirically existing: what could be, instead of what actually is. </w:t>
      </w:r>
      <w:r w:rsidRPr="003A0B6C">
        <w:rPr>
          <w:rStyle w:val="StyleBoldUnderline"/>
        </w:rPr>
        <w:t>Critique indicates</w:t>
      </w:r>
      <w:r w:rsidRPr="003A0B6C">
        <w:rPr>
          <w:sz w:val="12"/>
        </w:rPr>
        <w:t xml:space="preserve">, in other words, </w:t>
      </w:r>
      <w:r w:rsidRPr="003A0B6C">
        <w:rPr>
          <w:rStyle w:val="StyleBoldUnderline"/>
        </w:rPr>
        <w:t>that what exists is not necessarily real or true but only the actuality under wage labor. The role of critique in pedagogy is exactly this: the production of historical know ledges and class consciousness of the social relations, knowledges that mark the transformability of existing social arrangements and the possibility of a different social organization</w:t>
      </w:r>
      <w:r w:rsidRPr="003A0B6C">
        <w:rPr>
          <w:sz w:val="12"/>
        </w:rPr>
        <w:t xml:space="preserve">--one that is free from necessity. Quite simply then, </w:t>
      </w:r>
      <w:r w:rsidRPr="003A0B6C">
        <w:rPr>
          <w:rStyle w:val="StyleBoldUnderline"/>
        </w:rPr>
        <w:t>the pedagogy of critique is a mode of social knowing that inquires into what is not said, into the silences and the suppressed or the missing</w:t>
      </w:r>
      <w:r w:rsidRPr="003A0B6C">
        <w:rPr>
          <w:sz w:val="12"/>
        </w:rPr>
        <w:t xml:space="preserve">, in order to unconceal operations of economic and political power underlying the myriad concrete details and seemingly disparate events and representations of our lives . </w:t>
      </w:r>
      <w:r w:rsidRPr="003A0B6C">
        <w:rPr>
          <w:rStyle w:val="StyleBoldUnderline"/>
        </w:rPr>
        <w:t xml:space="preserve">It shows how apparently disconnected zones of culture are in fact linked by the highly differentiated and dispersed operation of the systematic, abstract logic </w:t>
      </w:r>
      <w:r w:rsidRPr="003A0B6C">
        <w:rPr>
          <w:sz w:val="12"/>
        </w:rPr>
        <w:t xml:space="preserve">of the exploitation of the division of labor that informs all the practices of culture and society. It reveals how seemingly unique concrete experiences are in fact the common effect of social relations of production in wage labor capitalism. In sum, materialist critique both disrupts that which represents itself as natural and thus as inevitable and explains how it is materially produced. </w:t>
      </w:r>
      <w:r w:rsidRPr="003A0B6C">
        <w:rPr>
          <w:rStyle w:val="StyleBoldUnderline"/>
        </w:rPr>
        <w:t>Critique, in other words, enables us to explain how social differences,</w:t>
      </w:r>
      <w:r w:rsidRPr="003A0B6C">
        <w:rPr>
          <w:sz w:val="12"/>
        </w:rPr>
        <w:t xml:space="preserve"> specifically gender, race, sexuality, and class, </w:t>
      </w:r>
      <w:r w:rsidRPr="003A0B6C">
        <w:rPr>
          <w:rStyle w:val="StyleBoldUnderline"/>
        </w:rPr>
        <w:t>have been systematically produced and continue to operate within regimes of exploitation-namely, the international division of labor in global capitalism-so we can change them</w:t>
      </w:r>
      <w:r w:rsidRPr="003A0B6C">
        <w:rPr>
          <w:sz w:val="12"/>
        </w:rPr>
        <w:t xml:space="preserve">. It is the means for producing politically effective and transformative knowledges . The claim of affective pedagogy is that it sets the subject free by making available to her or him the unruly force of pleasure and the unrestrained flows of desire, thereby turning her or him into an oppositional subject who cuts through established representations and codings to find access to a deterritorialized subjectivity. But the radicality of this self, at its most volatile moment, is the radicality of the class politics of the ruling class, a class for whom the question of poverty no longer exists. The only question left for it, as I have already indicated, is the question of liberty as the freedom of desire. Yet this is a liberty acquired at the expense of the poverty of others. The pedagogy of critique engages these issues by situating itself not in the space of the self, not in the space of desire, not in the space of liberation, but in the revolutionary site of collectivity, need, and emancipation. </w:t>
      </w:r>
      <w:r w:rsidRPr="003A0B6C">
        <w:rPr>
          <w:rStyle w:val="StyleBoldUnderline"/>
        </w:rPr>
        <w:t xml:space="preserve">The core of the pedagogy of critique is that education is </w:t>
      </w:r>
      <w:r w:rsidRPr="003A0B6C">
        <w:rPr>
          <w:rStyle w:val="Emphasis"/>
        </w:rPr>
        <w:t>not simply</w:t>
      </w:r>
      <w:r w:rsidRPr="003A0B6C">
        <w:rPr>
          <w:rStyle w:val="StyleBoldUnderline"/>
        </w:rPr>
        <w:t xml:space="preserve"> for enlightening the individual to see through </w:t>
      </w:r>
      <w:r w:rsidRPr="003A0B6C">
        <w:rPr>
          <w:rStyle w:val="Emphasis"/>
        </w:rPr>
        <w:t xml:space="preserve">the arbitrariness of signification and the violence of established representations </w:t>
      </w:r>
      <w:r w:rsidRPr="003A0B6C">
        <w:rPr>
          <w:rStyle w:val="StyleBoldUnderline"/>
        </w:rPr>
        <w:t>. It recognizes that it is a historical practice and, as such, it is always part of the larger forces of production and relations of production. It understands that all pedagogies are, in one way or the other, aimed at producing an efficient labor force.</w:t>
      </w:r>
      <w:r w:rsidRPr="003A0B6C">
        <w:rPr>
          <w:sz w:val="12"/>
        </w:rPr>
        <w:t xml:space="preserve"> Unlike the pedagogy of desire, the pedagogy of critique does not simply teach that knowledge is another name for power, nor does it marginalize knowledge as a detour of desire. </w:t>
      </w:r>
      <w:r w:rsidRPr="003A0B6C">
        <w:rPr>
          <w:rStyle w:val="StyleBoldUnderline"/>
        </w:rPr>
        <w:t xml:space="preserve">It acknowledges the fissures in social practices-including its own-but it demonstrates that they are </w:t>
      </w:r>
      <w:r w:rsidRPr="003A0B6C">
        <w:rPr>
          <w:rStyle w:val="Emphasis"/>
        </w:rPr>
        <w:t>historical and not textual or epistemological</w:t>
      </w:r>
      <w:r w:rsidRPr="003A0B6C">
        <w:rPr>
          <w:sz w:val="12"/>
        </w:rPr>
        <w:t xml:space="preserve">. It, therefore, does not retreat into mysticism by declaring the task of teaching to be the teaching of the impossible and, in doing so, legitimate the way things are. Instead, the pedagogy of critique is a worldly teaching of the worldly. </w:t>
      </w:r>
    </w:p>
    <w:p w14:paraId="26C8F162" w14:textId="77777777" w:rsidR="002913A4" w:rsidRPr="003A0B6C" w:rsidRDefault="002913A4" w:rsidP="002913A4"/>
    <w:p w14:paraId="07985489" w14:textId="17A5EEF8" w:rsidR="002936A5" w:rsidRPr="003A0B6C" w:rsidRDefault="002936A5" w:rsidP="00405875">
      <w:pPr>
        <w:pStyle w:val="Heading3"/>
      </w:pPr>
      <w:bookmarkStart w:id="6" w:name="_Toc426171448"/>
      <w:r w:rsidRPr="003A0B6C">
        <w:lastRenderedPageBreak/>
        <w:t xml:space="preserve">1NC </w:t>
      </w:r>
      <w:r w:rsidR="00C2547E" w:rsidRPr="003A0B6C">
        <w:t>(Long)</w:t>
      </w:r>
      <w:bookmarkEnd w:id="6"/>
    </w:p>
    <w:p w14:paraId="34EFE5C4" w14:textId="77777777" w:rsidR="002936A5" w:rsidRPr="003A0B6C" w:rsidRDefault="002936A5" w:rsidP="002936A5"/>
    <w:p w14:paraId="0D0B73C3" w14:textId="3C5EC902" w:rsidR="002936A5" w:rsidRPr="003A0B6C" w:rsidRDefault="00C2547E" w:rsidP="00BF310C">
      <w:pPr>
        <w:pStyle w:val="Heading4"/>
      </w:pPr>
      <w:r w:rsidRPr="003A0B6C">
        <w:t>Capitalism drove the creation of the modern surveillance apparatus – it’s</w:t>
      </w:r>
      <w:r w:rsidR="002936A5" w:rsidRPr="003A0B6C">
        <w:t xml:space="preserve"> a symp</w:t>
      </w:r>
      <w:r w:rsidRPr="003A0B6C">
        <w:t xml:space="preserve">tom of the ruling class’ drive to protect itself by developing a coercive society.  </w:t>
      </w:r>
    </w:p>
    <w:p w14:paraId="0B64B74A" w14:textId="77777777" w:rsidR="002936A5" w:rsidRPr="003A0B6C" w:rsidRDefault="002936A5" w:rsidP="002936A5"/>
    <w:p w14:paraId="31D8553F" w14:textId="77777777" w:rsidR="002936A5" w:rsidRPr="003A0B6C" w:rsidRDefault="002936A5" w:rsidP="002936A5">
      <w:pPr>
        <w:rPr>
          <w:rStyle w:val="StyleStyleBold12pt"/>
        </w:rPr>
      </w:pPr>
      <w:r w:rsidRPr="003A0B6C">
        <w:rPr>
          <w:rStyle w:val="StyleStyleBold12pt"/>
        </w:rPr>
        <w:t>Smith, 2014</w:t>
      </w:r>
    </w:p>
    <w:p w14:paraId="534B10AD" w14:textId="77777777" w:rsidR="002936A5" w:rsidRPr="003A0B6C" w:rsidRDefault="002936A5" w:rsidP="002936A5">
      <w:r w:rsidRPr="003A0B6C">
        <w:t xml:space="preserve">(R.C., author and executive director of Heathwood Institute – a non-profit devoted to advancing radical democratic alternatives, “POWER, CAPITAL &amp; THE RISE OF THE MASS SURVEILLANCE STATE: ON THE ABSENCE OF DEMOCRACY, ETHICS, DISENCHANTMENT &amp; CRITICAL THEORY,” </w:t>
      </w:r>
      <w:r w:rsidRPr="003A0B6C">
        <w:rPr>
          <w:i/>
        </w:rPr>
        <w:t>Heathwood Press</w:t>
      </w:r>
      <w:r w:rsidRPr="003A0B6C">
        <w:t xml:space="preserve">, April 24, Online: </w:t>
      </w:r>
      <w:hyperlink r:id="rId12" w:history="1">
        <w:r w:rsidRPr="003A0B6C">
          <w:rPr>
            <w:rStyle w:val="Hyperlink"/>
          </w:rPr>
          <w:t>http://www.heathwoodpress.com/power-capital-the-rise-of-the-mass-surveillance-state-on-the-absence-of-democracy-ethics-disenchantment-critical-theory/</w:t>
        </w:r>
      </w:hyperlink>
      <w:r w:rsidRPr="003A0B6C">
        <w:t xml:space="preserve">) </w:t>
      </w:r>
    </w:p>
    <w:p w14:paraId="01CB9EEF" w14:textId="77777777" w:rsidR="002936A5" w:rsidRPr="003A0B6C" w:rsidRDefault="002936A5" w:rsidP="002936A5"/>
    <w:p w14:paraId="7B9CE161" w14:textId="77777777" w:rsidR="002936A5" w:rsidRPr="003A0B6C" w:rsidRDefault="002936A5" w:rsidP="002936A5">
      <w:pPr>
        <w:rPr>
          <w:sz w:val="10"/>
        </w:rPr>
      </w:pPr>
      <w:r w:rsidRPr="003A0B6C">
        <w:rPr>
          <w:sz w:val="10"/>
        </w:rPr>
        <w:t xml:space="preserve">In late-capitalist society, with its intense economic (capital) expansion, these aspects of modernity converge and form the definitions of reason and rationality[33] – i.e., what is qualified on behalf of the ideology of a “rationally administered world”[34] – and the result is the disenchantment of the world which drains from human experience sources of meaning and significance that anchor ethical practice.[35] To put it differently, Elliot Sperber has a nice way of describing how “society (especially one holding itself out as a just society) has an actual duty of care to supply [conditions necessary for human flourishing] directly. If one accepts the argument that a society has such a duty of care, a society’s failure to supply such conditions amounts to a breach of this duty, and to a forfeiture of its legitimacy”.[36] </w:t>
      </w:r>
      <w:r w:rsidRPr="003A0B6C">
        <w:rPr>
          <w:rStyle w:val="StyleBoldUnderline"/>
        </w:rPr>
        <w:t>We have to see the problem of the NSA and the rise of the mass surveillance state as a systemic problem, one which coincides and indeed exists directly in relation with the list of injustices that already define the scope of a society that has failed to satisfy its duty of care</w:t>
      </w:r>
      <w:r w:rsidRPr="003A0B6C">
        <w:rPr>
          <w:sz w:val="10"/>
        </w:rPr>
        <w:t xml:space="preserve">. </w:t>
      </w:r>
      <w:r w:rsidRPr="003A0B6C">
        <w:rPr>
          <w:rStyle w:val="StyleBoldUnderline"/>
        </w:rPr>
        <w:t>Upon the advent of the industrial revolution and the dawn of modern technology, we have not so much witnessed the use of technology in support of an emancipatory politics but as an enabler for capital to pervade even deeper into all facets of human life.</w:t>
      </w:r>
      <w:r w:rsidRPr="003A0B6C">
        <w:rPr>
          <w:sz w:val="10"/>
        </w:rPr>
        <w:t xml:space="preserve"> In other words, </w:t>
      </w:r>
      <w:r w:rsidRPr="003A0B6C">
        <w:rPr>
          <w:rStyle w:val="StyleBoldUnderline"/>
        </w:rPr>
        <w:t>we have seen technology become an instrument of ‘coercive society’</w:t>
      </w:r>
      <w:r w:rsidRPr="003A0B6C">
        <w:rPr>
          <w:sz w:val="10"/>
        </w:rPr>
        <w:t xml:space="preserve">. Technical rationalism – or, rather, </w:t>
      </w:r>
      <w:r w:rsidRPr="003A0B6C">
        <w:rPr>
          <w:rStyle w:val="StyleBoldUnderline"/>
        </w:rPr>
        <w:t>technical domination – has ensured that though basic inventions</w:t>
      </w:r>
      <w:r w:rsidRPr="003A0B6C">
        <w:rPr>
          <w:sz w:val="10"/>
        </w:rPr>
        <w:t xml:space="preserve"> such as “electric lights [which] allow people to see at night, they also </w:t>
      </w:r>
      <w:r w:rsidRPr="003A0B6C">
        <w:rPr>
          <w:rStyle w:val="StyleBoldUnderline"/>
        </w:rPr>
        <w:t>enabled the world of work to colonize what once was outside its domain.</w:t>
      </w:r>
      <w:r w:rsidRPr="003A0B6C">
        <w:rPr>
          <w:sz w:val="10"/>
        </w:rPr>
        <w:t xml:space="preserve"> Though computers may drastically increase productivity, this increase is not accompanied by any corresponding diminution in work. The demands only increase.”[37] This describes the practical, empirical basis for Horkheimer’s observation when he comments that the advance of technical facilities is accompanied by a process of dehumanisation: “thus </w:t>
      </w:r>
      <w:r w:rsidRPr="003A0B6C">
        <w:rPr>
          <w:rStyle w:val="StyleBoldUnderline"/>
        </w:rPr>
        <w:t>progress threatens to nullify its very goal</w:t>
      </w:r>
      <w:r w:rsidRPr="003A0B6C">
        <w:rPr>
          <w:sz w:val="10"/>
        </w:rPr>
        <w:t xml:space="preserve">”.[38] </w:t>
      </w:r>
      <w:r w:rsidRPr="003A0B6C">
        <w:rPr>
          <w:rStyle w:val="StyleBoldUnderline"/>
        </w:rPr>
        <w:t>Rather than the advance of communicative technologies being a source for the greater democratic empowerment of people, they are seen as threat by the state, a way for people to mobilise, and are therefore exploited for the benefit of greater social control and maintenance of the status quo.</w:t>
      </w:r>
      <w:r w:rsidRPr="003A0B6C">
        <w:rPr>
          <w:sz w:val="10"/>
        </w:rPr>
        <w:t xml:space="preserve"> Indeed, while it seems that technological advancements in general have, to some capacity, ‘expanded the horizon of human thought and activity, of individual autonomy, and the human ability to resist the growing apparatus of mass manipulation, the human power of imagination, of independent judgement appears to be reduced’.[39] </w:t>
      </w:r>
      <w:r w:rsidRPr="003A0B6C">
        <w:rPr>
          <w:rStyle w:val="StyleBoldUnderline"/>
        </w:rPr>
        <w:t>In this context, we can say that the NSA as a product or instrument of the social totality</w:t>
      </w:r>
      <w:r w:rsidRPr="003A0B6C">
        <w:rPr>
          <w:sz w:val="10"/>
        </w:rPr>
        <w:t xml:space="preserve"> – or what Adorno would describe as “administered society”, which, in different terms, we might consider as reference to the systemic structure of society primarily defined by the Marxian critique of political economy[40] – </w:t>
      </w:r>
      <w:r w:rsidRPr="003A0B6C">
        <w:rPr>
          <w:rStyle w:val="StyleBoldUnderline"/>
        </w:rPr>
        <w:t>fits perfectly as a link between the increasing power of capital over all aspects of social life and the development of new forms of social control.</w:t>
      </w:r>
      <w:r w:rsidRPr="003A0B6C">
        <w:rPr>
          <w:sz w:val="10"/>
        </w:rPr>
        <w:t xml:space="preserve">[41] Indeed, </w:t>
      </w:r>
      <w:r w:rsidRPr="003A0B6C">
        <w:rPr>
          <w:rStyle w:val="StyleBoldUnderline"/>
        </w:rPr>
        <w:t>it is not surprising to read that the NSA has been accused of spying on governments and parties involved in key international economic agreements[42], on protest movements and leaders, charities and non-profit organisations</w:t>
      </w:r>
      <w:r w:rsidRPr="003A0B6C">
        <w:rPr>
          <w:sz w:val="10"/>
        </w:rPr>
        <w:t xml:space="preserve">. </w:t>
      </w:r>
      <w:r w:rsidRPr="003A0B6C">
        <w:rPr>
          <w:rStyle w:val="StyleBoldUnderline"/>
        </w:rPr>
        <w:t>But the real worry is how these phenomena are slowly becoming legitimatised</w:t>
      </w:r>
      <w:r w:rsidRPr="003A0B6C">
        <w:rPr>
          <w:sz w:val="10"/>
        </w:rPr>
        <w:t xml:space="preserve">. Similar to Horkheimer’s analysis of Nazi power in Germany, all dominant social systems – irrespective of their particularity and also what they share in common in terms of the historical conditions or processes behind the vicissitudes of their development[43] – the agenda, the ideology, is made to appear “reasonable”.[44] As Horkheimer writes: “the idea that an aim can be reasonable for its own sake – on the basis of virtues that insight reveals it to have in itself – without reference to some kind of subjective gain or advantage” becomes alien to an instrumental conception of rationality.[45] The very notion of ‘reasonableness’ under its modern instrumental conception implies subservience. If it is true that human beings should be considered as the best judges of their own interests, today it is important to consider that the interests of humankind are largely framed within the coercive context by markets and the absence of democracy.[46] If emancipatory reasoning about the direction of society is discarded, not for the betterment of humanity but for the benefit of maintaining the status quo, not only can such egalitarian concepts as ‘social-historical progress’ become justifiers for the advancement of “inverted” society[47] on behalf of a positivist notion of “progress”[48], but democracy, too, as we witness today, can be justified only by the fact that it exists (as a mere distillate).[49] And by this standard tyranny can be justified just as readily.[50] Instead of the function of ‘emancipatory reason’ which identifies universal guiding principles of an actually egalitarian democracy – i.e., Equality, Egalitarianism, Justice, Rights, etc. – in modern capitalism, with its instrumental reason and positivist logic, such concepts lose their meaning.[51] The social narrative no longer accommodates these fundamental principles or judges them to be delusions, because all concepts must be strictly functional in order to be considered “reasonable”.[52] In turn, </w:t>
      </w:r>
      <w:r w:rsidRPr="003A0B6C">
        <w:rPr>
          <w:rStyle w:val="StyleBoldUnderline"/>
        </w:rPr>
        <w:t>the ideals of a ‘good’ society, for example ideals toward an actual egalitarian democracy, become dependent on the “interests” of the dominant and governing system, which produces and reproduces the epistemic context of its own validity</w:t>
      </w:r>
      <w:r w:rsidRPr="003A0B6C">
        <w:rPr>
          <w:sz w:val="10"/>
        </w:rPr>
        <w:t xml:space="preserve">.[53] Therefore </w:t>
      </w:r>
      <w:r w:rsidRPr="003A0B6C">
        <w:rPr>
          <w:rStyle w:val="StyleBoldUnderline"/>
        </w:rPr>
        <w:t>we frequently hear justifications for the use of mass surveillance technology on behalf of the ambiguous notion of ‘national security’ or for the benefit of economic gain, all the while witnessing the actual corrosion of civil rights and liberties</w:t>
      </w:r>
      <w:r w:rsidRPr="003A0B6C">
        <w:rPr>
          <w:sz w:val="10"/>
        </w:rPr>
        <w:t xml:space="preserve">. On my reading of Horkheimer’s ‘Eclipse of Reason’ (2013), the transformation of reason into an instrument of power calls for attempts to resurrect a form of reason capable of judging the ethical criteria and categories of modern society. Against the poststructural inclination to acquiesce in the loss of critical or emanicpatory reasoning about the fundamental guiding principles of an actual egalitarian democracy, Horkheimer laments its demise and argues on the importance of critical theory to address the emasculated, neutralized, impotent reason that rules society and is unable to confront power. (Power, in this sense, is not only institutional or rooted in the system of capital and the function of coercive state forces, but it also exists today throughout much of the contemporary political spectrum and a function of bourgeois subjectivity[54]). </w:t>
      </w:r>
      <w:r w:rsidRPr="003A0B6C">
        <w:rPr>
          <w:rStyle w:val="StyleBoldUnderline"/>
        </w:rPr>
        <w:t>The fact that the mass surveillance state could emerge in the 21st Century as an accepted condition of modern society</w:t>
      </w:r>
      <w:r w:rsidRPr="003A0B6C">
        <w:rPr>
          <w:sz w:val="10"/>
        </w:rPr>
        <w:t xml:space="preserve"> – in the midst of all the frequently championed measures of ‘rational discourse’ and the deep scientific traditions celebrated in contemporary </w:t>
      </w:r>
      <w:r w:rsidRPr="003A0B6C">
        <w:rPr>
          <w:sz w:val="10"/>
        </w:rPr>
        <w:lastRenderedPageBreak/>
        <w:t xml:space="preserve">culture – </w:t>
      </w:r>
      <w:r w:rsidRPr="003A0B6C">
        <w:rPr>
          <w:rStyle w:val="StyleBoldUnderline"/>
        </w:rPr>
        <w:t>suggests that the dialectic of enlightenment has come front and centre: reason has become irrational</w:t>
      </w:r>
      <w:r w:rsidRPr="003A0B6C">
        <w:rPr>
          <w:sz w:val="10"/>
        </w:rPr>
        <w:t>.[55] There is a failure of culture[56] but also a general presence of “untruth” in the field of cultural experience, where positivism now reigns, demonstrating, above all, the lack of autonomy of reason, wherein “facts” are reduced unequivocally to rationalisations and self-legitimisations of the present social order that, in terms of the field of sociology, defines the very basis of all factual content.</w:t>
      </w:r>
      <w:r w:rsidRPr="003A0B6C">
        <w:rPr>
          <w:rStyle w:val="StyleBoldUnderline"/>
        </w:rPr>
        <w:t xml:space="preserve"> In politics, the rationalisation of the irrational deploys only the material aspects present within the horizon of contemporary society, so that the system of capital can be evaluated within the strict rigidity of the dominant mode of capital relations. All suffering at the hands of the system takes on the measure of reform, which is now seen as a valid democratic response to urgent ethical matters. </w:t>
      </w:r>
      <w:r w:rsidRPr="003A0B6C">
        <w:rPr>
          <w:sz w:val="10"/>
        </w:rPr>
        <w:t>Separated and isolated from the despair and burning agony of actual needless suffering,</w:t>
      </w:r>
      <w:r w:rsidRPr="003A0B6C">
        <w:rPr>
          <w:rStyle w:val="StyleBoldUnderline"/>
        </w:rPr>
        <w:t xml:space="preserve"> capitalism has turned the notion of democracy into a symbol of ideology – as opposed to an egalitarian and emancipatory political orientation – which in practice continues to manifest the barbarism that many self-titled modern democrats claim to implore.</w:t>
      </w:r>
    </w:p>
    <w:p w14:paraId="5B614376" w14:textId="77777777" w:rsidR="002936A5" w:rsidRPr="003A0B6C" w:rsidRDefault="002936A5" w:rsidP="002936A5"/>
    <w:p w14:paraId="390A0CA6" w14:textId="7B3C913B" w:rsidR="002936A5" w:rsidRPr="003A0B6C" w:rsidRDefault="002913A4" w:rsidP="00BF310C">
      <w:pPr>
        <w:pStyle w:val="Heading4"/>
      </w:pPr>
      <w:r w:rsidRPr="003A0B6C">
        <w:t xml:space="preserve">The affirmative’s account of surveillance trades off with a material institutional analysis – they constrain alternatives to shallow reforms by rejecting the basis of overarching structural change of social organization.  </w:t>
      </w:r>
    </w:p>
    <w:p w14:paraId="230A8140" w14:textId="77777777" w:rsidR="002913A4" w:rsidRPr="003A0B6C" w:rsidRDefault="002913A4" w:rsidP="002913A4"/>
    <w:p w14:paraId="51940D87" w14:textId="77777777" w:rsidR="002936A5" w:rsidRPr="003A0B6C" w:rsidRDefault="002936A5" w:rsidP="002936A5">
      <w:pPr>
        <w:rPr>
          <w:rStyle w:val="StyleStyleBold12pt"/>
        </w:rPr>
      </w:pPr>
      <w:r w:rsidRPr="003A0B6C">
        <w:rPr>
          <w:rStyle w:val="StyleStyleBold12pt"/>
        </w:rPr>
        <w:t>Smith, 2014</w:t>
      </w:r>
    </w:p>
    <w:p w14:paraId="37D7C9FD" w14:textId="77777777" w:rsidR="002936A5" w:rsidRPr="003A0B6C" w:rsidRDefault="002936A5" w:rsidP="002936A5">
      <w:r w:rsidRPr="003A0B6C">
        <w:t xml:space="preserve">(R.C., author and executive director of Heathwood Institute – a non-profit devoted to advancing radical democratic alternatives, “POWER, CAPITAL &amp; THE RISE OF THE MASS SURVEILLANCE STATE: ON THE ABSENCE OF DEMOCRACY, ETHICS, DISENCHANTMENT &amp; CRITICAL THEORY,” </w:t>
      </w:r>
      <w:r w:rsidRPr="003A0B6C">
        <w:rPr>
          <w:i/>
        </w:rPr>
        <w:t>Heathwood Press</w:t>
      </w:r>
      <w:r w:rsidRPr="003A0B6C">
        <w:t xml:space="preserve">, April 24, Online: </w:t>
      </w:r>
      <w:hyperlink r:id="rId13" w:history="1">
        <w:r w:rsidRPr="003A0B6C">
          <w:rPr>
            <w:rStyle w:val="Hyperlink"/>
          </w:rPr>
          <w:t>http://www.heathwoodpress.com/power-capital-the-rise-of-the-mass-surveillance-state-on-the-absence-of-democracy-ethics-disenchantment-critical-theory/</w:t>
        </w:r>
      </w:hyperlink>
      <w:r w:rsidRPr="003A0B6C">
        <w:t xml:space="preserve">) </w:t>
      </w:r>
    </w:p>
    <w:p w14:paraId="6C6CAF7F" w14:textId="77777777" w:rsidR="002936A5" w:rsidRPr="003A0B6C" w:rsidRDefault="002936A5" w:rsidP="002936A5"/>
    <w:p w14:paraId="20958B02" w14:textId="77777777" w:rsidR="002936A5" w:rsidRPr="003A0B6C" w:rsidRDefault="002936A5" w:rsidP="002936A5">
      <w:pPr>
        <w:rPr>
          <w:sz w:val="14"/>
        </w:rPr>
      </w:pPr>
      <w:r w:rsidRPr="003A0B6C">
        <w:rPr>
          <w:sz w:val="14"/>
        </w:rPr>
        <w:t xml:space="preserve">In a previous paper on ‘why mass surveillance is a direct product of modern society’, I commented that Edward Snowden was absolutely correct to suggest that </w:t>
      </w:r>
      <w:r w:rsidRPr="003A0B6C">
        <w:rPr>
          <w:rStyle w:val="StyleBoldUnderline"/>
        </w:rPr>
        <w:t xml:space="preserve">the biggest worry as a result of </w:t>
      </w:r>
      <w:r w:rsidRPr="003A0B6C">
        <w:rPr>
          <w:sz w:val="14"/>
        </w:rPr>
        <w:t xml:space="preserve">his </w:t>
      </w:r>
      <w:r w:rsidRPr="003A0B6C">
        <w:rPr>
          <w:rStyle w:val="StyleBoldUnderline"/>
        </w:rPr>
        <w:t>leaks was that “nothing would change</w:t>
      </w:r>
      <w:r w:rsidRPr="003A0B6C">
        <w:rPr>
          <w:sz w:val="14"/>
        </w:rPr>
        <w:t xml:space="preserve">”.[1] </w:t>
      </w:r>
      <w:r w:rsidRPr="003A0B6C">
        <w:rPr>
          <w:rStyle w:val="StyleBoldUnderline"/>
        </w:rPr>
        <w:t>In terms of public debate and political movement on a grassroots and policy level in the U.S</w:t>
      </w:r>
      <w:r w:rsidRPr="003A0B6C">
        <w:rPr>
          <w:sz w:val="14"/>
        </w:rPr>
        <w:t xml:space="preserve">. (as well as in a number of other countries throughout Europe and Latin America), </w:t>
      </w:r>
      <w:r w:rsidRPr="003A0B6C">
        <w:rPr>
          <w:rStyle w:val="StyleBoldUnderline"/>
        </w:rPr>
        <w:t>there have been notable challenges about whether mass surveillance programmes are constitutional, about the systematic erosion of civil liberties, and about a range of other phenomena such as the U.S. drone programme</w:t>
      </w:r>
      <w:r w:rsidRPr="003A0B6C">
        <w:rPr>
          <w:sz w:val="14"/>
        </w:rPr>
        <w:t xml:space="preserve">[2], </w:t>
      </w:r>
      <w:r w:rsidRPr="003A0B6C">
        <w:rPr>
          <w:rStyle w:val="StyleBoldUnderline"/>
        </w:rPr>
        <w:t xml:space="preserve">covert surveillance targeting </w:t>
      </w:r>
      <w:r w:rsidRPr="003A0B6C">
        <w:rPr>
          <w:sz w:val="14"/>
        </w:rPr>
        <w:t xml:space="preserve">Wikileaks, its supporters and even charitable and </w:t>
      </w:r>
      <w:r w:rsidRPr="003A0B6C">
        <w:rPr>
          <w:rStyle w:val="StyleBoldUnderline"/>
        </w:rPr>
        <w:t>leftist organisations</w:t>
      </w:r>
      <w:r w:rsidRPr="003A0B6C">
        <w:rPr>
          <w:sz w:val="14"/>
        </w:rPr>
        <w:t xml:space="preserve">.[3] </w:t>
      </w:r>
      <w:r w:rsidRPr="003A0B6C">
        <w:rPr>
          <w:rStyle w:val="StyleBoldUnderline"/>
        </w:rPr>
        <w:t>But to what extent popular debate challenges the fundamental social, political and economic system, which fostered the conditions in which mass surveillance programmes might exist in the first place</w:t>
      </w:r>
      <w:r w:rsidRPr="003A0B6C">
        <w:rPr>
          <w:sz w:val="14"/>
        </w:rPr>
        <w:t xml:space="preserve"> – this</w:t>
      </w:r>
      <w:r w:rsidRPr="003A0B6C">
        <w:rPr>
          <w:rStyle w:val="StyleBoldUnderline"/>
        </w:rPr>
        <w:t xml:space="preserve"> is the question that we must ask ourselves</w:t>
      </w:r>
      <w:r w:rsidRPr="003A0B6C">
        <w:rPr>
          <w:sz w:val="14"/>
        </w:rPr>
        <w:t xml:space="preserve">. One pressing issue, moreover, is that majority of </w:t>
      </w:r>
      <w:r w:rsidRPr="003A0B6C">
        <w:rPr>
          <w:rStyle w:val="StyleBoldUnderline"/>
        </w:rPr>
        <w:t>the</w:t>
      </w:r>
      <w:r w:rsidRPr="003A0B6C">
        <w:rPr>
          <w:sz w:val="14"/>
        </w:rPr>
        <w:t xml:space="preserve"> </w:t>
      </w:r>
      <w:r w:rsidRPr="003A0B6C">
        <w:rPr>
          <w:rStyle w:val="StyleBoldUnderline"/>
        </w:rPr>
        <w:t>popular movements that have emerged in response to the Snowden leaks appear to be reformist in character. As a result, the discourse isn’t so much about fundamental system change; rather it becomes crafted into making mass surveillance less repulsive and more socially acceptable</w:t>
      </w:r>
      <w:r w:rsidRPr="003A0B6C">
        <w:rPr>
          <w:sz w:val="14"/>
        </w:rPr>
        <w:t>, even marketable. (</w:t>
      </w:r>
      <w:r w:rsidRPr="003A0B6C">
        <w:rPr>
          <w:rStyle w:val="StyleBoldUnderline"/>
        </w:rPr>
        <w:t>Consider</w:t>
      </w:r>
      <w:r w:rsidRPr="003A0B6C">
        <w:rPr>
          <w:sz w:val="14"/>
        </w:rPr>
        <w:t xml:space="preserve">, for instance, </w:t>
      </w:r>
      <w:r w:rsidRPr="003A0B6C">
        <w:rPr>
          <w:rStyle w:val="StyleBoldUnderline"/>
        </w:rPr>
        <w:t>the latest reforms proposed by</w:t>
      </w:r>
      <w:r w:rsidRPr="003A0B6C">
        <w:rPr>
          <w:sz w:val="14"/>
        </w:rPr>
        <w:t xml:space="preserve"> President Barack </w:t>
      </w:r>
      <w:r w:rsidRPr="003A0B6C">
        <w:rPr>
          <w:rStyle w:val="StyleBoldUnderline"/>
        </w:rPr>
        <w:t>Obama</w:t>
      </w:r>
      <w:r w:rsidRPr="003A0B6C">
        <w:rPr>
          <w:sz w:val="14"/>
        </w:rPr>
        <w:t xml:space="preserve">). For Adorno, </w:t>
      </w:r>
      <w:r w:rsidRPr="003A0B6C">
        <w:rPr>
          <w:rStyle w:val="StyleBoldUnderline"/>
        </w:rPr>
        <w:t>this reformist inclination can be explained in part through an analysis of the logic of the system of capital.</w:t>
      </w:r>
      <w:r w:rsidRPr="003A0B6C">
        <w:rPr>
          <w:sz w:val="14"/>
        </w:rPr>
        <w:t xml:space="preserve"> We read in Adorno how </w:t>
      </w:r>
      <w:r w:rsidRPr="003A0B6C">
        <w:rPr>
          <w:rStyle w:val="StyleBoldUnderline"/>
        </w:rPr>
        <w:t>under</w:t>
      </w:r>
      <w:r w:rsidRPr="003A0B6C">
        <w:rPr>
          <w:sz w:val="14"/>
        </w:rPr>
        <w:t xml:space="preserve"> modernity – i.e., </w:t>
      </w:r>
      <w:r w:rsidRPr="003A0B6C">
        <w:rPr>
          <w:rStyle w:val="StyleBoldUnderline"/>
        </w:rPr>
        <w:t>capitalism</w:t>
      </w:r>
      <w:r w:rsidRPr="003A0B6C">
        <w:rPr>
          <w:sz w:val="14"/>
        </w:rPr>
        <w:t xml:space="preserve"> – </w:t>
      </w:r>
      <w:r w:rsidRPr="003A0B6C">
        <w:rPr>
          <w:rStyle w:val="StyleBoldUnderline"/>
        </w:rPr>
        <w:t>human beings are treated as commodities</w:t>
      </w:r>
      <w:r w:rsidRPr="003A0B6C">
        <w:rPr>
          <w:sz w:val="14"/>
        </w:rPr>
        <w:t xml:space="preserve">[4] </w:t>
      </w:r>
      <w:r w:rsidRPr="003A0B6C">
        <w:rPr>
          <w:rStyle w:val="StyleBoldUnderline"/>
        </w:rPr>
        <w:t>and the political-economy, which is principled on concentrations of power</w:t>
      </w:r>
      <w:r w:rsidRPr="003A0B6C">
        <w:rPr>
          <w:sz w:val="14"/>
        </w:rPr>
        <w:t xml:space="preserve"> (i.e., ‘contradictory recognition’[5</w:t>
      </w:r>
      <w:r w:rsidRPr="003A0B6C">
        <w:rPr>
          <w:rStyle w:val="StyleBoldUnderline"/>
        </w:rPr>
        <w:t>]), goes over the head of the individual, particularly as ‘coercive society’ aims to ‘shape people’ on behalf of the economic, social and political status quo</w:t>
      </w:r>
      <w:r w:rsidRPr="003A0B6C">
        <w:rPr>
          <w:sz w:val="14"/>
        </w:rPr>
        <w:t xml:space="preserve">.[6] </w:t>
      </w:r>
      <w:r w:rsidRPr="003A0B6C">
        <w:rPr>
          <w:rStyle w:val="StyleBoldUnderline"/>
        </w:rPr>
        <w:t>The system of capital</w:t>
      </w:r>
      <w:r w:rsidRPr="003A0B6C">
        <w:rPr>
          <w:sz w:val="14"/>
        </w:rPr>
        <w:t xml:space="preserve">, along with the instrumental use of Enlightenment ideals to promote a rational, efficient system[7] </w:t>
      </w:r>
      <w:r w:rsidRPr="003A0B6C">
        <w:rPr>
          <w:rStyle w:val="StyleBoldUnderline"/>
        </w:rPr>
        <w:t>have laid a foundation for society wherein the political-economy influences individuals and manufactures consent</w:t>
      </w:r>
      <w:r w:rsidRPr="003A0B6C">
        <w:rPr>
          <w:sz w:val="14"/>
        </w:rPr>
        <w:t xml:space="preserve">.[8] </w:t>
      </w:r>
      <w:r w:rsidRPr="003A0B6C">
        <w:rPr>
          <w:rStyle w:val="StyleBoldUnderline"/>
        </w:rPr>
        <w:t>Accordingly, people are seen as “substitutable entities valued merely for their instrumental uses or ability to command market resources,” and even where “commodification is resisted, the overriding pull of society is toward the status quo and those forms that are valued by society”.</w:t>
      </w:r>
      <w:r w:rsidRPr="003A0B6C">
        <w:rPr>
          <w:sz w:val="14"/>
        </w:rPr>
        <w:t xml:space="preserve"> [9] As Kate Schick writes: The mind thus shapes itself into socially acceptable, marketable forms and freedom becomes an illusion, made all the more dangerous and difficult to resist because of the appearance of freedom. This is not the fault of Enlightenment ideals as such, but the instrumental use of these ideals in the promotion of a rational, efficient system: ‘The </w:t>
      </w:r>
      <w:r w:rsidRPr="003A0B6C">
        <w:rPr>
          <w:sz w:val="14"/>
        </w:rPr>
        <w:lastRenderedPageBreak/>
        <w:t xml:space="preserve">network of the whole is drawn ever tighter, modelled after the act of exchange’ (Adorno 1981: 21).[10] </w:t>
      </w:r>
      <w:r w:rsidRPr="003A0B6C">
        <w:rPr>
          <w:rStyle w:val="StyleBoldUnderline"/>
        </w:rPr>
        <w:t>Present in the logic of the system of capital itself is not an ‘emancipatory reason’ that aims toward universal guiding principles of an actually egalitarian democracy</w:t>
      </w:r>
      <w:r w:rsidRPr="003A0B6C">
        <w:rPr>
          <w:sz w:val="14"/>
        </w:rPr>
        <w:t xml:space="preserve"> – i.e., Equality, Egalitarianism, Justice, Rights, etc. Rather, </w:t>
      </w:r>
      <w:r w:rsidRPr="003A0B6C">
        <w:rPr>
          <w:rStyle w:val="StyleBoldUnderline"/>
        </w:rPr>
        <w:t>in modern capitalism</w:t>
      </w:r>
      <w:r w:rsidRPr="003A0B6C">
        <w:rPr>
          <w:sz w:val="14"/>
        </w:rPr>
        <w:t xml:space="preserve">, with its instrumental reason and positivist logic, </w:t>
      </w:r>
      <w:r w:rsidRPr="003A0B6C">
        <w:rPr>
          <w:rStyle w:val="StyleBoldUnderline"/>
        </w:rPr>
        <w:t>such concepts lose their meaning</w:t>
      </w:r>
      <w:r w:rsidRPr="003A0B6C">
        <w:rPr>
          <w:sz w:val="14"/>
        </w:rPr>
        <w:t xml:space="preserve">.[11] </w:t>
      </w:r>
      <w:r w:rsidRPr="003A0B6C">
        <w:rPr>
          <w:rStyle w:val="StyleBoldUnderline"/>
        </w:rPr>
        <w:t xml:space="preserve">The social narrative no longer accommodates these fundamental principles or judges them to be delusions, because all concepts must be strictly functional </w:t>
      </w:r>
      <w:r w:rsidRPr="003A0B6C">
        <w:rPr>
          <w:sz w:val="14"/>
        </w:rPr>
        <w:t xml:space="preserve">in order to be considered “reasonable”.[12] In turn, </w:t>
      </w:r>
      <w:r w:rsidRPr="003A0B6C">
        <w:rPr>
          <w:rStyle w:val="StyleBoldUnderline"/>
        </w:rPr>
        <w:t>the ideals of a ‘good’ society, for example ideals toward an actual egalitarian democracy, become dependent on the “interests” of the dominant and governing system, which produces and reproduces the epistemic context of its own validity</w:t>
      </w:r>
      <w:r w:rsidRPr="003A0B6C">
        <w:rPr>
          <w:sz w:val="14"/>
        </w:rPr>
        <w:t xml:space="preserve">.[13] While </w:t>
      </w:r>
      <w:r w:rsidRPr="003A0B6C">
        <w:rPr>
          <w:rStyle w:val="StyleBoldUnderline"/>
        </w:rPr>
        <w:t>post-structuralist accounts completely fail to penetrate the core of the matter, as they have a deep tendency to lose sight of the universal and therefore also a fundamental “theory of contemporary society as a whole” which aims toward understanding “the entirety of the social[-historical] process</w:t>
      </w:r>
      <w:r w:rsidRPr="003A0B6C">
        <w:rPr>
          <w:sz w:val="14"/>
        </w:rPr>
        <w:t xml:space="preserve">”,[14] the majority of social movements and </w:t>
      </w:r>
      <w:r w:rsidRPr="003A0B6C">
        <w:rPr>
          <w:rStyle w:val="StyleBoldUnderline"/>
        </w:rPr>
        <w:t xml:space="preserve">protest groups that specifically focus on protesting against state sponsored mass surveillance programmes </w:t>
      </w:r>
      <w:r w:rsidRPr="003A0B6C">
        <w:rPr>
          <w:sz w:val="14"/>
        </w:rPr>
        <w:t xml:space="preserve">also seem to </w:t>
      </w:r>
      <w:r w:rsidRPr="003A0B6C">
        <w:rPr>
          <w:rStyle w:val="StyleBoldUnderline"/>
        </w:rPr>
        <w:t xml:space="preserve">lack a sufficient theoretical framework and tend toward maintaining the status quo. </w:t>
      </w:r>
      <w:r w:rsidRPr="003A0B6C">
        <w:rPr>
          <w:sz w:val="14"/>
        </w:rPr>
        <w:t>Consider Glenn Greenwald’s ‘The Intercept’ project for example: If Elias Groll [15]is right that ‘The Intercept’ is about ‘</w:t>
      </w:r>
      <w:r w:rsidRPr="003A0B6C">
        <w:rPr>
          <w:rStyle w:val="StyleBoldUnderline"/>
        </w:rPr>
        <w:t>tipping the scales of power away from the intelligence community</w:t>
      </w:r>
      <w:r w:rsidRPr="003A0B6C">
        <w:rPr>
          <w:sz w:val="14"/>
        </w:rPr>
        <w:t xml:space="preserve">’, Jerome Roos is also right that it </w:t>
      </w:r>
      <w:r w:rsidRPr="003A0B6C">
        <w:rPr>
          <w:rStyle w:val="StyleBoldUnderline"/>
        </w:rPr>
        <w:t>must consider broader social critique</w:t>
      </w:r>
      <w:r w:rsidRPr="003A0B6C">
        <w:rPr>
          <w:sz w:val="14"/>
        </w:rPr>
        <w:t xml:space="preserve">.[16] ‘The Intercept’, although criticised for its source of funding, has done some fantastic reporting on the NSA/GCHQ and issues revolving around the Snowden leaks. But Roos is entirely correct to suggest that </w:t>
      </w:r>
      <w:r w:rsidRPr="003A0B6C">
        <w:rPr>
          <w:rStyle w:val="StyleBoldUnderline"/>
        </w:rPr>
        <w:t>it seems to lack sufficient awareness of a fundamental critique of political-economy</w:t>
      </w:r>
      <w:r w:rsidRPr="003A0B6C">
        <w:rPr>
          <w:sz w:val="14"/>
        </w:rPr>
        <w:t xml:space="preserve">.[17] </w:t>
      </w:r>
      <w:r w:rsidRPr="003A0B6C">
        <w:rPr>
          <w:rStyle w:val="StyleBoldUnderline"/>
        </w:rPr>
        <w:t>As a result, while</w:t>
      </w:r>
      <w:r w:rsidRPr="003A0B6C">
        <w:rPr>
          <w:sz w:val="14"/>
        </w:rPr>
        <w:t xml:space="preserve"> the </w:t>
      </w:r>
      <w:r w:rsidRPr="003A0B6C">
        <w:rPr>
          <w:rStyle w:val="StyleBoldUnderline"/>
        </w:rPr>
        <w:t xml:space="preserve">reports </w:t>
      </w:r>
      <w:r w:rsidRPr="003A0B6C">
        <w:rPr>
          <w:sz w:val="14"/>
        </w:rPr>
        <w:t xml:space="preserve">published by ‘The Intercept’ </w:t>
      </w:r>
      <w:r w:rsidRPr="003A0B6C">
        <w:rPr>
          <w:rStyle w:val="StyleBoldUnderline"/>
        </w:rPr>
        <w:t xml:space="preserve">reveal a lot about the mass surveillance state, the overall project tends to remain awfully isolated </w:t>
      </w:r>
      <w:r w:rsidRPr="003A0B6C">
        <w:rPr>
          <w:sz w:val="14"/>
        </w:rPr>
        <w:t xml:space="preserve">– almost </w:t>
      </w:r>
      <w:r w:rsidRPr="003A0B6C">
        <w:rPr>
          <w:rStyle w:val="StyleBoldUnderline"/>
        </w:rPr>
        <w:t xml:space="preserve">compartmentalised </w:t>
      </w:r>
      <w:r w:rsidRPr="003A0B6C">
        <w:rPr>
          <w:sz w:val="14"/>
        </w:rPr>
        <w:t xml:space="preserve">– </w:t>
      </w:r>
      <w:r w:rsidRPr="003A0B6C">
        <w:rPr>
          <w:rStyle w:val="StyleBoldUnderline"/>
        </w:rPr>
        <w:t xml:space="preserve">from a broader structural critique of modern society and therefore loses its revolutionary potential </w:t>
      </w:r>
      <w:r w:rsidRPr="003A0B6C">
        <w:rPr>
          <w:sz w:val="14"/>
        </w:rPr>
        <w:t xml:space="preserve">– </w:t>
      </w:r>
      <w:r w:rsidRPr="003A0B6C">
        <w:rPr>
          <w:rStyle w:val="StyleBoldUnderline"/>
        </w:rPr>
        <w:t>or</w:t>
      </w:r>
      <w:r w:rsidRPr="003A0B6C">
        <w:rPr>
          <w:sz w:val="14"/>
        </w:rPr>
        <w:t>, in the very least</w:t>
      </w:r>
      <w:r w:rsidRPr="003A0B6C">
        <w:rPr>
          <w:rStyle w:val="StyleBoldUnderline"/>
        </w:rPr>
        <w:t xml:space="preserve">, its potential to supplement grassroots efforts for social transformation. </w:t>
      </w:r>
      <w:r w:rsidRPr="003A0B6C">
        <w:rPr>
          <w:sz w:val="14"/>
        </w:rPr>
        <w:t xml:space="preserve">Perhaps more so than ‘The intercept’ project, </w:t>
      </w:r>
      <w:r w:rsidRPr="003A0B6C">
        <w:rPr>
          <w:rStyle w:val="StyleBoldUnderline"/>
        </w:rPr>
        <w:t>such popular movements as ‘The Day We Fight Back’ campaign seem content to issue demands for reform without explicitly linking the problem of the mass surveillance state to the crisis of capitalism. Rather than being a function of critical theory and challenging the very socio-historical context in which the existence of the security state is justified as a reasonable social phenomenon and in which mass surveillance programmes are employed, the reformist character of many popular movements ultimately end up reproducing those dominant forms of social activity</w:t>
      </w:r>
      <w:r w:rsidRPr="003A0B6C">
        <w:rPr>
          <w:sz w:val="14"/>
        </w:rPr>
        <w:t xml:space="preserve">. Remaining unaware of the ways in which the very problem of mass surveillance is bound together with fundamental social processes, these movements fail to see that they too are involved in social processes of production and reproduction insofar that they are fundamentally conformist, uncritically submitting to the dominant instrumental, quantitative, and capitalist values[18] of the modern social dynamic. </w:t>
      </w:r>
      <w:r w:rsidRPr="003A0B6C">
        <w:rPr>
          <w:rStyle w:val="StyleBoldUnderline"/>
        </w:rPr>
        <w:t>They exist</w:t>
      </w:r>
      <w:r w:rsidRPr="003A0B6C">
        <w:rPr>
          <w:sz w:val="14"/>
        </w:rPr>
        <w:t xml:space="preserve">, in other words, </w:t>
      </w:r>
      <w:r w:rsidRPr="003A0B6C">
        <w:rPr>
          <w:rStyle w:val="StyleBoldUnderline"/>
        </w:rPr>
        <w:t>as a function of “traditional theory”</w:t>
      </w:r>
      <w:r w:rsidRPr="003A0B6C">
        <w:rPr>
          <w:sz w:val="14"/>
        </w:rPr>
        <w:t xml:space="preserve">.[19] </w:t>
      </w:r>
      <w:r w:rsidRPr="003A0B6C">
        <w:rPr>
          <w:rStyle w:val="StyleBoldUnderline"/>
        </w:rPr>
        <w:t>As such, these movements, while critical of the existence of state sponsored surveillance programmes, are extensions of the status quo insofar that their reformist project is designed not toward revolutionary social change and the fundamental transformation of coercive state practice, but to reduce such coercive activity so that it aligns with the value of productivity and functioning of the world as it presently exists</w:t>
      </w:r>
      <w:r w:rsidRPr="003A0B6C">
        <w:rPr>
          <w:sz w:val="14"/>
        </w:rPr>
        <w:t>.[20]</w:t>
      </w:r>
    </w:p>
    <w:p w14:paraId="2402868C" w14:textId="77777777" w:rsidR="002936A5" w:rsidRPr="003A0B6C" w:rsidRDefault="002936A5" w:rsidP="002936A5">
      <w:pPr>
        <w:rPr>
          <w:sz w:val="14"/>
        </w:rPr>
      </w:pPr>
    </w:p>
    <w:p w14:paraId="0FF072E4" w14:textId="77777777" w:rsidR="002936A5" w:rsidRPr="003A0B6C" w:rsidRDefault="002936A5" w:rsidP="002936A5">
      <w:pPr>
        <w:rPr>
          <w:sz w:val="14"/>
        </w:rPr>
      </w:pPr>
    </w:p>
    <w:p w14:paraId="70B5C1AD" w14:textId="04775422" w:rsidR="002936A5" w:rsidRPr="003A0B6C" w:rsidRDefault="002913A4" w:rsidP="00BF310C">
      <w:pPr>
        <w:pStyle w:val="Heading4"/>
      </w:pPr>
      <w:r w:rsidRPr="003A0B6C">
        <w:t xml:space="preserve">&lt;Additional links&gt; </w:t>
      </w:r>
    </w:p>
    <w:p w14:paraId="7B9DBDC3" w14:textId="77777777" w:rsidR="007C296B" w:rsidRPr="003A0B6C" w:rsidRDefault="007C296B" w:rsidP="007C296B"/>
    <w:p w14:paraId="26910AFA" w14:textId="1245FA6B" w:rsidR="002913A4" w:rsidRPr="003A0B6C" w:rsidRDefault="002913A4" w:rsidP="00BF310C">
      <w:pPr>
        <w:pStyle w:val="Heading4"/>
      </w:pPr>
      <w:r w:rsidRPr="003A0B6C">
        <w:t xml:space="preserve">Capitalism’s exploitation of labor and resources will collapse modern civilization—radical redistribution of resources is necessary to avert extinction. </w:t>
      </w:r>
    </w:p>
    <w:p w14:paraId="34DD561D" w14:textId="77777777" w:rsidR="002913A4" w:rsidRPr="003A0B6C" w:rsidRDefault="002913A4" w:rsidP="002913A4"/>
    <w:p w14:paraId="5B7F0C38" w14:textId="77777777" w:rsidR="002913A4" w:rsidRPr="003A0B6C" w:rsidRDefault="002913A4" w:rsidP="002913A4">
      <w:pPr>
        <w:rPr>
          <w:rStyle w:val="StyleStyleBold12pt"/>
        </w:rPr>
      </w:pPr>
      <w:r w:rsidRPr="003A0B6C">
        <w:rPr>
          <w:rStyle w:val="StyleStyleBold12pt"/>
        </w:rPr>
        <w:t>Ahmed ’14</w:t>
      </w:r>
    </w:p>
    <w:p w14:paraId="255EEB05" w14:textId="2F960F02" w:rsidR="002913A4" w:rsidRPr="003A0B6C" w:rsidRDefault="002913A4" w:rsidP="002913A4">
      <w:pPr>
        <w:rPr>
          <w:sz w:val="14"/>
          <w:szCs w:val="20"/>
        </w:rPr>
      </w:pPr>
      <w:r w:rsidRPr="003A0B6C">
        <w:rPr>
          <w:sz w:val="14"/>
          <w:szCs w:val="20"/>
        </w:rPr>
        <w:t xml:space="preserve">Nafeez Ahmed. Executive Director of the Institute for Policy Research &amp; Development. March 14 2014. “NASA-funded study: industrial civilization headed for ‘irreversible collapse’? The Guardian. </w:t>
      </w:r>
    </w:p>
    <w:p w14:paraId="2ACA7AFF" w14:textId="77777777" w:rsidR="002913A4" w:rsidRPr="003A0B6C" w:rsidRDefault="002913A4" w:rsidP="002913A4">
      <w:pPr>
        <w:rPr>
          <w:sz w:val="14"/>
          <w:szCs w:val="20"/>
        </w:rPr>
      </w:pPr>
    </w:p>
    <w:p w14:paraId="456ADC42" w14:textId="77777777" w:rsidR="002913A4" w:rsidRPr="003A0B6C" w:rsidRDefault="002913A4" w:rsidP="002913A4">
      <w:pPr>
        <w:rPr>
          <w:sz w:val="12"/>
          <w:szCs w:val="18"/>
        </w:rPr>
      </w:pPr>
      <w:r w:rsidRPr="003A0B6C">
        <w:rPr>
          <w:sz w:val="12"/>
          <w:szCs w:val="18"/>
        </w:rPr>
        <w:t xml:space="preserve">A new study partly-sponsored by Nasa's Goddard Space Flight Center has highlighted the prospect that </w:t>
      </w:r>
      <w:r w:rsidRPr="003A0B6C">
        <w:rPr>
          <w:rStyle w:val="StyleBoldUnderline"/>
        </w:rPr>
        <w:t>global industrial civilisation could collapse in coming decades due to unsustainable resource exploitation and increasingly unequal wealth distribution</w:t>
      </w:r>
      <w:r w:rsidRPr="003A0B6C">
        <w:rPr>
          <w:sz w:val="12"/>
          <w:szCs w:val="18"/>
        </w:rPr>
        <w:t xml:space="preserve">. Noting that warnings of 'collapse' are often seen to be fringe or controversial, the study attempts to make sense of compelling </w:t>
      </w:r>
      <w:r w:rsidRPr="003A0B6C">
        <w:rPr>
          <w:rStyle w:val="StyleBoldUnderline"/>
        </w:rPr>
        <w:t xml:space="preserve">historical data showing that "the process of rise-and-collapse is actually a recurrent cycle found throughout history." </w:t>
      </w:r>
      <w:r w:rsidRPr="003A0B6C">
        <w:rPr>
          <w:rStyle w:val="StyleBoldUnderline"/>
        </w:rPr>
        <w:lastRenderedPageBreak/>
        <w:t xml:space="preserve">Cases of severe civilisational disruption due to "precipitous collapse - often lasting centuries - have been quite common." </w:t>
      </w:r>
      <w:r w:rsidRPr="003A0B6C">
        <w:rPr>
          <w:sz w:val="12"/>
          <w:szCs w:val="18"/>
        </w:rPr>
        <w:t xml:space="preserve">The independent research project is based on a new cross-disciplinary 'Human And Nature DYnamical' (HANDY) model, led by applied mathematician Safa Motesharrei of the US National Science Foundation-supported </w:t>
      </w:r>
      <w:hyperlink r:id="rId14" w:history="1">
        <w:r w:rsidRPr="003A0B6C">
          <w:rPr>
            <w:rStyle w:val="Hyperlink"/>
            <w:sz w:val="16"/>
            <w:szCs w:val="18"/>
          </w:rPr>
          <w:t>National Socio-Environmental Synthesis Center</w:t>
        </w:r>
      </w:hyperlink>
      <w:r w:rsidRPr="003A0B6C">
        <w:rPr>
          <w:sz w:val="12"/>
          <w:szCs w:val="18"/>
        </w:rPr>
        <w:t xml:space="preserve">, in association with a team of natural and social scientists. The HANDY model was created using a minor Nasa grant, but the study based on it was conducted independently. The study based on the HANDY model has been accepted for publication in the peer-reviewed Elsevier journal, Ecological Economics. It finds that according to the historical record even </w:t>
      </w:r>
      <w:r w:rsidRPr="003A0B6C">
        <w:rPr>
          <w:rStyle w:val="StyleBoldUnderline"/>
        </w:rPr>
        <w:t xml:space="preserve">advanced, complex civilisations are susceptible to collapse, raising questions about the sustainability of modern civilisation: </w:t>
      </w:r>
      <w:r w:rsidRPr="003A0B6C">
        <w:rPr>
          <w:sz w:val="12"/>
          <w:szCs w:val="18"/>
        </w:rPr>
        <w:t xml:space="preserve">"The fall of </w:t>
      </w:r>
      <w:r w:rsidRPr="003A0B6C">
        <w:rPr>
          <w:rStyle w:val="StyleBoldUnderline"/>
        </w:rPr>
        <w:t>the Roman Empire, and the</w:t>
      </w:r>
      <w:r w:rsidRPr="003A0B6C">
        <w:rPr>
          <w:sz w:val="12"/>
          <w:szCs w:val="18"/>
        </w:rPr>
        <w:t xml:space="preserve"> equally (if not more) advanced </w:t>
      </w:r>
      <w:r w:rsidRPr="003A0B6C">
        <w:rPr>
          <w:rStyle w:val="StyleBoldUnderline"/>
        </w:rPr>
        <w:t>Han, Mauryan, and Gupta Empires</w:t>
      </w:r>
      <w:r w:rsidRPr="003A0B6C">
        <w:rPr>
          <w:sz w:val="12"/>
          <w:szCs w:val="18"/>
        </w:rPr>
        <w:t xml:space="preserve">, as well as so many advanced Mesopotamian Empires, </w:t>
      </w:r>
      <w:r w:rsidRPr="003A0B6C">
        <w:rPr>
          <w:rStyle w:val="StyleBoldUnderline"/>
        </w:rPr>
        <w:t xml:space="preserve">are all testimony to the fact that advanced, sophisticated, complex, and creative civilizations can be both fragile and impermanent." </w:t>
      </w:r>
      <w:r w:rsidRPr="003A0B6C">
        <w:rPr>
          <w:sz w:val="12"/>
          <w:szCs w:val="18"/>
        </w:rPr>
        <w:t xml:space="preserve">By investigating the human-nature dynamics of these past cases of collapse, the project identifies the most salient interrelated factors which explain civilisational decline, and which may help determine the risk of collapse today: namely, Population, Climate, Water, Agriculture, and </w:t>
      </w:r>
      <w:hyperlink r:id="rId15" w:tooltip="More from the Guardian on Energy" w:history="1">
        <w:r w:rsidRPr="003A0B6C">
          <w:rPr>
            <w:rStyle w:val="Hyperlink"/>
            <w:sz w:val="16"/>
            <w:szCs w:val="18"/>
          </w:rPr>
          <w:t>Energy</w:t>
        </w:r>
      </w:hyperlink>
      <w:r w:rsidRPr="003A0B6C">
        <w:rPr>
          <w:sz w:val="12"/>
          <w:szCs w:val="18"/>
        </w:rPr>
        <w:t xml:space="preserve">. </w:t>
      </w:r>
      <w:r w:rsidRPr="003A0B6C">
        <w:rPr>
          <w:rStyle w:val="StyleBoldUnderline"/>
        </w:rPr>
        <w:t>These factors can lead to collapse when they converge to generate two crucial social features: "the stretching of resources due to the strain placed on the ecological carrying capacity"; and "the economic stratification of society into Elites [rich] and Masses (or "Commoners") [poor]"</w:t>
      </w:r>
      <w:r w:rsidRPr="003A0B6C">
        <w:rPr>
          <w:sz w:val="12"/>
          <w:szCs w:val="18"/>
        </w:rPr>
        <w:t xml:space="preserve"> </w:t>
      </w:r>
      <w:r w:rsidRPr="003A0B6C">
        <w:rPr>
          <w:rStyle w:val="StyleBoldUnderline"/>
        </w:rPr>
        <w:t xml:space="preserve">These social phenomena have played "a central role in the character or in the process of the collapse," in all such cases over "the last five thousand years." </w:t>
      </w:r>
      <w:r w:rsidRPr="003A0B6C">
        <w:rPr>
          <w:sz w:val="12"/>
          <w:szCs w:val="18"/>
        </w:rPr>
        <w:t xml:space="preserve">Currently, </w:t>
      </w:r>
      <w:r w:rsidRPr="003A0B6C">
        <w:rPr>
          <w:rStyle w:val="StyleBoldUnderline"/>
        </w:rPr>
        <w:t xml:space="preserve">high levels of economic stratification are linked directly to overconsumption of resources, with "Elites" based largely in industrialised countries responsible for both: </w:t>
      </w:r>
      <w:r w:rsidRPr="003A0B6C">
        <w:rPr>
          <w:sz w:val="12"/>
          <w:szCs w:val="18"/>
        </w:rPr>
        <w:t xml:space="preserve">"... </w:t>
      </w:r>
      <w:r w:rsidRPr="003A0B6C">
        <w:rPr>
          <w:rStyle w:val="StyleBoldUnderline"/>
        </w:rPr>
        <w:t xml:space="preserve">accumulated surplus is not evenly distributed throughout society, but rather has been controlled by an elite. The mass of the population, while producing the wealth, is only allocated a small portion of it by elites, usually at or just above subsistence levels." </w:t>
      </w:r>
      <w:r w:rsidRPr="003A0B6C">
        <w:rPr>
          <w:sz w:val="12"/>
          <w:szCs w:val="18"/>
        </w:rPr>
        <w:t>The study challenges those who argue that technology will resolve these challenges by increasing efficiency: "</w:t>
      </w:r>
      <w:r w:rsidRPr="003A0B6C">
        <w:rPr>
          <w:rStyle w:val="StyleBoldUnderline"/>
        </w:rPr>
        <w:t>Technological change</w:t>
      </w:r>
      <w:r w:rsidRPr="003A0B6C">
        <w:rPr>
          <w:sz w:val="12"/>
          <w:szCs w:val="18"/>
        </w:rPr>
        <w:t xml:space="preserve"> can raise the efficiency of resource use, but it also </w:t>
      </w:r>
      <w:r w:rsidRPr="003A0B6C">
        <w:rPr>
          <w:rStyle w:val="StyleBoldUnderline"/>
        </w:rPr>
        <w:t>tends to raise both per capita resource consumption and the scale of resource extraction, so that</w:t>
      </w:r>
      <w:r w:rsidRPr="003A0B6C">
        <w:rPr>
          <w:sz w:val="12"/>
          <w:szCs w:val="18"/>
        </w:rPr>
        <w:t xml:space="preserve">, absent policy effects, </w:t>
      </w:r>
      <w:r w:rsidRPr="003A0B6C">
        <w:rPr>
          <w:rStyle w:val="StyleBoldUnderline"/>
        </w:rPr>
        <w:t>the increases in consumption often compensate for the increased efficiency of resource use</w:t>
      </w:r>
      <w:r w:rsidRPr="003A0B6C">
        <w:rPr>
          <w:sz w:val="12"/>
          <w:szCs w:val="18"/>
        </w:rPr>
        <w:t xml:space="preserve">." </w:t>
      </w:r>
      <w:r w:rsidRPr="003A0B6C">
        <w:rPr>
          <w:rStyle w:val="StyleBoldUnderline"/>
        </w:rPr>
        <w:t>Productivity increases in agriculture and industry over the last two centuries has come from "increased (rather than decreased) resource throughput,"</w:t>
      </w:r>
      <w:r w:rsidRPr="003A0B6C">
        <w:rPr>
          <w:sz w:val="12"/>
          <w:szCs w:val="18"/>
        </w:rPr>
        <w:t xml:space="preserve"> despite dramatic efficiency gains over the same period. Modelling a range of different scenarios, Motesharrei and his colleagues conclude that </w:t>
      </w:r>
      <w:r w:rsidRPr="003A0B6C">
        <w:rPr>
          <w:rStyle w:val="StyleBoldUnderline"/>
        </w:rPr>
        <w:t xml:space="preserve">under conditions "closely reflecting the reality of the world today... we find that collapse is difficult to avoid." </w:t>
      </w:r>
      <w:r w:rsidRPr="003A0B6C">
        <w:rPr>
          <w:sz w:val="12"/>
          <w:szCs w:val="18"/>
        </w:rPr>
        <w:t xml:space="preserve">In the first of these scenarios, civilisation: ".... appears to be on a sustainable path for quite a long time, but even using an optimal depletion rate and starting with a very small number of Elites, the </w:t>
      </w:r>
      <w:r w:rsidRPr="003A0B6C">
        <w:rPr>
          <w:rStyle w:val="StyleBoldUnderline"/>
        </w:rPr>
        <w:t>Elites eventually consume too much, resulting in a famine among Commoners that eventually causes the collapse of society</w:t>
      </w:r>
      <w:r w:rsidRPr="003A0B6C">
        <w:rPr>
          <w:sz w:val="12"/>
          <w:szCs w:val="18"/>
        </w:rPr>
        <w:t xml:space="preserve">. It is important to note that this Type-L collapse is due to an inequality-induced famine that causes a loss of workers, rather than a collapse of Nature." Another scenario focuses on the role of continued resource exploitation, finding that </w:t>
      </w:r>
      <w:r w:rsidRPr="003A0B6C">
        <w:rPr>
          <w:rStyle w:val="StyleBoldUnderline"/>
        </w:rPr>
        <w:t>"with a larger depletion rate, the decline of the Commoners occurs faster</w:t>
      </w:r>
      <w:r w:rsidRPr="003A0B6C">
        <w:rPr>
          <w:sz w:val="12"/>
          <w:szCs w:val="18"/>
        </w:rPr>
        <w:t xml:space="preserve">, while the Elites are still thriving, but eventually the Commoners collapse completely, followed by the Elites." In both scenarios, </w:t>
      </w:r>
      <w:r w:rsidRPr="003A0B6C">
        <w:rPr>
          <w:rStyle w:val="StyleBoldUnderline"/>
        </w:rPr>
        <w:t>Elite wealth monopolies mean that they are buffered from the most "detrimental effects of the environmental collapse until much later than the Commoners", allowing them to "continue 'business as usual' despite the impending catastrophe."</w:t>
      </w:r>
      <w:r w:rsidRPr="003A0B6C">
        <w:rPr>
          <w:sz w:val="12"/>
          <w:szCs w:val="18"/>
        </w:rPr>
        <w:t xml:space="preserve"> The same mechanism, they argue, could explain how </w:t>
      </w:r>
      <w:r w:rsidRPr="003A0B6C">
        <w:rPr>
          <w:rStyle w:val="StyleBoldUnderline"/>
        </w:rPr>
        <w:t>"historical collapses were allowed to occur by elites who appear to be oblivious to the catastrophic trajectory</w:t>
      </w:r>
      <w:r w:rsidRPr="003A0B6C">
        <w:rPr>
          <w:sz w:val="12"/>
          <w:szCs w:val="18"/>
        </w:rPr>
        <w:t xml:space="preserve"> (most clearly apparent in the Roman and Mayan cases)." Applying this lesson to our contemporary predicament, the study warns that: "While some members of society might raise the alarm that the system is moving towards an impending collapse and therefore advocate structural changes to society in order to avoid it, Elites and their supporters, who opposed making these changes, could point to the long sustainable trajectory 'so far' in support of doing nothing." However, the scientists point out that </w:t>
      </w:r>
      <w:r w:rsidRPr="003A0B6C">
        <w:rPr>
          <w:rStyle w:val="StyleBoldUnderline"/>
        </w:rPr>
        <w:t>the worst-case scenarios are by no means inevitable</w:t>
      </w:r>
      <w:r w:rsidRPr="003A0B6C">
        <w:rPr>
          <w:sz w:val="12"/>
          <w:szCs w:val="18"/>
        </w:rPr>
        <w:t xml:space="preserve">, and suggest that appropriate policy and </w:t>
      </w:r>
      <w:r w:rsidRPr="003A0B6C">
        <w:rPr>
          <w:rStyle w:val="StyleBoldUnderline"/>
        </w:rPr>
        <w:t>structural changes could avoid collapse</w:t>
      </w:r>
      <w:r w:rsidRPr="003A0B6C">
        <w:rPr>
          <w:sz w:val="12"/>
          <w:szCs w:val="18"/>
        </w:rPr>
        <w:t xml:space="preserve">, if not pave the way toward a more stable civilisation. </w:t>
      </w:r>
      <w:r w:rsidRPr="003A0B6C">
        <w:rPr>
          <w:rStyle w:val="StyleBoldUnderline"/>
        </w:rPr>
        <w:t>The</w:t>
      </w:r>
      <w:r w:rsidRPr="003A0B6C">
        <w:rPr>
          <w:sz w:val="12"/>
          <w:szCs w:val="18"/>
        </w:rPr>
        <w:t xml:space="preserve"> two </w:t>
      </w:r>
      <w:r w:rsidRPr="003A0B6C">
        <w:rPr>
          <w:rStyle w:val="StyleBoldUnderline"/>
        </w:rPr>
        <w:t>key solutions are to reduce economic inequality so as to ensure fairer distribution of resources</w:t>
      </w:r>
      <w:r w:rsidRPr="003A0B6C">
        <w:rPr>
          <w:sz w:val="12"/>
          <w:szCs w:val="18"/>
        </w:rPr>
        <w:t>, and to dramatically reduce resource consumption by relying on less intensive renewable resources and reducing population growth: "</w:t>
      </w:r>
      <w:r w:rsidRPr="003A0B6C">
        <w:rPr>
          <w:rStyle w:val="StyleBoldUnderline"/>
        </w:rPr>
        <w:t>Collapse can be avoided</w:t>
      </w:r>
      <w:r w:rsidRPr="003A0B6C">
        <w:rPr>
          <w:sz w:val="12"/>
          <w:szCs w:val="18"/>
        </w:rPr>
        <w:t xml:space="preserve"> and population can reach equilibrium if the per capita rate of depletion of nature is reduced to a sustainable level, and </w:t>
      </w:r>
      <w:r w:rsidRPr="003A0B6C">
        <w:rPr>
          <w:rStyle w:val="StyleBoldUnderline"/>
        </w:rPr>
        <w:t>if resources are distributed in a reasonably equitable fashion</w:t>
      </w:r>
      <w:r w:rsidRPr="003A0B6C">
        <w:rPr>
          <w:sz w:val="12"/>
          <w:szCs w:val="18"/>
        </w:rPr>
        <w:t>."</w:t>
      </w:r>
    </w:p>
    <w:p w14:paraId="2F90A7B8" w14:textId="77777777" w:rsidR="002913A4" w:rsidRPr="003A0B6C" w:rsidRDefault="002913A4" w:rsidP="002913A4"/>
    <w:p w14:paraId="46A27594" w14:textId="7B8A36CA" w:rsidR="002913A4" w:rsidRPr="003A0B6C" w:rsidRDefault="002913A4" w:rsidP="00BF310C">
      <w:pPr>
        <w:pStyle w:val="Heading4"/>
      </w:pPr>
      <w:r w:rsidRPr="003A0B6C">
        <w:t xml:space="preserve">Voting negative refuses the affirmative in favor of Historical Materialist Pedagogy as a method for understanding both society and waste. Without revolutionary theory, there can be no revolutionary moment. Only a focus on the structural antagonisms produced by capitalism can lead to transformative politics. </w:t>
      </w:r>
    </w:p>
    <w:p w14:paraId="76F91351" w14:textId="77777777" w:rsidR="002913A4" w:rsidRPr="003A0B6C" w:rsidRDefault="002913A4" w:rsidP="002913A4"/>
    <w:p w14:paraId="61859318" w14:textId="77777777" w:rsidR="002913A4" w:rsidRPr="003A0B6C" w:rsidRDefault="002913A4" w:rsidP="002913A4">
      <w:pPr>
        <w:rPr>
          <w:sz w:val="12"/>
          <w:szCs w:val="12"/>
        </w:rPr>
      </w:pPr>
      <w:r w:rsidRPr="003A0B6C">
        <w:rPr>
          <w:rStyle w:val="StyleStyleBold12pt"/>
        </w:rPr>
        <w:t>Ebert ‘9</w:t>
      </w:r>
      <w:r w:rsidRPr="003A0B6C">
        <w:t xml:space="preserve"> </w:t>
      </w:r>
      <w:r w:rsidRPr="003A0B6C">
        <w:rPr>
          <w:sz w:val="12"/>
          <w:szCs w:val="12"/>
        </w:rPr>
        <w:t>[Teresa, Associate Professor of English, State University of New York at Albany, THE TASK OF CULTURAL CRITIQUE, pp. 92-95]</w:t>
      </w:r>
    </w:p>
    <w:p w14:paraId="5C68E1E0" w14:textId="77777777" w:rsidR="002913A4" w:rsidRPr="003A0B6C" w:rsidRDefault="002913A4" w:rsidP="002913A4">
      <w:pPr>
        <w:rPr>
          <w:sz w:val="12"/>
          <w:szCs w:val="12"/>
        </w:rPr>
      </w:pPr>
    </w:p>
    <w:p w14:paraId="3EAE2644" w14:textId="77777777" w:rsidR="002913A4" w:rsidRPr="003A0B6C" w:rsidRDefault="002913A4" w:rsidP="002913A4">
      <w:pPr>
        <w:rPr>
          <w:sz w:val="12"/>
        </w:rPr>
      </w:pPr>
      <w:r w:rsidRPr="003A0B6C">
        <w:rPr>
          <w:sz w:val="12"/>
        </w:rPr>
        <w:lastRenderedPageBreak/>
        <w:t xml:space="preserve">Unlike these rewritings, which reaffirm in a somewhat new language the system of wage labor with only minor internal reforms, </w:t>
      </w:r>
      <w:r w:rsidRPr="003A0B6C">
        <w:rPr>
          <w:rStyle w:val="StyleBoldUnderline"/>
        </w:rPr>
        <w:t>materialist critique aims a t ending class rule. It goes beyond description and explains the working of wage labor and the abstract structures that cannot be experienced directly but underwrite it. Materialist critique unpacks the philosophical and theoretical arguments that provide concepts for legitimizing wage labor</w:t>
      </w:r>
      <w:r w:rsidRPr="003A0B6C">
        <w:rPr>
          <w:sz w:val="12"/>
        </w:rPr>
        <w:t xml:space="preserve"> and marks the textual representations that make it seem a normal part of life. In short, </w:t>
      </w:r>
      <w:r w:rsidRPr="003A0B6C">
        <w:rPr>
          <w:rStyle w:val="Emphasis"/>
        </w:rPr>
        <w:t>instead of focusing on micropractices</w:t>
      </w:r>
      <w:r w:rsidRPr="003A0B6C">
        <w:rPr>
          <w:sz w:val="12"/>
        </w:rPr>
        <w:t xml:space="preserve"> (prison, gender, education, war</w:t>
      </w:r>
      <w:r w:rsidRPr="003A0B6C">
        <w:rPr>
          <w:rStyle w:val="StyleBoldUnderline"/>
        </w:rPr>
        <w:t xml:space="preserve">, </w:t>
      </w:r>
      <w:r w:rsidRPr="003A0B6C">
        <w:rPr>
          <w:rStyle w:val="Emphasis"/>
        </w:rPr>
        <w:t>literature, and so on</w:t>
      </w:r>
      <w:r w:rsidRPr="003A0B6C">
        <w:rPr>
          <w:sz w:val="12"/>
        </w:rPr>
        <w:t xml:space="preserve">) in local and regional terms, </w:t>
      </w:r>
      <w:r w:rsidRPr="003A0B6C">
        <w:rPr>
          <w:rStyle w:val="Emphasis"/>
        </w:rPr>
        <w:t>materialist critique relates these practices to the macrostructures of capitalism</w:t>
      </w:r>
      <w:r w:rsidRPr="003A0B6C">
        <w:rPr>
          <w:rStyle w:val="StyleBoldUnderline"/>
        </w:rPr>
        <w:t xml:space="preserve"> and provides the knowledges necessary to put an end to exploitation. </w:t>
      </w:r>
      <w:r w:rsidRPr="003A0B6C">
        <w:rPr>
          <w:sz w:val="12"/>
        </w:rPr>
        <w:t xml:space="preserve">At the center of these knowledges is class critique. </w:t>
      </w:r>
      <w:r w:rsidRPr="003A0B6C">
        <w:rPr>
          <w:rStyle w:val="StyleBoldUnderline"/>
        </w:rPr>
        <w:t>Pedagogy of critique is a class critique of social relations and the knowledges they produce</w:t>
      </w:r>
      <w:r w:rsidRPr="003A0B6C">
        <w:rPr>
          <w:sz w:val="12"/>
        </w:rPr>
        <w:t xml:space="preserve"> . Its subject is wage labor, not the body without organs . An exemplary lesson in pedagogy of critique is provided by Marx, who concludes chapter 6 of Capital, " The Buying and Selling of Labour-Power, " by addressing the sphere within which wages are exchanged for labor power and the way this exchange is represented in the legal, philosophical, and representational apparatuses of capitalism as equal . He provides knowledge of the structures of wage labor and the theoretical discourses that sustain it. I have quoted this passage before and will refer to it again and again. Here is the full version: We now know how the value paid by the purchaser to the possessor of this peculiar commodity, labour-power, is determined. The use-value which the former gets in exchange, manifests itself only in the actual usufruct, in the consumption of the labour-power. The money-owner buys everything necessary for this purpose, such as raw material, in the market, and pays for it at its full value . The consumption of labourpower is at one and the same time the production of commodities and of surplus-value. The consumption of labour-power is completed, as is the case of every other commodity, outside the limits of the market or the sphere of circulation. Accompanied by Mr. Moneybags and by the possessor of labour-power, we therefore take leave for a time of this noisy sphere, where everything takes place on the surface and in view of all men, and follow them both into the hidden abode of production, on whose threshold there stares us in the face "No admittance except on business . " Here we shall see, not only how capital produces, but how capital is produced. We shall at last force the secret of profit making. This sphere that we are deserting, within whose boundaries the sale and purchase of labour-power goes on, is in fact a very Eden of the innate rights of man. There alone rule Freedom, Equality, Property and Bentham. Freedom, because both buyer and seller of a commodity, say of labour-power, are constrained only by their own free will. They contract as free agents, and the agreement they come to, is but the form in which they give legal expression to their common will. Equality, because each enters into relation with the other, as with a simple owner of commodities, and they exchange equivalent for equivalent. Property, because each disposes only of what is his own. And Bentham, because each looks only to himself. The only force that brings them together and puts them in relation with each other, is the selfishness, the gain and the private interests of each. Each looks to himself only, and no one troubles himself about the rest, and just because they do so, do they all, in accordance with the pre-established harmony of things, or under the auspices of an all-shrewd providence, work together to their mutual advantage, for the common weal and in the interest of all. On leaving this sphere of simple circulation or of exchange of commodities, which furnishes the "Free-trader vulgaris" with his views and ideas, and with the standard by which he judges a society based on capital and wages, we think we can perceive a change in the physiognomy of our dramatis personae. He, who before was the money-owner, now strides in front as capitalist; the possessor of labour-power follows as his labourer. The one with an air of importance, smirking, intent on business; the other, timid and holding back, like one who is bringing his own hide to market and has nothing to expect but-a hiding. </w:t>
      </w:r>
      <w:r w:rsidRPr="003A0B6C">
        <w:rPr>
          <w:rStyle w:val="StyleBoldUnderline"/>
        </w:rPr>
        <w:t>Materialist critique is fundamental to</w:t>
      </w:r>
      <w:r w:rsidRPr="003A0B6C">
        <w:rPr>
          <w:sz w:val="12"/>
        </w:rPr>
        <w:t xml:space="preserve"> a </w:t>
      </w:r>
      <w:r w:rsidRPr="003A0B6C">
        <w:rPr>
          <w:rStyle w:val="StyleBoldUnderline"/>
        </w:rPr>
        <w:t>transformative</w:t>
      </w:r>
      <w:r w:rsidRPr="003A0B6C">
        <w:rPr>
          <w:sz w:val="12"/>
        </w:rPr>
        <w:t xml:space="preserve"> feminist </w:t>
      </w:r>
      <w:r w:rsidRPr="003A0B6C">
        <w:rPr>
          <w:rStyle w:val="StyleBoldUnderline"/>
        </w:rPr>
        <w:t>politics</w:t>
      </w:r>
      <w:r w:rsidRPr="003A0B6C">
        <w:rPr>
          <w:sz w:val="12"/>
        </w:rPr>
        <w:t xml:space="preserve">. </w:t>
      </w:r>
      <w:r w:rsidRPr="003A0B6C">
        <w:rPr>
          <w:rStyle w:val="StyleBoldUnderline"/>
        </w:rPr>
        <w:t>Through critique the subject develops historical knowledges of the social totality: she acquires, in other words, an understanding of how the existing social institutions</w:t>
      </w:r>
      <w:r w:rsidRPr="003A0B6C">
        <w:rPr>
          <w:sz w:val="12"/>
        </w:rPr>
        <w:t xml:space="preserve"> (motherhood, child care, love, paternity, taxation, family, . . . and so on ) </w:t>
      </w:r>
      <w:r w:rsidRPr="003A0B6C">
        <w:rPr>
          <w:rStyle w:val="StyleBoldUnderline"/>
        </w:rPr>
        <w:t>are part of the social relations of production, how they are located in exploitative relations of difference, and how they can be changed. Materialist critique</w:t>
      </w:r>
      <w:r w:rsidRPr="003A0B6C">
        <w:rPr>
          <w:sz w:val="12"/>
        </w:rPr>
        <w:t xml:space="preserve">, in other words, </w:t>
      </w:r>
      <w:r w:rsidRPr="003A0B6C">
        <w:rPr>
          <w:rStyle w:val="StyleBoldUnderline"/>
        </w:rPr>
        <w:t>is that knowledge practice that historically situates the conditions of possibility of what empirically exists under capitalist relations of class difference</w:t>
      </w:r>
      <w:r w:rsidRPr="003A0B6C">
        <w:rPr>
          <w:sz w:val="12"/>
        </w:rPr>
        <w:t xml:space="preserve">-particularly the division of labor-and, more important, points to what is suppressed by the empirically existing: what could be, instead of what actually is. </w:t>
      </w:r>
      <w:r w:rsidRPr="003A0B6C">
        <w:rPr>
          <w:rStyle w:val="StyleBoldUnderline"/>
        </w:rPr>
        <w:t>Critique indicates</w:t>
      </w:r>
      <w:r w:rsidRPr="003A0B6C">
        <w:rPr>
          <w:sz w:val="12"/>
        </w:rPr>
        <w:t xml:space="preserve">, in other words, </w:t>
      </w:r>
      <w:r w:rsidRPr="003A0B6C">
        <w:rPr>
          <w:rStyle w:val="StyleBoldUnderline"/>
        </w:rPr>
        <w:t>that what exists is not necessarily real or true but only the actuality under wage labor. The role of critique in pedagogy is exactly this: the production of historical know ledges and class consciousness of the social relations, knowledges that mark the transformability of existing social arrangements and the possibility of a different social organization</w:t>
      </w:r>
      <w:r w:rsidRPr="003A0B6C">
        <w:rPr>
          <w:sz w:val="12"/>
        </w:rPr>
        <w:t xml:space="preserve">--one that is free from necessity. Quite simply then, </w:t>
      </w:r>
      <w:r w:rsidRPr="003A0B6C">
        <w:rPr>
          <w:rStyle w:val="StyleBoldUnderline"/>
        </w:rPr>
        <w:t>the pedagogy of critique is a mode of social knowing that inquires into what is not said, into the silences and the suppressed or the missing</w:t>
      </w:r>
      <w:r w:rsidRPr="003A0B6C">
        <w:rPr>
          <w:sz w:val="12"/>
        </w:rPr>
        <w:t xml:space="preserve">, in order to unconceal operations of economic and political power underlying the myriad concrete details and seemingly disparate events and representations of our lives . </w:t>
      </w:r>
      <w:r w:rsidRPr="003A0B6C">
        <w:rPr>
          <w:rStyle w:val="StyleBoldUnderline"/>
        </w:rPr>
        <w:t xml:space="preserve">It shows how apparently disconnected zones of culture are in fact linked by the highly differentiated and dispersed operation of the systematic, abstract logic </w:t>
      </w:r>
      <w:r w:rsidRPr="003A0B6C">
        <w:rPr>
          <w:sz w:val="12"/>
        </w:rPr>
        <w:t xml:space="preserve">of the exploitation of the division of labor that informs all the practices of culture and society. It reveals how seemingly unique concrete experiences are in fact the common effect of social relations of production in wage labor capitalism. In sum, materialist critique both disrupts that which represents itself as natural and thus as inevitable and explains how it is materially produced. </w:t>
      </w:r>
      <w:r w:rsidRPr="003A0B6C">
        <w:rPr>
          <w:rStyle w:val="StyleBoldUnderline"/>
        </w:rPr>
        <w:t>Critique, in other words, enables us to explain how social differences,</w:t>
      </w:r>
      <w:r w:rsidRPr="003A0B6C">
        <w:rPr>
          <w:sz w:val="12"/>
        </w:rPr>
        <w:t xml:space="preserve"> specifically gender, race, sexuality, and class, </w:t>
      </w:r>
      <w:r w:rsidRPr="003A0B6C">
        <w:rPr>
          <w:rStyle w:val="StyleBoldUnderline"/>
        </w:rPr>
        <w:t>have been systematically produced and continue to operate within regimes of exploitation-namely, the international division of labor in global capitalism-so we can change them</w:t>
      </w:r>
      <w:r w:rsidRPr="003A0B6C">
        <w:rPr>
          <w:sz w:val="12"/>
        </w:rPr>
        <w:t xml:space="preserve">. It is the means for producing politically effective and transformative knowledges . The claim of affective pedagogy is that it sets the subject free by making available to her or him the unruly force of pleasure and the unrestrained flows of desire, thereby turning her or him into an oppositional subject who cuts through established representations and codings to find access to a deterritorialized subjectivity. But the radicality of this self, at its most volatile moment, is the radicality of the class politics of the ruling class, a class for whom the question of poverty no longer exists. The only question left for it, as I have already indicated, is the question of liberty as the freedom of desire. Yet this is a liberty acquired at the expense of the poverty of others. The pedagogy of critique engages these issues by situating itself not in the space of the self, not in the space of desire, not in the space of liberation, but in the revolutionary site of collectivity, need, and emancipation. </w:t>
      </w:r>
      <w:r w:rsidRPr="003A0B6C">
        <w:rPr>
          <w:rStyle w:val="StyleBoldUnderline"/>
        </w:rPr>
        <w:t xml:space="preserve">The core of the pedagogy of critique is that education is </w:t>
      </w:r>
      <w:r w:rsidRPr="003A0B6C">
        <w:rPr>
          <w:rStyle w:val="Emphasis"/>
        </w:rPr>
        <w:t>not simply</w:t>
      </w:r>
      <w:r w:rsidRPr="003A0B6C">
        <w:rPr>
          <w:rStyle w:val="StyleBoldUnderline"/>
        </w:rPr>
        <w:t xml:space="preserve"> for enlightening the individual to see through </w:t>
      </w:r>
      <w:r w:rsidRPr="003A0B6C">
        <w:rPr>
          <w:rStyle w:val="Emphasis"/>
        </w:rPr>
        <w:t xml:space="preserve">the arbitrariness of signification and the violence of established representations </w:t>
      </w:r>
      <w:r w:rsidRPr="003A0B6C">
        <w:rPr>
          <w:rStyle w:val="StyleBoldUnderline"/>
        </w:rPr>
        <w:t>. It recognizes that it is a historical practice and, as such, it is always part of the larger forces of production and relations of production. It understands that all pedagogies are, in one way or the other, aimed at producing an efficient labor force.</w:t>
      </w:r>
      <w:r w:rsidRPr="003A0B6C">
        <w:rPr>
          <w:sz w:val="12"/>
        </w:rPr>
        <w:t xml:space="preserve"> Unlike the pedagogy of desire, the pedagogy of critique does not simply teach that knowledge is another name for power, nor does it marginalize knowledge as a detour of desire. </w:t>
      </w:r>
      <w:r w:rsidRPr="003A0B6C">
        <w:rPr>
          <w:rStyle w:val="StyleBoldUnderline"/>
        </w:rPr>
        <w:t xml:space="preserve">It acknowledges the fissures in social practices-including its own-but it demonstrates that they are </w:t>
      </w:r>
      <w:r w:rsidRPr="003A0B6C">
        <w:rPr>
          <w:rStyle w:val="Emphasis"/>
        </w:rPr>
        <w:t>historical and not textual or epistemological</w:t>
      </w:r>
      <w:r w:rsidRPr="003A0B6C">
        <w:rPr>
          <w:sz w:val="12"/>
        </w:rPr>
        <w:t xml:space="preserve">. It, therefore, does not retreat into mysticism by declaring the task of teaching to be the teaching of the impossible and, in doing so, legitimate the way things are. Instead, the pedagogy of critique is a worldly teaching of the worldly. </w:t>
      </w:r>
    </w:p>
    <w:p w14:paraId="7334AB74" w14:textId="77777777" w:rsidR="002913A4" w:rsidRPr="003A0B6C" w:rsidRDefault="002913A4" w:rsidP="002913A4"/>
    <w:p w14:paraId="6D3DC9E8" w14:textId="4681931C" w:rsidR="007C296B" w:rsidRPr="003A0B6C" w:rsidRDefault="002913A4" w:rsidP="00BF310C">
      <w:pPr>
        <w:pStyle w:val="Heading4"/>
      </w:pPr>
      <w:r w:rsidRPr="003A0B6C">
        <w:lastRenderedPageBreak/>
        <w:t>It’s try or die for the alternative</w:t>
      </w:r>
      <w:r w:rsidR="007C296B" w:rsidRPr="003A0B6C">
        <w:t xml:space="preserve"> </w:t>
      </w:r>
      <w:r w:rsidR="001A488C" w:rsidRPr="003A0B6C">
        <w:t>– impending environmental collapse and militarization of all life resulting from capitalist hegemony make extinction inevitable in the status quo</w:t>
      </w:r>
      <w:r w:rsidRPr="003A0B6C">
        <w:t xml:space="preserve"> – all other impacts take a back seat. </w:t>
      </w:r>
    </w:p>
    <w:p w14:paraId="12F84D02" w14:textId="77777777" w:rsidR="007C296B" w:rsidRPr="003A0B6C" w:rsidRDefault="007C296B" w:rsidP="007C296B"/>
    <w:p w14:paraId="5AAF0BA2" w14:textId="1064CC58" w:rsidR="007C296B" w:rsidRPr="003A0B6C" w:rsidRDefault="007C296B" w:rsidP="007C296B">
      <w:pPr>
        <w:rPr>
          <w:rStyle w:val="StyleStyleBold12pt"/>
        </w:rPr>
      </w:pPr>
      <w:r w:rsidRPr="003A0B6C">
        <w:rPr>
          <w:rStyle w:val="StyleStyleBold12pt"/>
        </w:rPr>
        <w:t>Dean, 2015</w:t>
      </w:r>
    </w:p>
    <w:p w14:paraId="085E31C1" w14:textId="05FFFBDA" w:rsidR="007C296B" w:rsidRPr="003A0B6C" w:rsidRDefault="007C296B" w:rsidP="007C296B">
      <w:r w:rsidRPr="003A0B6C">
        <w:t xml:space="preserve">(Jodi, professor of political science at Hobart and William Smith Colleges, “Red, Black, and Green,” </w:t>
      </w:r>
      <w:r w:rsidRPr="003A0B6C">
        <w:rPr>
          <w:i/>
        </w:rPr>
        <w:t>Rethinking Marxism</w:t>
      </w:r>
      <w:r w:rsidRPr="003A0B6C">
        <w:t xml:space="preserve">, 27:3, July 16, Taylor and Francis) </w:t>
      </w:r>
    </w:p>
    <w:p w14:paraId="20A75BCF" w14:textId="77777777" w:rsidR="007C296B" w:rsidRPr="003A0B6C" w:rsidRDefault="007C296B" w:rsidP="007C296B"/>
    <w:p w14:paraId="4F79CB7F" w14:textId="77777777" w:rsidR="007C296B" w:rsidRPr="003A0B6C" w:rsidRDefault="007C296B" w:rsidP="007C296B">
      <w:pPr>
        <w:rPr>
          <w:sz w:val="16"/>
        </w:rPr>
      </w:pPr>
      <w:r w:rsidRPr="003A0B6C">
        <w:rPr>
          <w:rStyle w:val="StyleBoldUnderline"/>
        </w:rPr>
        <w:t>The absence of a powerful Left enables the political Right</w:t>
      </w:r>
      <w:r w:rsidRPr="003A0B6C">
        <w:rPr>
          <w:sz w:val="16"/>
        </w:rPr>
        <w:t xml:space="preserve"> (in part by shifting what had been the center). </w:t>
      </w:r>
      <w:r w:rsidRPr="003A0B6C">
        <w:rPr>
          <w:rStyle w:val="StyleBoldUnderline"/>
        </w:rPr>
        <w:t>The intensified inequality of the last forty years of neoliberalism testifies to the impact of left political defeat.</w:t>
      </w:r>
      <w:r w:rsidRPr="003A0B6C">
        <w:rPr>
          <w:sz w:val="16"/>
        </w:rPr>
        <w:t xml:space="preserve">3 </w:t>
      </w:r>
      <w:r w:rsidRPr="003A0B6C">
        <w:rPr>
          <w:rStyle w:val="StyleBoldUnderline"/>
        </w:rPr>
        <w:t>Neoliberalism’s subjection of all of society to its economic criteria of efficiency and competitiveness has been carried out as a political project</w:t>
      </w:r>
      <w:r w:rsidRPr="003A0B6C">
        <w:rPr>
          <w:sz w:val="16"/>
        </w:rPr>
        <w:t xml:space="preserve">.4 The political system has been the instrument through which neoliberalism has dismantled the achievements of the welfare state, installed competition in ever more domains, expanded the finance sector, and imposed austerity. </w:t>
      </w:r>
      <w:r w:rsidRPr="003A0B6C">
        <w:rPr>
          <w:rStyle w:val="StyleBoldUnderline"/>
        </w:rPr>
        <w:t>This is the setting,</w:t>
      </w:r>
      <w:r w:rsidRPr="003A0B6C">
        <w:rPr>
          <w:sz w:val="16"/>
        </w:rPr>
        <w:t xml:space="preserve"> then, </w:t>
      </w:r>
      <w:r w:rsidRPr="003A0B6C">
        <w:rPr>
          <w:rStyle w:val="StyleBoldUnderline"/>
        </w:rPr>
        <w:t xml:space="preserve">for </w:t>
      </w:r>
      <w:r w:rsidRPr="003A0B6C">
        <w:rPr>
          <w:sz w:val="16"/>
        </w:rPr>
        <w:t xml:space="preserve">my appeal to </w:t>
      </w:r>
      <w:r w:rsidRPr="003A0B6C">
        <w:rPr>
          <w:rStyle w:val="StyleBoldUnderline"/>
        </w:rPr>
        <w:t>the Left to assemble itself into a party.</w:t>
      </w:r>
      <w:r w:rsidRPr="003A0B6C">
        <w:rPr>
          <w:sz w:val="16"/>
        </w:rPr>
        <w:t xml:space="preserve"> </w:t>
      </w:r>
      <w:r w:rsidRPr="003A0B6C">
        <w:rPr>
          <w:rStyle w:val="StyleBoldUnderline"/>
        </w:rPr>
        <w:t>Key determinants of our lives occur behind our backs—currency valuations, monetary policies, trade agreements, energy concessions, data harvesting</w:t>
      </w:r>
      <w:r w:rsidRPr="003A0B6C">
        <w:rPr>
          <w:sz w:val="16"/>
        </w:rPr>
        <w:t xml:space="preserve">. </w:t>
      </w:r>
      <w:r w:rsidRPr="003A0B6C">
        <w:rPr>
          <w:rStyle w:val="StyleBoldUnderline"/>
        </w:rPr>
        <w:t>To insist on a politics focused on isolating</w:t>
      </w:r>
      <w:r w:rsidRPr="003A0B6C">
        <w:rPr>
          <w:sz w:val="16"/>
        </w:rPr>
        <w:t xml:space="preserve"> and archiving </w:t>
      </w:r>
      <w:r w:rsidRPr="003A0B6C">
        <w:rPr>
          <w:rStyle w:val="StyleBoldUnderline"/>
        </w:rPr>
        <w:t>singular micropractices abstracted from their global capitalist context obscures the workings of state and economy as a capitalist system, hinders the identification of this system as the site of ongoing harm (exploitation, expropriation, and injustice), and disperses political energies that could be more effective if concentrated</w:t>
      </w:r>
      <w:r w:rsidRPr="003A0B6C">
        <w:rPr>
          <w:sz w:val="16"/>
        </w:rPr>
        <w:t xml:space="preserve">. More fundamentally, </w:t>
      </w:r>
      <w:r w:rsidRPr="003A0B6C">
        <w:rPr>
          <w:rStyle w:val="StyleBoldUnderline"/>
        </w:rPr>
        <w:t>in treating economic practices as the primary locus of left politics, such an insistence effaces the gap between politics and economics such that questions of strategy, of how to win, are displaced</w:t>
      </w:r>
      <w:r w:rsidRPr="003A0B6C">
        <w:rPr>
          <w:sz w:val="16"/>
        </w:rPr>
        <w:t xml:space="preserve">. Morrow and Brault supply a striking example of this effacement when they ask, “What is communism for, if not to improve our everyday lives?” </w:t>
      </w:r>
      <w:r w:rsidRPr="003A0B6C">
        <w:rPr>
          <w:rStyle w:val="StyleBoldUnderline"/>
        </w:rPr>
        <w:t>Communism, which previous generations rendered as the world-historical struggle of the proletariat, diminishes into yet another option for individual self-improvement; the abolition of exploitation, expropriation, and injustice replaced by economic determinations of immediate satisfaction.</w:t>
      </w:r>
      <w:r w:rsidRPr="003A0B6C">
        <w:rPr>
          <w:sz w:val="16"/>
        </w:rPr>
        <w:t xml:space="preserve"> As Ramsey rightly notes, Healy similarly substitutes economic alternatives for political antagonism. 1 </w:t>
      </w:r>
      <w:r w:rsidRPr="003A0B6C">
        <w:rPr>
          <w:rStyle w:val="StyleBoldUnderline"/>
        </w:rPr>
        <w:t>Two ideas voiced in the present discussion impress the urgency of the need for a left party oriented toward communism: racism</w:t>
      </w:r>
      <w:r w:rsidRPr="003A0B6C">
        <w:rPr>
          <w:sz w:val="16"/>
        </w:rPr>
        <w:t xml:space="preserve"> (Buck 2015) </w:t>
      </w:r>
      <w:r w:rsidRPr="003A0B6C">
        <w:rPr>
          <w:rStyle w:val="StyleBoldUnderline"/>
        </w:rPr>
        <w:t>and the Anthropocene</w:t>
      </w:r>
      <w:r w:rsidRPr="003A0B6C">
        <w:rPr>
          <w:sz w:val="16"/>
        </w:rPr>
        <w:t xml:space="preserve"> (Healy 2015). </w:t>
      </w:r>
      <w:r w:rsidRPr="003A0B6C">
        <w:rPr>
          <w:rStyle w:val="StyleBoldUnderline"/>
        </w:rPr>
        <w:t>Given anthropogenic climate change, the stakes of contemporary politics are almost unimaginably high. They range from the continued investment in extractive industries and fossil fuels constitutive of the carbon-combustion complex</w:t>
      </w:r>
      <w:r w:rsidRPr="003A0B6C">
        <w:rPr>
          <w:sz w:val="16"/>
        </w:rPr>
        <w:t xml:space="preserve"> (see Oreskes and Conway 2014), </w:t>
      </w:r>
      <w:r w:rsidRPr="003A0B6C">
        <w:rPr>
          <w:rStyle w:val="StyleBoldUnderline"/>
        </w:rPr>
        <w:t>to the dislocations accompanying mass migration in the wake of floods and droughts to the racist response of states</w:t>
      </w:r>
      <w:r w:rsidRPr="003A0B6C">
        <w:rPr>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3A0B6C">
        <w:rPr>
          <w:rStyle w:val="StyleBoldUnderline"/>
        </w:rPr>
        <w:t>all the way to human extinction. That one city, state, or country brings carbon emissions under control—while certainly a step in the right direction—may be irrelevant from the standpoint of overall warming.</w:t>
      </w:r>
      <w:r w:rsidRPr="003A0B6C">
        <w:rPr>
          <w:sz w:val="16"/>
        </w:rPr>
        <w:t xml:space="preserve"> Perhaps its carbon-emitting industries were shipped elsewhere. Perhaps another country chose to expand its own drilling operations. </w:t>
      </w:r>
      <w:r w:rsidRPr="003A0B6C">
        <w:rPr>
          <w:rStyle w:val="StyleBoldUnderline"/>
        </w:rPr>
        <w:t>Climate change forces us to acknowledge that we can’t build new worlds</w:t>
      </w:r>
      <w:r w:rsidRPr="003A0B6C">
        <w:rPr>
          <w:sz w:val="16"/>
        </w:rPr>
        <w:t xml:space="preserve"> (Helepololei). </w:t>
      </w:r>
      <w:r w:rsidRPr="003A0B6C">
        <w:rPr>
          <w:rStyle w:val="StyleBoldUnderline"/>
        </w:rPr>
        <w:t>We live in one world, the heating up of which threatens humans and other species. Not all communities, economies, or ways of life are compatible. Those premised on industries and practices that continue to contribute to planetary warming have to change significantly, and soon. Forcing that change is the political challenge of our time. Given the persistence of racialized violence and the operation of the state as an instrument for the maintenance not only of capitalist modes of production but also and concomitantly of racialized hierarchy, the challenges of organizing politically across issues and identities are almost insurmountably daunting</w:t>
      </w:r>
      <w:r w:rsidRPr="003A0B6C">
        <w:rPr>
          <w:sz w:val="16"/>
        </w:rPr>
        <w:t xml:space="preserve">. No wonder the Left resorts to moralism and self-care instead. </w:t>
      </w:r>
      <w:r w:rsidRPr="003A0B6C">
        <w:rPr>
          <w:rStyle w:val="StyleBoldUnderline"/>
        </w:rPr>
        <w:t>It’s easier to catalog difference than it is to build up a Left strong enough to exercise power, especially given the traversal of state power by transnational corporations, trade, and treaties. It’s also easier to go along with the dominant ideology of individualism, which enjoins us first and foremost to look after ourselves,</w:t>
      </w:r>
      <w:r w:rsidRPr="003A0B6C">
        <w:rPr>
          <w:sz w:val="16"/>
        </w:rPr>
        <w:t xml:space="preserve"> </w:t>
      </w:r>
      <w:r w:rsidRPr="003A0B6C">
        <w:rPr>
          <w:rStyle w:val="StyleBoldUnderline"/>
        </w:rPr>
        <w:t xml:space="preserve">than it is to put ourselves aside and focus on </w:t>
      </w:r>
      <w:r w:rsidRPr="003A0B6C">
        <w:rPr>
          <w:rStyle w:val="StyleBoldUnderline"/>
        </w:rPr>
        <w:lastRenderedPageBreak/>
        <w:t>formulating a strategy for using collective power to occupy, reconfigure, and redirect institutions at multiple levels</w:t>
      </w:r>
      <w:r w:rsidRPr="003A0B6C">
        <w:rPr>
          <w:sz w:val="16"/>
        </w:rPr>
        <w:t xml:space="preserve">. Here again, </w:t>
      </w:r>
      <w:r w:rsidRPr="003A0B6C">
        <w:rPr>
          <w:rStyle w:val="StyleBoldUnderline"/>
        </w:rPr>
        <w:t>not every vision of community is compatible with every other. Those premised on fantasies of racial, religious, ethnic, or linguistic purity directly oppose those premised on diversity</w:t>
      </w:r>
      <w:r w:rsidRPr="003A0B6C">
        <w:rPr>
          <w:sz w:val="16"/>
        </w:rPr>
        <w:t xml:space="preserve">. Those premised on reproducing structures of class hierarchy directly oppose those insisting on equality. If something like a party of the radical Left can stretch beyond Greece and Spain, if </w:t>
      </w:r>
      <w:r w:rsidRPr="003A0B6C">
        <w:rPr>
          <w:rStyle w:val="StyleBoldUnderline"/>
        </w:rPr>
        <w:t>it can be imagined in North America, it will only be possible as a combination of communism, antiracism, and climate activism</w:t>
      </w:r>
      <w:r w:rsidRPr="003A0B6C">
        <w:rPr>
          <w:sz w:val="16"/>
        </w:rPr>
        <w:t xml:space="preserve">. I use “red, black, and green” as a heuristic for the coalition of concerns necessary for such a party. I invoke the heuristic here to double down against critics who prefer a thousand alternatives to the party form. </w:t>
      </w:r>
      <w:r w:rsidRPr="003A0B6C">
        <w:rPr>
          <w:rStyle w:val="StyleBoldUnderline"/>
        </w:rPr>
        <w:t xml:space="preserve">A thousand alternatives </w:t>
      </w:r>
      <w:r w:rsidRPr="003A0B6C">
        <w:rPr>
          <w:sz w:val="16"/>
        </w:rPr>
        <w:t xml:space="preserve">(see Healy 2015) </w:t>
      </w:r>
      <w:r w:rsidRPr="003A0B6C">
        <w:rPr>
          <w:rStyle w:val="StyleBoldUnderline"/>
        </w:rPr>
        <w:t>is no alternative. It leaves the political system we have—the one that puts all its force behind the preservation of capitalist class interests—intact. Some ideas need to be chosen, systematized into a program, and defended.</w:t>
      </w:r>
      <w:r w:rsidRPr="003A0B6C">
        <w:rPr>
          <w:sz w:val="16"/>
        </w:rPr>
        <w:t xml:space="preserve"> Consciously reiterating the colors of the Black Liberation Flag, the red, black, and green heuristic positions itself within the histories of communist, people’s, and anticolonial struggles. Left Unity in the UK uses red, black, and green in their logo to suggest a similar constellation. The colors don’t have a fixed meaning; they have appeared differently in the histories of emancipatory egalitarian struggle. In recent struggles, red suggests a politics against debt, austerity, and corporate personhood and allies with </w:t>
      </w:r>
      <w:r w:rsidRPr="003A0B6C">
        <w:rPr>
          <w:rStyle w:val="StyleBoldUnderline"/>
        </w:rPr>
        <w:t>anticapitalism and communism</w:t>
      </w:r>
      <w:r w:rsidRPr="003A0B6C">
        <w:rPr>
          <w:sz w:val="16"/>
        </w:rPr>
        <w:t xml:space="preserve"> as well. Black pays tribute to the IWW, anarchists, black power, and </w:t>
      </w:r>
      <w:r w:rsidRPr="003A0B6C">
        <w:rPr>
          <w:rStyle w:val="StyleBoldUnderline"/>
        </w:rPr>
        <w:t>movements against aggressive policing, incarceration, and the murder of African Americans.</w:t>
      </w:r>
      <w:r w:rsidRPr="003A0B6C">
        <w:rPr>
          <w:sz w:val="16"/>
        </w:rPr>
        <w:t xml:space="preserve"> Green points to </w:t>
      </w:r>
      <w:r w:rsidRPr="003A0B6C">
        <w:rPr>
          <w:rStyle w:val="StyleBoldUnderline"/>
        </w:rPr>
        <w:t>climate justice</w:t>
      </w:r>
      <w:r w:rsidRPr="003A0B6C">
        <w:rPr>
          <w:sz w:val="16"/>
        </w:rPr>
        <w:t xml:space="preserve">, an approach to climate change that exceeds capitalist emphases on carbon markets and green commodities to encompass the dismantling of the carbon-based economy and the global redistribution of wealth. The three colors </w:t>
      </w:r>
      <w:r w:rsidRPr="003A0B6C">
        <w:rPr>
          <w:rStyle w:val="StyleBoldUnderline"/>
        </w:rPr>
        <w:t>should not be read as three separate issues</w:t>
      </w:r>
      <w:r w:rsidRPr="003A0B6C">
        <w:rPr>
          <w:sz w:val="16"/>
        </w:rPr>
        <w:t xml:space="preserve"> or groups. </w:t>
      </w:r>
      <w:r w:rsidRPr="003A0B6C">
        <w:rPr>
          <w:rStyle w:val="StyleBoldUnderline"/>
        </w:rPr>
        <w:t>They should rather be understood as a kind of mutually supporting and inflecting scaffold</w:t>
      </w:r>
      <w:r w:rsidRPr="003A0B6C">
        <w:rPr>
          <w:sz w:val="16"/>
        </w:rPr>
        <w:t xml:space="preserve">. An equitable response to the changing climate, for example, is incompatible with the continuation of capitalism. A communism anchored in extractive industry is incompatible with the mitigation of and adaptation to climate change. </w:t>
      </w:r>
      <w:r w:rsidRPr="003A0B6C">
        <w:rPr>
          <w:rStyle w:val="StyleBoldUnderline"/>
        </w:rPr>
        <w:t>Antiracism directs our attention to those most likely to be exploited and sacrificed in market-driven schemes to address climate change</w:t>
      </w:r>
      <w:r w:rsidRPr="003A0B6C">
        <w:rPr>
          <w:sz w:val="16"/>
        </w:rPr>
        <w:t xml:space="preserve">. </w:t>
      </w:r>
      <w:r w:rsidRPr="003A0B6C">
        <w:rPr>
          <w:rStyle w:val="StyleBoldUnderline"/>
        </w:rPr>
        <w:t>It also marks the fact of the history of divisions within the Left that have stood in the way of our forging collective counterpower. Here and now, movements are pushing the organizational convergence of communist, climate, and race politics</w:t>
      </w:r>
      <w:r w:rsidRPr="003A0B6C">
        <w:rPr>
          <w:sz w:val="16"/>
        </w:rPr>
        <w:t xml:space="preserve">. Moral Mondays, the ongoing protests in North Carolina, bring together an array of political concerns around racial justice, cuts to public services, and the environment. These protests include marches and acts of civil disobedience. </w:t>
      </w:r>
      <w:r w:rsidRPr="003A0B6C">
        <w:rPr>
          <w:rStyle w:val="StyleBoldUnderline"/>
        </w:rPr>
        <w:t>The heartbreaking reminder that “Black lives matter” calls for the abolition of structures of institutionalized power that continue to impoverish, imprison, and kill black people everywhere</w:t>
      </w:r>
      <w:r w:rsidRPr="003A0B6C">
        <w:rPr>
          <w:sz w:val="16"/>
        </w:rPr>
        <w:t xml:space="preserve">. </w:t>
      </w:r>
      <w:r w:rsidRPr="003A0B6C">
        <w:rPr>
          <w:rStyle w:val="StyleBoldUnderline"/>
        </w:rPr>
        <w:t>Protests</w:t>
      </w:r>
      <w:r w:rsidRPr="003A0B6C">
        <w:rPr>
          <w:sz w:val="16"/>
        </w:rPr>
        <w:t xml:space="preserve"> in Ferguson, Missouri, in the wake of the murder of Michael Brown, </w:t>
      </w:r>
      <w:r w:rsidRPr="003A0B6C">
        <w:rPr>
          <w:rStyle w:val="StyleBoldUnderline"/>
        </w:rPr>
        <w:t>have turned the spotlight on the militarization of the police and the buildup of state forces for the defense of the wealthy and white against the proletarianized—poor, brown, and black</w:t>
      </w:r>
      <w:r w:rsidRPr="003A0B6C">
        <w:rPr>
          <w:sz w:val="16"/>
        </w:rPr>
        <w:t xml:space="preserve">. Similar buildups of police borders in the United States and abroad attempt to push back the many on the move in response to the “catastrophic convergence” of decades of violent expropriation and climate change (Parenti 2011). </w:t>
      </w:r>
      <w:r w:rsidRPr="003A0B6C">
        <w:rPr>
          <w:rStyle w:val="StyleBoldUnderline"/>
        </w:rPr>
        <w:t>The demand for climate justice places the economic inequalities accompanying and constitutive of capitalist “development” at the center of global discussions of climate change</w:t>
      </w:r>
      <w:r w:rsidRPr="003A0B6C">
        <w:rPr>
          <w:sz w:val="16"/>
        </w:rPr>
        <w:t xml:space="preserve">. Images from New Orleans after Hurricane Katrina and terms like “sacrifice zones” help articulate the two. Every time an activist reminds us that issues can’t be considered in isolation or every time a student repeats the mantra of intersectionality, </w:t>
      </w:r>
      <w:r w:rsidRPr="003A0B6C">
        <w:rPr>
          <w:rStyle w:val="StyleBoldUnderline"/>
        </w:rPr>
        <w:t>the Left is instructing itself to make connections and formulate a politics capable of grasping complexity and of changing the world. The party is a form for that connecting. It provides a location where we see and relate to ourselves as comrades, as solidary members of a fighting collective</w:t>
      </w:r>
      <w:r w:rsidRPr="003A0B6C">
        <w:rPr>
          <w:sz w:val="16"/>
        </w:rPr>
        <w:t>.</w:t>
      </w:r>
    </w:p>
    <w:p w14:paraId="394ED1CE" w14:textId="77777777" w:rsidR="007C296B" w:rsidRPr="003A0B6C" w:rsidRDefault="007C296B" w:rsidP="007C296B"/>
    <w:p w14:paraId="23F2945B" w14:textId="204DAAF8" w:rsidR="002936A5" w:rsidRPr="003A0B6C" w:rsidRDefault="00B66B91" w:rsidP="002936A5">
      <w:pPr>
        <w:pStyle w:val="Heading2"/>
      </w:pPr>
      <w:bookmarkStart w:id="7" w:name="_Toc426171449"/>
      <w:r w:rsidRPr="003A0B6C">
        <w:lastRenderedPageBreak/>
        <w:t>--</w:t>
      </w:r>
      <w:r w:rsidR="002936A5" w:rsidRPr="003A0B6C">
        <w:t>L</w:t>
      </w:r>
      <w:r w:rsidR="006E64B3">
        <w:t>INKS</w:t>
      </w:r>
      <w:bookmarkEnd w:id="7"/>
    </w:p>
    <w:p w14:paraId="2C321AFC" w14:textId="77777777" w:rsidR="002936A5" w:rsidRPr="003A0B6C" w:rsidRDefault="002936A5" w:rsidP="002936A5"/>
    <w:p w14:paraId="15A002CA" w14:textId="77777777" w:rsidR="002936A5" w:rsidRPr="003A0B6C" w:rsidRDefault="002936A5" w:rsidP="002936A5"/>
    <w:p w14:paraId="7A4AC068" w14:textId="382C9453" w:rsidR="002936A5" w:rsidRPr="003A0B6C" w:rsidRDefault="002936A5" w:rsidP="00405875">
      <w:pPr>
        <w:pStyle w:val="Heading3"/>
      </w:pPr>
      <w:bookmarkStart w:id="8" w:name="_Toc426171450"/>
      <w:r w:rsidRPr="003A0B6C">
        <w:lastRenderedPageBreak/>
        <w:t xml:space="preserve">Link </w:t>
      </w:r>
      <w:r w:rsidR="00B516EA" w:rsidRPr="003A0B6C">
        <w:t>–</w:t>
      </w:r>
      <w:r w:rsidRPr="003A0B6C">
        <w:t xml:space="preserve"> </w:t>
      </w:r>
      <w:r w:rsidR="00B516EA" w:rsidRPr="003A0B6C">
        <w:t>Surveillance Topic K Affs</w:t>
      </w:r>
      <w:bookmarkEnd w:id="8"/>
      <w:r w:rsidR="00B516EA" w:rsidRPr="003A0B6C">
        <w:t xml:space="preserve"> </w:t>
      </w:r>
    </w:p>
    <w:p w14:paraId="080A5E0D" w14:textId="77777777" w:rsidR="00B516EA" w:rsidRPr="003A0B6C" w:rsidRDefault="00B516EA" w:rsidP="00B516EA"/>
    <w:p w14:paraId="34EBAF42" w14:textId="77777777" w:rsidR="00B516EA" w:rsidRPr="003A0B6C" w:rsidRDefault="00B516EA" w:rsidP="00BF310C">
      <w:pPr>
        <w:pStyle w:val="Heading4"/>
      </w:pPr>
      <w:r w:rsidRPr="003A0B6C">
        <w:t xml:space="preserve">The affirmative’s account of surveillance trades off with a material institutional analysis – they constrain alternatives to shallow reforms by rejecting the basis of overarching structural change of social organization.  </w:t>
      </w:r>
    </w:p>
    <w:p w14:paraId="3A89D97D" w14:textId="77777777" w:rsidR="002936A5" w:rsidRPr="003A0B6C" w:rsidRDefault="002936A5" w:rsidP="002936A5"/>
    <w:p w14:paraId="55695737" w14:textId="77777777" w:rsidR="002936A5" w:rsidRPr="003A0B6C" w:rsidRDefault="002936A5" w:rsidP="002936A5">
      <w:pPr>
        <w:rPr>
          <w:rStyle w:val="StyleStyleBold12pt"/>
        </w:rPr>
      </w:pPr>
      <w:r w:rsidRPr="003A0B6C">
        <w:rPr>
          <w:rStyle w:val="StyleStyleBold12pt"/>
        </w:rPr>
        <w:t>Smith, 2014</w:t>
      </w:r>
    </w:p>
    <w:p w14:paraId="4543CBC5" w14:textId="77777777" w:rsidR="002936A5" w:rsidRPr="003A0B6C" w:rsidRDefault="002936A5" w:rsidP="002936A5">
      <w:r w:rsidRPr="003A0B6C">
        <w:t xml:space="preserve">(R.C., author and executive director of Heathwood Institute – a non-profit devoted to advancing radical democratic alternatives, “POWER, CAPITAL &amp; THE RISE OF THE MASS SURVEILLANCE STATE: ON THE ABSENCE OF DEMOCRACY, ETHICS, DISENCHANTMENT &amp; CRITICAL THEORY,” </w:t>
      </w:r>
      <w:r w:rsidRPr="003A0B6C">
        <w:rPr>
          <w:i/>
        </w:rPr>
        <w:t>Heathwood Press</w:t>
      </w:r>
      <w:r w:rsidRPr="003A0B6C">
        <w:t xml:space="preserve">, April 24, Online: </w:t>
      </w:r>
      <w:hyperlink r:id="rId16" w:history="1">
        <w:r w:rsidRPr="003A0B6C">
          <w:rPr>
            <w:rStyle w:val="Hyperlink"/>
          </w:rPr>
          <w:t>http://www.heathwoodpress.com/power-capital-the-rise-of-the-mass-surveillance-state-on-the-absence-of-democracy-ethics-disenchantment-critical-theory/</w:t>
        </w:r>
      </w:hyperlink>
      <w:r w:rsidRPr="003A0B6C">
        <w:t xml:space="preserve">) </w:t>
      </w:r>
    </w:p>
    <w:p w14:paraId="54ED28E5" w14:textId="77777777" w:rsidR="002936A5" w:rsidRPr="003A0B6C" w:rsidRDefault="002936A5" w:rsidP="002936A5"/>
    <w:p w14:paraId="2946BB59" w14:textId="77777777" w:rsidR="002936A5" w:rsidRPr="003A0B6C" w:rsidRDefault="002936A5" w:rsidP="002936A5">
      <w:pPr>
        <w:rPr>
          <w:sz w:val="14"/>
        </w:rPr>
      </w:pPr>
      <w:r w:rsidRPr="003A0B6C">
        <w:rPr>
          <w:sz w:val="14"/>
        </w:rPr>
        <w:t xml:space="preserve">In a previous paper on ‘why mass surveillance is a direct product of modern society’, I commented that Edward Snowden was absolutely correct to suggest that </w:t>
      </w:r>
      <w:r w:rsidRPr="003A0B6C">
        <w:rPr>
          <w:rStyle w:val="StyleBoldUnderline"/>
        </w:rPr>
        <w:t xml:space="preserve">the biggest worry as a result of </w:t>
      </w:r>
      <w:r w:rsidRPr="003A0B6C">
        <w:rPr>
          <w:sz w:val="14"/>
        </w:rPr>
        <w:t xml:space="preserve">his </w:t>
      </w:r>
      <w:r w:rsidRPr="003A0B6C">
        <w:rPr>
          <w:rStyle w:val="StyleBoldUnderline"/>
        </w:rPr>
        <w:t>leaks was that “nothing would change</w:t>
      </w:r>
      <w:r w:rsidRPr="003A0B6C">
        <w:rPr>
          <w:sz w:val="14"/>
        </w:rPr>
        <w:t xml:space="preserve">”.[1] </w:t>
      </w:r>
      <w:r w:rsidRPr="003A0B6C">
        <w:rPr>
          <w:rStyle w:val="StyleBoldUnderline"/>
        </w:rPr>
        <w:t>In terms of public debate and political movement on a grassroots and policy level in the U.S</w:t>
      </w:r>
      <w:r w:rsidRPr="003A0B6C">
        <w:rPr>
          <w:sz w:val="14"/>
        </w:rPr>
        <w:t xml:space="preserve">. (as well as in a number of other countries throughout Europe and Latin America), </w:t>
      </w:r>
      <w:r w:rsidRPr="003A0B6C">
        <w:rPr>
          <w:rStyle w:val="StyleBoldUnderline"/>
        </w:rPr>
        <w:t>there have been notable challenges about whether mass surveillance programmes are constitutional, about the systematic erosion of civil liberties, and about a range of other phenomena such as the U.S. drone programme</w:t>
      </w:r>
      <w:r w:rsidRPr="003A0B6C">
        <w:rPr>
          <w:sz w:val="14"/>
        </w:rPr>
        <w:t xml:space="preserve">[2], </w:t>
      </w:r>
      <w:r w:rsidRPr="003A0B6C">
        <w:rPr>
          <w:rStyle w:val="StyleBoldUnderline"/>
        </w:rPr>
        <w:t xml:space="preserve">covert surveillance targeting </w:t>
      </w:r>
      <w:r w:rsidRPr="003A0B6C">
        <w:rPr>
          <w:sz w:val="14"/>
        </w:rPr>
        <w:t xml:space="preserve">Wikileaks, its supporters and even charitable and </w:t>
      </w:r>
      <w:r w:rsidRPr="003A0B6C">
        <w:rPr>
          <w:rStyle w:val="StyleBoldUnderline"/>
        </w:rPr>
        <w:t>leftist organisations</w:t>
      </w:r>
      <w:r w:rsidRPr="003A0B6C">
        <w:rPr>
          <w:sz w:val="14"/>
        </w:rPr>
        <w:t xml:space="preserve">.[3] </w:t>
      </w:r>
      <w:r w:rsidRPr="003A0B6C">
        <w:rPr>
          <w:rStyle w:val="StyleBoldUnderline"/>
        </w:rPr>
        <w:t>But to what extent popular debate challenges the fundamental social, political and economic system, which fostered the conditions in which mass surveillance programmes might exist in the first place</w:t>
      </w:r>
      <w:r w:rsidRPr="003A0B6C">
        <w:rPr>
          <w:sz w:val="14"/>
        </w:rPr>
        <w:t xml:space="preserve"> – this</w:t>
      </w:r>
      <w:r w:rsidRPr="003A0B6C">
        <w:rPr>
          <w:rStyle w:val="StyleBoldUnderline"/>
        </w:rPr>
        <w:t xml:space="preserve"> is the question that we must ask ourselves</w:t>
      </w:r>
      <w:r w:rsidRPr="003A0B6C">
        <w:rPr>
          <w:sz w:val="14"/>
        </w:rPr>
        <w:t xml:space="preserve">. One pressing issue, moreover, is that majority of </w:t>
      </w:r>
      <w:r w:rsidRPr="003A0B6C">
        <w:rPr>
          <w:rStyle w:val="StyleBoldUnderline"/>
        </w:rPr>
        <w:t>the</w:t>
      </w:r>
      <w:r w:rsidRPr="003A0B6C">
        <w:rPr>
          <w:sz w:val="14"/>
        </w:rPr>
        <w:t xml:space="preserve"> </w:t>
      </w:r>
      <w:r w:rsidRPr="003A0B6C">
        <w:rPr>
          <w:rStyle w:val="StyleBoldUnderline"/>
        </w:rPr>
        <w:t>popular movements that have emerged in response to the Snowden leaks appear to be reformist in character. As a result, the discourse isn’t so much about fundamental system change; rather it becomes crafted into making mass surveillance less repulsive and more socially acceptable</w:t>
      </w:r>
      <w:r w:rsidRPr="003A0B6C">
        <w:rPr>
          <w:sz w:val="14"/>
        </w:rPr>
        <w:t>, even marketable. (</w:t>
      </w:r>
      <w:r w:rsidRPr="003A0B6C">
        <w:rPr>
          <w:rStyle w:val="StyleBoldUnderline"/>
        </w:rPr>
        <w:t>Consider</w:t>
      </w:r>
      <w:r w:rsidRPr="003A0B6C">
        <w:rPr>
          <w:sz w:val="14"/>
        </w:rPr>
        <w:t xml:space="preserve">, for instance, </w:t>
      </w:r>
      <w:r w:rsidRPr="003A0B6C">
        <w:rPr>
          <w:rStyle w:val="StyleBoldUnderline"/>
        </w:rPr>
        <w:t>the latest reforms proposed by</w:t>
      </w:r>
      <w:r w:rsidRPr="003A0B6C">
        <w:rPr>
          <w:sz w:val="14"/>
        </w:rPr>
        <w:t xml:space="preserve"> President Barack </w:t>
      </w:r>
      <w:r w:rsidRPr="003A0B6C">
        <w:rPr>
          <w:rStyle w:val="StyleBoldUnderline"/>
        </w:rPr>
        <w:t>Obama</w:t>
      </w:r>
      <w:r w:rsidRPr="003A0B6C">
        <w:rPr>
          <w:sz w:val="14"/>
        </w:rPr>
        <w:t xml:space="preserve">). For Adorno, </w:t>
      </w:r>
      <w:r w:rsidRPr="003A0B6C">
        <w:rPr>
          <w:rStyle w:val="StyleBoldUnderline"/>
        </w:rPr>
        <w:t>this reformist inclination can be explained in part through an analysis of the logic of the system of capital.</w:t>
      </w:r>
      <w:r w:rsidRPr="003A0B6C">
        <w:rPr>
          <w:sz w:val="14"/>
        </w:rPr>
        <w:t xml:space="preserve"> We read in Adorno how </w:t>
      </w:r>
      <w:r w:rsidRPr="003A0B6C">
        <w:rPr>
          <w:rStyle w:val="StyleBoldUnderline"/>
        </w:rPr>
        <w:t>under</w:t>
      </w:r>
      <w:r w:rsidRPr="003A0B6C">
        <w:rPr>
          <w:sz w:val="14"/>
        </w:rPr>
        <w:t xml:space="preserve"> modernity – i.e., </w:t>
      </w:r>
      <w:r w:rsidRPr="003A0B6C">
        <w:rPr>
          <w:rStyle w:val="StyleBoldUnderline"/>
        </w:rPr>
        <w:t>capitalism</w:t>
      </w:r>
      <w:r w:rsidRPr="003A0B6C">
        <w:rPr>
          <w:sz w:val="14"/>
        </w:rPr>
        <w:t xml:space="preserve"> – </w:t>
      </w:r>
      <w:r w:rsidRPr="003A0B6C">
        <w:rPr>
          <w:rStyle w:val="StyleBoldUnderline"/>
        </w:rPr>
        <w:t>human beings are treated as commodities</w:t>
      </w:r>
      <w:r w:rsidRPr="003A0B6C">
        <w:rPr>
          <w:sz w:val="14"/>
        </w:rPr>
        <w:t xml:space="preserve">[4] </w:t>
      </w:r>
      <w:r w:rsidRPr="003A0B6C">
        <w:rPr>
          <w:rStyle w:val="StyleBoldUnderline"/>
        </w:rPr>
        <w:t>and the political-economy, which is principled on concentrations of power</w:t>
      </w:r>
      <w:r w:rsidRPr="003A0B6C">
        <w:rPr>
          <w:sz w:val="14"/>
        </w:rPr>
        <w:t xml:space="preserve"> (i.e., ‘contradictory recognition’[5</w:t>
      </w:r>
      <w:r w:rsidRPr="003A0B6C">
        <w:rPr>
          <w:rStyle w:val="StyleBoldUnderline"/>
        </w:rPr>
        <w:t>]), goes over the head of the individual, particularly as ‘coercive society’ aims to ‘shape people’ on behalf of the economic, social and political status quo</w:t>
      </w:r>
      <w:r w:rsidRPr="003A0B6C">
        <w:rPr>
          <w:sz w:val="14"/>
        </w:rPr>
        <w:t xml:space="preserve">.[6] </w:t>
      </w:r>
      <w:r w:rsidRPr="003A0B6C">
        <w:rPr>
          <w:rStyle w:val="StyleBoldUnderline"/>
        </w:rPr>
        <w:t>The system of capital</w:t>
      </w:r>
      <w:r w:rsidRPr="003A0B6C">
        <w:rPr>
          <w:sz w:val="14"/>
        </w:rPr>
        <w:t xml:space="preserve">, along with the instrumental use of Enlightenment ideals to promote a rational, efficient system[7] </w:t>
      </w:r>
      <w:r w:rsidRPr="003A0B6C">
        <w:rPr>
          <w:rStyle w:val="StyleBoldUnderline"/>
        </w:rPr>
        <w:t>have laid a foundation for society wherein the political-economy influences individuals and manufactures consent</w:t>
      </w:r>
      <w:r w:rsidRPr="003A0B6C">
        <w:rPr>
          <w:sz w:val="14"/>
        </w:rPr>
        <w:t xml:space="preserve">.[8] </w:t>
      </w:r>
      <w:r w:rsidRPr="003A0B6C">
        <w:rPr>
          <w:rStyle w:val="StyleBoldUnderline"/>
        </w:rPr>
        <w:t>Accordingly, people are seen as “substitutable entities valued merely for their instrumental uses or ability to command market resources,” and even where “commodification is resisted, the overriding pull of society is toward the status quo and those forms that are valued by society”.</w:t>
      </w:r>
      <w:r w:rsidRPr="003A0B6C">
        <w:rPr>
          <w:sz w:val="14"/>
        </w:rPr>
        <w:t xml:space="preserve"> [9] As Kate Schick writes: The mind thus shapes itself into socially acceptable, marketable forms and freedom becomes an illusion, made all the more dangerous and difficult to resist because of the appearance of freedom. This is not the fault of Enlightenment ideals as such, but the instrumental use of these ideals in the promotion of a rational, efficient system: ‘The network of the whole is drawn ever tighter, modelled after the act of exchange’ (Adorno 1981: 21).[10] </w:t>
      </w:r>
      <w:r w:rsidRPr="003A0B6C">
        <w:rPr>
          <w:rStyle w:val="StyleBoldUnderline"/>
        </w:rPr>
        <w:t>Present in the logic of the system of capital itself is not an ‘emancipatory reason’ that aims toward universal guiding principles of an actually egalitarian democracy</w:t>
      </w:r>
      <w:r w:rsidRPr="003A0B6C">
        <w:rPr>
          <w:sz w:val="14"/>
        </w:rPr>
        <w:t xml:space="preserve"> – i.e., Equality, Egalitarianism, Justice, Rights, etc. Rather, </w:t>
      </w:r>
      <w:r w:rsidRPr="003A0B6C">
        <w:rPr>
          <w:rStyle w:val="StyleBoldUnderline"/>
        </w:rPr>
        <w:t>in modern capitalism</w:t>
      </w:r>
      <w:r w:rsidRPr="003A0B6C">
        <w:rPr>
          <w:sz w:val="14"/>
        </w:rPr>
        <w:t xml:space="preserve">, with its instrumental reason and positivist logic, </w:t>
      </w:r>
      <w:r w:rsidRPr="003A0B6C">
        <w:rPr>
          <w:rStyle w:val="StyleBoldUnderline"/>
        </w:rPr>
        <w:t>such concepts lose their meaning</w:t>
      </w:r>
      <w:r w:rsidRPr="003A0B6C">
        <w:rPr>
          <w:sz w:val="14"/>
        </w:rPr>
        <w:t xml:space="preserve">.[11] </w:t>
      </w:r>
      <w:r w:rsidRPr="003A0B6C">
        <w:rPr>
          <w:rStyle w:val="StyleBoldUnderline"/>
        </w:rPr>
        <w:t xml:space="preserve">The social narrative no longer accommodates these fundamental principles or judges them to be delusions, because all concepts must be strictly functional </w:t>
      </w:r>
      <w:r w:rsidRPr="003A0B6C">
        <w:rPr>
          <w:sz w:val="14"/>
        </w:rPr>
        <w:t xml:space="preserve">in order to be considered “reasonable”.[12] In turn, </w:t>
      </w:r>
      <w:r w:rsidRPr="003A0B6C">
        <w:rPr>
          <w:rStyle w:val="StyleBoldUnderline"/>
        </w:rPr>
        <w:t>the ideals of a ‘good’ society, for example ideals toward an actual egalitarian democracy, become dependent on the “interests” of the dominant and governing system, which produces and reproduces the epistemic context of its own validity</w:t>
      </w:r>
      <w:r w:rsidRPr="003A0B6C">
        <w:rPr>
          <w:sz w:val="14"/>
        </w:rPr>
        <w:t xml:space="preserve">.[13] While </w:t>
      </w:r>
      <w:r w:rsidRPr="003A0B6C">
        <w:rPr>
          <w:rStyle w:val="StyleBoldUnderline"/>
        </w:rPr>
        <w:t xml:space="preserve">post-structuralist accounts completely fail to penetrate the core of the matter, as they have a deep tendency to lose sight of the universal </w:t>
      </w:r>
      <w:r w:rsidRPr="003A0B6C">
        <w:rPr>
          <w:rStyle w:val="StyleBoldUnderline"/>
        </w:rPr>
        <w:lastRenderedPageBreak/>
        <w:t>and therefore also a fundamental “theory of contemporary society as a whole” which aims toward understanding “the entirety of the social[-historical] process</w:t>
      </w:r>
      <w:r w:rsidRPr="003A0B6C">
        <w:rPr>
          <w:sz w:val="14"/>
        </w:rPr>
        <w:t xml:space="preserve">”,[14] the majority of social movements and </w:t>
      </w:r>
      <w:r w:rsidRPr="003A0B6C">
        <w:rPr>
          <w:rStyle w:val="StyleBoldUnderline"/>
        </w:rPr>
        <w:t xml:space="preserve">protest groups that specifically focus on protesting against state sponsored mass surveillance programmes </w:t>
      </w:r>
      <w:r w:rsidRPr="003A0B6C">
        <w:rPr>
          <w:sz w:val="14"/>
        </w:rPr>
        <w:t xml:space="preserve">also seem to </w:t>
      </w:r>
      <w:r w:rsidRPr="003A0B6C">
        <w:rPr>
          <w:rStyle w:val="StyleBoldUnderline"/>
        </w:rPr>
        <w:t xml:space="preserve">lack a sufficient theoretical framework and tend toward maintaining the status quo. </w:t>
      </w:r>
      <w:r w:rsidRPr="003A0B6C">
        <w:rPr>
          <w:sz w:val="14"/>
        </w:rPr>
        <w:t>Consider Glenn Greenwald’s ‘The Intercept’ project for example: If Elias Groll [15]is right that ‘The Intercept’ is about ‘</w:t>
      </w:r>
      <w:r w:rsidRPr="003A0B6C">
        <w:rPr>
          <w:rStyle w:val="StyleBoldUnderline"/>
        </w:rPr>
        <w:t>tipping the scales of power away from the intelligence community</w:t>
      </w:r>
      <w:r w:rsidRPr="003A0B6C">
        <w:rPr>
          <w:sz w:val="14"/>
        </w:rPr>
        <w:t xml:space="preserve">’, Jerome Roos is also right that it </w:t>
      </w:r>
      <w:r w:rsidRPr="003A0B6C">
        <w:rPr>
          <w:rStyle w:val="StyleBoldUnderline"/>
        </w:rPr>
        <w:t>must consider broader social critique</w:t>
      </w:r>
      <w:r w:rsidRPr="003A0B6C">
        <w:rPr>
          <w:sz w:val="14"/>
        </w:rPr>
        <w:t xml:space="preserve">.[16] ‘The Intercept’, although criticised for its source of funding, has done some fantastic reporting on the NSA/GCHQ and issues revolving around the Snowden leaks. But Roos is entirely correct to suggest that </w:t>
      </w:r>
      <w:r w:rsidRPr="003A0B6C">
        <w:rPr>
          <w:rStyle w:val="StyleBoldUnderline"/>
        </w:rPr>
        <w:t>it seems to lack sufficient awareness of a fundamental critique of political-economy</w:t>
      </w:r>
      <w:r w:rsidRPr="003A0B6C">
        <w:rPr>
          <w:sz w:val="14"/>
        </w:rPr>
        <w:t xml:space="preserve">.[17] </w:t>
      </w:r>
      <w:r w:rsidRPr="003A0B6C">
        <w:rPr>
          <w:rStyle w:val="StyleBoldUnderline"/>
        </w:rPr>
        <w:t>As a result, while</w:t>
      </w:r>
      <w:r w:rsidRPr="003A0B6C">
        <w:rPr>
          <w:sz w:val="14"/>
        </w:rPr>
        <w:t xml:space="preserve"> the </w:t>
      </w:r>
      <w:r w:rsidRPr="003A0B6C">
        <w:rPr>
          <w:rStyle w:val="StyleBoldUnderline"/>
        </w:rPr>
        <w:t xml:space="preserve">reports </w:t>
      </w:r>
      <w:r w:rsidRPr="003A0B6C">
        <w:rPr>
          <w:sz w:val="14"/>
        </w:rPr>
        <w:t xml:space="preserve">published by ‘The Intercept’ </w:t>
      </w:r>
      <w:r w:rsidRPr="003A0B6C">
        <w:rPr>
          <w:rStyle w:val="StyleBoldUnderline"/>
        </w:rPr>
        <w:t xml:space="preserve">reveal a lot about the mass surveillance state, the overall project tends to remain awfully isolated </w:t>
      </w:r>
      <w:r w:rsidRPr="003A0B6C">
        <w:rPr>
          <w:sz w:val="14"/>
        </w:rPr>
        <w:t xml:space="preserve">– almost </w:t>
      </w:r>
      <w:r w:rsidRPr="003A0B6C">
        <w:rPr>
          <w:rStyle w:val="StyleBoldUnderline"/>
        </w:rPr>
        <w:t xml:space="preserve">compartmentalised </w:t>
      </w:r>
      <w:r w:rsidRPr="003A0B6C">
        <w:rPr>
          <w:sz w:val="14"/>
        </w:rPr>
        <w:t xml:space="preserve">– </w:t>
      </w:r>
      <w:r w:rsidRPr="003A0B6C">
        <w:rPr>
          <w:rStyle w:val="StyleBoldUnderline"/>
        </w:rPr>
        <w:t xml:space="preserve">from a broader structural critique of modern society and therefore loses its revolutionary potential </w:t>
      </w:r>
      <w:r w:rsidRPr="003A0B6C">
        <w:rPr>
          <w:sz w:val="14"/>
        </w:rPr>
        <w:t xml:space="preserve">– </w:t>
      </w:r>
      <w:r w:rsidRPr="003A0B6C">
        <w:rPr>
          <w:rStyle w:val="StyleBoldUnderline"/>
        </w:rPr>
        <w:t>or</w:t>
      </w:r>
      <w:r w:rsidRPr="003A0B6C">
        <w:rPr>
          <w:sz w:val="14"/>
        </w:rPr>
        <w:t>, in the very least</w:t>
      </w:r>
      <w:r w:rsidRPr="003A0B6C">
        <w:rPr>
          <w:rStyle w:val="StyleBoldUnderline"/>
        </w:rPr>
        <w:t xml:space="preserve">, its potential to supplement grassroots efforts for social transformation. </w:t>
      </w:r>
      <w:r w:rsidRPr="003A0B6C">
        <w:rPr>
          <w:sz w:val="14"/>
        </w:rPr>
        <w:t xml:space="preserve">Perhaps more so than ‘The intercept’ project, </w:t>
      </w:r>
      <w:r w:rsidRPr="003A0B6C">
        <w:rPr>
          <w:rStyle w:val="StyleBoldUnderline"/>
        </w:rPr>
        <w:t>such popular movements as ‘The Day We Fight Back’ campaign seem content to issue demands for reform without explicitly linking the problem of the mass surveillance state to the crisis of capitalism. Rather than being a function of critical theory and challenging the very socio-historical context in which the existence of the security state is justified as a reasonable social phenomenon and in which mass surveillance programmes are employed, the reformist character of many popular movements ultimately end up reproducing those dominant forms of social activity</w:t>
      </w:r>
      <w:r w:rsidRPr="003A0B6C">
        <w:rPr>
          <w:sz w:val="14"/>
        </w:rPr>
        <w:t xml:space="preserve">. Remaining unaware of the ways in which the very problem of mass surveillance is bound together with fundamental social processes, these movements fail to see that they too are involved in social processes of production and reproduction insofar that they are fundamentally conformist, uncritically submitting to the dominant instrumental, quantitative, and capitalist values[18] of the modern social dynamic. </w:t>
      </w:r>
      <w:r w:rsidRPr="003A0B6C">
        <w:rPr>
          <w:rStyle w:val="StyleBoldUnderline"/>
        </w:rPr>
        <w:t>They exist</w:t>
      </w:r>
      <w:r w:rsidRPr="003A0B6C">
        <w:rPr>
          <w:sz w:val="14"/>
        </w:rPr>
        <w:t xml:space="preserve">, in other words, </w:t>
      </w:r>
      <w:r w:rsidRPr="003A0B6C">
        <w:rPr>
          <w:rStyle w:val="StyleBoldUnderline"/>
        </w:rPr>
        <w:t>as a function of “traditional theory”</w:t>
      </w:r>
      <w:r w:rsidRPr="003A0B6C">
        <w:rPr>
          <w:sz w:val="14"/>
        </w:rPr>
        <w:t xml:space="preserve">.[19] </w:t>
      </w:r>
      <w:r w:rsidRPr="003A0B6C">
        <w:rPr>
          <w:rStyle w:val="StyleBoldUnderline"/>
        </w:rPr>
        <w:t>As such, these movements, while critical of the existence of state sponsored surveillance programmes, are extensions of the status quo insofar that their reformist project is designed not toward revolutionary social change and the fundamental transformation of coercive state practice, but to reduce such coercive activity so that it aligns with the value of productivity and functioning of the world as it presently exists</w:t>
      </w:r>
      <w:r w:rsidRPr="003A0B6C">
        <w:rPr>
          <w:sz w:val="14"/>
        </w:rPr>
        <w:t>.[20]</w:t>
      </w:r>
    </w:p>
    <w:p w14:paraId="198E1D3A" w14:textId="77777777" w:rsidR="002936A5" w:rsidRPr="003A0B6C" w:rsidRDefault="002936A5" w:rsidP="002936A5">
      <w:pPr>
        <w:rPr>
          <w:sz w:val="14"/>
        </w:rPr>
      </w:pPr>
    </w:p>
    <w:p w14:paraId="7C03F004" w14:textId="77777777" w:rsidR="002936A5" w:rsidRPr="003A0B6C" w:rsidRDefault="002936A5" w:rsidP="002936A5">
      <w:pPr>
        <w:rPr>
          <w:sz w:val="14"/>
        </w:rPr>
      </w:pPr>
    </w:p>
    <w:p w14:paraId="5B744C44" w14:textId="77777777" w:rsidR="00B516EA" w:rsidRPr="003A0B6C" w:rsidRDefault="00B516EA" w:rsidP="00405875">
      <w:pPr>
        <w:pStyle w:val="Heading3"/>
      </w:pPr>
      <w:bookmarkStart w:id="9" w:name="_Toc426171451"/>
      <w:r w:rsidRPr="003A0B6C">
        <w:lastRenderedPageBreak/>
        <w:t>Link – Policy Reform of Surveillance</w:t>
      </w:r>
      <w:bookmarkEnd w:id="9"/>
      <w:r w:rsidRPr="003A0B6C">
        <w:t xml:space="preserve"> </w:t>
      </w:r>
    </w:p>
    <w:p w14:paraId="179EA665" w14:textId="77777777" w:rsidR="00B516EA" w:rsidRPr="003A0B6C" w:rsidRDefault="00B516EA" w:rsidP="00B516EA"/>
    <w:p w14:paraId="3C62346D" w14:textId="77777777" w:rsidR="00B516EA" w:rsidRPr="003A0B6C" w:rsidRDefault="00B516EA" w:rsidP="00BF310C">
      <w:pPr>
        <w:pStyle w:val="Heading4"/>
      </w:pPr>
      <w:r w:rsidRPr="003A0B6C">
        <w:t>Policy reforms of the NSA will fail – we need a structural overhaul starting with a re-evaluation of what led to development of surveillance in first place: the impulse to secure conditions of exploitation</w:t>
      </w:r>
    </w:p>
    <w:p w14:paraId="1E821B3B" w14:textId="77777777" w:rsidR="00B516EA" w:rsidRPr="003A0B6C" w:rsidRDefault="00B516EA" w:rsidP="00B516EA"/>
    <w:p w14:paraId="005B73EA" w14:textId="77777777" w:rsidR="00B516EA" w:rsidRPr="003A0B6C" w:rsidRDefault="00B516EA" w:rsidP="00B516EA">
      <w:pPr>
        <w:rPr>
          <w:rStyle w:val="StyleStyleBold12pt"/>
        </w:rPr>
      </w:pPr>
      <w:r w:rsidRPr="003A0B6C">
        <w:rPr>
          <w:rStyle w:val="StyleStyleBold12pt"/>
        </w:rPr>
        <w:t>Smith, 2013</w:t>
      </w:r>
    </w:p>
    <w:p w14:paraId="4F7A8471" w14:textId="77777777" w:rsidR="00B516EA" w:rsidRPr="003A0B6C" w:rsidRDefault="00B516EA" w:rsidP="00B516EA">
      <w:r w:rsidRPr="003A0B6C">
        <w:t xml:space="preserve">(R.C., author and executive director of Heathwood Institute – a non-profit devoted to advancing radical democratic alternatives, “AUTHORITARIANISM AND THE NSA: WHY MASS SURVEILLANCE IS A DIRECT PRODUCT OF MODERN (IDEOLOGICAL) SOCIETY,” </w:t>
      </w:r>
      <w:r w:rsidRPr="003A0B6C">
        <w:rPr>
          <w:i/>
        </w:rPr>
        <w:t>Heathwood Press</w:t>
      </w:r>
      <w:r w:rsidRPr="003A0B6C">
        <w:t xml:space="preserve">, June 9, Online: http://www.heathwoodpress.com/authoritarianism-and-the-nsa-why-mass-surveillance-is-a-natural-product-of-modern-society/) </w:t>
      </w:r>
    </w:p>
    <w:p w14:paraId="2A37B1E1" w14:textId="77777777" w:rsidR="00B516EA" w:rsidRPr="003A0B6C" w:rsidRDefault="00B516EA" w:rsidP="00B516EA"/>
    <w:p w14:paraId="35AFC9E6" w14:textId="77777777" w:rsidR="00B516EA" w:rsidRPr="003A0B6C" w:rsidRDefault="00B516EA" w:rsidP="00B516EA">
      <w:pPr>
        <w:rPr>
          <w:rStyle w:val="StyleBoldUnderline"/>
        </w:rPr>
      </w:pPr>
      <w:r w:rsidRPr="003A0B6C">
        <w:rPr>
          <w:rStyle w:val="StyleBoldUnderline"/>
        </w:rPr>
        <w:t xml:space="preserve">A lot has been said already about the recent revelations regarding the National Security Agency (NSA). </w:t>
      </w:r>
      <w:r w:rsidRPr="003A0B6C">
        <w:rPr>
          <w:sz w:val="16"/>
        </w:rPr>
        <w:t xml:space="preserve">Since the Guardian leaked a few days ago that the NSA is currently collecting the telephone records of millions of US citizens under a top secret court order issued in April,[1] there has been a wave of commentary and analysis in the media around the NSA surveillance operations and the direct violation of rights and liberties associated with these shadow government programmes. Even Jim Sensenbrenner, author of the US Patriot Act, which the present US administration has relied on to justify the monitoring phone calls and the collecting of digital communication of millions of American citizens, has condemned the NSA programmes as an abuse of that law. </w:t>
      </w:r>
      <w:r w:rsidRPr="003A0B6C">
        <w:rPr>
          <w:rStyle w:val="StyleBoldUnderline"/>
        </w:rPr>
        <w:t>But what hasn’t been discussed or engaged with yet,</w:t>
      </w:r>
      <w:r w:rsidRPr="003A0B6C">
        <w:rPr>
          <w:sz w:val="16"/>
        </w:rPr>
        <w:t xml:space="preserve"> at least not on a critical philosophical level </w:t>
      </w:r>
      <w:r w:rsidRPr="003A0B6C">
        <w:rPr>
          <w:rStyle w:val="StyleBoldUnderline"/>
        </w:rPr>
        <w:t>is the actual causes for and origin of such ideologically driven phenomena</w:t>
      </w:r>
      <w:r w:rsidRPr="003A0B6C">
        <w:rPr>
          <w:sz w:val="16"/>
        </w:rPr>
        <w:t xml:space="preserve">. There are not only several fundamentally critical points that need to be addressed here, and which seem to be overlooked in much of mainstream discourse; but </w:t>
      </w:r>
      <w:r w:rsidRPr="003A0B6C">
        <w:rPr>
          <w:rStyle w:val="StyleBoldUnderline"/>
        </w:rPr>
        <w:t xml:space="preserve">the fact is that in the context of the history of modern society the entire NSA scandal feels unsurprising and even calculable, and this is what’s </w:t>
      </w:r>
      <w:r w:rsidRPr="003A0B6C">
        <w:rPr>
          <w:sz w:val="16"/>
        </w:rPr>
        <w:t xml:space="preserve">perhaps </w:t>
      </w:r>
      <w:r w:rsidRPr="003A0B6C">
        <w:rPr>
          <w:rStyle w:val="StyleBoldUnderline"/>
        </w:rPr>
        <w:t xml:space="preserve">most </w:t>
      </w:r>
      <w:r w:rsidRPr="003A0B6C">
        <w:rPr>
          <w:sz w:val="16"/>
        </w:rPr>
        <w:t xml:space="preserve">philosophically </w:t>
      </w:r>
      <w:r w:rsidRPr="003A0B6C">
        <w:rPr>
          <w:rStyle w:val="StyleBoldUnderline"/>
        </w:rPr>
        <w:t>worrisome</w:t>
      </w:r>
      <w:r w:rsidRPr="003A0B6C">
        <w:rPr>
          <w:sz w:val="16"/>
        </w:rPr>
        <w:t xml:space="preserve">. Further, if there is one truly critical philosophical question that we need to ask ourselves here, it is whether we feel truly surprised that in the context of modern society, with its ever-present violent oppression, its subjugating of honest democratic protest and systematic forms of censorship (such as that which Franke James will be writing about later this month) – </w:t>
      </w:r>
      <w:r w:rsidRPr="003A0B6C">
        <w:rPr>
          <w:rStyle w:val="StyleBoldUnderline"/>
        </w:rPr>
        <w:t>are we really surprised that the government is violating our civil liberties and, if not, what does this truly mean in terms of the state of modern democracy</w:t>
      </w:r>
      <w:r w:rsidRPr="003A0B6C">
        <w:rPr>
          <w:sz w:val="16"/>
        </w:rPr>
        <w:t xml:space="preserve">? As others have commented in the past – from Noam Chomsky to Slavoj Zizek – </w:t>
      </w:r>
      <w:r w:rsidRPr="003A0B6C">
        <w:rPr>
          <w:rStyle w:val="StyleBoldUnderline"/>
        </w:rPr>
        <w:t>it was only a matter of time that the very social circumstance in which we find ourselves – that which is principled on a distinctly coercive structure – would eventually reveal such systematic institutional methods of authoritarianism and subordination with regards to the civil rights and liberties of the social masses</w:t>
      </w:r>
      <w:r w:rsidRPr="003A0B6C">
        <w:rPr>
          <w:sz w:val="16"/>
        </w:rPr>
        <w:t xml:space="preserve">. In other words, </w:t>
      </w:r>
      <w:r w:rsidRPr="003A0B6C">
        <w:rPr>
          <w:rStyle w:val="StyleBoldUnderline"/>
        </w:rPr>
        <w:t xml:space="preserve">the </w:t>
      </w:r>
      <w:r w:rsidRPr="003A0B6C">
        <w:rPr>
          <w:sz w:val="16"/>
        </w:rPr>
        <w:t xml:space="preserve">very </w:t>
      </w:r>
      <w:r w:rsidRPr="003A0B6C">
        <w:rPr>
          <w:rStyle w:val="StyleBoldUnderline"/>
        </w:rPr>
        <w:t>concept of the secret collection of public communications or global data collection and information surveillance programmes didn’t just emerge from out of nowhere</w:t>
      </w:r>
      <w:r w:rsidRPr="003A0B6C">
        <w:rPr>
          <w:sz w:val="16"/>
        </w:rPr>
        <w:t xml:space="preserve">. As Adorno would say, there is a ‘grain of insanity’ in the very existence of such social phenomena, and this ‘grain of insanity’ resides not only in the very nature and impetus of the (ideological) systems and organisations that support the NSA and its operation, but also in the very historical process of their justification. </w:t>
      </w:r>
      <w:r w:rsidRPr="003A0B6C">
        <w:rPr>
          <w:rStyle w:val="StyleBoldUnderline"/>
        </w:rPr>
        <w:t>The existence of the NSA as an organisation and its secretive, undemocractic operations are of course being justified by the present administration in the US as state necessity because,</w:t>
      </w:r>
      <w:r w:rsidRPr="003A0B6C">
        <w:rPr>
          <w:sz w:val="16"/>
        </w:rPr>
        <w:t xml:space="preserve"> in some respects, </w:t>
      </w:r>
      <w:r w:rsidRPr="003A0B6C">
        <w:rPr>
          <w:rStyle w:val="StyleBoldUnderline"/>
        </w:rPr>
        <w:t>the very structure of our modern state-of-affairs seems inherently driven toward establishing the appropriate context for the institutional legitimacy of the systematic corrosion of civil rights and liberties.</w:t>
      </w:r>
      <w:r w:rsidRPr="003A0B6C">
        <w:rPr>
          <w:sz w:val="16"/>
        </w:rPr>
        <w:t xml:space="preserve"> </w:t>
      </w:r>
      <w:r w:rsidRPr="003A0B6C">
        <w:rPr>
          <w:rStyle w:val="StyleBoldUnderline"/>
        </w:rPr>
        <w:t>‘In the name of national security’ is the usual turn-of-phrase often used today to support such institutions</w:t>
      </w:r>
      <w:r w:rsidRPr="003A0B6C">
        <w:rPr>
          <w:sz w:val="16"/>
        </w:rPr>
        <w:t xml:space="preserve"> as the NSA, which exist outside the democratic model. But when we start to dissect the double-speak we learn that what we’re basically being told is that: ‘under the image of (false) security you must give up some more of your liberties in order that we achieve greater state power and control. Next year new threats may emerge and more liberties may be eroded, but it’s ultimately for your benefit’. History has shown us that the best way to exercise institutionally legitimising processes of domination and control is through fear. As with most forms of right-wing populism, the best way to simultaneously present the image of democracy and the erosion of civil rights and liberties is to actively mobilise people through fear (i.e., fear of the Other, fear of ‘terror’, fear of crime, fear of impending economic scarcity). By coercing and persuading the will of the people through fear, Western democratic governments can justify and administer through institutional means their movement toward a system of increasing authoritarianism.[2] This paradigm of fear and domination, which has been unfolding ever since the predominant form of state power in Western society became a depoliticised expert administration, where governments increasingly operate outside of their direct democratic mandate, is symbolic of the coordination of ideologically driven interests.[3] As Edward Snowden, the whistleblower behind the revelations of NSA surveillance recently said: the biggest concern now as an outcome of these disclosures is that nothing will change. But in order for things to change, we must address that the lengths so-called ‘democratic’ governments will go to grant themselves power outside of the existing democratic model is a direct product of the present architecture of oppression under contemporary capitalism.[4] </w:t>
      </w:r>
      <w:r w:rsidRPr="003A0B6C">
        <w:rPr>
          <w:rStyle w:val="StyleBoldUnderline"/>
        </w:rPr>
        <w:t xml:space="preserve">If change is going to happen, it has to begin by challenging the recent disclosures on a fundamental, structural level and not simply through policy. We must </w:t>
      </w:r>
      <w:r w:rsidRPr="003A0B6C">
        <w:rPr>
          <w:rStyle w:val="StyleBoldUnderline"/>
        </w:rPr>
        <w:lastRenderedPageBreak/>
        <w:t>come to understand</w:t>
      </w:r>
      <w:r w:rsidRPr="003A0B6C">
        <w:rPr>
          <w:sz w:val="16"/>
        </w:rPr>
        <w:t xml:space="preserve">, in other words, </w:t>
      </w:r>
      <w:r w:rsidRPr="003A0B6C">
        <w:rPr>
          <w:rStyle w:val="StyleBoldUnderline"/>
        </w:rPr>
        <w:t>that the systematic elimination of civil rights and freedoms</w:t>
      </w:r>
      <w:r w:rsidRPr="003A0B6C">
        <w:rPr>
          <w:sz w:val="16"/>
        </w:rPr>
        <w:t xml:space="preserve"> </w:t>
      </w:r>
      <w:r w:rsidRPr="003A0B6C">
        <w:rPr>
          <w:rStyle w:val="StyleBoldUnderline"/>
        </w:rPr>
        <w:t>is</w:t>
      </w:r>
      <w:r w:rsidRPr="003A0B6C">
        <w:rPr>
          <w:sz w:val="16"/>
        </w:rPr>
        <w:t xml:space="preserve"> not the mark of rational progress of human society, but </w:t>
      </w:r>
      <w:r w:rsidRPr="003A0B6C">
        <w:rPr>
          <w:rStyle w:val="StyleBoldUnderline"/>
        </w:rPr>
        <w:t xml:space="preserve">the natural progression of a social order that is primarily driven toward implicit and explicit forms of domination. </w:t>
      </w:r>
      <w:r w:rsidRPr="003A0B6C">
        <w:rPr>
          <w:sz w:val="16"/>
        </w:rPr>
        <w:t xml:space="preserve">As I wrote in Consciousness and Revolt: ‘..as much as I fundamentally disagree with the entire premise of Ayn Rand’s philosophy, she was right about at least one thing: </w:t>
      </w:r>
      <w:r w:rsidRPr="003A0B6C">
        <w:rPr>
          <w:rStyle w:val="StyleBoldUnderline"/>
        </w:rPr>
        <w:t>free market capitalism, with its concept of ‘universal exchange’, historically takes the place of direct domination.</w:t>
      </w:r>
      <w:r w:rsidRPr="003A0B6C">
        <w:rPr>
          <w:sz w:val="16"/>
        </w:rPr>
        <w:t xml:space="preserve"> But it doesn’t completely do without domination altogether, it only makes it more socially acceptable. Instead of a lashing across the back, one is coerced by the constant threat of impending economic scarcity and the manifesting chaos of unbridled power relations.’[4] The NSA emerged in history as an institutional apparatus or, better yet, as the totality of means of the modern system of domination. As a product of the ideological architecture of modern society, the very existence of the NSA serves as a direct exemplification of the inherently antagonistic structure of our present-day social context – of increasingly coercive and dominating forces, coupled with the authoritarian development of positivism in the form of scientism and technicism and its logic of instrumental reason. </w:t>
      </w:r>
      <w:r w:rsidRPr="003A0B6C">
        <w:rPr>
          <w:rStyle w:val="StyleBoldUnderline"/>
        </w:rPr>
        <w:t>Never mind the threat of ‘terror’, the NSA serves as a designated function which is both implicitly and explicitly about control and about the present institutional structures maintaining and expanding power over the public body</w:t>
      </w:r>
      <w:r w:rsidRPr="003A0B6C">
        <w:rPr>
          <w:sz w:val="16"/>
        </w:rPr>
        <w:t xml:space="preserve">. If the grain of insanity that Adorno identified is the tendency towards domination historically, which, in terms of </w:t>
      </w:r>
      <w:r w:rsidRPr="003A0B6C">
        <w:rPr>
          <w:rStyle w:val="StyleBoldUnderline"/>
        </w:rPr>
        <w:t>the genesis of capitalist society</w:t>
      </w:r>
      <w:r w:rsidRPr="003A0B6C">
        <w:rPr>
          <w:sz w:val="16"/>
        </w:rPr>
        <w:t xml:space="preserve"> characterises modern thought that </w:t>
      </w:r>
      <w:r w:rsidRPr="003A0B6C">
        <w:rPr>
          <w:rStyle w:val="StyleBoldUnderline"/>
        </w:rPr>
        <w:t>seeks to dominate unfettered nature</w:t>
      </w:r>
      <w:r w:rsidRPr="003A0B6C">
        <w:rPr>
          <w:sz w:val="16"/>
        </w:rPr>
        <w:t xml:space="preserve"> (internally and externally), </w:t>
      </w:r>
      <w:r w:rsidRPr="003A0B6C">
        <w:rPr>
          <w:rStyle w:val="StyleBoldUnderline"/>
        </w:rPr>
        <w:t>the result today is a system of domination of some human beings over other human beings, and of an ever-deepening paradigm constituted by power struggle, international conflict, violence, state repression and espionage. In coming to understand the concept of change in light of the NSA scandal, we should begin by recognising that this paradigm has its place in history</w:t>
      </w:r>
      <w:r w:rsidRPr="003A0B6C">
        <w:rPr>
          <w:sz w:val="16"/>
        </w:rPr>
        <w:t xml:space="preserve">: </w:t>
      </w:r>
      <w:r w:rsidRPr="003A0B6C">
        <w:rPr>
          <w:rStyle w:val="StyleBoldUnderline"/>
        </w:rPr>
        <w:t>From the ideological processes of prehistory which were exemplified in the interests of the ruling parties through to the ideological processes of modern society which are now exemplified by the interests of global capitalism, the history of ideology and domination has always coincided with emergence of</w:t>
      </w:r>
      <w:r w:rsidRPr="003A0B6C">
        <w:rPr>
          <w:sz w:val="16"/>
        </w:rPr>
        <w:t xml:space="preserve"> /… </w:t>
      </w:r>
      <w:r w:rsidRPr="003A0B6C">
        <w:rPr>
          <w:rStyle w:val="StyleBoldUnderline"/>
        </w:rPr>
        <w:t>the unfreedom of others.</w:t>
      </w:r>
    </w:p>
    <w:p w14:paraId="33E14922" w14:textId="77777777" w:rsidR="00B516EA" w:rsidRPr="003A0B6C" w:rsidRDefault="00B516EA" w:rsidP="00B516EA">
      <w:pPr>
        <w:rPr>
          <w:rStyle w:val="StyleBoldUnderline"/>
        </w:rPr>
      </w:pPr>
    </w:p>
    <w:p w14:paraId="64BF6941" w14:textId="77777777" w:rsidR="00B516EA" w:rsidRPr="003A0B6C" w:rsidRDefault="00B516EA" w:rsidP="00B516EA">
      <w:pPr>
        <w:rPr>
          <w:rStyle w:val="StyleBoldUnderline"/>
        </w:rPr>
      </w:pPr>
    </w:p>
    <w:p w14:paraId="71E35722" w14:textId="14F81344" w:rsidR="0069654E" w:rsidRPr="003A0B6C" w:rsidRDefault="0069654E" w:rsidP="00405875">
      <w:pPr>
        <w:pStyle w:val="Heading3"/>
      </w:pPr>
      <w:bookmarkStart w:id="10" w:name="_Toc426171452"/>
      <w:r w:rsidRPr="003A0B6C">
        <w:lastRenderedPageBreak/>
        <w:t xml:space="preserve">Link – </w:t>
      </w:r>
      <w:r>
        <w:t>Curtail</w:t>
      </w:r>
      <w:r w:rsidRPr="003A0B6C">
        <w:t xml:space="preserve"> Surveillance</w:t>
      </w:r>
      <w:r w:rsidR="006645D1">
        <w:t xml:space="preserve"> (Surveillance Can be Good)</w:t>
      </w:r>
      <w:bookmarkEnd w:id="10"/>
    </w:p>
    <w:p w14:paraId="3992AC49" w14:textId="77777777" w:rsidR="0069654E" w:rsidRPr="003A0B6C" w:rsidRDefault="0069654E" w:rsidP="0069654E"/>
    <w:p w14:paraId="4AE84CF4" w14:textId="77777777" w:rsidR="0069654E" w:rsidRPr="003A0B6C" w:rsidRDefault="0069654E" w:rsidP="0069654E">
      <w:pPr>
        <w:pStyle w:val="Heading4"/>
      </w:pPr>
      <w:r w:rsidRPr="003A0B6C">
        <w:t xml:space="preserve">Surveillance should be reclaimed for the common good – our goal should not be the reduction of surveillance, but rather a reclamation of surveillance tools for the benefit of all by destroying capitalism. </w:t>
      </w:r>
    </w:p>
    <w:p w14:paraId="4CDCFDB6" w14:textId="77777777" w:rsidR="0069654E" w:rsidRPr="003A0B6C" w:rsidRDefault="0069654E" w:rsidP="0069654E"/>
    <w:p w14:paraId="54FE1D7C" w14:textId="77777777" w:rsidR="0069654E" w:rsidRPr="003A0B6C" w:rsidRDefault="0069654E" w:rsidP="0069654E">
      <w:pPr>
        <w:rPr>
          <w:rStyle w:val="StyleStyleBold12pt"/>
        </w:rPr>
      </w:pPr>
      <w:r w:rsidRPr="003A0B6C">
        <w:rPr>
          <w:rStyle w:val="StyleStyleBold12pt"/>
        </w:rPr>
        <w:t>Fuchs, 2011</w:t>
      </w:r>
    </w:p>
    <w:p w14:paraId="33BE0D3E" w14:textId="77777777" w:rsidR="0069654E" w:rsidRPr="003A0B6C" w:rsidRDefault="0069654E" w:rsidP="0069654E">
      <w:r w:rsidRPr="003A0B6C">
        <w:t xml:space="preserve">(Christian, Dept Chair of Informatics and Media Studies at Uppsala University in Sweden, “Towards an alternative concept of privacy,” </w:t>
      </w:r>
      <w:r w:rsidRPr="003A0B6C">
        <w:rPr>
          <w:i/>
        </w:rPr>
        <w:t>Journal of Information, Communication and Ethics in Society</w:t>
      </w:r>
      <w:r w:rsidRPr="003A0B6C">
        <w:t>, 9:4, Online: http://fuchs.uti.at/wp-content/uploads/JICES.pdf)</w:t>
      </w:r>
    </w:p>
    <w:p w14:paraId="1D0ECC48" w14:textId="77777777" w:rsidR="0069654E" w:rsidRPr="003A0B6C" w:rsidRDefault="0069654E" w:rsidP="0069654E"/>
    <w:p w14:paraId="5BBFA7F1" w14:textId="77777777" w:rsidR="0069654E" w:rsidRPr="003A0B6C" w:rsidRDefault="0069654E" w:rsidP="0069654E">
      <w:pPr>
        <w:rPr>
          <w:sz w:val="16"/>
        </w:rPr>
      </w:pPr>
      <w:r w:rsidRPr="003A0B6C">
        <w:rPr>
          <w:rStyle w:val="StyleBoldUnderline"/>
        </w:rPr>
        <w:t xml:space="preserve">Privacy in capitalism protects the rich, companies, and the wealthy. The anonymity of wealth, high incomes, and profits makes income and wealth gaps between the rich and the poor secrets and thereby ideologically helps legitimatizing and upholding these gaps. It can therefore be considered an ideological mechanism that helps reproducing and deepening inequality. </w:t>
      </w:r>
      <w:r w:rsidRPr="003A0B6C">
        <w:rPr>
          <w:rStyle w:val="Emphasis"/>
        </w:rPr>
        <w:t>It would nonetheless be a mistake to fully cancel off privacy</w:t>
      </w:r>
      <w:r w:rsidRPr="003A0B6C">
        <w:rPr>
          <w:rStyle w:val="StyleBoldUnderline"/>
        </w:rPr>
        <w:t xml:space="preserve"> </w:t>
      </w:r>
      <w:r w:rsidRPr="003A0B6C">
        <w:rPr>
          <w:sz w:val="16"/>
        </w:rPr>
        <w:t xml:space="preserve">rights and to dismiss them as bourgeois values. I argue for </w:t>
      </w:r>
      <w:r w:rsidRPr="003A0B6C">
        <w:rPr>
          <w:rStyle w:val="StyleBoldUnderline"/>
        </w:rPr>
        <w:t>go</w:t>
      </w:r>
      <w:r w:rsidRPr="003A0B6C">
        <w:rPr>
          <w:sz w:val="16"/>
        </w:rPr>
        <w:t xml:space="preserve">ing </w:t>
      </w:r>
      <w:r w:rsidRPr="003A0B6C">
        <w:rPr>
          <w:rStyle w:val="StyleBoldUnderline"/>
        </w:rPr>
        <w:t>beyond a bourgeois notion of privacy and to advance a socialist notion of privacy that tries to strengthen the protection of consumers and citizens from corporate surveillance. Economic privacy is therefore posited as undesirable in those cases, where it protects the rich and capital from public accountability, but as desirable, where it tries to protect citizens from corporate surveillance.</w:t>
      </w:r>
      <w:r w:rsidRPr="003A0B6C">
        <w:rPr>
          <w:sz w:val="16"/>
        </w:rPr>
        <w:t xml:space="preserve"> </w:t>
      </w:r>
      <w:r w:rsidRPr="003A0B6C">
        <w:rPr>
          <w:rStyle w:val="StyleBoldUnderline"/>
        </w:rPr>
        <w:t>Public surveillance of the income of the rich and of companies and public mechanisms that make their wealth transparent are desirable for making wealth and income gaps in capitalism visible, whereas privacy protection for workers and consumers from corporate surveillance is also important. In a socialist privacy concept,</w:t>
      </w:r>
      <w:r w:rsidRPr="003A0B6C">
        <w:rPr>
          <w:sz w:val="16"/>
        </w:rPr>
        <w:t xml:space="preserve"> existing </w:t>
      </w:r>
      <w:r w:rsidRPr="003A0B6C">
        <w:rPr>
          <w:rStyle w:val="StyleBoldUnderline"/>
        </w:rPr>
        <w:t>liberal privacy values have therefore to be reversed. Whereas today we mainly find surveillance of the poor</w:t>
      </w:r>
      <w:r w:rsidRPr="003A0B6C">
        <w:rPr>
          <w:sz w:val="16"/>
        </w:rPr>
        <w:t xml:space="preserve"> and of citizens who are not capital owners, </w:t>
      </w:r>
      <w:r w:rsidRPr="003A0B6C">
        <w:rPr>
          <w:rStyle w:val="StyleBoldUnderline"/>
        </w:rPr>
        <w:t>a socialist privacy concept focuses on surveillance of capital and the rich in order to increase transparency</w:t>
      </w:r>
      <w:r w:rsidRPr="003A0B6C">
        <w:rPr>
          <w:sz w:val="16"/>
        </w:rPr>
        <w:t xml:space="preserve"> and privacy protection of consumers and workers. </w:t>
      </w:r>
      <w:r w:rsidRPr="003A0B6C">
        <w:rPr>
          <w:rStyle w:val="StyleBoldUnderline"/>
        </w:rPr>
        <w:t>A socialist privacy concept conceives privacy as collective right of dominated and exploited groups</w:t>
      </w:r>
      <w:r w:rsidRPr="003A0B6C">
        <w:rPr>
          <w:sz w:val="16"/>
        </w:rPr>
        <w:t xml:space="preserve"> </w:t>
      </w:r>
      <w:r w:rsidRPr="003A0B6C">
        <w:rPr>
          <w:rStyle w:val="StyleBoldUnderline"/>
        </w:rPr>
        <w:t>that need to be protected from corporate domination that aims at gathering information about workers and consumers for accumulating capital, disciplining workers and consumers, and for increasing the productivity of capitalist production and advertising</w:t>
      </w:r>
      <w:r w:rsidRPr="003A0B6C">
        <w:rPr>
          <w:sz w:val="16"/>
        </w:rPr>
        <w:t xml:space="preserve">. The liberal conception and reality of privacy as individual right within capitalism protects the rich and the accumulation of ever more wealth from public knowledge. A socialist privacy concept as collective right of workers and consumers can protect humans from the misuse of their data by companies. </w:t>
      </w:r>
      <w:r w:rsidRPr="003A0B6C">
        <w:rPr>
          <w:rStyle w:val="StyleBoldUnderline"/>
        </w:rPr>
        <w:t>The question therefore is: privacy for whom? Privacy for dominant groups in regard to secrecy of wealth and power can be problematic, whereas privacy at the bottom of the power pyramid for consumers and normal citizens can be a protection from dominant interests.</w:t>
      </w:r>
      <w:r w:rsidRPr="003A0B6C">
        <w:rPr>
          <w:sz w:val="16"/>
        </w:rPr>
        <w:t xml:space="preserve"> Privacy rights should therefore be differentiated according to the position people and groups occupy in the power structure. The socialist privacy concept is a form of the RALC because it provides different zones of privacy for different kind of actors. The differentiation of privacy rights is based on the assumption that the powerless need to be protected from the powerful. Example measures for socialist privacy protection in the area of Internet policies are legal requirements that online advertising must always be based on opt-in options, the implementation and public support of corporate watchdog platforms, the advancement and public support of alternative non-commercial Internet platforms (Fuchs, 2011b). Helen Nissenbaum (2010) defines privacy as contextual integrity, which is a heuristic that analyzes changes of information processes in specific contexts and flags departures from entrenched privacy practices as violations of contextual integrity. It then analyzes if these new practices have moral superiority and if the privacy violation is therefore morally legitimate (Nissenbaum, 2010, pp. 164, 182f). In relation to the economy, the concept of contextual integrity helps understanding that privacy plays another role in a context like friendship than in an employment relationship: sharing information about very personal details about your life (like intimacy, sexuality, health, etc.) with a partner or close friends must be judged with other norms than the sharing of the same information with a boss because the first relation is based on close affinity, trust and feelings of belonging together, whereas the second is based on an economic power relationship. Differentiated values are therefore needed for assessing privacy in both contexts. The concept of </w:t>
      </w:r>
      <w:r w:rsidRPr="003A0B6C">
        <w:rPr>
          <w:rStyle w:val="StyleBoldUnderline"/>
        </w:rPr>
        <w:t>socialist privacy is a specific contextualization of privacy within the economic context</w:t>
      </w:r>
      <w:r w:rsidRPr="003A0B6C">
        <w:rPr>
          <w:sz w:val="16"/>
        </w:rPr>
        <w:t xml:space="preserve"> – it is a contextualized privacy context, a double contextualization of privacy: On the one hand </w:t>
      </w:r>
      <w:r w:rsidRPr="003A0B6C">
        <w:rPr>
          <w:rStyle w:val="StyleBoldUnderline"/>
        </w:rPr>
        <w:t>it takes into account the power relationships of the economy</w:t>
      </w:r>
      <w:r w:rsidRPr="003A0B6C">
        <w:rPr>
          <w:sz w:val="16"/>
        </w:rPr>
        <w:t xml:space="preserve"> and on the other hand it must in the context of the modern economy take into account class relationships, </w:t>
      </w:r>
      <w:r w:rsidRPr="003A0B6C">
        <w:rPr>
          <w:rStyle w:val="StyleBoldUnderline"/>
        </w:rPr>
        <w:t>i.e. the asymmetric power structure of the capitalist economy, in which employers and companies have the power to determine and control many aspects of the lives of workers and consumers</w:t>
      </w:r>
      <w:r w:rsidRPr="003A0B6C">
        <w:rPr>
          <w:sz w:val="16"/>
        </w:rPr>
        <w:t xml:space="preserve">. Given the power of </w:t>
      </w:r>
      <w:r w:rsidRPr="003A0B6C">
        <w:rPr>
          <w:sz w:val="16"/>
        </w:rPr>
        <w:lastRenderedPageBreak/>
        <w:t xml:space="preserve">companies in the capitalist economy, </w:t>
      </w:r>
      <w:r w:rsidRPr="003A0B6C">
        <w:rPr>
          <w:rStyle w:val="StyleBoldUnderline"/>
        </w:rPr>
        <w:t>economic privacy needs to be contextualized in a way that protects consumers and workers from capitalist control and at the same time makes corporate interests and corporate power transparent</w:t>
      </w:r>
      <w:r w:rsidRPr="003A0B6C">
        <w:rPr>
          <w:sz w:val="16"/>
        </w:rPr>
        <w:t>.</w:t>
      </w:r>
    </w:p>
    <w:p w14:paraId="629AB4D2" w14:textId="77777777" w:rsidR="0069654E" w:rsidRPr="003A0B6C" w:rsidRDefault="0069654E" w:rsidP="0069654E"/>
    <w:p w14:paraId="6417C82F" w14:textId="77777777" w:rsidR="0069654E" w:rsidRPr="003A0B6C" w:rsidRDefault="0069654E" w:rsidP="0069654E"/>
    <w:p w14:paraId="1D57417A" w14:textId="0C07C650" w:rsidR="0008197E" w:rsidRDefault="0008197E" w:rsidP="00405875">
      <w:pPr>
        <w:pStyle w:val="Heading3"/>
      </w:pPr>
      <w:bookmarkStart w:id="11" w:name="_Toc426171453"/>
      <w:r>
        <w:lastRenderedPageBreak/>
        <w:t>Link – Curtail Surveillance</w:t>
      </w:r>
      <w:r w:rsidR="006645D1">
        <w:t xml:space="preserve"> (Privatization)</w:t>
      </w:r>
      <w:bookmarkEnd w:id="11"/>
    </w:p>
    <w:p w14:paraId="3777A4A3" w14:textId="77777777" w:rsidR="0008197E" w:rsidRPr="00D411AD" w:rsidRDefault="0008197E" w:rsidP="0008197E"/>
    <w:p w14:paraId="03F3C75A" w14:textId="77777777" w:rsidR="0008197E" w:rsidRDefault="0008197E" w:rsidP="0008197E">
      <w:pPr>
        <w:pStyle w:val="Heading4"/>
      </w:pPr>
      <w:r>
        <w:t>Curtailing surveillance only masks neoliberalism, maintaining the shift to privatized surveillance</w:t>
      </w:r>
    </w:p>
    <w:p w14:paraId="3A337BC5" w14:textId="77777777" w:rsidR="0008197E" w:rsidRDefault="0008197E" w:rsidP="0008197E">
      <w:pPr>
        <w:rPr>
          <w:sz w:val="12"/>
        </w:rPr>
      </w:pPr>
      <w:r w:rsidRPr="009C637F">
        <w:rPr>
          <w:rStyle w:val="StyleStyleBold12pt"/>
        </w:rPr>
        <w:t>Bernd 15</w:t>
      </w:r>
      <w:r w:rsidRPr="005D0021">
        <w:rPr>
          <w:sz w:val="12"/>
        </w:rPr>
        <w:t xml:space="preserve"> (Candice, Truthout, 4/28/15, “The Rise of Privatized Policing: How Crisis Capitalism Created Crisis Cops”, http://www.truth-out.org/news/item/30467-the-rise-of-privatized-policing-in-the-us-how-crisis-capitalism-created-crisis-cops</w:t>
      </w:r>
      <w:r>
        <w:rPr>
          <w:sz w:val="12"/>
        </w:rPr>
        <w:t>, aps</w:t>
      </w:r>
      <w:r w:rsidRPr="005D0021">
        <w:rPr>
          <w:sz w:val="12"/>
        </w:rPr>
        <w:t>)</w:t>
      </w:r>
    </w:p>
    <w:p w14:paraId="6420179F" w14:textId="77777777" w:rsidR="0008197E" w:rsidRPr="005D0021" w:rsidRDefault="0008197E" w:rsidP="0008197E">
      <w:pPr>
        <w:rPr>
          <w:sz w:val="12"/>
        </w:rPr>
      </w:pPr>
    </w:p>
    <w:p w14:paraId="3E370D8C" w14:textId="77777777" w:rsidR="0008197E" w:rsidRDefault="0008197E" w:rsidP="0008197E">
      <w:pPr>
        <w:rPr>
          <w:sz w:val="12"/>
        </w:rPr>
      </w:pPr>
      <w:r w:rsidRPr="005D0021">
        <w:rPr>
          <w:rStyle w:val="Emphasis"/>
        </w:rPr>
        <w:t>Private entities are working in concert with the</w:t>
      </w:r>
      <w:r w:rsidRPr="004349AC">
        <w:rPr>
          <w:rStyle w:val="StyleBoldUnderline"/>
        </w:rPr>
        <w:t xml:space="preserve"> </w:t>
      </w:r>
      <w:r w:rsidRPr="005D0021">
        <w:rPr>
          <w:sz w:val="12"/>
        </w:rPr>
        <w:t xml:space="preserve">DPD [Detroit </w:t>
      </w:r>
      <w:r w:rsidRPr="005D0021">
        <w:rPr>
          <w:rStyle w:val="Emphasis"/>
        </w:rPr>
        <w:t>Police</w:t>
      </w:r>
      <w:r w:rsidRPr="005D0021">
        <w:rPr>
          <w:sz w:val="12"/>
        </w:rPr>
        <w:t xml:space="preserve"> Department]</w:t>
      </w:r>
      <w:r w:rsidRPr="004349AC">
        <w:rPr>
          <w:rStyle w:val="StyleBoldUnderline"/>
        </w:rPr>
        <w:t xml:space="preserve"> </w:t>
      </w:r>
      <w:r w:rsidRPr="005D0021">
        <w:rPr>
          <w:rStyle w:val="Emphasis"/>
        </w:rPr>
        <w:t>to create a mostly privatized, "quasi-surveillance state"</w:t>
      </w:r>
      <w:r w:rsidRPr="005D0021">
        <w:rPr>
          <w:sz w:val="12"/>
        </w:rPr>
        <w:t xml:space="preserve"> in downtown Detroit.¶ The city, while not technically a defendant in the suit, is representing the DPD officer who backed up the security guard, and introduced the new rules to help settle the case, which has not yet been dismissed. Officers and private security guards will now reportedly be trained to enforce rules allowing groups to gather, leaflet and demonstrate at all the city's public parks.¶ "</w:t>
      </w:r>
      <w:r w:rsidRPr="004349AC">
        <w:rPr>
          <w:rStyle w:val="StyleBoldUnderline"/>
        </w:rPr>
        <w:t>With the continued privatization of government functions</w:t>
      </w:r>
      <w:r w:rsidRPr="005D0021">
        <w:rPr>
          <w:sz w:val="12"/>
        </w:rPr>
        <w:t xml:space="preserve"> in Detroit and throughout the country, we thought it was critical to establish the principle that our constitutional </w:t>
      </w:r>
      <w:r w:rsidRPr="005D0021">
        <w:rPr>
          <w:rStyle w:val="StyleBoldUnderline"/>
        </w:rPr>
        <w:t>rights cannot be outsourced out of existence</w:t>
      </w:r>
      <w:r w:rsidRPr="005D0021">
        <w:rPr>
          <w:sz w:val="12"/>
        </w:rPr>
        <w:t xml:space="preserve">," said Michael Steinberg, the ACLU of Michigan's legal director who represented the activists in the case.¶ Steinberg said that private entities such as Detroit 300 Conservancy and Guardsmark are working in concert with Gilbert's Rock Ventures subsidiaries and the DPD to create a mostly privatized, "quasi-surveillance state" in downtown Detroit - setting up a "frightening" situation for dissenters in the area.¶ An ongoing series of crises in Detroit fueled by the city's state-imposed bankruptcy filing in 2013, including most recently the devastating water shutoffs and the looming possibility of water privatization, has created an intense sequence of neoliberal shocks on Detroit's populace, and provide a cogent example of author Naomi Klein's "shock doctrine" theory at its worst. Her theory describes a strategy in which </w:t>
      </w:r>
      <w:r w:rsidRPr="005D0021">
        <w:rPr>
          <w:rStyle w:val="StyleBoldUnderline"/>
        </w:rPr>
        <w:t>neoconservatives exploit crises to advance neoliberal policies as the public remains too distraught and caught up with disasters to effectively resist such policies.</w:t>
      </w:r>
      <w:r w:rsidRPr="005D0021">
        <w:rPr>
          <w:rStyle w:val="StyleBoldUnderline"/>
          <w:b w:val="0"/>
          <w:sz w:val="12"/>
          <w:u w:val="none"/>
        </w:rPr>
        <w:t>¶</w:t>
      </w:r>
      <w:r w:rsidRPr="005D0021">
        <w:rPr>
          <w:rStyle w:val="StyleBoldUnderline"/>
        </w:rPr>
        <w:t xml:space="preserve"> Detroit's desperate, increased reliance on private security and a private-public surveillance partnership in monitoring dissenters provides a model backdrop to the kind of crisis capitalism at work</w:t>
      </w:r>
      <w:r w:rsidRPr="005D0021">
        <w:rPr>
          <w:sz w:val="12"/>
        </w:rPr>
        <w:t xml:space="preserve"> not just in Detroit, but </w:t>
      </w:r>
      <w:r w:rsidRPr="005D0021">
        <w:rPr>
          <w:rStyle w:val="StyleBoldUnderline"/>
        </w:rPr>
        <w:t>across the United States, as the ranks of privatized</w:t>
      </w:r>
      <w:r w:rsidRPr="005D0021">
        <w:rPr>
          <w:sz w:val="12"/>
        </w:rPr>
        <w:t xml:space="preserve"> police </w:t>
      </w:r>
      <w:r w:rsidRPr="005D0021">
        <w:rPr>
          <w:rStyle w:val="StyleBoldUnderline"/>
        </w:rPr>
        <w:t>forces continue to surge</w:t>
      </w:r>
      <w:r w:rsidRPr="005D0021">
        <w:rPr>
          <w:sz w:val="12"/>
        </w:rPr>
        <w:t xml:space="preserve"> since the September 11, 2001, attacks, now </w:t>
      </w:r>
      <w:r w:rsidRPr="005D0021">
        <w:rPr>
          <w:rStyle w:val="StyleBoldUnderline"/>
        </w:rPr>
        <w:t>dwarfing the public sector as budgets for police</w:t>
      </w:r>
      <w:r w:rsidRPr="005D0021">
        <w:rPr>
          <w:sz w:val="12"/>
        </w:rPr>
        <w:t xml:space="preserve"> departments experience cuts </w:t>
      </w:r>
      <w:r w:rsidRPr="005D0021">
        <w:rPr>
          <w:rStyle w:val="StyleBoldUnderline"/>
        </w:rPr>
        <w:t>throughout the nation</w:t>
      </w:r>
      <w:r w:rsidRPr="005D0021">
        <w:rPr>
          <w:sz w:val="12"/>
        </w:rPr>
        <w:t xml:space="preserve">.¶ However, the policing cuts haven't happened uniformly across the country since the economic downturn of 2008. A 2013 report from the Police Executive Research Forum (PERF) found that police department budgets nationally have been recovering since 2010. Of the 416 police agencies that responded to two PERF surveys in 2010 and 2012, 51 percent reported budget cuts, down from 78 percent in 2010.¶ But such </w:t>
      </w:r>
      <w:r w:rsidRPr="005D0021">
        <w:rPr>
          <w:rStyle w:val="StyleBoldUnderline"/>
        </w:rPr>
        <w:t>cuts have</w:t>
      </w:r>
      <w:r w:rsidRPr="005D0021">
        <w:rPr>
          <w:sz w:val="12"/>
        </w:rPr>
        <w:t xml:space="preserve">n't resulted in less policing; rather, they've </w:t>
      </w:r>
      <w:r w:rsidRPr="005D0021">
        <w:rPr>
          <w:rStyle w:val="StyleBoldUnderline"/>
        </w:rPr>
        <w:t>resulted in an overall shift to private policing.</w:t>
      </w:r>
      <w:r w:rsidRPr="005D0021">
        <w:rPr>
          <w:sz w:val="12"/>
        </w:rPr>
        <w:t xml:space="preserve"> ¶ Steinberg says he expects to see more cases involving </w:t>
      </w:r>
      <w:r w:rsidRPr="005D0021">
        <w:rPr>
          <w:rStyle w:val="StyleBoldUnderline"/>
        </w:rPr>
        <w:t>private security firms infring</w:t>
      </w:r>
      <w:r w:rsidRPr="005D0021">
        <w:rPr>
          <w:sz w:val="12"/>
        </w:rPr>
        <w:t xml:space="preserve">ing </w:t>
      </w:r>
      <w:r w:rsidRPr="005D0021">
        <w:rPr>
          <w:rStyle w:val="StyleBoldUnderline"/>
        </w:rPr>
        <w:t>on</w:t>
      </w:r>
      <w:r w:rsidRPr="005D0021">
        <w:rPr>
          <w:sz w:val="12"/>
        </w:rPr>
        <w:t xml:space="preserve"> constitutionally </w:t>
      </w:r>
      <w:r w:rsidRPr="005D0021">
        <w:rPr>
          <w:rStyle w:val="StyleBoldUnderline"/>
        </w:rPr>
        <w:t>protected activity as the numbers of security guards continue to climb</w:t>
      </w:r>
      <w:r w:rsidRPr="005D0021">
        <w:rPr>
          <w:sz w:val="12"/>
        </w:rPr>
        <w:t xml:space="preserve">. "Unfortunately, I think it's going to take more cases like our Campus Martius case to establish limits [on private police]," he told Truthout.¶ While many on the libertarian-right have hailed private police as a solution to systemic police violence because </w:t>
      </w:r>
      <w:r w:rsidRPr="005D0021">
        <w:rPr>
          <w:rStyle w:val="StyleBoldUnderline"/>
        </w:rPr>
        <w:t xml:space="preserve">the security industry is "driven by efficiency and threats from liability," a closer look at the industry reveals that guards receive only a fraction of the training required for municipal cops. </w:t>
      </w:r>
      <w:r w:rsidRPr="005D0021">
        <w:rPr>
          <w:sz w:val="12"/>
        </w:rPr>
        <w:t xml:space="preserve">Plus, shootings by private armed guards are rarely reported and investigated, and citizens' legal protections in encounters with guards remain unclear.¶ </w:t>
      </w:r>
      <w:r w:rsidRPr="005D0021">
        <w:rPr>
          <w:rStyle w:val="Emphasis"/>
        </w:rPr>
        <w:t xml:space="preserve">The private security industry is </w:t>
      </w:r>
      <w:r w:rsidRPr="005D0021">
        <w:rPr>
          <w:sz w:val="12"/>
        </w:rPr>
        <w:t>so</w:t>
      </w:r>
      <w:r w:rsidRPr="005D0021">
        <w:rPr>
          <w:rStyle w:val="Emphasis"/>
        </w:rPr>
        <w:t xml:space="preserve"> poorly regulated</w:t>
      </w:r>
      <w:r w:rsidRPr="005D0021">
        <w:rPr>
          <w:sz w:val="12"/>
        </w:rPr>
        <w:t>, in fact, that only about a dozen state regulatory agencies require security guards to file firearm discharge reports.</w:t>
      </w:r>
    </w:p>
    <w:p w14:paraId="610F8514" w14:textId="77777777" w:rsidR="0008197E" w:rsidRPr="005D0021" w:rsidRDefault="0008197E" w:rsidP="0008197E">
      <w:pPr>
        <w:rPr>
          <w:sz w:val="12"/>
        </w:rPr>
      </w:pPr>
    </w:p>
    <w:p w14:paraId="2C494B56" w14:textId="77777777" w:rsidR="006645D1" w:rsidRPr="003A0B6C" w:rsidRDefault="006645D1" w:rsidP="00405875">
      <w:pPr>
        <w:pStyle w:val="Heading3"/>
      </w:pPr>
      <w:bookmarkStart w:id="12" w:name="_Toc426171454"/>
      <w:r w:rsidRPr="003A0B6C">
        <w:lastRenderedPageBreak/>
        <w:t>Link – Focus on State Privacy Violations</w:t>
      </w:r>
      <w:bookmarkEnd w:id="12"/>
      <w:r w:rsidRPr="003A0B6C">
        <w:t xml:space="preserve"> </w:t>
      </w:r>
    </w:p>
    <w:p w14:paraId="12DBE7EE" w14:textId="77777777" w:rsidR="006645D1" w:rsidRPr="003A0B6C" w:rsidRDefault="006645D1" w:rsidP="006645D1"/>
    <w:p w14:paraId="195D4618" w14:textId="77777777" w:rsidR="006645D1" w:rsidRPr="003A0B6C" w:rsidRDefault="006645D1" w:rsidP="006645D1">
      <w:pPr>
        <w:pStyle w:val="Heading4"/>
      </w:pPr>
      <w:r w:rsidRPr="003A0B6C">
        <w:t xml:space="preserve">Focusing on a reduction of state power misdiagnoses the problem – private entities collect infinite amounts of data. Only the class perspective of the alternative can resolve private surveillance and reclaim these tools in the name of the working class. </w:t>
      </w:r>
    </w:p>
    <w:p w14:paraId="2A56B5C6" w14:textId="77777777" w:rsidR="006645D1" w:rsidRPr="003A0B6C" w:rsidRDefault="006645D1" w:rsidP="006645D1"/>
    <w:p w14:paraId="5B884977" w14:textId="77777777" w:rsidR="006645D1" w:rsidRPr="003A0B6C" w:rsidRDefault="006645D1" w:rsidP="006645D1">
      <w:pPr>
        <w:rPr>
          <w:rStyle w:val="StyleStyleBold12pt"/>
        </w:rPr>
      </w:pPr>
      <w:r w:rsidRPr="003A0B6C">
        <w:rPr>
          <w:rStyle w:val="StyleStyleBold12pt"/>
        </w:rPr>
        <w:t>Fuchs, 2011</w:t>
      </w:r>
    </w:p>
    <w:p w14:paraId="16774096" w14:textId="77777777" w:rsidR="006645D1" w:rsidRPr="003A0B6C" w:rsidRDefault="006645D1" w:rsidP="006645D1">
      <w:r w:rsidRPr="003A0B6C">
        <w:t xml:space="preserve">(Christian, Dept Chair of Informatics and Media Studies at Uppsala University in Sweden, “Towards an alternative concept of privacy,” </w:t>
      </w:r>
      <w:r w:rsidRPr="003A0B6C">
        <w:rPr>
          <w:i/>
        </w:rPr>
        <w:t>Journal of Information, Communication and Ethics in Society</w:t>
      </w:r>
      <w:r w:rsidRPr="003A0B6C">
        <w:t>, 9:4, Online: http://fuchs.uti.at/wp-content/uploads/JICES.pdf)</w:t>
      </w:r>
    </w:p>
    <w:p w14:paraId="77F5729C" w14:textId="77777777" w:rsidR="006645D1" w:rsidRPr="003A0B6C" w:rsidRDefault="006645D1" w:rsidP="006645D1"/>
    <w:p w14:paraId="1E3ACCC0" w14:textId="77777777" w:rsidR="006645D1" w:rsidRPr="003A0B6C" w:rsidRDefault="006645D1" w:rsidP="006645D1">
      <w:pPr>
        <w:rPr>
          <w:rStyle w:val="StyleBoldUnderline"/>
        </w:rPr>
      </w:pPr>
      <w:r w:rsidRPr="003A0B6C">
        <w:rPr>
          <w:sz w:val="16"/>
        </w:rPr>
        <w:t xml:space="preserve">Etzioni (1999) stresses that </w:t>
      </w:r>
      <w:r w:rsidRPr="003A0B6C">
        <w:rPr>
          <w:rStyle w:val="StyleBoldUnderline"/>
        </w:rPr>
        <w:t>liberal privacy concepts typically focus on privacy invasions by the state, but ignore privacy invasions by companies</w:t>
      </w:r>
      <w:r w:rsidRPr="003A0B6C">
        <w:rPr>
          <w:sz w:val="16"/>
        </w:rPr>
        <w:t xml:space="preserve">. </w:t>
      </w:r>
      <w:r w:rsidRPr="003A0B6C">
        <w:rPr>
          <w:rStyle w:val="StyleBoldUnderline"/>
        </w:rPr>
        <w:t>The contemporary undermining of public goods by overstressing privacy rights would not be caused by the state, but rather stem: [. . .] from the quest for profit by some private companies</w:t>
      </w:r>
      <w:r w:rsidRPr="003A0B6C">
        <w:rPr>
          <w:sz w:val="16"/>
        </w:rPr>
        <w:t xml:space="preserve">. Indeed, I find that </w:t>
      </w:r>
      <w:r w:rsidRPr="003A0B6C">
        <w:rPr>
          <w:rStyle w:val="StyleBoldUnderline"/>
        </w:rPr>
        <w:t>these corporations now regularly amass detailed accounts about many aspects of the personal lives of millions of individuals, profiles of the kind that until just a few years ago could be compiled only by the likes of the East German Stasi</w:t>
      </w:r>
      <w:r w:rsidRPr="003A0B6C">
        <w:rPr>
          <w:sz w:val="16"/>
        </w:rPr>
        <w:t xml:space="preserve">. [. . .] Consumers, employees, even patients and children have little protection from marketeers, insurance companies, bankers, and corporate surveillance (Etzioni, 1999, p. 9f). </w:t>
      </w:r>
      <w:r w:rsidRPr="003A0B6C">
        <w:rPr>
          <w:rStyle w:val="StyleBoldUnderline"/>
        </w:rPr>
        <w:t xml:space="preserve">The task of a socialist privacy conception is to go beyond the focus of privacy concepts as protection from state interference into private spheres, but to identify those cases, where political regulation is needed for the protection of the rights of consumers and workers. It is time to break with the liberal tradition in privacy </w:t>
      </w:r>
      <w:r w:rsidRPr="003A0B6C">
        <w:rPr>
          <w:sz w:val="16"/>
        </w:rPr>
        <w:t xml:space="preserve">studies </w:t>
      </w:r>
      <w:r w:rsidRPr="003A0B6C">
        <w:rPr>
          <w:rStyle w:val="StyleBoldUnderline"/>
        </w:rPr>
        <w:t>and to think about alternatives.</w:t>
      </w:r>
      <w:r w:rsidRPr="003A0B6C">
        <w:rPr>
          <w:sz w:val="16"/>
        </w:rPr>
        <w:t xml:space="preserve"> The Swedish socialist philosopher Torbjo¨rn Ta¨nnsjo¨ (2010) stresses that </w:t>
      </w:r>
      <w:r w:rsidRPr="003A0B6C">
        <w:rPr>
          <w:rStyle w:val="StyleBoldUnderline"/>
        </w:rPr>
        <w:t>liberal privacy concepts imply “that one cannot only own self and personal things, but also means of production” and that the consequence is “a very closed society, clogged because of the idea of business secret, bank privacy, etc</w:t>
      </w:r>
      <w:r w:rsidRPr="003A0B6C">
        <w:rPr>
          <w:sz w:val="16"/>
        </w:rPr>
        <w:t xml:space="preserve">.” (Ta¨nnsjo¨, 2010, p. 186). Ta¨nnsjo¨ argues that </w:t>
      </w:r>
      <w:r w:rsidRPr="003A0B6C">
        <w:rPr>
          <w:rStyle w:val="StyleBoldUnderline"/>
        </w:rPr>
        <w:t xml:space="preserve">power structures should be made transparent and not be able to hide themselves and operate secretly protected by privacy rights. </w:t>
      </w:r>
      <w:r w:rsidRPr="003A0B6C">
        <w:rPr>
          <w:sz w:val="16"/>
        </w:rPr>
        <w:t xml:space="preserve">He imagines based on utopian socialist ideas an open society that is democratic and fosters equality so that (Ta¨nnsjo¨, 2010, pp. 191-8) </w:t>
      </w:r>
      <w:r w:rsidRPr="003A0B6C">
        <w:rPr>
          <w:rStyle w:val="StyleBoldUnderline"/>
        </w:rPr>
        <w:t>in a democratic socialist society, there is</w:t>
      </w:r>
      <w:r w:rsidRPr="003A0B6C">
        <w:rPr>
          <w:sz w:val="16"/>
        </w:rPr>
        <w:t xml:space="preserve">, as Ta¨nnsjo¨ indicates, </w:t>
      </w:r>
      <w:r w:rsidRPr="003A0B6C">
        <w:rPr>
          <w:rStyle w:val="StyleBoldUnderline"/>
        </w:rPr>
        <w:t>no need for keeping power structures secret and therefore no need for a liberal concept of privacy</w:t>
      </w:r>
      <w:r w:rsidRPr="003A0B6C">
        <w:rPr>
          <w:sz w:val="16"/>
        </w:rPr>
        <w:t xml:space="preserve">. However, </w:t>
      </w:r>
      <w:r w:rsidRPr="003A0B6C">
        <w:rPr>
          <w:rStyle w:val="StyleBoldUnderline"/>
        </w:rPr>
        <w:t xml:space="preserve">this does </w:t>
      </w:r>
      <w:r w:rsidRPr="003A0B6C">
        <w:rPr>
          <w:sz w:val="16"/>
        </w:rPr>
        <w:t xml:space="preserve">in my view </w:t>
      </w:r>
      <w:r w:rsidRPr="003A0B6C">
        <w:rPr>
          <w:rStyle w:val="StyleBoldUnderline"/>
        </w:rPr>
        <w:t>not mean that in a society that is shaped by participatory democracy, all forms of privacy vanish</w:t>
      </w:r>
      <w:r w:rsidRPr="003A0B6C">
        <w:rPr>
          <w:sz w:val="16"/>
        </w:rPr>
        <w:t xml:space="preserve">. There are some human acts and situations, such as defecation (Moore, 1984), in which humans tend to want to be alone. Many humans would both in a capitalist and a socialist society feel embarrassed having to defecate next to others, for example by using toilets that are arranged next to each other without separating walls. So solitude is not a pure ideology, but to a certain desire also a human need that should be guaranteed as long as it does not result in power structures that harm others. This means that </w:t>
      </w:r>
      <w:r w:rsidRPr="003A0B6C">
        <w:rPr>
          <w:rStyle w:val="StyleBoldUnderline"/>
        </w:rPr>
        <w:t>it is necessary to question the liberal-capitalist privacy ideology, to struggle today for socialist privacy that protects workers and consumers, limits the right and possibility of keeping power structures secret and makes these structures transparent. In a qualitatively different society, we require a qualitatively different concept of privacy, but not the end of privacy</w:t>
      </w:r>
      <w:r w:rsidRPr="003A0B6C">
        <w:rPr>
          <w:sz w:val="16"/>
        </w:rPr>
        <w:t xml:space="preserve">. Torbjo¨rn Tannsjo¨’s work is a powerful reminder that </w:t>
      </w:r>
      <w:r w:rsidRPr="003A0B6C">
        <w:rPr>
          <w:rStyle w:val="StyleBoldUnderline"/>
        </w:rPr>
        <w:t>it is necessary not to idealize privacy, but to think about its contradictions and its relation to private property.</w:t>
      </w:r>
    </w:p>
    <w:p w14:paraId="50CDA1D0" w14:textId="77777777" w:rsidR="006645D1" w:rsidRPr="003A0B6C" w:rsidRDefault="006645D1" w:rsidP="006645D1"/>
    <w:p w14:paraId="7BC58E03" w14:textId="77777777" w:rsidR="006645D1" w:rsidRPr="003A0B6C" w:rsidRDefault="006645D1" w:rsidP="006645D1"/>
    <w:p w14:paraId="64E6070B" w14:textId="77777777" w:rsidR="006645D1" w:rsidRPr="003A0B6C" w:rsidRDefault="006645D1" w:rsidP="006645D1"/>
    <w:p w14:paraId="67A917DF" w14:textId="77777777" w:rsidR="006645D1" w:rsidRPr="003A0B6C" w:rsidRDefault="006645D1" w:rsidP="006645D1"/>
    <w:p w14:paraId="5D05AEE9" w14:textId="77777777" w:rsidR="006645D1" w:rsidRPr="003A0B6C" w:rsidRDefault="006645D1" w:rsidP="006645D1"/>
    <w:p w14:paraId="3E1405E0" w14:textId="77777777" w:rsidR="006645D1" w:rsidRPr="003A0B6C" w:rsidRDefault="006645D1" w:rsidP="006645D1"/>
    <w:p w14:paraId="1F035301" w14:textId="77777777" w:rsidR="0008197E" w:rsidRDefault="0008197E" w:rsidP="00405875">
      <w:pPr>
        <w:pStyle w:val="Heading3"/>
      </w:pPr>
      <w:bookmarkStart w:id="13" w:name="_Toc426171455"/>
      <w:r>
        <w:lastRenderedPageBreak/>
        <w:t>Link – Drones</w:t>
      </w:r>
      <w:bookmarkEnd w:id="13"/>
    </w:p>
    <w:p w14:paraId="5D94069B" w14:textId="77777777" w:rsidR="0008197E" w:rsidRPr="00D411AD" w:rsidRDefault="0008197E" w:rsidP="0008197E"/>
    <w:p w14:paraId="12CE5FD3" w14:textId="77777777" w:rsidR="0008197E" w:rsidRDefault="0008197E" w:rsidP="0008197E">
      <w:pPr>
        <w:pStyle w:val="Heading4"/>
      </w:pPr>
      <w:r>
        <w:t>Drone surveillance is only an extension of neoliberal risk management—the imperialism of neoliberal reason constitutes the foundation for drones use and the affirmative obfuscates this basis</w:t>
      </w:r>
    </w:p>
    <w:p w14:paraId="123ECA44" w14:textId="77777777" w:rsidR="0008197E" w:rsidRPr="00D411AD" w:rsidRDefault="0008197E" w:rsidP="0008197E"/>
    <w:p w14:paraId="0DE2576A" w14:textId="77777777" w:rsidR="0008197E" w:rsidRDefault="0008197E" w:rsidP="0008197E">
      <w:pPr>
        <w:rPr>
          <w:sz w:val="14"/>
        </w:rPr>
      </w:pPr>
      <w:r w:rsidRPr="00B51A72">
        <w:rPr>
          <w:rStyle w:val="StyleStyleBold12pt"/>
        </w:rPr>
        <w:t>Witham 13</w:t>
      </w:r>
      <w:r w:rsidRPr="00B51A72">
        <w:rPr>
          <w:sz w:val="14"/>
        </w:rPr>
        <w:t xml:space="preserve"> (Ben, University of Reading, April 2013, “A Neoliberal Way of War? The diffusion of market ideology in discourse of state violence”, pp. 16-19, aps)</w:t>
      </w:r>
    </w:p>
    <w:p w14:paraId="3F4046A3" w14:textId="77777777" w:rsidR="0008197E" w:rsidRPr="00B51A72" w:rsidRDefault="0008197E" w:rsidP="0008197E">
      <w:pPr>
        <w:rPr>
          <w:sz w:val="14"/>
        </w:rPr>
      </w:pPr>
    </w:p>
    <w:p w14:paraId="1FE2BFD9" w14:textId="77777777" w:rsidR="0008197E" w:rsidRPr="000C5CB9" w:rsidRDefault="0008197E" w:rsidP="0008197E">
      <w:pPr>
        <w:rPr>
          <w:sz w:val="14"/>
        </w:rPr>
      </w:pPr>
      <w:r w:rsidRPr="000C5CB9">
        <w:rPr>
          <w:sz w:val="14"/>
        </w:rPr>
        <w:t xml:space="preserve">War as risk management Concomitant to the focus on the post-Cold War order as an order characterised by globalisation and global threat networks, there is, in many British policy texts, an emphasis on ‘risk management’. </w:t>
      </w:r>
      <w:r w:rsidRPr="00E77013">
        <w:rPr>
          <w:rStyle w:val="StyleBoldUnderline"/>
        </w:rPr>
        <w:t>The concept of ‘risk management’</w:t>
      </w:r>
      <w:r w:rsidRPr="000C5CB9">
        <w:rPr>
          <w:sz w:val="14"/>
        </w:rPr>
        <w:t xml:space="preserve">, which </w:t>
      </w:r>
      <w:r w:rsidRPr="00E77013">
        <w:rPr>
          <w:rStyle w:val="StyleBoldUnderline"/>
        </w:rPr>
        <w:t>has become central to the</w:t>
      </w:r>
      <w:r w:rsidRPr="000C5CB9">
        <w:rPr>
          <w:sz w:val="14"/>
        </w:rPr>
        <w:t xml:space="preserve"> various </w:t>
      </w:r>
      <w:r w:rsidRPr="00E77013">
        <w:rPr>
          <w:rStyle w:val="StyleBoldUnderline"/>
        </w:rPr>
        <w:t>risk discourses in the West</w:t>
      </w:r>
      <w:r w:rsidRPr="000C5CB9">
        <w:rPr>
          <w:sz w:val="14"/>
        </w:rPr>
        <w:t xml:space="preserve">, is very much an expression of what Bourdieu and Wacquant call the ‘new planetary vulgate’ of neoliberalism. 48 </w:t>
      </w:r>
      <w:r w:rsidRPr="00E77013">
        <w:rPr>
          <w:rStyle w:val="StyleBoldUnderline"/>
        </w:rPr>
        <w:t>The term ‘risk management’ also predates the rise of neoliberalism</w:t>
      </w:r>
      <w:r w:rsidRPr="000C5CB9">
        <w:rPr>
          <w:sz w:val="14"/>
        </w:rPr>
        <w:t xml:space="preserve"> (though it certainly emerged from the world of business and finance), </w:t>
      </w:r>
      <w:r w:rsidRPr="00E77013">
        <w:rPr>
          <w:rStyle w:val="StyleBoldUnderline"/>
        </w:rPr>
        <w:t>but its increasing ubiquity and its application to a variety of political</w:t>
      </w:r>
      <w:r w:rsidRPr="000C5CB9">
        <w:rPr>
          <w:sz w:val="14"/>
        </w:rPr>
        <w:t xml:space="preserve">(rather than business) </w:t>
      </w:r>
      <w:r w:rsidRPr="00E77013">
        <w:rPr>
          <w:rStyle w:val="StyleBoldUnderline"/>
        </w:rPr>
        <w:t>issues are a function of</w:t>
      </w:r>
      <w:r w:rsidRPr="000C5CB9">
        <w:rPr>
          <w:sz w:val="14"/>
        </w:rPr>
        <w:t xml:space="preserve"> its place in the </w:t>
      </w:r>
      <w:r w:rsidRPr="00E77013">
        <w:rPr>
          <w:rStyle w:val="StyleBoldUnderline"/>
        </w:rPr>
        <w:t>neoliberal</w:t>
      </w:r>
      <w:r w:rsidRPr="000C5CB9">
        <w:rPr>
          <w:sz w:val="14"/>
        </w:rPr>
        <w:t xml:space="preserve"> nomenclature and of the ‘</w:t>
      </w:r>
      <w:r w:rsidRPr="00E77013">
        <w:rPr>
          <w:rStyle w:val="StyleBoldUnderline"/>
        </w:rPr>
        <w:t>imperialism</w:t>
      </w:r>
      <w:r w:rsidRPr="000C5CB9">
        <w:rPr>
          <w:sz w:val="14"/>
        </w:rPr>
        <w:t xml:space="preserve"> of neoliberal reason’. 49 There is, moreover, a connection between the general emphasis placed on flexibility by neoliberal ideology and the concern with ‘managing’ and pre-empting ‘risks’ in a market-based society. </w:t>
      </w:r>
      <w:r w:rsidRPr="00E77013">
        <w:rPr>
          <w:rStyle w:val="StyleBoldUnderline"/>
        </w:rPr>
        <w:t>It is the potentiality of ‘risk’ that necessitates ‘flexibility’</w:t>
      </w:r>
      <w:r w:rsidRPr="000C5CB9">
        <w:rPr>
          <w:sz w:val="14"/>
        </w:rPr>
        <w:t xml:space="preserve">, an approach characterised by Aradau and Van Munster as ‘precautionary risk’.50 This connection can be seen in the way the present British government’s ‘Strategic Defence and Security Review’ (SDSR) describes planned changes to the organisation and functions of the UK Armed Forces: [T]o respond to growing uncertainty about longer-term risks and threats, we will pursue an over-arching approach which:-identifies and manages risks before they materialize in the UK, with a focus on preventing conflicts and building local capacity to deal with problems […]- ensures those capabilities have in-built flexibility to adjust to changing future requirements The SDSR also re-iterates the aims of the ‘National Security Strategy’ instituted by the Conservative-Liberal Democrat coalition, the second ‘clear objective’ of, which is, the SDSR says: [T]o shape a stable world, by acting to reduce the likelihood of risks affecting the UK or our interests overseas, and applying our instruments of power and influence to shape the global environment and tackle potential risks at source And this strategy, in turn, apparently leads to a National Security Council policy which: ‘Identifies and manages risks before they materialize in the UK’ </w:t>
      </w:r>
      <w:r w:rsidRPr="00E77013">
        <w:rPr>
          <w:rStyle w:val="StyleBoldUnderline"/>
        </w:rPr>
        <w:t>This amounts to an approach to deploying state violence in liberal societies which is based more on a notion of pre-emptive immunity from ‘risks’ – a strategy previously specific to the financial sector in the form of such things as insurance policies</w:t>
      </w:r>
      <w:r w:rsidRPr="000C5CB9">
        <w:rPr>
          <w:sz w:val="14"/>
        </w:rPr>
        <w:t xml:space="preserve"> – than on a notion of resolving, perpetuating or otherwise enacting political conflicts. This point is sharply apparent in the use of financial metaphor in the SDSR and many other policy papers. For example, the SDSR states that: We will retain and renew our independent nuclear deterrent – the United Kingdom’s ultimate insurance policy in this age of uncertainty. </w:t>
      </w:r>
      <w:r w:rsidRPr="000C5CB9">
        <w:rPr>
          <w:rStyle w:val="StyleBoldUnderline"/>
        </w:rPr>
        <w:t>To reduce the continuous manufacture of nuclear weapons,</w:t>
      </w:r>
      <w:r w:rsidRPr="000C5CB9">
        <w:rPr>
          <w:sz w:val="14"/>
        </w:rPr>
        <w:t xml:space="preserve"> ‘weapons of mass destruction’ (WMD), </w:t>
      </w:r>
      <w:r w:rsidRPr="000C5CB9">
        <w:rPr>
          <w:rStyle w:val="StyleBoldUnderline"/>
        </w:rPr>
        <w:t>to an ‘insurance policy’</w:t>
      </w:r>
      <w:r w:rsidRPr="000C5CB9">
        <w:rPr>
          <w:sz w:val="14"/>
        </w:rPr>
        <w:t xml:space="preserve"> – to couch this activity in the terms of the market – </w:t>
      </w:r>
      <w:r w:rsidRPr="000C5CB9">
        <w:rPr>
          <w:rStyle w:val="StyleBoldUnderline"/>
        </w:rPr>
        <w:t>is to attempt to depoliticise it</w:t>
      </w:r>
      <w:r w:rsidRPr="000C5CB9">
        <w:rPr>
          <w:sz w:val="14"/>
        </w:rPr>
        <w:t xml:space="preserve">, so that, in the very next sentence, the text can speak, without irony, of ‘our commitment vigorously to pursue multilateral global disarmament’. ‘Multilateral global disarmament’ is a political goal, whereas retaining and renewing a ‘nuclear deterrent’ is a market rationality, a strategy of risk management, an ‘insurance policy’. We can also see here how it is specifically liberal state violence which is subject to neoliberal ideology, whereas the manufacture of WMD in non-liberal ‘rogue’ states like Saddam Hussein’s Iraq, Iran under the presidency of Mahmoud Ahmendinejad, or in nominally ‘communist’ North Korea, is very much politicised in the discourse of Western policy papers – in the hands of such regimes WMD become a ‘risk’ precisely because of the ‘ideological’ (as opposed to post-ideological/depoliticised/managerial) nature of their governments. </w:t>
      </w:r>
      <w:r w:rsidRPr="000C5CB9">
        <w:rPr>
          <w:rStyle w:val="StyleBoldUnderline"/>
        </w:rPr>
        <w:t>The language of risk management is pervasive in not only the policies of political parties and government, but also the agencies tasked with deploying state violence</w:t>
      </w:r>
      <w:r w:rsidRPr="000C5CB9">
        <w:rPr>
          <w:sz w:val="14"/>
        </w:rPr>
        <w:t xml:space="preserve">. In the UK, the ‘Development Concepts and Doctrine Centre’ (DCDC), a Ministry of Defence funded policy unit based at the Defence Academy in Shrivenham, has been charged, since 2006, with the ‘defence authority for doctrinal, conceptual and futures work’ for Army, Air Force and Navy. In DCDC’s British Defence Doctrine (BDD hereafter), required reading for officers across the British Armed Forces, a chapter dedicated to outlining ‘The British Way of War’ includes the definitive claim that ‘by its very nature, military activity is about understanding and managing risk’. 51 </w:t>
      </w:r>
      <w:r w:rsidRPr="000C5CB9">
        <w:rPr>
          <w:rStyle w:val="StyleBoldUnderline"/>
        </w:rPr>
        <w:t xml:space="preserve">This statement, </w:t>
      </w:r>
      <w:r w:rsidRPr="000C5CB9">
        <w:rPr>
          <w:rStyle w:val="Emphasis"/>
        </w:rPr>
        <w:t>with its strong epistemic modality, seeks to explicitly define the nature of war</w:t>
      </w:r>
      <w:r w:rsidRPr="000C5CB9">
        <w:rPr>
          <w:sz w:val="14"/>
        </w:rPr>
        <w:t xml:space="preserve"> for officers in training, and yet it does so in a rather surprising way. Let us consider, for a moment, </w:t>
      </w:r>
      <w:r w:rsidRPr="000C5CB9">
        <w:rPr>
          <w:rStyle w:val="StyleBoldUnderline"/>
        </w:rPr>
        <w:t>some of the alternative concepts that might have been deployed to reflect the ‘nature’ or essence of war. The distilled nature of war might be the defence or expansion of territory, religion or culture, perhaps, or the co-constitution of political communities</w:t>
      </w:r>
      <w:r w:rsidRPr="000C5CB9">
        <w:rPr>
          <w:sz w:val="14"/>
        </w:rPr>
        <w:t xml:space="preserve"> via what Carl Schmitt calls ‘the distinction between friend and enemy’. 52 Like Lenin, we might view war in a historical materialist sense as a ‘historically specific’ affair, without a discernible or timeless ‘nature’. 53 We might even simply suggest that </w:t>
      </w:r>
      <w:r w:rsidRPr="000C5CB9">
        <w:rPr>
          <w:rStyle w:val="StyleBoldUnderline"/>
        </w:rPr>
        <w:t>military activity is</w:t>
      </w:r>
      <w:r w:rsidRPr="000C5CB9">
        <w:rPr>
          <w:sz w:val="14"/>
        </w:rPr>
        <w:t xml:space="preserve">, in a Macchiavellian sense, </w:t>
      </w:r>
      <w:r w:rsidRPr="000C5CB9">
        <w:rPr>
          <w:rStyle w:val="StyleBoldUnderline"/>
        </w:rPr>
        <w:t>really about disciplining, controlling and winning over a population–the subjects of the sovereign power</w:t>
      </w:r>
      <w:r w:rsidRPr="000C5CB9">
        <w:rPr>
          <w:sz w:val="14"/>
        </w:rPr>
        <w:t xml:space="preserve">. 54 But of all the attempts to pinpoint what war is really about, one figure continues to tower above all others in the minds of Western (and especially European) strategists and officers planning and fighting wars today: the Prussian General Carl von Clausewitz. Indeed, the British Defence Doctrine opens with a foreword which quotes Clausewitz extensively, explaining that the aim of this document is to provide precisely the same sort of ‘guide’ to war that Clausewitz had intended On War to be. 55 Clausewitz’s most famous dictum, from Book I of On War is that war is nothing more than the continuation of politics or policy ‘by other means’. 56 Though sometimes misinterpreted as a ‘cynical militarism’ legitimising the casual use of force, this statement was actually intended to highlight, as Louise Willmot notes, the ‘central role of politics’ in war, so that ‘war should never be waged for its own sake’, but rather for the sake of specific political objectives.57 This Clausewitzian conception of war as an intrinsically political arena seems at odds with the concept of war as ‘risk management’ described in the BDD. </w:t>
      </w:r>
      <w:r w:rsidRPr="000C5CB9">
        <w:rPr>
          <w:rStyle w:val="StyleBoldUnderline"/>
        </w:rPr>
        <w:t>‘Management’ is necessarily apolitical, a term designating the maintenance of a system, rather than its (potential) contestation</w:t>
      </w:r>
      <w:r w:rsidRPr="000C5CB9">
        <w:rPr>
          <w:sz w:val="14"/>
        </w:rPr>
        <w:t xml:space="preserve">. </w:t>
      </w:r>
      <w:r w:rsidRPr="000C5CB9">
        <w:rPr>
          <w:rStyle w:val="StyleBoldUnderline"/>
        </w:rPr>
        <w:t>Beyond the purely textual level, it is also possible to ascertain the causal influence of depoliticisation on more material elements of state practice. The discourse of risk management also shapes military and policing technologies in the War on Terror</w:t>
      </w:r>
      <w:r w:rsidRPr="000C5CB9">
        <w:rPr>
          <w:sz w:val="14"/>
        </w:rPr>
        <w:t xml:space="preserve">. </w:t>
      </w:r>
      <w:r w:rsidRPr="000C5CB9">
        <w:rPr>
          <w:rStyle w:val="StyleBoldUnderline"/>
        </w:rPr>
        <w:t xml:space="preserve">The </w:t>
      </w:r>
      <w:r w:rsidRPr="000C5CB9">
        <w:rPr>
          <w:rStyle w:val="StyleBoldUnderline"/>
        </w:rPr>
        <w:lastRenderedPageBreak/>
        <w:t xml:space="preserve">extensive use of </w:t>
      </w:r>
      <w:r w:rsidRPr="000C5CB9">
        <w:rPr>
          <w:sz w:val="14"/>
        </w:rPr>
        <w:t xml:space="preserve">unmanned aerial vehicles </w:t>
      </w:r>
      <w:r w:rsidRPr="000C5CB9">
        <w:rPr>
          <w:rStyle w:val="StyleBoldUnderline"/>
        </w:rPr>
        <w:t>(UAVs), or ‘drones’</w:t>
      </w:r>
      <w:r w:rsidRPr="000C5CB9">
        <w:rPr>
          <w:sz w:val="14"/>
        </w:rPr>
        <w:t xml:space="preserve">, and for that matter earlier ‘guided’ or ‘smart’ weapons including cruise missiles, </w:t>
      </w:r>
      <w:r w:rsidRPr="000C5CB9">
        <w:rPr>
          <w:rStyle w:val="StyleBoldUnderline"/>
        </w:rPr>
        <w:t>is not only a convenient means for reducing military casualties on the side deploying them,</w:t>
      </w:r>
      <w:r w:rsidRPr="000C5CB9">
        <w:rPr>
          <w:sz w:val="14"/>
        </w:rPr>
        <w:t xml:space="preserve"> and arguably civilian casualties at the receiving end, </w:t>
      </w:r>
      <w:r w:rsidRPr="000C5CB9">
        <w:rPr>
          <w:rStyle w:val="StyleBoldUnderline"/>
        </w:rPr>
        <w:t>but is an expression of the desire to pre-empt threats and manage risks in today’s wars</w:t>
      </w:r>
      <w:r w:rsidRPr="000C5CB9">
        <w:rPr>
          <w:sz w:val="14"/>
        </w:rPr>
        <w:t xml:space="preserve">. As Tyler Wall and Torin Monahan have noted: </w:t>
      </w:r>
      <w:r w:rsidRPr="000C5CB9">
        <w:rPr>
          <w:rStyle w:val="Emphasis"/>
        </w:rPr>
        <w:t>While drones appear to affirm the primacy of visual modalities of surveillance, their underlying rationalities are more nuanced and problematic</w:t>
      </w:r>
      <w:r w:rsidRPr="000C5CB9">
        <w:rPr>
          <w:sz w:val="14"/>
        </w:rPr>
        <w:t xml:space="preserve">. </w:t>
      </w:r>
      <w:r w:rsidRPr="000C5CB9">
        <w:rPr>
          <w:rStyle w:val="StyleBoldUnderline"/>
        </w:rPr>
        <w:t>As complex technological systems, drones are both predicated upon and productive of an actuarial form of surveillance. They are employed to amass data about risk probabilities and then manage populations or eliminate network nodes considered to exceed acceptable risk thresholds.</w:t>
      </w:r>
      <w:r w:rsidRPr="000C5CB9">
        <w:rPr>
          <w:sz w:val="14"/>
        </w:rPr>
        <w:t xml:space="preserve"> 58 </w:t>
      </w:r>
      <w:r w:rsidRPr="000C5CB9">
        <w:rPr>
          <w:rStyle w:val="StyleBoldUnderline"/>
        </w:rPr>
        <w:t xml:space="preserve">The innovation of drones is a step toward globalizing this depoliticised, risk management form of warfare, based on the identification of ‘suspicious behaviour’ and improper conduct. </w:t>
      </w:r>
      <w:r w:rsidRPr="000C5CB9">
        <w:rPr>
          <w:rStyle w:val="Emphasis"/>
        </w:rPr>
        <w:t>The drone</w:t>
      </w:r>
      <w:r w:rsidRPr="000C5CB9">
        <w:rPr>
          <w:rStyle w:val="StyleBoldUnderline"/>
        </w:rPr>
        <w:t xml:space="preserve">, with its selective disregard for sovereignty and ability to quite literally transcend state borders, </w:t>
      </w:r>
      <w:r w:rsidRPr="000C5CB9">
        <w:rPr>
          <w:rStyle w:val="Emphasis"/>
        </w:rPr>
        <w:t>is the weapon of globalisation</w:t>
      </w:r>
      <w:r w:rsidRPr="000C5CB9">
        <w:rPr>
          <w:rStyle w:val="StyleBoldUnderline"/>
        </w:rPr>
        <w:t xml:space="preserve"> par excellence</w:t>
      </w:r>
      <w:r w:rsidRPr="000C5CB9">
        <w:rPr>
          <w:sz w:val="14"/>
        </w:rPr>
        <w:t xml:space="preserve">. </w:t>
      </w:r>
      <w:r w:rsidRPr="000C5CB9">
        <w:rPr>
          <w:rStyle w:val="Emphasis"/>
        </w:rPr>
        <w:t>The increasingly routine deployment of such weapons is unsurprising given the policymakers’ view of the world as a globalised, marketised arena of risk</w:t>
      </w:r>
      <w:r w:rsidRPr="000C5CB9">
        <w:rPr>
          <w:sz w:val="14"/>
        </w:rPr>
        <w:t>. Just as investment firms expend time and money on managing and mitigating, say, currency exchange risks, so governments attempt to manage security risks. Furthermore, many of the state practices employed in prosecuting the ‘domestic’ War on Terror can also be at least partly explained by reference to the risk management discourse. The use of ‘control orders’ in the UK, whereby the Home Office is able to detain individuals considered ‘terror suspects’, but against whom no criminal charges could realistically in fact be brought, under indefinite conditions of house arrest and intense surveillance, is clearly a form of risk management. Similarly, the use of detention without charge for terror suspects is predicated on this notion that the suspension of habeas corpus is a reasonable price to pay for insurance against risk.</w:t>
      </w:r>
    </w:p>
    <w:p w14:paraId="58E69922" w14:textId="77777777" w:rsidR="0008197E" w:rsidRPr="00D01A05" w:rsidRDefault="0008197E" w:rsidP="0008197E"/>
    <w:p w14:paraId="452C1168" w14:textId="77777777" w:rsidR="0008197E" w:rsidRPr="003A0B6C" w:rsidRDefault="0008197E" w:rsidP="00405875">
      <w:pPr>
        <w:pStyle w:val="Heading3"/>
      </w:pPr>
      <w:bookmarkStart w:id="14" w:name="_Toc426171456"/>
      <w:r w:rsidRPr="003A0B6C">
        <w:lastRenderedPageBreak/>
        <w:t>Link – Government Accountability</w:t>
      </w:r>
      <w:bookmarkEnd w:id="14"/>
      <w:r w:rsidRPr="003A0B6C">
        <w:t xml:space="preserve"> </w:t>
      </w:r>
    </w:p>
    <w:p w14:paraId="46A4A995" w14:textId="77777777" w:rsidR="0008197E" w:rsidRPr="003A0B6C" w:rsidRDefault="0008197E" w:rsidP="0008197E"/>
    <w:p w14:paraId="360A9B10" w14:textId="77777777" w:rsidR="0008197E" w:rsidRPr="003A0B6C" w:rsidRDefault="0008197E" w:rsidP="0008197E">
      <w:pPr>
        <w:pStyle w:val="Heading4"/>
      </w:pPr>
      <w:r w:rsidRPr="003A0B6C">
        <w:t xml:space="preserve">State practices are consistently defined by a protection of ruling class interests – reforms lend legitimacy to a corrupt apparatus that has empirically refused any meaningful restraint on its power. </w:t>
      </w:r>
    </w:p>
    <w:p w14:paraId="4FEB77CC" w14:textId="77777777" w:rsidR="0008197E" w:rsidRPr="003A0B6C" w:rsidRDefault="0008197E" w:rsidP="0008197E"/>
    <w:p w14:paraId="175FB5C9" w14:textId="77777777" w:rsidR="0008197E" w:rsidRPr="003A0B6C" w:rsidRDefault="0008197E" w:rsidP="0008197E">
      <w:pPr>
        <w:rPr>
          <w:rStyle w:val="StyleStyleBold12pt"/>
        </w:rPr>
      </w:pPr>
      <w:r w:rsidRPr="003A0B6C">
        <w:rPr>
          <w:rStyle w:val="StyleStyleBold12pt"/>
        </w:rPr>
        <w:t xml:space="preserve">Tigar, 2014 </w:t>
      </w:r>
    </w:p>
    <w:p w14:paraId="4DCDB058" w14:textId="77777777" w:rsidR="0008197E" w:rsidRPr="003A0B6C" w:rsidRDefault="0008197E" w:rsidP="0008197E">
      <w:r w:rsidRPr="003A0B6C">
        <w:t xml:space="preserve">(Michael, emeritus professor of the Duke Law School and American University, Washington College of Law, “The National Security State: The End of Separation of Powers,” </w:t>
      </w:r>
      <w:r w:rsidRPr="003A0B6C">
        <w:rPr>
          <w:i/>
        </w:rPr>
        <w:t>Monthly Review</w:t>
      </w:r>
      <w:r w:rsidRPr="003A0B6C">
        <w:t xml:space="preserve">, 66:3, July/August, </w:t>
      </w:r>
      <w:hyperlink r:id="rId17" w:history="1">
        <w:r w:rsidRPr="003A0B6C">
          <w:rPr>
            <w:rStyle w:val="Hyperlink"/>
          </w:rPr>
          <w:t>http://monthlyreview.org/2014/07/01/the-national-security-state/</w:t>
        </w:r>
      </w:hyperlink>
      <w:r w:rsidRPr="003A0B6C">
        <w:t xml:space="preserve">) </w:t>
      </w:r>
    </w:p>
    <w:p w14:paraId="66F2EF04" w14:textId="77777777" w:rsidR="0008197E" w:rsidRPr="003A0B6C" w:rsidRDefault="0008197E" w:rsidP="0008197E"/>
    <w:p w14:paraId="10C85E7F" w14:textId="77777777" w:rsidR="0008197E" w:rsidRPr="003A0B6C" w:rsidRDefault="0008197E" w:rsidP="0008197E">
      <w:pPr>
        <w:rPr>
          <w:sz w:val="14"/>
        </w:rPr>
      </w:pPr>
      <w:r w:rsidRPr="003A0B6C">
        <w:rPr>
          <w:rStyle w:val="StyleBoldUnderline"/>
        </w:rPr>
        <w:t>No one could</w:t>
      </w:r>
      <w:r w:rsidRPr="003A0B6C">
        <w:rPr>
          <w:sz w:val="14"/>
        </w:rPr>
        <w:t xml:space="preserve"> sensibly </w:t>
      </w:r>
      <w:r w:rsidRPr="003A0B6C">
        <w:rPr>
          <w:rStyle w:val="StyleBoldUnderline"/>
        </w:rPr>
        <w:t xml:space="preserve">claim that these principles of transparency and accountability were </w:t>
      </w:r>
      <w:r w:rsidRPr="003A0B6C">
        <w:rPr>
          <w:sz w:val="14"/>
        </w:rPr>
        <w:t xml:space="preserve">uniformly </w:t>
      </w:r>
      <w:r w:rsidRPr="003A0B6C">
        <w:rPr>
          <w:rStyle w:val="StyleBoldUnderline"/>
        </w:rPr>
        <w:t>applied in the decades after they were first formulated</w:t>
      </w:r>
      <w:r w:rsidRPr="003A0B6C">
        <w:rPr>
          <w:sz w:val="14"/>
        </w:rPr>
        <w:t xml:space="preserve">. These were promises that the new regime made to the people generally. </w:t>
      </w:r>
      <w:r w:rsidRPr="003A0B6C">
        <w:rPr>
          <w:rStyle w:val="StyleBoldUnderline"/>
        </w:rPr>
        <w:t>As promises, they were hedged</w:t>
      </w:r>
      <w:r w:rsidRPr="003A0B6C">
        <w:rPr>
          <w:sz w:val="14"/>
        </w:rPr>
        <w:t xml:space="preserve"> about </w:t>
      </w:r>
      <w:r w:rsidRPr="003A0B6C">
        <w:rPr>
          <w:rStyle w:val="StyleBoldUnderline"/>
        </w:rPr>
        <w:t>with limitations and conditions at the outset, and then in practice proved to be difficult to enforce</w:t>
      </w:r>
      <w:r w:rsidRPr="003A0B6C">
        <w:rPr>
          <w:sz w:val="14"/>
        </w:rPr>
        <w:t xml:space="preserve">. </w:t>
      </w:r>
      <w:r w:rsidRPr="003A0B6C">
        <w:rPr>
          <w:rStyle w:val="StyleBoldUnderline"/>
        </w:rPr>
        <w:t>These were promises fashioned as instruments of bourgeois state power, setting out an idea that the state would stand as neutral guardian of principle, when in fact it was prepared to act as an instrument of social control</w:t>
      </w:r>
      <w:r w:rsidRPr="003A0B6C">
        <w:rPr>
          <w:sz w:val="14"/>
        </w:rPr>
        <w:t xml:space="preserve">. But </w:t>
      </w:r>
      <w:r w:rsidRPr="003A0B6C">
        <w:rPr>
          <w:rStyle w:val="StyleBoldUnderline"/>
        </w:rPr>
        <w:t>while the promises could never be wholly realized, keeping them gave state power its perceived legitimacy.</w:t>
      </w:r>
      <w:r w:rsidRPr="003A0B6C">
        <w:rPr>
          <w:sz w:val="14"/>
        </w:rPr>
        <w:t xml:space="preserve"> </w:t>
      </w:r>
      <w:r w:rsidRPr="003A0B6C">
        <w:rPr>
          <w:rStyle w:val="StyleBoldUnderline"/>
        </w:rPr>
        <w:t>That</w:t>
      </w:r>
      <w:r w:rsidRPr="003A0B6C">
        <w:rPr>
          <w:sz w:val="14"/>
        </w:rPr>
        <w:t xml:space="preserve">, in general terms, </w:t>
      </w:r>
      <w:r w:rsidRPr="003A0B6C">
        <w:rPr>
          <w:rStyle w:val="StyleBoldUnderline"/>
        </w:rPr>
        <w:t>is the way of</w:t>
      </w:r>
      <w:r w:rsidRPr="003A0B6C">
        <w:rPr>
          <w:sz w:val="14"/>
        </w:rPr>
        <w:t xml:space="preserve"> parliamentary </w:t>
      </w:r>
      <w:r w:rsidRPr="003A0B6C">
        <w:rPr>
          <w:rStyle w:val="StyleBoldUnderline"/>
        </w:rPr>
        <w:t>democracy</w:t>
      </w:r>
      <w:r w:rsidRPr="003A0B6C">
        <w:rPr>
          <w:sz w:val="14"/>
        </w:rPr>
        <w:t xml:space="preserve">. </w:t>
      </w:r>
      <w:r w:rsidRPr="003A0B6C">
        <w:rPr>
          <w:rStyle w:val="StyleBoldUnderline"/>
        </w:rPr>
        <w:t>Organs of state power remain open to influence; a set of declared rights is more or less guaranteed. It is not, therefore, surprising that</w:t>
      </w:r>
      <w:r w:rsidRPr="003A0B6C">
        <w:rPr>
          <w:sz w:val="14"/>
        </w:rPr>
        <w:t xml:space="preserve"> Chief Justice Marshall himself wrote </w:t>
      </w:r>
      <w:r w:rsidRPr="003A0B6C">
        <w:rPr>
          <w:rStyle w:val="StyleBoldUnderline"/>
        </w:rPr>
        <w:t>the Supreme Court</w:t>
      </w:r>
      <w:r w:rsidRPr="003A0B6C">
        <w:rPr>
          <w:sz w:val="14"/>
        </w:rPr>
        <w:t xml:space="preserve"> opinions that </w:t>
      </w:r>
      <w:r w:rsidRPr="003A0B6C">
        <w:rPr>
          <w:rStyle w:val="StyleBoldUnderline"/>
        </w:rPr>
        <w:t>denied judicial review to Native Americans and African slaves</w:t>
      </w:r>
      <w:r w:rsidRPr="003A0B6C">
        <w:rPr>
          <w:sz w:val="14"/>
        </w:rPr>
        <w:t>. After all, the Constitution itself accepted the institution of slavery and provided that: “Representatives and direct Taxes shall be apportioned among the several States which may be included within this Union, according to their respective Numbers, which shall be determined by adding to the whole Number of free Persons, including those bound to Service for a Term of Years, and excluding Indians not taxed, three fifths of all other Persons.” That is, a slave was three</w:t>
      </w:r>
      <w:r w:rsidRPr="003A0B6C">
        <w:rPr>
          <w:rFonts w:ascii="Cambria Math" w:hAnsi="Cambria Math" w:cs="Cambria Math"/>
          <w:sz w:val="14"/>
        </w:rPr>
        <w:t>‐</w:t>
      </w:r>
      <w:r w:rsidRPr="003A0B6C">
        <w:rPr>
          <w:sz w:val="14"/>
        </w:rPr>
        <w:t xml:space="preserve">fifths of a person for the purpose of allocating Congressional seats, though without a vote or any of the political rights defined in the Constitution. Native Americans did not exist for purposes of taxes and representation, although the Congress would certainly legislate as to their status. In the early nineteenth century, Native Americans sought to assert their rights. As I wrote in Law &amp; the Rise of Capitalism: The Cherokee Nation of Georgia adopted a written constitution and asserted sovereignty over its land. The Georgia legislature responded by declaring Cherokee laws and customs void and opening Cherokee land to settlement. The federal Congress, at the urging of President Andrew Jackson, passed legislation seeking to compel Native Americans to give up and move westward. Georgia authorities arrested, tried, and hanged a Cherokee for an offense allegedly committed on Cherokee territory. The Cherokee Nation sought relief in the courts. They were, after all, a nation. They sought to restrain the enforcement of Georgia laws which “go directly to annihilate the Cherokees as a political society, and to seize, for the use of Georgia, the lands of the nation which have been assured to them by the United States in solemn treaties repeatedly made and still in force.” The Cherokees’ lawyer invoked the Supreme Court’s power, saying that the lawsuit was between a foreign nation—the Cherokee— and the state of Georgia. Under the United States Constitution, the Supreme Court could exercise its original jurisdiction over such a lawsuit without waiting for lower courts to decide it and then hearing the case on appeal. Chief Justice Marshall looked to the constitutional grant to Congress of the power to regulate commerce with “foreign nations, and among the several states, and with the Indian tribes.” He found the Cherokee to be “a domestic, dependent nation” that was “in a state of pupilage,” like “that of a ward to his guardian.” It was not, he said, for the Court a true “foreign nation.” Thus, the Cherokee Nation had no legal existence. It could not even come to a federal court to vindicate its treaty rights. The Supreme Court decided Cherokee Nation v. Georgia in 1830, over the dissents of Justices Story and Thompson. Two years later, in Worcester v. Georgia, Chief Justice Marshall retreated a bit, and held that Georgia did not have the right to regulate activities on the Cherokee lands. He did not reach this result by recognizing the position of the Cherokee Nation, but by denying the right of a state such as Georgia to interfere in matters that are essentially federal. That is, the national government had the constitutional power to deal with Native Americans and the states had only a limited role to play. Marshall spoke for the Supreme Court on the issue of slavery in an 1825 case, The Antelope. The Constitution had forbidden Congress to regulate importation of “persons” until 1808. In a statute that took effect January 1, 1808, the Congress prohibited importation of slaves. Nonetheless, the slave trade continued, and in 1820, a U.S. coast guard vessel boarded and seized a ship, The Antelope, that was carrying 225 African slaves. The Antelope was taken into port on suspicion that the slaves were destined to be imported into the United States. Here was a chance for Marshall, who acknowledged that slavery was “contrary to the laws of nature,” to translate this sense of injustice into a judicial command. However, he noted that “Christian and civilized” nations still engaged in the slave trade and that it could not therefore be said to be unlawful; the slaves were not to be set free but rather returned to their owners. Marshall’s failure to find controlling international law is the more surprising because the United States had agreed in the 1814 Treaty of Ghent to seek an end to the international slave trade. </w:t>
      </w:r>
      <w:r w:rsidRPr="003A0B6C">
        <w:rPr>
          <w:rStyle w:val="StyleBoldUnderline"/>
        </w:rPr>
        <w:t>For Marshall and his colleagues on the Supreme Court, Native Americans did not exist as holders or bearers of rights, and the status of slavery was not an issue that the law could address</w:t>
      </w:r>
      <w:r w:rsidRPr="003A0B6C">
        <w:rPr>
          <w:sz w:val="14"/>
        </w:rPr>
        <w:t>. To complete the story, one must note the Court’s 1841 decision in The Amistad. Between 1825 and 1841, treaties and customary international law had shifted the legal landscape. The Amistad was a Spanish ship carrying forty</w:t>
      </w:r>
      <w:r w:rsidRPr="003A0B6C">
        <w:rPr>
          <w:rFonts w:ascii="Cambria Math" w:hAnsi="Cambria Math" w:cs="Cambria Math"/>
          <w:sz w:val="14"/>
        </w:rPr>
        <w:t>‐</w:t>
      </w:r>
      <w:r w:rsidRPr="003A0B6C">
        <w:rPr>
          <w:sz w:val="14"/>
        </w:rPr>
        <w:t xml:space="preserve">nine slaves. The slaves took command of the ship, which eventually anchored off Long Island. The legal proceedings eventually reached the Supreme Court. The Spanish and British governments tried to exercise influence on the case: the British said that the capture of the slaves in Africa violated a treaty between Britain and Spain. Spain said the slaves were property and should be returned. The Supreme Court argument, led by John Quincy Adams, stressed that judicial review and not executive branch concerns should be the guiding principle of decision. On March 9, 1841, Justice Story delivered the Supreme Court’s opinion holding that the slaves must be freed. Any hope that was kindled by the Amistad decision was extinguished by the Dred Scott decision in 1857. </w:t>
      </w:r>
      <w:r w:rsidRPr="003A0B6C">
        <w:rPr>
          <w:rStyle w:val="StyleBoldUnderline"/>
        </w:rPr>
        <w:t>The Supreme Court’s decision that Dred Scott was not entitled to freedom from slavery despite having been taken into free territory was based upon an assertion that echoed the rationale of Cherokee Nation v. Georgia. African slaves and their descendants could not be “citizens” of any state and were therefore not entitled to be heard in federal court. They were,</w:t>
      </w:r>
      <w:r w:rsidRPr="003A0B6C">
        <w:rPr>
          <w:sz w:val="14"/>
        </w:rPr>
        <w:t xml:space="preserve"> the Court said, “</w:t>
      </w:r>
      <w:r w:rsidRPr="003A0B6C">
        <w:rPr>
          <w:rStyle w:val="StyleBoldUnderline"/>
        </w:rPr>
        <w:t>beings of an inferior order, and altogether unfit to associate with the white race, either in social or political relations, and so far inferior that they had no rights which the white man was bound to respect</w:t>
      </w:r>
      <w:r w:rsidRPr="003A0B6C">
        <w:rPr>
          <w:sz w:val="14"/>
        </w:rPr>
        <w:t xml:space="preserve">.” That is, it </w:t>
      </w:r>
      <w:r w:rsidRPr="003A0B6C">
        <w:rPr>
          <w:rStyle w:val="StyleBoldUnderline"/>
        </w:rPr>
        <w:t xml:space="preserve">was not only the political institution of slavery that forbade </w:t>
      </w:r>
      <w:r w:rsidRPr="003A0B6C">
        <w:rPr>
          <w:rStyle w:val="StyleBoldUnderline"/>
        </w:rPr>
        <w:lastRenderedPageBreak/>
        <w:t>judicial review, but a theory that those of African descent were inferior beings destined to be ruled without voice as to their condition</w:t>
      </w:r>
      <w:r w:rsidRPr="003A0B6C">
        <w:rPr>
          <w:sz w:val="14"/>
        </w:rPr>
        <w:t xml:space="preserve">. Chief Justice Taney, who wrote the majority opinion, and President James Buchanan, who was given advance notice of what the Court would do, thought that the Dred Scott decision would end the controversy about slavery. Of course, it did nothing of the kind, but rather made a military solution inevitable. </w:t>
      </w:r>
      <w:r w:rsidRPr="003A0B6C">
        <w:rPr>
          <w:rStyle w:val="StyleBoldUnderline"/>
        </w:rPr>
        <w:t>Thus</w:t>
      </w:r>
      <w:r w:rsidRPr="003A0B6C">
        <w:rPr>
          <w:sz w:val="14"/>
        </w:rPr>
        <w:t xml:space="preserve">, in 1857, </w:t>
      </w:r>
      <w:r w:rsidRPr="003A0B6C">
        <w:rPr>
          <w:rStyle w:val="StyleBoldUnderline"/>
        </w:rPr>
        <w:t>for white male citizens, judicial review of governmental action was presumptively available. However, judicial review stopped short when a litigant challenged a system of social relations</w:t>
      </w:r>
      <w:r w:rsidRPr="003A0B6C">
        <w:rPr>
          <w:sz w:val="14"/>
        </w:rPr>
        <w:t>. The conquest and subjugation of Native Americans was a fundamental tenet of British, French, Spanish, and then U.S. occupation of the Eastern seaboard and then of Westward expansion. By definition Native Americans were not to be considered as bearers of rights that could be enforced against the state. And Taney’s statement came at the end of a long pseudo</w:t>
      </w:r>
      <w:r w:rsidRPr="003A0B6C">
        <w:rPr>
          <w:rFonts w:ascii="Cambria Math" w:hAnsi="Cambria Math" w:cs="Cambria Math"/>
          <w:sz w:val="14"/>
        </w:rPr>
        <w:t>‐</w:t>
      </w:r>
      <w:r w:rsidRPr="003A0B6C">
        <w:rPr>
          <w:sz w:val="14"/>
        </w:rPr>
        <w:t>historical analysis that justified the institution of slavery as a part of the social fabric. T h e S e p a r a t i o n o f P o w e r s A f t e r 1 8 5 7 The Civil War amendments to the Constitution abolished slavery and provided for equal protection of the laws. It would be nearly a century before the promise of those amendments began to be fulfilled by the Supreme Court. For African</w:t>
      </w:r>
      <w:r w:rsidRPr="003A0B6C">
        <w:rPr>
          <w:rFonts w:ascii="Cambria Math" w:hAnsi="Cambria Math" w:cs="Cambria Math"/>
          <w:sz w:val="14"/>
        </w:rPr>
        <w:t>‐</w:t>
      </w:r>
      <w:r w:rsidRPr="003A0B6C">
        <w:rPr>
          <w:sz w:val="14"/>
        </w:rPr>
        <w:t>Americans, the Court’s ruling in Brown v. Board of Education recognized the promise that the 14th Amendment equal protection clause indisputably made. The Marbury</w:t>
      </w:r>
      <w:r w:rsidRPr="003A0B6C">
        <w:rPr>
          <w:rFonts w:ascii="Cambria Math" w:hAnsi="Cambria Math" w:cs="Cambria Math"/>
          <w:sz w:val="14"/>
        </w:rPr>
        <w:t>‐</w:t>
      </w:r>
      <w:r w:rsidRPr="003A0B6C">
        <w:rPr>
          <w:sz w:val="14"/>
        </w:rPr>
        <w:t>Gilchrist</w:t>
      </w:r>
      <w:r w:rsidRPr="003A0B6C">
        <w:rPr>
          <w:rFonts w:ascii="Cambria Math" w:hAnsi="Cambria Math" w:cs="Cambria Math"/>
          <w:sz w:val="14"/>
        </w:rPr>
        <w:t>‐</w:t>
      </w:r>
      <w:r w:rsidRPr="003A0B6C">
        <w:rPr>
          <w:sz w:val="14"/>
        </w:rPr>
        <w:t xml:space="preserve">Burr model, as limited in Cherokee Nation and Dred Scott, posits a right of access to review of governmental action. Presumptively, the courts will provide review. In a narrow class of cases, that review must be obtained through a political process. Nobody can rationally claim that either of these avenues of redress is efficient. Most of the significant cases about “rights” have been brought and litigated by labor, civil rights, and civil liberties organizations—the cost of what passes for justice is too great for most people. Of course, </w:t>
      </w:r>
      <w:r w:rsidRPr="003A0B6C">
        <w:rPr>
          <w:rStyle w:val="StyleBoldUnderline"/>
        </w:rPr>
        <w:t>those who wind up in court testing their rights as criminal defendants will have counsel provided but the deficiencies of that system are well</w:t>
      </w:r>
      <w:r w:rsidRPr="003A0B6C">
        <w:rPr>
          <w:rStyle w:val="StyleBoldUnderline"/>
          <w:rFonts w:ascii="Cambria Math" w:hAnsi="Cambria Math" w:cs="Cambria Math"/>
        </w:rPr>
        <w:t>‐</w:t>
      </w:r>
      <w:r w:rsidRPr="003A0B6C">
        <w:rPr>
          <w:rStyle w:val="StyleBoldUnderline"/>
        </w:rPr>
        <w:t>known. The electoral political process is dominated by money, and is in many ways impossibly corrupt</w:t>
      </w:r>
      <w:r w:rsidRPr="003A0B6C">
        <w:rPr>
          <w:sz w:val="14"/>
        </w:rPr>
        <w:t xml:space="preserve">. </w:t>
      </w:r>
      <w:r w:rsidRPr="003A0B6C">
        <w:rPr>
          <w:rStyle w:val="StyleBoldUnderline"/>
        </w:rPr>
        <w:t>The point</w:t>
      </w:r>
      <w:r w:rsidRPr="003A0B6C">
        <w:rPr>
          <w:sz w:val="14"/>
        </w:rPr>
        <w:t xml:space="preserve">, however, </w:t>
      </w:r>
      <w:r w:rsidRPr="003A0B6C">
        <w:rPr>
          <w:rStyle w:val="StyleBoldUnderline"/>
        </w:rPr>
        <w:t xml:space="preserve">is that the state has </w:t>
      </w:r>
      <w:r w:rsidRPr="003A0B6C">
        <w:rPr>
          <w:sz w:val="14"/>
        </w:rPr>
        <w:t xml:space="preserve">assiduously </w:t>
      </w:r>
      <w:r w:rsidRPr="003A0B6C">
        <w:rPr>
          <w:rStyle w:val="StyleBoldUnderline"/>
        </w:rPr>
        <w:t>maintained the fiction that both of these avenues of redress are in fact viable. In order for this fiction to have any semblance of credibility, the institutions of redress must be seen to have some utility. The lawyer for the oppressed points to the promises and principles in the legal ideology of the dominant class, and argues for their application in ways that may contradict the interests of that class. Significant victories have been won for workers, women, people of color, political dissidents, and gay and lesbian people—in the judicial, executive, and legislative arenas</w:t>
      </w:r>
      <w:r w:rsidRPr="003A0B6C">
        <w:rPr>
          <w:sz w:val="14"/>
        </w:rPr>
        <w:t xml:space="preserve">. The courtroom battles for these rights produced significant victories in the 1950s, ‘60s, and ‘70s, and helped to empower movements for social change. </w:t>
      </w:r>
      <w:r w:rsidRPr="003A0B6C">
        <w:rPr>
          <w:rStyle w:val="StyleBoldUnderline"/>
        </w:rPr>
        <w:t xml:space="preserve">In the midst of these battles, there were disturbing signs </w:t>
      </w:r>
      <w:r w:rsidRPr="003A0B6C">
        <w:rPr>
          <w:sz w:val="14"/>
        </w:rPr>
        <w:t xml:space="preserve">that Patrick Henry’s forebodings—a President at the head of an army, and therefore indisposed to heed the commands of a Chief Justice—would be realized. And what if a President’s refusal to “do what Mr. Chief Justice will order him” was a problem compounded by Mr. Chief Justice’s timidity and moral obliquity? That is, what if Mr. Chief Justice—in the pattern of Marshall in Cherokee Nation or Taney in Dred Scott—were to acquiesce in declaring a “no law” zone because of the character of a claim or of the claimant? In such a case, </w:t>
      </w:r>
      <w:r w:rsidRPr="003A0B6C">
        <w:rPr>
          <w:rStyle w:val="StyleBoldUnderline"/>
        </w:rPr>
        <w:t>the structure of separation of powers might crumble, not by conquest—but by surrender.</w:t>
      </w:r>
      <w:r w:rsidRPr="003A0B6C">
        <w:rPr>
          <w:sz w:val="14"/>
        </w:rPr>
        <w:t xml:space="preserve"> By way of example, </w:t>
      </w:r>
      <w:r w:rsidRPr="003A0B6C">
        <w:rPr>
          <w:rStyle w:val="StyleBoldUnderline"/>
        </w:rPr>
        <w:t>the Supreme Court upheld the internment of Japanese</w:t>
      </w:r>
      <w:r w:rsidRPr="003A0B6C">
        <w:rPr>
          <w:rStyle w:val="StyleBoldUnderline"/>
          <w:rFonts w:ascii="Cambria Math" w:hAnsi="Cambria Math" w:cs="Cambria Math"/>
        </w:rPr>
        <w:t>‐</w:t>
      </w:r>
      <w:r w:rsidRPr="003A0B6C">
        <w:rPr>
          <w:rStyle w:val="StyleBoldUnderline"/>
        </w:rPr>
        <w:t xml:space="preserve">Americans during the Second World War, yielding to an exercise of Presidential power </w:t>
      </w:r>
      <w:r w:rsidRPr="003A0B6C">
        <w:rPr>
          <w:sz w:val="14"/>
        </w:rPr>
        <w:t xml:space="preserve">that was later held to have been improper and based upon false assumptions. Some of the Court’s decisions on freedom of expression and association during the Cold War period failed to respect freedoms of speech and association. Yet, there were bright spots, as when the Supreme Court upheld the academic freedom of Monthly Review editor Paul Sweezy. </w:t>
      </w:r>
      <w:r w:rsidRPr="003A0B6C">
        <w:rPr>
          <w:rStyle w:val="StyleBoldUnderline"/>
        </w:rPr>
        <w:t>The years since September 11, 2001, have witnessed a significant shift in the role of the executive and judicial branches. In the militarized national security state, the dismantling of the constitutional separation of powers has largely come to pass</w:t>
      </w:r>
      <w:r w:rsidRPr="003A0B6C">
        <w:rPr>
          <w:sz w:val="14"/>
        </w:rPr>
        <w:t xml:space="preserve">. We can see how this has happened, as a matter of state power and legal ideology. </w:t>
      </w:r>
      <w:r w:rsidRPr="003A0B6C">
        <w:rPr>
          <w:rStyle w:val="StyleBoldUnderline"/>
        </w:rPr>
        <w:t>Two legal devices have been deployed to shut off accountability for governmental wrongdoing. The first of these is a judicially created doctrine of non</w:t>
      </w:r>
      <w:r w:rsidRPr="003A0B6C">
        <w:rPr>
          <w:rStyle w:val="StyleBoldUnderline"/>
          <w:rFonts w:ascii="Cambria Math" w:hAnsi="Cambria Math" w:cs="Cambria Math"/>
        </w:rPr>
        <w:t>‐</w:t>
      </w:r>
      <w:r w:rsidRPr="003A0B6C">
        <w:rPr>
          <w:rStyle w:val="StyleBoldUnderline"/>
        </w:rPr>
        <w:t>decision—the “political question doctrine.” The second is the state secrets privilege, the invocation of which forestalls all accountability because the rationale and details of government conduct are hidden from public view</w:t>
      </w:r>
      <w:r w:rsidRPr="003A0B6C">
        <w:rPr>
          <w:sz w:val="14"/>
        </w:rPr>
        <w:t>. Let us examine these in turn.</w:t>
      </w:r>
    </w:p>
    <w:p w14:paraId="71DDF325" w14:textId="77777777" w:rsidR="0008197E" w:rsidRPr="003A0B6C" w:rsidRDefault="0008197E" w:rsidP="0008197E"/>
    <w:p w14:paraId="6AC5B771" w14:textId="77777777" w:rsidR="0008197E" w:rsidRPr="003A0B6C" w:rsidRDefault="0008197E" w:rsidP="0008197E"/>
    <w:p w14:paraId="3E1B648F" w14:textId="77777777" w:rsidR="0008197E" w:rsidRPr="003A0B6C" w:rsidRDefault="0008197E" w:rsidP="0008197E"/>
    <w:p w14:paraId="3BED9B30" w14:textId="77777777" w:rsidR="0008197E" w:rsidRPr="003A0B6C" w:rsidRDefault="0008197E" w:rsidP="0008197E"/>
    <w:p w14:paraId="25676717" w14:textId="77777777" w:rsidR="0008197E" w:rsidRPr="003A0B6C" w:rsidRDefault="0008197E" w:rsidP="0008197E"/>
    <w:p w14:paraId="0AEAB15B" w14:textId="77777777" w:rsidR="0008197E" w:rsidRPr="003A0B6C" w:rsidRDefault="0008197E" w:rsidP="0008197E"/>
    <w:p w14:paraId="68A294EC" w14:textId="77777777" w:rsidR="0008197E" w:rsidRPr="003A0B6C" w:rsidRDefault="0008197E" w:rsidP="0008197E"/>
    <w:p w14:paraId="403809A9" w14:textId="77777777" w:rsidR="0008197E" w:rsidRPr="003A0B6C" w:rsidRDefault="0008197E" w:rsidP="0008197E"/>
    <w:p w14:paraId="40D76FC3" w14:textId="77777777" w:rsidR="0008197E" w:rsidRPr="003A0B6C" w:rsidRDefault="0008197E" w:rsidP="0008197E"/>
    <w:p w14:paraId="23E75DBD" w14:textId="77777777" w:rsidR="0008197E" w:rsidRPr="003A0B6C" w:rsidRDefault="0008197E" w:rsidP="0008197E"/>
    <w:p w14:paraId="7E03E396" w14:textId="77777777" w:rsidR="0008197E" w:rsidRPr="003A0B6C" w:rsidRDefault="0008197E" w:rsidP="0008197E"/>
    <w:p w14:paraId="763F0014" w14:textId="77777777" w:rsidR="0008197E" w:rsidRPr="003A0B6C" w:rsidRDefault="0008197E" w:rsidP="0008197E"/>
    <w:p w14:paraId="69F2F294" w14:textId="77777777" w:rsidR="0008197E" w:rsidRPr="003A0B6C" w:rsidRDefault="0008197E" w:rsidP="0008197E"/>
    <w:p w14:paraId="28510696" w14:textId="77777777" w:rsidR="0008197E" w:rsidRPr="003A0B6C" w:rsidRDefault="0008197E" w:rsidP="0008197E"/>
    <w:p w14:paraId="477674C5" w14:textId="77777777" w:rsidR="0008197E" w:rsidRPr="003A0B6C" w:rsidRDefault="0008197E" w:rsidP="0008197E"/>
    <w:p w14:paraId="266A7FF6" w14:textId="77777777" w:rsidR="0008197E" w:rsidRPr="003A0B6C" w:rsidRDefault="0008197E" w:rsidP="0008197E"/>
    <w:p w14:paraId="5EBBC467" w14:textId="77777777" w:rsidR="0008197E" w:rsidRPr="003A0B6C" w:rsidRDefault="0008197E" w:rsidP="0008197E"/>
    <w:p w14:paraId="646A7A8F" w14:textId="77777777" w:rsidR="0008197E" w:rsidRPr="003A0B6C" w:rsidRDefault="0008197E" w:rsidP="0008197E"/>
    <w:p w14:paraId="63ECA34D" w14:textId="77777777" w:rsidR="0008197E" w:rsidRPr="003A0B6C" w:rsidRDefault="0008197E" w:rsidP="0008197E"/>
    <w:p w14:paraId="0841BBA2" w14:textId="77777777" w:rsidR="0008197E" w:rsidRPr="003A0B6C" w:rsidRDefault="0008197E" w:rsidP="0008197E"/>
    <w:p w14:paraId="5CC7F697" w14:textId="77777777" w:rsidR="0008197E" w:rsidRPr="003A0B6C" w:rsidRDefault="0008197E" w:rsidP="0008197E"/>
    <w:p w14:paraId="7E4BD64B" w14:textId="77777777" w:rsidR="0008197E" w:rsidRPr="003A0B6C" w:rsidRDefault="0008197E" w:rsidP="0008197E"/>
    <w:p w14:paraId="159B6FA8" w14:textId="77777777" w:rsidR="006645D1" w:rsidRDefault="006645D1" w:rsidP="00405875">
      <w:pPr>
        <w:pStyle w:val="Heading3"/>
        <w:rPr>
          <w:rStyle w:val="StyleBoldUnderline"/>
          <w:rFonts w:cs="Arial"/>
          <w:b/>
          <w:u w:val="none"/>
        </w:rPr>
      </w:pPr>
      <w:bookmarkStart w:id="15" w:name="_Toc426171457"/>
      <w:r w:rsidRPr="003A0B6C">
        <w:rPr>
          <w:rStyle w:val="StyleBoldUnderline"/>
          <w:rFonts w:cs="Arial"/>
          <w:b/>
          <w:u w:val="none"/>
        </w:rPr>
        <w:lastRenderedPageBreak/>
        <w:t>Link – State Action</w:t>
      </w:r>
      <w:bookmarkEnd w:id="15"/>
      <w:r w:rsidRPr="003A0B6C">
        <w:rPr>
          <w:rStyle w:val="StyleBoldUnderline"/>
          <w:rFonts w:cs="Arial"/>
          <w:b/>
          <w:u w:val="none"/>
        </w:rPr>
        <w:t xml:space="preserve"> </w:t>
      </w:r>
    </w:p>
    <w:p w14:paraId="0F3D5708" w14:textId="77777777" w:rsidR="00F926AC" w:rsidRPr="00F926AC" w:rsidRDefault="00F926AC" w:rsidP="00F926AC"/>
    <w:p w14:paraId="528941B9" w14:textId="77777777" w:rsidR="00F926AC" w:rsidRPr="00F926AC" w:rsidRDefault="00F926AC" w:rsidP="00F926AC">
      <w:pPr>
        <w:pStyle w:val="Heading4"/>
      </w:pPr>
      <w:r w:rsidRPr="00F926AC">
        <w:t>The political process has become completely divorced from the interests of the proletariat – the only way to imagine meaningful progress is through a withering away of the state and a consolidation of revolutionary praxis in non-parliamentary forms</w:t>
      </w:r>
    </w:p>
    <w:p w14:paraId="76AB2D32" w14:textId="77777777" w:rsidR="00F926AC" w:rsidRPr="00F926AC" w:rsidRDefault="00F926AC" w:rsidP="00F926AC"/>
    <w:p w14:paraId="1FF1D2F3" w14:textId="77777777" w:rsidR="00F926AC" w:rsidRPr="00F926AC" w:rsidRDefault="00F926AC" w:rsidP="00F926AC">
      <w:pPr>
        <w:rPr>
          <w:rStyle w:val="StyleStyleBold12pt"/>
        </w:rPr>
      </w:pPr>
      <w:r w:rsidRPr="00F926AC">
        <w:rPr>
          <w:rStyle w:val="StyleStyleBold12pt"/>
        </w:rPr>
        <w:t>Meszaros, 2008</w:t>
      </w:r>
    </w:p>
    <w:p w14:paraId="1B366A74" w14:textId="77777777" w:rsidR="00F926AC" w:rsidRPr="00F926AC" w:rsidRDefault="00F926AC" w:rsidP="00F926AC">
      <w:r w:rsidRPr="00F926AC">
        <w:t xml:space="preserve">(Istvan, prof emeritus @ U of Sussex, </w:t>
      </w:r>
      <w:r w:rsidRPr="00F926AC">
        <w:rPr>
          <w:u w:val="single"/>
        </w:rPr>
        <w:t>The Challenge and Burden of Historical Time</w:t>
      </w:r>
      <w:r w:rsidRPr="00F926AC">
        <w:t>, pg. 327-8)</w:t>
      </w:r>
    </w:p>
    <w:p w14:paraId="119EA422" w14:textId="77777777" w:rsidR="00F926AC" w:rsidRPr="00F926AC" w:rsidRDefault="00F926AC" w:rsidP="00F926AC"/>
    <w:p w14:paraId="0E0B647A" w14:textId="77777777" w:rsidR="00F926AC" w:rsidRPr="00F926AC" w:rsidRDefault="00F926AC" w:rsidP="00F926AC">
      <w:pPr>
        <w:rPr>
          <w:u w:val="single"/>
        </w:rPr>
      </w:pPr>
      <w:r w:rsidRPr="00F926AC">
        <w:rPr>
          <w:sz w:val="16"/>
          <w:lang w:val="en-GB"/>
        </w:rPr>
        <w:t>Since the vital issue on which everything else hinges is that "the</w:t>
      </w:r>
      <w:r w:rsidRPr="00F926AC">
        <w:rPr>
          <w:sz w:val="16"/>
        </w:rPr>
        <w:t xml:space="preserve"> </w:t>
      </w:r>
      <w:r w:rsidRPr="00F926AC">
        <w:rPr>
          <w:sz w:val="16"/>
          <w:lang w:val="en-GB"/>
        </w:rPr>
        <w:t>objective conditions of labor do not appear as subsumed under the</w:t>
      </w:r>
      <w:r w:rsidRPr="00F926AC">
        <w:rPr>
          <w:sz w:val="16"/>
        </w:rPr>
        <w:t xml:space="preserve"> </w:t>
      </w:r>
      <w:r w:rsidRPr="00F926AC">
        <w:rPr>
          <w:sz w:val="16"/>
          <w:lang w:val="en-GB"/>
        </w:rPr>
        <w:t>worker" but, on the contrary, "he appears as subsumed under them,"</w:t>
      </w:r>
      <w:r w:rsidRPr="00F926AC">
        <w:rPr>
          <w:sz w:val="16"/>
        </w:rPr>
        <w:t xml:space="preserve"> </w:t>
      </w:r>
      <w:r w:rsidRPr="00F926AC">
        <w:rPr>
          <w:rStyle w:val="StyleBoldUnderline"/>
          <w:lang w:val="en-GB"/>
        </w:rPr>
        <w:t>no meaningful change is feasible without addressing this issue both in</w:t>
      </w:r>
      <w:r w:rsidRPr="00F926AC">
        <w:rPr>
          <w:rStyle w:val="StyleBoldUnderline"/>
        </w:rPr>
        <w:t xml:space="preserve"> </w:t>
      </w:r>
      <w:r w:rsidRPr="00F926AC">
        <w:rPr>
          <w:rStyle w:val="StyleBoldUnderline"/>
          <w:lang w:val="en-GB"/>
        </w:rPr>
        <w:t>a form of politics capable of matching capital's extra-parliamentary</w:t>
      </w:r>
      <w:r w:rsidRPr="00F926AC">
        <w:rPr>
          <w:rStyle w:val="StyleBoldUnderline"/>
        </w:rPr>
        <w:t xml:space="preserve"> </w:t>
      </w:r>
      <w:r w:rsidRPr="00F926AC">
        <w:rPr>
          <w:rStyle w:val="StyleBoldUnderline"/>
          <w:lang w:val="en-GB"/>
        </w:rPr>
        <w:t>powers and modes of action, and in the domain of material reproduction. Thus, the only challenge that could affect the power of capital, in</w:t>
      </w:r>
      <w:r w:rsidRPr="00F926AC">
        <w:rPr>
          <w:rStyle w:val="StyleBoldUnderline"/>
        </w:rPr>
        <w:t xml:space="preserve"> </w:t>
      </w:r>
      <w:r w:rsidRPr="00F926AC">
        <w:rPr>
          <w:rStyle w:val="StyleBoldUnderline"/>
          <w:lang w:val="en-GB"/>
        </w:rPr>
        <w:t>a sustainable manner, is one which would simultaneously aim at</w:t>
      </w:r>
      <w:r w:rsidRPr="00F926AC">
        <w:rPr>
          <w:rStyle w:val="StyleBoldUnderline"/>
        </w:rPr>
        <w:t xml:space="preserve"> </w:t>
      </w:r>
      <w:r w:rsidRPr="00F926AC">
        <w:rPr>
          <w:rStyle w:val="StyleBoldUnderline"/>
          <w:lang w:val="en-GB"/>
        </w:rPr>
        <w:t>assuming the system's key productive functions, and at acquiring control over the corresponding political decision making processes in all</w:t>
      </w:r>
      <w:r w:rsidRPr="00F926AC">
        <w:rPr>
          <w:rStyle w:val="StyleBoldUnderline"/>
        </w:rPr>
        <w:t xml:space="preserve"> </w:t>
      </w:r>
      <w:r w:rsidRPr="00F926AC">
        <w:rPr>
          <w:rStyle w:val="StyleBoldUnderline"/>
          <w:lang w:val="en-GB"/>
        </w:rPr>
        <w:t>spheres, instead of being hopelessly constrained by the circular confinement of institutionally legitimated political action to parliamentary legislation</w:t>
      </w:r>
      <w:r w:rsidRPr="00F926AC">
        <w:rPr>
          <w:sz w:val="16"/>
          <w:lang w:val="en-GB"/>
        </w:rPr>
        <w:t>.56</w:t>
      </w:r>
      <w:r w:rsidRPr="00F926AC">
        <w:rPr>
          <w:sz w:val="16"/>
        </w:rPr>
        <w:t xml:space="preserve"> </w:t>
      </w:r>
      <w:r w:rsidRPr="00F926AC">
        <w:rPr>
          <w:sz w:val="16"/>
          <w:lang w:val="en-GB"/>
        </w:rPr>
        <w:t>There is a great deal of critique of formerly leftwing political figures and of their now fully accommodating parties in the political</w:t>
      </w:r>
      <w:r w:rsidRPr="00F926AC">
        <w:rPr>
          <w:sz w:val="16"/>
        </w:rPr>
        <w:t xml:space="preserve"> </w:t>
      </w:r>
      <w:r w:rsidRPr="00F926AC">
        <w:rPr>
          <w:sz w:val="16"/>
          <w:lang w:val="en-GB"/>
        </w:rPr>
        <w:t xml:space="preserve">debates of the last decades. However, </w:t>
      </w:r>
      <w:r w:rsidRPr="00F926AC">
        <w:rPr>
          <w:rStyle w:val="StyleBoldUnderline"/>
          <w:lang w:val="en-GB"/>
        </w:rPr>
        <w:t>what is problematic about such</w:t>
      </w:r>
      <w:r w:rsidRPr="00F926AC">
        <w:rPr>
          <w:rStyle w:val="StyleBoldUnderline"/>
        </w:rPr>
        <w:t xml:space="preserve"> </w:t>
      </w:r>
      <w:r w:rsidRPr="00F926AC">
        <w:rPr>
          <w:rStyle w:val="StyleBoldUnderline"/>
          <w:lang w:val="en-GB"/>
        </w:rPr>
        <w:t>debates is that by overemphasizing the role of personal ambition and</w:t>
      </w:r>
      <w:r w:rsidRPr="00F926AC">
        <w:rPr>
          <w:rStyle w:val="StyleBoldUnderline"/>
        </w:rPr>
        <w:t xml:space="preserve"> </w:t>
      </w:r>
      <w:r w:rsidRPr="00F926AC">
        <w:rPr>
          <w:rStyle w:val="StyleBoldUnderline"/>
          <w:lang w:val="en-GB"/>
        </w:rPr>
        <w:t>failure, they often continue to envisage remedying the situation within the same political institutional framework that, in fact, greatly</w:t>
      </w:r>
      <w:r w:rsidRPr="00F926AC">
        <w:rPr>
          <w:rStyle w:val="StyleBoldUnderline"/>
        </w:rPr>
        <w:t xml:space="preserve"> </w:t>
      </w:r>
      <w:r w:rsidRPr="00F926AC">
        <w:rPr>
          <w:rStyle w:val="StyleBoldUnderline"/>
          <w:lang w:val="en-GB"/>
        </w:rPr>
        <w:t>favors the criticized "personal betrayals" and the painful "party derailments." Unfortunately, though, the advocated and hoped for personnel and government changes tend to reproduce the same deplorable</w:t>
      </w:r>
      <w:r w:rsidRPr="00F926AC">
        <w:rPr>
          <w:rStyle w:val="StyleBoldUnderline"/>
        </w:rPr>
        <w:t xml:space="preserve"> </w:t>
      </w:r>
      <w:r w:rsidRPr="00F926AC">
        <w:rPr>
          <w:rStyle w:val="StyleBoldUnderline"/>
          <w:lang w:val="en-GB"/>
        </w:rPr>
        <w:t>results.</w:t>
      </w:r>
      <w:r w:rsidRPr="00F926AC">
        <w:rPr>
          <w:rStyle w:val="StyleBoldUnderline"/>
        </w:rPr>
        <w:t xml:space="preserve"> </w:t>
      </w:r>
      <w:r w:rsidRPr="00F926AC">
        <w:rPr>
          <w:rStyle w:val="StyleBoldUnderline"/>
          <w:lang w:val="en-GB"/>
        </w:rPr>
        <w:t>All this should not be very surprising. The reason why the now</w:t>
      </w:r>
      <w:r w:rsidRPr="00F926AC">
        <w:rPr>
          <w:rStyle w:val="StyleBoldUnderline"/>
        </w:rPr>
        <w:t xml:space="preserve"> </w:t>
      </w:r>
      <w:r w:rsidRPr="00F926AC">
        <w:rPr>
          <w:rStyle w:val="StyleBoldUnderline"/>
          <w:lang w:val="en-GB"/>
        </w:rPr>
        <w:t>established political institutions successfully resist significant change</w:t>
      </w:r>
      <w:r w:rsidRPr="00F926AC">
        <w:rPr>
          <w:rStyle w:val="StyleBoldUnderline"/>
        </w:rPr>
        <w:t xml:space="preserve"> </w:t>
      </w:r>
      <w:r w:rsidRPr="00F926AC">
        <w:rPr>
          <w:rStyle w:val="StyleBoldUnderline"/>
          <w:lang w:val="en-GB"/>
        </w:rPr>
        <w:t>for the better is because they are themselves part of the problem and</w:t>
      </w:r>
      <w:r w:rsidRPr="00F926AC">
        <w:rPr>
          <w:rStyle w:val="StyleBoldUnderline"/>
        </w:rPr>
        <w:t xml:space="preserve"> </w:t>
      </w:r>
      <w:r w:rsidRPr="00F926AC">
        <w:rPr>
          <w:rStyle w:val="StyleBoldUnderline"/>
          <w:lang w:val="en-GB"/>
        </w:rPr>
        <w:t>not of the solution. For in their immanent nature they are the embodiment of the underlying structural determinations and contradictions</w:t>
      </w:r>
      <w:r w:rsidRPr="00F926AC">
        <w:rPr>
          <w:rStyle w:val="StyleBoldUnderline"/>
        </w:rPr>
        <w:t xml:space="preserve"> </w:t>
      </w:r>
      <w:r w:rsidRPr="00F926AC">
        <w:rPr>
          <w:rStyle w:val="StyleBoldUnderline"/>
          <w:lang w:val="en-GB"/>
        </w:rPr>
        <w:t>through which the modern capitalist state—with its ubiquitous network of bureaucratic constituents—has been articulated and stabilized in the course of the last four hundred years. Naturally, the state</w:t>
      </w:r>
      <w:r w:rsidRPr="00F926AC">
        <w:rPr>
          <w:rStyle w:val="StyleBoldUnderline"/>
        </w:rPr>
        <w:t xml:space="preserve"> </w:t>
      </w:r>
      <w:r w:rsidRPr="00F926AC">
        <w:rPr>
          <w:rStyle w:val="StyleBoldUnderline"/>
          <w:lang w:val="en-GB"/>
        </w:rPr>
        <w:t>was formed not as a one-sided mechanical result but through its necessary reciprocal interrelationship to the material ground of capital's</w:t>
      </w:r>
      <w:r w:rsidRPr="00F926AC">
        <w:rPr>
          <w:rStyle w:val="StyleBoldUnderline"/>
        </w:rPr>
        <w:t xml:space="preserve"> </w:t>
      </w:r>
      <w:r w:rsidRPr="00F926AC">
        <w:rPr>
          <w:rStyle w:val="StyleBoldUnderline"/>
          <w:lang w:val="en-GB"/>
        </w:rPr>
        <w:t>historical unfolding</w:t>
      </w:r>
      <w:r w:rsidRPr="00F926AC">
        <w:rPr>
          <w:sz w:val="16"/>
          <w:lang w:val="en-GB"/>
        </w:rPr>
        <w:t>, as not only being shaped by the latter but also</w:t>
      </w:r>
      <w:r w:rsidRPr="00F926AC">
        <w:rPr>
          <w:sz w:val="16"/>
        </w:rPr>
        <w:t xml:space="preserve"> </w:t>
      </w:r>
      <w:r w:rsidRPr="00F926AC">
        <w:rPr>
          <w:sz w:val="16"/>
          <w:lang w:val="en-GB"/>
        </w:rPr>
        <w:t>actively shaping it as much as historically feasible under the prevailing—and precisely through that interrelationship also changing—circumstances.</w:t>
      </w:r>
      <w:r w:rsidRPr="00F926AC">
        <w:rPr>
          <w:sz w:val="16"/>
        </w:rPr>
        <w:t xml:space="preserve"> </w:t>
      </w:r>
      <w:r w:rsidRPr="00F926AC">
        <w:rPr>
          <w:sz w:val="16"/>
          <w:lang w:val="en-GB"/>
        </w:rPr>
        <w:t>Given the insuperably centrifugal determination of capital's productive microcosms, even at the level of the giant quasi-monopolistic</w:t>
      </w:r>
      <w:r w:rsidRPr="00F926AC">
        <w:rPr>
          <w:sz w:val="16"/>
        </w:rPr>
        <w:t xml:space="preserve"> </w:t>
      </w:r>
      <w:r w:rsidRPr="00F926AC">
        <w:rPr>
          <w:sz w:val="16"/>
          <w:lang w:val="en-GB"/>
        </w:rPr>
        <w:t xml:space="preserve">transnational corporations, </w:t>
      </w:r>
      <w:r w:rsidRPr="00F926AC">
        <w:rPr>
          <w:rStyle w:val="StyleBoldUnderline"/>
          <w:lang w:val="en-GB"/>
        </w:rPr>
        <w:t>only the modern state could assume and</w:t>
      </w:r>
      <w:r w:rsidRPr="00F926AC">
        <w:rPr>
          <w:rStyle w:val="StyleBoldUnderline"/>
        </w:rPr>
        <w:t xml:space="preserve"> </w:t>
      </w:r>
      <w:r w:rsidRPr="00F926AC">
        <w:rPr>
          <w:rStyle w:val="StyleBoldUnderline"/>
          <w:lang w:val="en-GB"/>
        </w:rPr>
        <w:t>fulfill the required function of being the overall command structure of</w:t>
      </w:r>
      <w:r w:rsidRPr="00F926AC">
        <w:rPr>
          <w:rStyle w:val="StyleBoldUnderline"/>
        </w:rPr>
        <w:t xml:space="preserve"> </w:t>
      </w:r>
      <w:r w:rsidRPr="00F926AC">
        <w:rPr>
          <w:rStyle w:val="StyleBoldUnderline"/>
          <w:lang w:val="en-GB"/>
        </w:rPr>
        <w:t>the capital system. Inevitably, that meant the complete alienation of</w:t>
      </w:r>
      <w:r w:rsidRPr="00F926AC">
        <w:rPr>
          <w:rStyle w:val="StyleBoldUnderline"/>
        </w:rPr>
        <w:t xml:space="preserve"> </w:t>
      </w:r>
      <w:r w:rsidRPr="00F926AC">
        <w:rPr>
          <w:rStyle w:val="StyleBoldUnderline"/>
          <w:lang w:val="en-GB"/>
        </w:rPr>
        <w:t>the power of overall decision making from the producers. Even the</w:t>
      </w:r>
      <w:r w:rsidRPr="00F926AC">
        <w:rPr>
          <w:rStyle w:val="StyleBoldUnderline"/>
        </w:rPr>
        <w:t xml:space="preserve"> </w:t>
      </w:r>
      <w:r w:rsidRPr="00F926AC">
        <w:rPr>
          <w:rStyle w:val="StyleBoldUnderline"/>
          <w:lang w:val="en-GB"/>
        </w:rPr>
        <w:t>"particular personifications of capital" were strictly mandated to act in</w:t>
      </w:r>
      <w:r w:rsidRPr="00F926AC">
        <w:rPr>
          <w:rStyle w:val="StyleBoldUnderline"/>
        </w:rPr>
        <w:t xml:space="preserve"> </w:t>
      </w:r>
      <w:r w:rsidRPr="00F926AC">
        <w:rPr>
          <w:rStyle w:val="StyleBoldUnderline"/>
          <w:lang w:val="en-GB"/>
        </w:rPr>
        <w:t>accord with the structural imperatives of their system. Indeed the</w:t>
      </w:r>
      <w:r w:rsidRPr="00F926AC">
        <w:rPr>
          <w:rStyle w:val="StyleBoldUnderline"/>
        </w:rPr>
        <w:t xml:space="preserve"> </w:t>
      </w:r>
      <w:r w:rsidRPr="00F926AC">
        <w:rPr>
          <w:rStyle w:val="StyleBoldUnderline"/>
          <w:lang w:val="en-GB"/>
        </w:rPr>
        <w:t>modern state, as constituted on the material ground of the capital system, is the paradigm of alienation as regards the power of comprehensive decision making. It would be therefore extremely naive to imagine</w:t>
      </w:r>
      <w:r w:rsidRPr="00F926AC">
        <w:rPr>
          <w:rStyle w:val="StyleBoldUnderline"/>
        </w:rPr>
        <w:t xml:space="preserve"> </w:t>
      </w:r>
      <w:r w:rsidRPr="00F926AC">
        <w:rPr>
          <w:rStyle w:val="StyleBoldUnderline"/>
          <w:lang w:val="en-GB"/>
        </w:rPr>
        <w:t>that the capitalist state could willingly hand over the alienated power</w:t>
      </w:r>
      <w:r w:rsidRPr="00F926AC">
        <w:rPr>
          <w:rStyle w:val="StyleBoldUnderline"/>
        </w:rPr>
        <w:t xml:space="preserve"> </w:t>
      </w:r>
      <w:r w:rsidRPr="00F926AC">
        <w:rPr>
          <w:rStyle w:val="StyleBoldUnderline"/>
          <w:lang w:val="en-GB"/>
        </w:rPr>
        <w:t>of systemic decision making to any rival actor who operates within the</w:t>
      </w:r>
      <w:r w:rsidRPr="00F926AC">
        <w:rPr>
          <w:rStyle w:val="StyleBoldUnderline"/>
        </w:rPr>
        <w:t xml:space="preserve"> </w:t>
      </w:r>
      <w:r w:rsidRPr="00F926AC">
        <w:rPr>
          <w:rStyle w:val="StyleBoldUnderline"/>
          <w:lang w:val="en-GB"/>
        </w:rPr>
        <w:t>legislative framework of parliament.</w:t>
      </w:r>
      <w:r w:rsidRPr="00F926AC">
        <w:rPr>
          <w:rStyle w:val="StyleBoldUnderline"/>
        </w:rPr>
        <w:t xml:space="preserve"> </w:t>
      </w:r>
      <w:r w:rsidRPr="00F926AC">
        <w:rPr>
          <w:rStyle w:val="StyleBoldUnderline"/>
          <w:lang w:val="en-GB"/>
        </w:rPr>
        <w:t>Thus, in order to envisage a meaningful and historically sustainable societal change, it is necessary to submit to a radical critique</w:t>
      </w:r>
      <w:r w:rsidRPr="00F926AC">
        <w:rPr>
          <w:rStyle w:val="StyleBoldUnderline"/>
        </w:rPr>
        <w:t xml:space="preserve"> </w:t>
      </w:r>
      <w:r w:rsidRPr="00F926AC">
        <w:rPr>
          <w:rStyle w:val="StyleBoldUnderline"/>
          <w:lang w:val="en-GB"/>
        </w:rPr>
        <w:t>both</w:t>
      </w:r>
      <w:r w:rsidRPr="00F926AC">
        <w:rPr>
          <w:rStyle w:val="StyleBoldUnderline"/>
        </w:rPr>
        <w:t xml:space="preserve"> </w:t>
      </w:r>
      <w:r w:rsidRPr="00F926AC">
        <w:rPr>
          <w:rStyle w:val="StyleBoldUnderline"/>
          <w:lang w:val="en-GB"/>
        </w:rPr>
        <w:t>the material reproductive and the political inter-determinations of the</w:t>
      </w:r>
      <w:r w:rsidRPr="00F926AC">
        <w:rPr>
          <w:rStyle w:val="StyleBoldUnderline"/>
        </w:rPr>
        <w:t xml:space="preserve"> </w:t>
      </w:r>
      <w:r w:rsidRPr="00F926AC">
        <w:rPr>
          <w:rStyle w:val="StyleBoldUnderline"/>
          <w:lang w:val="en-GB"/>
        </w:rPr>
        <w:t>entire system, and not simply some of the contingent and limited</w:t>
      </w:r>
      <w:r w:rsidRPr="00F926AC">
        <w:rPr>
          <w:rStyle w:val="StyleBoldUnderline"/>
        </w:rPr>
        <w:t xml:space="preserve"> </w:t>
      </w:r>
      <w:r w:rsidRPr="00F926AC">
        <w:rPr>
          <w:rStyle w:val="StyleBoldUnderline"/>
          <w:lang w:val="en-GB"/>
        </w:rPr>
        <w:t>political practices.</w:t>
      </w:r>
      <w:r w:rsidRPr="00F926AC">
        <w:rPr>
          <w:u w:val="single"/>
          <w:lang w:val="en-GB"/>
        </w:rPr>
        <w:t xml:space="preserve"> </w:t>
      </w:r>
      <w:r w:rsidRPr="00F926AC">
        <w:rPr>
          <w:sz w:val="16"/>
          <w:lang w:val="en-GB"/>
        </w:rPr>
        <w:t>The combined totality of the material reproductive</w:t>
      </w:r>
      <w:r w:rsidRPr="00F926AC">
        <w:rPr>
          <w:sz w:val="16"/>
        </w:rPr>
        <w:t xml:space="preserve"> </w:t>
      </w:r>
      <w:r w:rsidRPr="00F926AC">
        <w:rPr>
          <w:sz w:val="16"/>
          <w:lang w:val="en-GB"/>
        </w:rPr>
        <w:t>determinations and the all-embracing political command structure of</w:t>
      </w:r>
      <w:r w:rsidRPr="00F926AC">
        <w:rPr>
          <w:sz w:val="16"/>
        </w:rPr>
        <w:t xml:space="preserve"> </w:t>
      </w:r>
      <w:r w:rsidRPr="00F926AC">
        <w:rPr>
          <w:sz w:val="16"/>
          <w:lang w:val="en-GB"/>
        </w:rPr>
        <w:t>the state together constitute the overpowering reality of the capital</w:t>
      </w:r>
      <w:r w:rsidRPr="00F926AC">
        <w:rPr>
          <w:sz w:val="16"/>
        </w:rPr>
        <w:t xml:space="preserve"> </w:t>
      </w:r>
      <w:r w:rsidRPr="00F926AC">
        <w:rPr>
          <w:sz w:val="16"/>
          <w:lang w:val="en-GB"/>
        </w:rPr>
        <w:t>system. In this sense, in view of the unavoidable question arising from the</w:t>
      </w:r>
      <w:r w:rsidRPr="00F926AC">
        <w:rPr>
          <w:sz w:val="16"/>
        </w:rPr>
        <w:t xml:space="preserve"> </w:t>
      </w:r>
      <w:r w:rsidRPr="00F926AC">
        <w:rPr>
          <w:sz w:val="16"/>
          <w:lang w:val="en-GB"/>
        </w:rPr>
        <w:t>challenge of systemic determinations, with regard to both socioeconomic reproduction and the state</w:t>
      </w:r>
      <w:r w:rsidRPr="00F926AC">
        <w:rPr>
          <w:rStyle w:val="StyleBoldUnderline"/>
          <w:lang w:val="en-GB"/>
        </w:rPr>
        <w:t>, the need for a comprehensive political transformation—in close conjunction to the meaningful exercise</w:t>
      </w:r>
      <w:r w:rsidRPr="00F926AC">
        <w:rPr>
          <w:rStyle w:val="StyleBoldUnderline"/>
        </w:rPr>
        <w:t xml:space="preserve"> </w:t>
      </w:r>
      <w:r w:rsidRPr="00F926AC">
        <w:rPr>
          <w:rStyle w:val="StyleBoldUnderline"/>
          <w:lang w:val="en-GB"/>
        </w:rPr>
        <w:t>of society's vital productive functions without which far-reaching and</w:t>
      </w:r>
      <w:r w:rsidRPr="00F926AC">
        <w:rPr>
          <w:rStyle w:val="StyleBoldUnderline"/>
        </w:rPr>
        <w:t xml:space="preserve"> </w:t>
      </w:r>
      <w:r w:rsidRPr="00F926AC">
        <w:rPr>
          <w:rStyle w:val="StyleBoldUnderline"/>
          <w:lang w:val="en-GB"/>
        </w:rPr>
        <w:t xml:space="preserve">lasting political change is inconceivable—becomes </w:t>
      </w:r>
      <w:r w:rsidRPr="00F926AC">
        <w:rPr>
          <w:rStyle w:val="StyleBoldUnderline"/>
          <w:lang w:val="en-GB"/>
        </w:rPr>
        <w:lastRenderedPageBreak/>
        <w:t>inseparable from</w:t>
      </w:r>
      <w:r w:rsidRPr="00F926AC">
        <w:rPr>
          <w:rStyle w:val="StyleBoldUnderline"/>
        </w:rPr>
        <w:t xml:space="preserve"> </w:t>
      </w:r>
      <w:r w:rsidRPr="00F926AC">
        <w:rPr>
          <w:rStyle w:val="StyleBoldUnderline"/>
          <w:lang w:val="en-GB"/>
        </w:rPr>
        <w:t>the problem characterized as the withering away of the state</w:t>
      </w:r>
      <w:r w:rsidRPr="00F926AC">
        <w:rPr>
          <w:sz w:val="16"/>
          <w:lang w:val="en-GB"/>
        </w:rPr>
        <w:t>.</w:t>
      </w:r>
      <w:r w:rsidRPr="00F926AC">
        <w:rPr>
          <w:sz w:val="16"/>
        </w:rPr>
        <w:t xml:space="preserve"> </w:t>
      </w:r>
      <w:r w:rsidRPr="00F926AC">
        <w:rPr>
          <w:sz w:val="16"/>
          <w:lang w:val="en-GB"/>
        </w:rPr>
        <w:t>Accordingly, in the historic task of accomplishing "the withering away</w:t>
      </w:r>
      <w:r w:rsidRPr="00F926AC">
        <w:rPr>
          <w:sz w:val="16"/>
        </w:rPr>
        <w:t xml:space="preserve"> </w:t>
      </w:r>
      <w:r w:rsidRPr="00F926AC">
        <w:rPr>
          <w:sz w:val="16"/>
          <w:lang w:val="en-GB"/>
        </w:rPr>
        <w:t>of the state</w:t>
      </w:r>
      <w:r w:rsidRPr="00F926AC">
        <w:rPr>
          <w:rStyle w:val="StyleBoldUnderline"/>
          <w:lang w:val="en-GB"/>
        </w:rPr>
        <w:t>," self-management through full participation, and the permanently sustainable overcoming of parliamentarism by a positive</w:t>
      </w:r>
      <w:r w:rsidRPr="00F926AC">
        <w:rPr>
          <w:rStyle w:val="StyleBoldUnderline"/>
        </w:rPr>
        <w:t xml:space="preserve"> </w:t>
      </w:r>
      <w:r w:rsidRPr="00F926AC">
        <w:rPr>
          <w:rStyle w:val="StyleBoldUnderline"/>
          <w:lang w:val="en-GB"/>
        </w:rPr>
        <w:t>form of substantive decision-making are inseparable</w:t>
      </w:r>
      <w:r w:rsidRPr="00F926AC">
        <w:rPr>
          <w:sz w:val="16"/>
          <w:lang w:val="en-GB"/>
        </w:rPr>
        <w:t>.</w:t>
      </w:r>
      <w:r w:rsidRPr="00F926AC">
        <w:rPr>
          <w:sz w:val="16"/>
        </w:rPr>
        <w:t xml:space="preserve"> </w:t>
      </w:r>
      <w:r w:rsidRPr="00F926AC">
        <w:rPr>
          <w:sz w:val="16"/>
          <w:lang w:val="en-GB"/>
        </w:rPr>
        <w:t>This is a vital concern and not "romantic faithfulness to Marx's</w:t>
      </w:r>
      <w:r w:rsidRPr="00F926AC">
        <w:rPr>
          <w:sz w:val="16"/>
        </w:rPr>
        <w:t xml:space="preserve"> </w:t>
      </w:r>
      <w:r w:rsidRPr="00F926AC">
        <w:rPr>
          <w:sz w:val="16"/>
          <w:lang w:val="en-GB"/>
        </w:rPr>
        <w:t>unrealizable dream," as some people try to discredit and dismiss it. In</w:t>
      </w:r>
      <w:r w:rsidRPr="00F926AC">
        <w:rPr>
          <w:sz w:val="16"/>
        </w:rPr>
        <w:t xml:space="preserve"> </w:t>
      </w:r>
      <w:r w:rsidRPr="00F926AC">
        <w:rPr>
          <w:sz w:val="16"/>
          <w:lang w:val="en-GB"/>
        </w:rPr>
        <w:t xml:space="preserve">truth, </w:t>
      </w:r>
      <w:r w:rsidRPr="00F926AC">
        <w:rPr>
          <w:rStyle w:val="StyleBoldUnderline"/>
          <w:lang w:val="en-GB"/>
        </w:rPr>
        <w:t>the "withering away of the state" refers to nothing mysterious or</w:t>
      </w:r>
      <w:r w:rsidRPr="00F926AC">
        <w:rPr>
          <w:rStyle w:val="StyleBoldUnderline"/>
        </w:rPr>
        <w:t xml:space="preserve"> </w:t>
      </w:r>
      <w:r w:rsidRPr="00F926AC">
        <w:rPr>
          <w:rStyle w:val="StyleBoldUnderline"/>
          <w:lang w:val="en-GB"/>
        </w:rPr>
        <w:t>remote but to a perfectly tangible process that must be initiated right</w:t>
      </w:r>
      <w:r w:rsidRPr="00F926AC">
        <w:rPr>
          <w:rStyle w:val="StyleBoldUnderline"/>
        </w:rPr>
        <w:t xml:space="preserve"> </w:t>
      </w:r>
      <w:r w:rsidRPr="00F926AC">
        <w:rPr>
          <w:rStyle w:val="StyleBoldUnderline"/>
          <w:lang w:val="en-GB"/>
        </w:rPr>
        <w:t>in our own historical time. It means, in plain language, the progressive</w:t>
      </w:r>
      <w:r w:rsidRPr="00F926AC">
        <w:rPr>
          <w:rStyle w:val="StyleBoldUnderline"/>
        </w:rPr>
        <w:t xml:space="preserve"> </w:t>
      </w:r>
      <w:r w:rsidRPr="00F926AC">
        <w:rPr>
          <w:rStyle w:val="StyleBoldUnderline"/>
          <w:lang w:val="en-GB"/>
        </w:rPr>
        <w:t>reacquisition of the alienated power of political decision making by</w:t>
      </w:r>
      <w:r w:rsidRPr="00F926AC">
        <w:rPr>
          <w:rStyle w:val="StyleBoldUnderline"/>
        </w:rPr>
        <w:t xml:space="preserve"> </w:t>
      </w:r>
      <w:r w:rsidRPr="00F926AC">
        <w:rPr>
          <w:rStyle w:val="StyleBoldUnderline"/>
          <w:lang w:val="en-GB"/>
        </w:rPr>
        <w:t>the individuals in their enterprise of moving toward a genuine socialist society. Without the reacquisition of this power</w:t>
      </w:r>
      <w:r w:rsidRPr="00F926AC">
        <w:rPr>
          <w:sz w:val="16"/>
          <w:lang w:val="en-GB"/>
        </w:rPr>
        <w:t>—to which not only</w:t>
      </w:r>
      <w:r w:rsidRPr="00F926AC">
        <w:rPr>
          <w:sz w:val="16"/>
        </w:rPr>
        <w:t xml:space="preserve"> </w:t>
      </w:r>
      <w:r w:rsidRPr="00F926AC">
        <w:rPr>
          <w:sz w:val="16"/>
          <w:lang w:val="en-GB"/>
        </w:rPr>
        <w:t>the capitalist state but also the paralyzing inertia of the structurally</w:t>
      </w:r>
      <w:r w:rsidRPr="00F926AC">
        <w:rPr>
          <w:sz w:val="16"/>
        </w:rPr>
        <w:t xml:space="preserve"> </w:t>
      </w:r>
      <w:r w:rsidRPr="00F926AC">
        <w:rPr>
          <w:sz w:val="16"/>
          <w:lang w:val="en-GB"/>
        </w:rPr>
        <w:t>well-entrenched material reproductive practices are fundamentally</w:t>
      </w:r>
      <w:r w:rsidRPr="00F926AC">
        <w:rPr>
          <w:sz w:val="16"/>
        </w:rPr>
        <w:t xml:space="preserve"> </w:t>
      </w:r>
      <w:r w:rsidRPr="00F926AC">
        <w:rPr>
          <w:sz w:val="16"/>
          <w:lang w:val="en-GB"/>
        </w:rPr>
        <w:t>opposed—</w:t>
      </w:r>
      <w:r w:rsidRPr="00F926AC">
        <w:rPr>
          <w:rStyle w:val="StyleBoldUnderline"/>
          <w:lang w:val="en-GB"/>
        </w:rPr>
        <w:t>neither the new mode of political control of society as a</w:t>
      </w:r>
      <w:r w:rsidRPr="00F926AC">
        <w:rPr>
          <w:rStyle w:val="StyleBoldUnderline"/>
        </w:rPr>
        <w:t xml:space="preserve"> </w:t>
      </w:r>
      <w:r w:rsidRPr="00F926AC">
        <w:rPr>
          <w:rStyle w:val="StyleBoldUnderline"/>
          <w:lang w:val="en-GB"/>
        </w:rPr>
        <w:t>whole by its individuals is conceivable, nor indeed the nonadversarial</w:t>
      </w:r>
      <w:r w:rsidRPr="00F926AC">
        <w:rPr>
          <w:rStyle w:val="StyleBoldUnderline"/>
        </w:rPr>
        <w:t xml:space="preserve"> </w:t>
      </w:r>
      <w:r w:rsidRPr="00F926AC">
        <w:rPr>
          <w:rStyle w:val="StyleBoldUnderline"/>
          <w:lang w:val="en-GB"/>
        </w:rPr>
        <w:t>and thereby cohesive and plannable everyday operation of the particular productive and distributive units by the self-managing freely associated producers.</w:t>
      </w:r>
      <w:r w:rsidRPr="00F926AC">
        <w:rPr>
          <w:sz w:val="16"/>
          <w:lang w:val="en-GB"/>
        </w:rPr>
        <w:t xml:space="preserve"> Radically superseding adversariality, and thereby</w:t>
      </w:r>
      <w:r w:rsidRPr="00F926AC">
        <w:rPr>
          <w:sz w:val="16"/>
        </w:rPr>
        <w:t xml:space="preserve"> </w:t>
      </w:r>
      <w:r w:rsidRPr="00F926AC">
        <w:rPr>
          <w:sz w:val="16"/>
          <w:lang w:val="en-GB"/>
        </w:rPr>
        <w:t>securing the material and political ground of globally viable planning—an absolute must for the very survival of humanity, not to mention the potentially enriched self-realization of its individual members—is synonymous with the withering away of the state as an ongoing historical enterprise.</w:t>
      </w:r>
      <w:r w:rsidRPr="00F926AC">
        <w:rPr>
          <w:sz w:val="16"/>
        </w:rPr>
        <w:t xml:space="preserve"> </w:t>
      </w:r>
      <w:r w:rsidRPr="00F926AC">
        <w:rPr>
          <w:sz w:val="16"/>
          <w:lang w:val="en-GB"/>
        </w:rPr>
        <w:t xml:space="preserve">Obviously, </w:t>
      </w:r>
      <w:r w:rsidRPr="00F926AC">
        <w:rPr>
          <w:rStyle w:val="StyleBoldUnderline"/>
          <w:lang w:val="en-GB"/>
        </w:rPr>
        <w:t>a transformation of this magnitude cannot be accomplished without the conscious dedication of a revolutionary movement</w:t>
      </w:r>
      <w:r w:rsidRPr="00F926AC">
        <w:rPr>
          <w:rStyle w:val="StyleBoldUnderline"/>
        </w:rPr>
        <w:t xml:space="preserve"> </w:t>
      </w:r>
      <w:r w:rsidRPr="00F926AC">
        <w:rPr>
          <w:rStyle w:val="StyleBoldUnderline"/>
          <w:lang w:val="en-GB"/>
        </w:rPr>
        <w:t>to the most challenging historic task of all, capable of being sustained</w:t>
      </w:r>
      <w:r w:rsidRPr="00F926AC">
        <w:rPr>
          <w:rStyle w:val="StyleBoldUnderline"/>
        </w:rPr>
        <w:t xml:space="preserve"> </w:t>
      </w:r>
      <w:r w:rsidRPr="00F926AC">
        <w:rPr>
          <w:rStyle w:val="StyleBoldUnderline"/>
          <w:lang w:val="en-GB"/>
        </w:rPr>
        <w:t>against all adversity, since engaging in it is bound to rouse the fierce</w:t>
      </w:r>
      <w:r w:rsidRPr="00F926AC">
        <w:rPr>
          <w:rStyle w:val="StyleBoldUnderline"/>
        </w:rPr>
        <w:t xml:space="preserve"> </w:t>
      </w:r>
      <w:r w:rsidRPr="00F926AC">
        <w:rPr>
          <w:rStyle w:val="StyleBoldUnderline"/>
          <w:lang w:val="en-GB"/>
        </w:rPr>
        <w:t>hostility of all major forces of the capital system. For this reason the</w:t>
      </w:r>
      <w:r w:rsidRPr="00F926AC">
        <w:rPr>
          <w:rStyle w:val="StyleBoldUnderline"/>
        </w:rPr>
        <w:t xml:space="preserve"> </w:t>
      </w:r>
      <w:r w:rsidRPr="00F926AC">
        <w:rPr>
          <w:rStyle w:val="StyleBoldUnderline"/>
          <w:lang w:val="en-GB"/>
        </w:rPr>
        <w:t>movement in question cannot be simply a political party oriented</w:t>
      </w:r>
      <w:r w:rsidRPr="00F926AC">
        <w:rPr>
          <w:rStyle w:val="StyleBoldUnderline"/>
        </w:rPr>
        <w:t xml:space="preserve"> </w:t>
      </w:r>
      <w:r w:rsidRPr="00F926AC">
        <w:rPr>
          <w:rStyle w:val="StyleBoldUnderline"/>
          <w:lang w:val="en-GB"/>
        </w:rPr>
        <w:t>toward securing parliamentary concessions, which as a rule turn out to</w:t>
      </w:r>
      <w:r w:rsidRPr="00F926AC">
        <w:rPr>
          <w:rStyle w:val="StyleBoldUnderline"/>
        </w:rPr>
        <w:t xml:space="preserve"> </w:t>
      </w:r>
      <w:r w:rsidRPr="00F926AC">
        <w:rPr>
          <w:rStyle w:val="StyleBoldUnderline"/>
          <w:lang w:val="en-GB"/>
        </w:rPr>
        <w:t>be nullified sooner or later by the extra-parliamentary vested interests</w:t>
      </w:r>
      <w:r w:rsidRPr="00F926AC">
        <w:rPr>
          <w:rStyle w:val="StyleBoldUnderline"/>
        </w:rPr>
        <w:t xml:space="preserve"> </w:t>
      </w:r>
      <w:r w:rsidRPr="00F926AC">
        <w:rPr>
          <w:rStyle w:val="StyleBoldUnderline"/>
          <w:lang w:val="en-GB"/>
        </w:rPr>
        <w:t>of the established order prevailing also in parliament. The socialist</w:t>
      </w:r>
      <w:r w:rsidRPr="00F926AC">
        <w:rPr>
          <w:rStyle w:val="StyleBoldUnderline"/>
        </w:rPr>
        <w:t xml:space="preserve"> </w:t>
      </w:r>
      <w:r w:rsidRPr="00F926AC">
        <w:rPr>
          <w:rStyle w:val="StyleBoldUnderline"/>
          <w:lang w:val="en-GB"/>
        </w:rPr>
        <w:t>movement cannot succeed in the face of the hostility of such forces</w:t>
      </w:r>
      <w:r w:rsidRPr="00F926AC">
        <w:rPr>
          <w:rStyle w:val="StyleBoldUnderline"/>
        </w:rPr>
        <w:t xml:space="preserve"> </w:t>
      </w:r>
      <w:r w:rsidRPr="00F926AC">
        <w:rPr>
          <w:rStyle w:val="StyleBoldUnderline"/>
          <w:lang w:val="en-GB"/>
        </w:rPr>
        <w:t>unless it is rearticulated as a revolutionary mass movement, consciously active in all forms of political and social struggle:</w:t>
      </w:r>
      <w:r w:rsidRPr="00F926AC">
        <w:rPr>
          <w:sz w:val="16"/>
          <w:lang w:val="en-GB"/>
        </w:rPr>
        <w:t xml:space="preserve"> local, countrywide, and global/international, fully utilizing the parliamentary opportunities when available, limited though they might be, and above all</w:t>
      </w:r>
      <w:r w:rsidRPr="00F926AC">
        <w:rPr>
          <w:sz w:val="16"/>
        </w:rPr>
        <w:t xml:space="preserve"> </w:t>
      </w:r>
      <w:r w:rsidRPr="00F926AC">
        <w:rPr>
          <w:rStyle w:val="StyleBoldUnderline"/>
          <w:lang w:val="en-GB"/>
        </w:rPr>
        <w:t>not shirking back from asserting the necessary demands of defiant</w:t>
      </w:r>
      <w:r w:rsidRPr="00F926AC">
        <w:rPr>
          <w:rStyle w:val="StyleBoldUnderline"/>
        </w:rPr>
        <w:t xml:space="preserve"> </w:t>
      </w:r>
      <w:r w:rsidRPr="00F926AC">
        <w:rPr>
          <w:rStyle w:val="StyleBoldUnderline"/>
          <w:lang w:val="en-GB"/>
        </w:rPr>
        <w:t>extra-parliamentary action.</w:t>
      </w:r>
      <w:r w:rsidRPr="00F926AC">
        <w:rPr>
          <w:rStyle w:val="StyleBoldUnderline"/>
        </w:rPr>
        <w:t xml:space="preserve"> </w:t>
      </w:r>
      <w:r w:rsidRPr="00F926AC">
        <w:rPr>
          <w:rStyle w:val="StyleBoldUnderline"/>
          <w:lang w:val="en-GB"/>
        </w:rPr>
        <w:t>The development of this movement is very important for the</w:t>
      </w:r>
      <w:r w:rsidRPr="00F926AC">
        <w:rPr>
          <w:rStyle w:val="StyleBoldUnderline"/>
        </w:rPr>
        <w:t xml:space="preserve"> </w:t>
      </w:r>
      <w:r w:rsidRPr="00F926AC">
        <w:rPr>
          <w:rStyle w:val="StyleBoldUnderline"/>
          <w:lang w:val="en-GB"/>
        </w:rPr>
        <w:t>future of humanity at the present juncture of history. For without a</w:t>
      </w:r>
      <w:r w:rsidRPr="00F926AC">
        <w:rPr>
          <w:rStyle w:val="StyleBoldUnderline"/>
        </w:rPr>
        <w:t xml:space="preserve"> </w:t>
      </w:r>
      <w:r w:rsidRPr="00F926AC">
        <w:rPr>
          <w:rStyle w:val="StyleBoldUnderline"/>
          <w:lang w:val="en-GB"/>
        </w:rPr>
        <w:t>strategically oriented and sustained extra-parliamentary challenge the</w:t>
      </w:r>
      <w:r w:rsidRPr="00F926AC">
        <w:rPr>
          <w:rStyle w:val="StyleBoldUnderline"/>
        </w:rPr>
        <w:t xml:space="preserve"> </w:t>
      </w:r>
      <w:r w:rsidRPr="00F926AC">
        <w:rPr>
          <w:rStyle w:val="StyleBoldUnderline"/>
          <w:lang w:val="en-GB"/>
        </w:rPr>
        <w:t>parties alternating in government can continue to function as convenient reciprocal alibis for the necessary structural failure of the system</w:t>
      </w:r>
      <w:r w:rsidRPr="00F926AC">
        <w:rPr>
          <w:rStyle w:val="StyleBoldUnderline"/>
        </w:rPr>
        <w:t xml:space="preserve"> </w:t>
      </w:r>
      <w:r w:rsidRPr="00F926AC">
        <w:rPr>
          <w:rStyle w:val="StyleBoldUnderline"/>
          <w:lang w:val="en-GB"/>
        </w:rPr>
        <w:t>toward labor, thus effectively confining the role of class opposition to</w:t>
      </w:r>
      <w:r w:rsidRPr="00F926AC">
        <w:rPr>
          <w:rStyle w:val="StyleBoldUnderline"/>
        </w:rPr>
        <w:t xml:space="preserve"> </w:t>
      </w:r>
      <w:r w:rsidRPr="00F926AC">
        <w:rPr>
          <w:rStyle w:val="StyleBoldUnderline"/>
          <w:lang w:val="en-GB"/>
        </w:rPr>
        <w:t>its present position as an inconvenient but marginal afterthought in</w:t>
      </w:r>
      <w:r w:rsidRPr="00F926AC">
        <w:rPr>
          <w:rStyle w:val="StyleBoldUnderline"/>
        </w:rPr>
        <w:t xml:space="preserve"> </w:t>
      </w:r>
      <w:r w:rsidRPr="00F926AC">
        <w:rPr>
          <w:rStyle w:val="StyleBoldUnderline"/>
          <w:lang w:val="en-GB"/>
        </w:rPr>
        <w:t>capital's parliamentary system.</w:t>
      </w:r>
      <w:r w:rsidRPr="00F926AC">
        <w:rPr>
          <w:u w:val="single"/>
          <w:lang w:val="en-GB"/>
        </w:rPr>
        <w:t xml:space="preserve"> </w:t>
      </w:r>
      <w:r w:rsidRPr="00F926AC">
        <w:rPr>
          <w:sz w:val="16"/>
          <w:lang w:val="en-GB"/>
        </w:rPr>
        <w:t>Thus, in relation to both the material</w:t>
      </w:r>
      <w:r w:rsidRPr="00F926AC">
        <w:rPr>
          <w:sz w:val="16"/>
        </w:rPr>
        <w:t xml:space="preserve"> </w:t>
      </w:r>
      <w:r w:rsidRPr="00F926AC">
        <w:rPr>
          <w:sz w:val="16"/>
          <w:lang w:val="en-GB"/>
        </w:rPr>
        <w:t xml:space="preserve">reproductive and the political domain, </w:t>
      </w:r>
      <w:r w:rsidRPr="00F926AC">
        <w:rPr>
          <w:rStyle w:val="StyleBoldUnderline"/>
          <w:lang w:val="en-GB"/>
        </w:rPr>
        <w:t>the constitution of a strategically viable socialist extra-parliamentary mass movement</w:t>
      </w:r>
      <w:r w:rsidRPr="00F926AC">
        <w:rPr>
          <w:sz w:val="16"/>
          <w:lang w:val="en-GB"/>
        </w:rPr>
        <w:t>—in conjunction with the traditional forms of labor's, at present hopelessly</w:t>
      </w:r>
      <w:r w:rsidRPr="00F926AC">
        <w:rPr>
          <w:sz w:val="16"/>
        </w:rPr>
        <w:t xml:space="preserve"> </w:t>
      </w:r>
      <w:r w:rsidRPr="00F926AC">
        <w:rPr>
          <w:sz w:val="16"/>
          <w:lang w:val="en-GB"/>
        </w:rPr>
        <w:t>derailed,</w:t>
      </w:r>
      <w:r w:rsidRPr="00F926AC">
        <w:rPr>
          <w:sz w:val="16"/>
        </w:rPr>
        <w:t xml:space="preserve"> </w:t>
      </w:r>
      <w:r w:rsidRPr="00F926AC">
        <w:rPr>
          <w:sz w:val="16"/>
          <w:lang w:val="en-GB"/>
        </w:rPr>
        <w:t>political organizations, which badly need the radicalizing pressure and</w:t>
      </w:r>
      <w:r w:rsidRPr="00F926AC">
        <w:rPr>
          <w:sz w:val="16"/>
        </w:rPr>
        <w:t xml:space="preserve"> </w:t>
      </w:r>
      <w:r w:rsidRPr="00F926AC">
        <w:rPr>
          <w:sz w:val="16"/>
          <w:lang w:val="en-GB"/>
        </w:rPr>
        <w:t>support of such extra-parliamentary forces—</w:t>
      </w:r>
      <w:r w:rsidRPr="00F926AC">
        <w:rPr>
          <w:rStyle w:val="StyleBoldUnderline"/>
          <w:lang w:val="en-GB"/>
        </w:rPr>
        <w:t>is a vital precondition for</w:t>
      </w:r>
      <w:r w:rsidRPr="00F926AC">
        <w:rPr>
          <w:rStyle w:val="StyleBoldUnderline"/>
        </w:rPr>
        <w:t xml:space="preserve"> </w:t>
      </w:r>
      <w:r w:rsidRPr="00F926AC">
        <w:rPr>
          <w:rStyle w:val="StyleBoldUnderline"/>
          <w:lang w:val="en-GB"/>
        </w:rPr>
        <w:t>countering the massive extra-parliamentary power of capital.</w:t>
      </w:r>
      <w:r w:rsidRPr="00F926AC">
        <w:rPr>
          <w:rStyle w:val="StyleBoldUnderline"/>
        </w:rPr>
        <w:t xml:space="preserve"> </w:t>
      </w:r>
      <w:r w:rsidRPr="00F926AC">
        <w:rPr>
          <w:rStyle w:val="StyleBoldUnderline"/>
          <w:lang w:val="en-GB"/>
        </w:rPr>
        <w:t>The role of a revolutionary extra-parliamentary movement is</w:t>
      </w:r>
      <w:r w:rsidRPr="00F926AC">
        <w:rPr>
          <w:rStyle w:val="StyleBoldUnderline"/>
        </w:rPr>
        <w:t xml:space="preserve"> </w:t>
      </w:r>
      <w:r w:rsidRPr="00F926AC">
        <w:rPr>
          <w:rStyle w:val="StyleBoldUnderline"/>
          <w:lang w:val="en-GB"/>
        </w:rPr>
        <w:t>twofold. On the one hand, it has to formulate and organizationally</w:t>
      </w:r>
      <w:r w:rsidRPr="00F926AC">
        <w:rPr>
          <w:rStyle w:val="StyleBoldUnderline"/>
        </w:rPr>
        <w:t xml:space="preserve"> </w:t>
      </w:r>
      <w:r w:rsidRPr="00F926AC">
        <w:rPr>
          <w:rStyle w:val="StyleBoldUnderline"/>
          <w:lang w:val="en-GB"/>
        </w:rPr>
        <w:t>defend the strategic interests of labor as a comprehensive social metabolic alternative. The success of that role is feasible only if the</w:t>
      </w:r>
      <w:r w:rsidRPr="00F926AC">
        <w:rPr>
          <w:rStyle w:val="StyleBoldUnderline"/>
        </w:rPr>
        <w:t xml:space="preserve"> </w:t>
      </w:r>
      <w:r w:rsidRPr="00F926AC">
        <w:rPr>
          <w:rStyle w:val="StyleBoldUnderline"/>
          <w:lang w:val="en-GB"/>
        </w:rPr>
        <w:t>organized forces of labor consciously confront and forcefully negate in practical terms the structural determinations of the established material</w:t>
      </w:r>
      <w:r w:rsidRPr="00F926AC">
        <w:rPr>
          <w:rStyle w:val="StyleBoldUnderline"/>
        </w:rPr>
        <w:t xml:space="preserve"> </w:t>
      </w:r>
      <w:r w:rsidRPr="00F926AC">
        <w:rPr>
          <w:rStyle w:val="StyleBoldUnderline"/>
          <w:lang w:val="en-GB"/>
        </w:rPr>
        <w:t>reproductive order as manifest in the capital-relation and in the concomitant subordination of labor in the socioeconomic process, instead</w:t>
      </w:r>
      <w:r w:rsidRPr="00F926AC">
        <w:rPr>
          <w:rStyle w:val="StyleBoldUnderline"/>
        </w:rPr>
        <w:t xml:space="preserve"> </w:t>
      </w:r>
      <w:r w:rsidRPr="00F926AC">
        <w:rPr>
          <w:rStyle w:val="StyleBoldUnderline"/>
          <w:lang w:val="en-GB"/>
        </w:rPr>
        <w:t>of helping to re-stabilize capital in periods of crisis, as invariably</w:t>
      </w:r>
      <w:r w:rsidRPr="00F926AC">
        <w:rPr>
          <w:rStyle w:val="StyleBoldUnderline"/>
        </w:rPr>
        <w:t xml:space="preserve"> </w:t>
      </w:r>
      <w:r w:rsidRPr="00F926AC">
        <w:rPr>
          <w:rStyle w:val="StyleBoldUnderline"/>
          <w:lang w:val="en-GB"/>
        </w:rPr>
        <w:t>happened at important junctures of the reformist past. At the same time,</w:t>
      </w:r>
      <w:r w:rsidRPr="00F926AC">
        <w:rPr>
          <w:rStyle w:val="StyleBoldUnderline"/>
        </w:rPr>
        <w:t xml:space="preserve"> </w:t>
      </w:r>
      <w:r w:rsidRPr="00F926AC">
        <w:rPr>
          <w:rStyle w:val="StyleBoldUnderline"/>
          <w:lang w:val="en-GB"/>
        </w:rPr>
        <w:t>on the other hand, the open or concealed political power of capital</w:t>
      </w:r>
      <w:r w:rsidRPr="00F926AC">
        <w:rPr>
          <w:rStyle w:val="StyleBoldUnderline"/>
        </w:rPr>
        <w:t xml:space="preserve"> </w:t>
      </w:r>
      <w:r w:rsidRPr="00F926AC">
        <w:rPr>
          <w:rStyle w:val="StyleBoldUnderline"/>
          <w:lang w:val="en-GB"/>
        </w:rPr>
        <w:t>which now prevails in parliament needs to be, and can be, challenged—even if only to a limited degree—through the pressure which</w:t>
      </w:r>
      <w:r w:rsidRPr="00F926AC">
        <w:rPr>
          <w:rStyle w:val="StyleBoldUnderline"/>
        </w:rPr>
        <w:t xml:space="preserve"> </w:t>
      </w:r>
      <w:r w:rsidRPr="00F926AC">
        <w:rPr>
          <w:rStyle w:val="StyleBoldUnderline"/>
          <w:lang w:val="en-GB"/>
        </w:rPr>
        <w:t>extra-parliamentary forms of action can exercise on the legislative and</w:t>
      </w:r>
      <w:r w:rsidRPr="00F926AC">
        <w:rPr>
          <w:rStyle w:val="StyleBoldUnderline"/>
        </w:rPr>
        <w:t xml:space="preserve"> </w:t>
      </w:r>
      <w:r w:rsidRPr="00F926AC">
        <w:rPr>
          <w:rStyle w:val="StyleBoldUnderline"/>
          <w:lang w:val="en-GB"/>
        </w:rPr>
        <w:t>the executive.</w:t>
      </w:r>
      <w:r w:rsidRPr="00F926AC">
        <w:rPr>
          <w:rStyle w:val="StyleBoldUnderline"/>
        </w:rPr>
        <w:t xml:space="preserve"> </w:t>
      </w:r>
      <w:r w:rsidRPr="00F926AC">
        <w:rPr>
          <w:rStyle w:val="StyleBoldUnderline"/>
          <w:lang w:val="en-GB"/>
        </w:rPr>
        <w:t>Extra-parliamentary action can be effective only if it consciously</w:t>
      </w:r>
      <w:r w:rsidRPr="00F926AC">
        <w:rPr>
          <w:rStyle w:val="StyleBoldUnderline"/>
        </w:rPr>
        <w:t xml:space="preserve"> </w:t>
      </w:r>
      <w:r w:rsidRPr="00F926AC">
        <w:rPr>
          <w:rStyle w:val="StyleBoldUnderline"/>
          <w:lang w:val="en-GB"/>
        </w:rPr>
        <w:t>addresses the central aspects and systemic determinations of capital,</w:t>
      </w:r>
      <w:r w:rsidRPr="00F926AC">
        <w:rPr>
          <w:rStyle w:val="StyleBoldUnderline"/>
        </w:rPr>
        <w:t xml:space="preserve"> </w:t>
      </w:r>
      <w:r w:rsidRPr="00F926AC">
        <w:rPr>
          <w:rStyle w:val="StyleBoldUnderline"/>
          <w:lang w:val="en-GB"/>
        </w:rPr>
        <w:t>cutting through the maze of fetishistic appearances through which</w:t>
      </w:r>
      <w:r w:rsidRPr="00F926AC">
        <w:rPr>
          <w:rStyle w:val="StyleBoldUnderline"/>
        </w:rPr>
        <w:t xml:space="preserve"> </w:t>
      </w:r>
      <w:r w:rsidRPr="00F926AC">
        <w:rPr>
          <w:rStyle w:val="StyleBoldUnderline"/>
          <w:lang w:val="en-GB"/>
        </w:rPr>
        <w:t>they dominate society.</w:t>
      </w:r>
      <w:r w:rsidRPr="00F926AC">
        <w:rPr>
          <w:sz w:val="16"/>
          <w:lang w:val="en-GB"/>
        </w:rPr>
        <w:t xml:space="preserve"> For the established order materially asserts its</w:t>
      </w:r>
      <w:r w:rsidRPr="00F926AC">
        <w:rPr>
          <w:sz w:val="16"/>
        </w:rPr>
        <w:t xml:space="preserve"> </w:t>
      </w:r>
      <w:r w:rsidRPr="00F926AC">
        <w:rPr>
          <w:sz w:val="16"/>
          <w:lang w:val="en-GB"/>
        </w:rPr>
        <w:t>power primarily in and through the capital relation, perpetuated on</w:t>
      </w:r>
      <w:r w:rsidRPr="00F926AC">
        <w:rPr>
          <w:sz w:val="16"/>
        </w:rPr>
        <w:t xml:space="preserve"> </w:t>
      </w:r>
      <w:r w:rsidRPr="00F926AC">
        <w:rPr>
          <w:sz w:val="16"/>
          <w:lang w:val="en-GB"/>
        </w:rPr>
        <w:t>the basis of the mystifying inversion of the actual productive relationship of the hegemonic alternative classes in capitalist society. As mentioned already, this inversion enables capital to usurp the role of the</w:t>
      </w:r>
      <w:r w:rsidRPr="00F926AC">
        <w:rPr>
          <w:sz w:val="16"/>
        </w:rPr>
        <w:t xml:space="preserve"> </w:t>
      </w:r>
      <w:r w:rsidRPr="00F926AC">
        <w:rPr>
          <w:sz w:val="16"/>
          <w:lang w:val="en-GB"/>
        </w:rPr>
        <w:t>"producer;" who in Marx's words, "employs labor," thanks to the baffling "personification of things and the reification of persons," and</w:t>
      </w:r>
      <w:r w:rsidRPr="00F926AC">
        <w:rPr>
          <w:sz w:val="16"/>
        </w:rPr>
        <w:t xml:space="preserve"> </w:t>
      </w:r>
      <w:r w:rsidRPr="00F926AC">
        <w:rPr>
          <w:sz w:val="16"/>
          <w:lang w:val="en-GB"/>
        </w:rPr>
        <w:t xml:space="preserve">thereby legitimates itself as the unalterable precondition for </w:t>
      </w:r>
      <w:r w:rsidRPr="00F926AC">
        <w:rPr>
          <w:sz w:val="16"/>
          <w:lang w:val="en-GB"/>
        </w:rPr>
        <w:lastRenderedPageBreak/>
        <w:t>realizing the</w:t>
      </w:r>
      <w:r w:rsidRPr="00F926AC">
        <w:rPr>
          <w:sz w:val="16"/>
        </w:rPr>
        <w:t xml:space="preserve"> </w:t>
      </w:r>
      <w:r w:rsidRPr="00F926AC">
        <w:rPr>
          <w:sz w:val="16"/>
          <w:lang w:val="en-GB"/>
        </w:rPr>
        <w:t>"interest of all." Since the concept of the "interest of all" really</w:t>
      </w:r>
      <w:r w:rsidRPr="00F926AC">
        <w:rPr>
          <w:sz w:val="16"/>
        </w:rPr>
        <w:t xml:space="preserve"> </w:t>
      </w:r>
      <w:r w:rsidRPr="00F926AC">
        <w:rPr>
          <w:sz w:val="16"/>
          <w:lang w:val="en-GB"/>
        </w:rPr>
        <w:t>matters,</w:t>
      </w:r>
      <w:r w:rsidRPr="00F926AC">
        <w:rPr>
          <w:sz w:val="16"/>
        </w:rPr>
        <w:t xml:space="preserve"> </w:t>
      </w:r>
      <w:r w:rsidRPr="00F926AC">
        <w:rPr>
          <w:sz w:val="16"/>
          <w:lang w:val="en-GB"/>
        </w:rPr>
        <w:t>even if it is now fraudulently used to camouflage the total denial of its</w:t>
      </w:r>
      <w:r w:rsidRPr="00F926AC">
        <w:rPr>
          <w:sz w:val="16"/>
        </w:rPr>
        <w:t xml:space="preserve"> </w:t>
      </w:r>
      <w:r w:rsidRPr="00F926AC">
        <w:rPr>
          <w:sz w:val="16"/>
          <w:lang w:val="en-GB"/>
        </w:rPr>
        <w:t>substance to the overwhelming majority of the people by the formal</w:t>
      </w:r>
      <w:r w:rsidRPr="00F926AC">
        <w:rPr>
          <w:sz w:val="16"/>
        </w:rPr>
        <w:t xml:space="preserve"> </w:t>
      </w:r>
      <w:r w:rsidRPr="00F926AC">
        <w:rPr>
          <w:sz w:val="16"/>
          <w:lang w:val="en-GB"/>
        </w:rPr>
        <w:t>and legal pretences of "justice and equality," there can be no meaningful and historically sustainable alternative to the established social</w:t>
      </w:r>
      <w:r w:rsidRPr="00F926AC">
        <w:rPr>
          <w:sz w:val="16"/>
        </w:rPr>
        <w:t xml:space="preserve"> </w:t>
      </w:r>
      <w:r w:rsidRPr="00F926AC">
        <w:rPr>
          <w:sz w:val="16"/>
          <w:lang w:val="en-GB"/>
        </w:rPr>
        <w:t>order without radically overcoming the all-embracing capital relation</w:t>
      </w:r>
      <w:r w:rsidRPr="00F926AC">
        <w:rPr>
          <w:sz w:val="16"/>
        </w:rPr>
        <w:t xml:space="preserve"> </w:t>
      </w:r>
      <w:r w:rsidRPr="00F926AC">
        <w:rPr>
          <w:sz w:val="16"/>
          <w:lang w:val="en-GB"/>
        </w:rPr>
        <w:t>itself. This systemic demand cannot be postponed. Partial demands</w:t>
      </w:r>
      <w:r w:rsidRPr="00F926AC">
        <w:rPr>
          <w:sz w:val="16"/>
        </w:rPr>
        <w:t xml:space="preserve"> </w:t>
      </w:r>
      <w:r w:rsidRPr="00F926AC">
        <w:rPr>
          <w:sz w:val="16"/>
          <w:lang w:val="en-GB"/>
        </w:rPr>
        <w:t>can be and should be advocated by socialists if they have a direct or</w:t>
      </w:r>
      <w:r w:rsidRPr="00F926AC">
        <w:rPr>
          <w:sz w:val="16"/>
        </w:rPr>
        <w:t xml:space="preserve"> </w:t>
      </w:r>
      <w:r w:rsidRPr="00F926AC">
        <w:rPr>
          <w:sz w:val="16"/>
          <w:lang w:val="en-GB"/>
        </w:rPr>
        <w:t>indirect bearing on the absolutely fundamental demand of overcoming the capital relation, which goes to the heart of the matter.</w:t>
      </w:r>
      <w:r w:rsidRPr="00F926AC">
        <w:rPr>
          <w:sz w:val="16"/>
        </w:rPr>
        <w:t xml:space="preserve"> </w:t>
      </w:r>
      <w:r w:rsidRPr="00F926AC">
        <w:rPr>
          <w:sz w:val="16"/>
          <w:lang w:val="en-GB"/>
        </w:rPr>
        <w:t>This demand is in sharp contrast to what is now allowed to the</w:t>
      </w:r>
      <w:r w:rsidRPr="00F926AC">
        <w:rPr>
          <w:sz w:val="16"/>
        </w:rPr>
        <w:t xml:space="preserve"> </w:t>
      </w:r>
      <w:r w:rsidRPr="00F926AC">
        <w:rPr>
          <w:sz w:val="16"/>
          <w:lang w:val="en-GB"/>
        </w:rPr>
        <w:t>forces of opposition by capital's faithful ideologists and political figures. Their major criterion for ruling out the possibility of even the</w:t>
      </w:r>
      <w:r w:rsidRPr="00F926AC">
        <w:rPr>
          <w:sz w:val="16"/>
        </w:rPr>
        <w:t xml:space="preserve"> </w:t>
      </w:r>
      <w:r w:rsidRPr="00F926AC">
        <w:rPr>
          <w:sz w:val="16"/>
          <w:lang w:val="en-GB"/>
        </w:rPr>
        <w:t>important partial demands of labor is precisely whether they have a</w:t>
      </w:r>
      <w:r w:rsidRPr="00F926AC">
        <w:rPr>
          <w:sz w:val="16"/>
        </w:rPr>
        <w:t xml:space="preserve"> </w:t>
      </w:r>
      <w:r w:rsidRPr="00F926AC">
        <w:rPr>
          <w:sz w:val="16"/>
          <w:lang w:val="en-GB"/>
        </w:rPr>
        <w:t>potential for negatively affecting the stability of the system. Thus, for</w:t>
      </w:r>
      <w:r w:rsidRPr="00F926AC">
        <w:rPr>
          <w:sz w:val="16"/>
        </w:rPr>
        <w:t xml:space="preserve"> </w:t>
      </w:r>
      <w:r w:rsidRPr="00F926AC">
        <w:rPr>
          <w:sz w:val="16"/>
          <w:lang w:val="en-GB"/>
        </w:rPr>
        <w:t>instance, even local "politically motivated industrial action" is</w:t>
      </w:r>
      <w:r w:rsidRPr="00F926AC">
        <w:rPr>
          <w:sz w:val="16"/>
        </w:rPr>
        <w:t xml:space="preserve"> </w:t>
      </w:r>
      <w:r w:rsidRPr="00F926AC">
        <w:rPr>
          <w:sz w:val="16"/>
          <w:lang w:val="en-GB"/>
        </w:rPr>
        <w:t>categorically excluded (even outlawed) "in a democratic society," because its</w:t>
      </w:r>
      <w:r w:rsidRPr="00F926AC">
        <w:rPr>
          <w:sz w:val="16"/>
        </w:rPr>
        <w:t xml:space="preserve"> </w:t>
      </w:r>
      <w:r w:rsidRPr="00F926AC">
        <w:rPr>
          <w:sz w:val="16"/>
          <w:lang w:val="en-GB"/>
        </w:rPr>
        <w:t>pursuit might have negative implications for the normal functioning</w:t>
      </w:r>
      <w:r w:rsidRPr="00F926AC">
        <w:rPr>
          <w:sz w:val="16"/>
        </w:rPr>
        <w:t xml:space="preserve"> </w:t>
      </w:r>
      <w:r w:rsidRPr="00F926AC">
        <w:rPr>
          <w:sz w:val="16"/>
          <w:lang w:val="en-GB"/>
        </w:rPr>
        <w:t xml:space="preserve">of the system. </w:t>
      </w:r>
      <w:r w:rsidRPr="00F926AC">
        <w:rPr>
          <w:rStyle w:val="StyleBoldUnderline"/>
          <w:lang w:val="en-GB"/>
        </w:rPr>
        <w:t>The role of reformist parties, by contrast, is welcome,</w:t>
      </w:r>
      <w:r w:rsidRPr="00F926AC">
        <w:rPr>
          <w:rStyle w:val="StyleBoldUnderline"/>
        </w:rPr>
        <w:t xml:space="preserve"> </w:t>
      </w:r>
      <w:r w:rsidRPr="00F926AC">
        <w:rPr>
          <w:rStyle w:val="StyleBoldUnderline"/>
          <w:lang w:val="en-GB"/>
        </w:rPr>
        <w:t>because their demands either help to re-stabilize the system in difficult</w:t>
      </w:r>
      <w:r w:rsidRPr="00F926AC">
        <w:rPr>
          <w:rStyle w:val="StyleBoldUnderline"/>
        </w:rPr>
        <w:t xml:space="preserve"> </w:t>
      </w:r>
      <w:r w:rsidRPr="00F926AC">
        <w:rPr>
          <w:rStyle w:val="StyleBoldUnderline"/>
          <w:lang w:val="en-GB"/>
        </w:rPr>
        <w:t>times</w:t>
      </w:r>
      <w:r w:rsidRPr="00F926AC">
        <w:rPr>
          <w:sz w:val="16"/>
          <w:lang w:val="en-GB"/>
        </w:rPr>
        <w:t>—through wage-restraining industrial intervention (with the</w:t>
      </w:r>
      <w:r w:rsidRPr="00F926AC">
        <w:rPr>
          <w:sz w:val="16"/>
        </w:rPr>
        <w:t xml:space="preserve"> </w:t>
      </w:r>
      <w:r w:rsidRPr="00F926AC">
        <w:rPr>
          <w:sz w:val="16"/>
          <w:lang w:val="en-GB"/>
        </w:rPr>
        <w:t>slogan of the "necessity of tightening the belt") and trade-union-curbing political and legislative agreements—and thus they contribute to</w:t>
      </w:r>
      <w:r w:rsidRPr="00F926AC">
        <w:rPr>
          <w:sz w:val="16"/>
        </w:rPr>
        <w:t xml:space="preserve"> </w:t>
      </w:r>
      <w:r w:rsidRPr="00F926AC">
        <w:rPr>
          <w:sz w:val="16"/>
          <w:lang w:val="en-GB"/>
        </w:rPr>
        <w:t xml:space="preserve">the dynamics of renewed capital expansion, </w:t>
      </w:r>
      <w:r w:rsidRPr="00F926AC">
        <w:rPr>
          <w:rStyle w:val="StyleBoldUnderline"/>
          <w:lang w:val="en-GB"/>
        </w:rPr>
        <w:t>or</w:t>
      </w:r>
      <w:r w:rsidRPr="00F926AC">
        <w:rPr>
          <w:u w:val="single"/>
          <w:lang w:val="en-GB"/>
        </w:rPr>
        <w:t xml:space="preserve"> </w:t>
      </w:r>
      <w:r w:rsidRPr="00F926AC">
        <w:rPr>
          <w:rStyle w:val="StyleBoldUnderline"/>
          <w:lang w:val="en-GB"/>
        </w:rPr>
        <w:t>are at least "neutral" in</w:t>
      </w:r>
      <w:r w:rsidRPr="00F926AC">
        <w:rPr>
          <w:rStyle w:val="StyleBoldUnderline"/>
        </w:rPr>
        <w:t xml:space="preserve"> </w:t>
      </w:r>
      <w:r w:rsidRPr="00F926AC">
        <w:rPr>
          <w:rStyle w:val="StyleBoldUnderline"/>
          <w:lang w:val="en-GB"/>
        </w:rPr>
        <w:t>the sense that at some point in the future, even if not at the moment</w:t>
      </w:r>
      <w:r w:rsidRPr="00F926AC">
        <w:rPr>
          <w:rStyle w:val="StyleBoldUnderline"/>
        </w:rPr>
        <w:t xml:space="preserve"> </w:t>
      </w:r>
      <w:r w:rsidRPr="00F926AC">
        <w:rPr>
          <w:rStyle w:val="StyleBoldUnderline"/>
          <w:lang w:val="en-GB"/>
        </w:rPr>
        <w:t>of the</w:t>
      </w:r>
      <w:r w:rsidRPr="00F926AC">
        <w:rPr>
          <w:rStyle w:val="StyleBoldUnderline"/>
        </w:rPr>
        <w:t>ir first formulation, they can b</w:t>
      </w:r>
      <w:r w:rsidRPr="00F926AC">
        <w:rPr>
          <w:rStyle w:val="StyleBoldUnderline"/>
          <w:lang w:val="en-GB"/>
        </w:rPr>
        <w:t>e integrated into the stipulated</w:t>
      </w:r>
      <w:r w:rsidRPr="00F926AC">
        <w:rPr>
          <w:rStyle w:val="StyleBoldUnderline"/>
        </w:rPr>
        <w:t xml:space="preserve"> </w:t>
      </w:r>
      <w:r w:rsidRPr="00F926AC">
        <w:rPr>
          <w:rStyle w:val="StyleBoldUnderline"/>
          <w:lang w:val="en-GB"/>
        </w:rPr>
        <w:t>framework of "normality</w:t>
      </w:r>
      <w:r w:rsidRPr="00F926AC">
        <w:rPr>
          <w:u w:val="single"/>
          <w:lang w:val="en-GB"/>
        </w:rPr>
        <w:t>."</w:t>
      </w:r>
      <w:r w:rsidRPr="00F926AC">
        <w:rPr>
          <w:u w:val="single"/>
        </w:rPr>
        <w:t xml:space="preserve"> </w:t>
      </w:r>
    </w:p>
    <w:p w14:paraId="3AB2CF54" w14:textId="77777777" w:rsidR="006645D1" w:rsidRPr="003A0B6C" w:rsidRDefault="006645D1" w:rsidP="006645D1"/>
    <w:p w14:paraId="78C8AB25" w14:textId="77777777" w:rsidR="006645D1" w:rsidRPr="003A0B6C" w:rsidRDefault="006645D1" w:rsidP="006645D1">
      <w:pPr>
        <w:pStyle w:val="Heading4"/>
      </w:pPr>
      <w:r w:rsidRPr="003A0B6C">
        <w:t>The modern state is incompatible with the formation of historical materialism</w:t>
      </w:r>
    </w:p>
    <w:p w14:paraId="455A9E48" w14:textId="77777777" w:rsidR="006645D1" w:rsidRPr="003A0B6C" w:rsidRDefault="006645D1" w:rsidP="006645D1"/>
    <w:p w14:paraId="4077031A" w14:textId="77777777" w:rsidR="006645D1" w:rsidRPr="003A0B6C" w:rsidRDefault="006645D1" w:rsidP="006645D1">
      <w:r w:rsidRPr="003A0B6C">
        <w:rPr>
          <w:rStyle w:val="StyleStyleBold12pt"/>
        </w:rPr>
        <w:t>Walker 13</w:t>
      </w:r>
      <w:r w:rsidRPr="003A0B6C">
        <w:t xml:space="preserve"> (Gavin Walker, Assistant Professor of History and East Asian Studies at McGill University, Theory &amp; Event volume 16 issue 4 2013,The Body of Politics: On the Concept of the Party, </w:t>
      </w:r>
      <w:hyperlink r:id="rId18" w:history="1">
        <w:r w:rsidRPr="003A0B6C">
          <w:rPr>
            <w:rStyle w:val="Hyperlink"/>
          </w:rPr>
          <w:t>http://muse.jhu.edu.ezproxy.lib.utexas.edu/journals/theory_and_event/toc/tae.16.4.html</w:t>
        </w:r>
      </w:hyperlink>
      <w:r w:rsidRPr="003A0B6C">
        <w:t>)</w:t>
      </w:r>
    </w:p>
    <w:p w14:paraId="30BED935" w14:textId="77777777" w:rsidR="006645D1" w:rsidRPr="003A0B6C" w:rsidRDefault="006645D1" w:rsidP="006645D1"/>
    <w:p w14:paraId="249F9B26" w14:textId="77777777" w:rsidR="006645D1" w:rsidRPr="003A0B6C" w:rsidRDefault="006645D1" w:rsidP="006645D1">
      <w:pPr>
        <w:rPr>
          <w:rStyle w:val="StyleBoldUnderline"/>
        </w:rPr>
      </w:pPr>
      <w:r w:rsidRPr="003A0B6C">
        <w:rPr>
          <w:sz w:val="16"/>
        </w:rPr>
        <w:t xml:space="preserve">Today </w:t>
      </w:r>
      <w:r w:rsidRPr="003A0B6C">
        <w:rPr>
          <w:rStyle w:val="StyleBoldUnderline"/>
        </w:rPr>
        <w:t>it is almost commonplace to hear that the supposedly “vertical,” “top</w:t>
      </w:r>
      <w:r w:rsidRPr="003A0B6C">
        <w:rPr>
          <w:rStyle w:val="StyleBoldUnderline"/>
        </w:rPr>
        <w:softHyphen/>
        <w:t>down,” “autocratic” form of the party has been superseded by the “horizontal,” “grass</w:t>
      </w:r>
      <w:r w:rsidRPr="003A0B6C">
        <w:rPr>
          <w:rStyle w:val="StyleBoldUnderline"/>
        </w:rPr>
        <w:softHyphen/>
        <w:t>roots,” “democratic” form of the broad movement.</w:t>
      </w:r>
      <w:r w:rsidRPr="003A0B6C">
        <w:rPr>
          <w:sz w:val="16"/>
        </w:rPr>
        <w:t xml:space="preserve"> This substitution is the theoretical center of numerous political positions today</w:t>
      </w:r>
      <w:r w:rsidRPr="003A0B6C">
        <w:rPr>
          <w:rStyle w:val="StyleBoldUnderline"/>
        </w:rPr>
        <w:t>, but what is troubling about this tendency is the seeming ease with which the question contained in the party</w:t>
      </w:r>
      <w:r w:rsidRPr="003A0B6C">
        <w:rPr>
          <w:rStyle w:val="StyleBoldUnderline"/>
        </w:rPr>
        <w:softHyphen/>
        <w:t>form and its persistence has been conflated with the historical experience</w:t>
      </w:r>
      <w:r w:rsidRPr="003A0B6C">
        <w:rPr>
          <w:sz w:val="16"/>
        </w:rPr>
        <w:t xml:space="preserve"> of particular parties and thus simply dismissed with no attention paid to Marx’s careful understanding of this question. </w:t>
      </w:r>
      <w:r w:rsidRPr="003A0B6C">
        <w:rPr>
          <w:rStyle w:val="StyleBoldUnderline"/>
        </w:rPr>
        <w:t>We must emphasize too, that the contemporary rethinking of the party cannot be reduced to the “Russian questions,</w:t>
      </w:r>
      <w:r w:rsidRPr="003A0B6C">
        <w:rPr>
          <w:sz w:val="16"/>
        </w:rPr>
        <w:t>” neither to the outdated opposition between Marx and Bakunin (expressed in the Conspectus on Bakunin’s Statehood and Anarchy</w:t>
      </w:r>
      <w:r w:rsidRPr="003A0B6C">
        <w:rPr>
          <w:rStyle w:val="StyleBoldUnderline"/>
        </w:rPr>
        <w:t>), nor to the debates in the Second International</w:t>
      </w:r>
      <w:r w:rsidRPr="003A0B6C">
        <w:rPr>
          <w:sz w:val="16"/>
        </w:rPr>
        <w:t xml:space="preserve"> (“reform” vs. “revolution”; Lenin vs. Luxemburg), </w:t>
      </w:r>
      <w:r w:rsidRPr="003A0B6C">
        <w:rPr>
          <w:rStyle w:val="StyleBoldUnderline"/>
        </w:rPr>
        <w:t>nor still to the long and unresolved relationship of tension between the Marxist tradition and the anarchist tradition</w:t>
      </w:r>
      <w:r w:rsidRPr="003A0B6C">
        <w:rPr>
          <w:sz w:val="16"/>
        </w:rPr>
        <w:t>. Today, we see more and more how outmoded and pointless this opposition is: if it still expresses anything of a political nature, it is certainly not centered on the question of the belief in the state. In our current moment of austerity on a world</w:t>
      </w:r>
      <w:r w:rsidRPr="003A0B6C">
        <w:rPr>
          <w:sz w:val="16"/>
        </w:rPr>
        <w:softHyphen/>
        <w:t>scale, ruthless expropriation of the poor, legal and statist legitimations of land seizures, reinvigorated imperial war, and economic crisis used as a lever to force its burdens from the side of capital to the backs of the people</w:t>
      </w:r>
      <w:r w:rsidRPr="003A0B6C">
        <w:rPr>
          <w:rStyle w:val="StyleBoldUnderline"/>
        </w:rPr>
        <w:t>, it is virtually impossible to believe that the state</w:t>
      </w:r>
      <w:r w:rsidRPr="003A0B6C">
        <w:rPr>
          <w:rStyle w:val="StyleBoldUnderline"/>
        </w:rPr>
        <w:softHyphen/>
        <w:t>form is capable of any affirmative developments.</w:t>
      </w:r>
      <w:r w:rsidRPr="003A0B6C">
        <w:rPr>
          <w:sz w:val="16"/>
        </w:rPr>
        <w:t xml:space="preserve"> Today we are more and more exposed to a situation in which we are explicitly shown that liberal democracy and its parliamentarism are not contentless, adaptable or applicable toany purpose. </w:t>
      </w:r>
      <w:r w:rsidRPr="003A0B6C">
        <w:rPr>
          <w:rStyle w:val="StyleBoldUnderline"/>
        </w:rPr>
        <w:t>Liberal democracy is the ideological field that corresponds to the domination of capital. It is part of capital. It is this basic aspect of politics that is missed by the nostalgic bleatings for the high period of the welfare state,</w:t>
      </w:r>
      <w:r w:rsidRPr="003A0B6C">
        <w:rPr>
          <w:sz w:val="16"/>
        </w:rPr>
        <w:t xml:space="preserve"> the imagination that a social state can somehow hold back a capitalist world. This is why we have to forcefully remember that when we deal with the form of the state, we are dealing with a personification and institutional concentration of capital’s tendencies and functions. Refusing the state in this context is not simply a question of withdrawal or abstentionism. It is an exhortation to remember our inherent political distance from capital – after all, it is us, “we, the defective commodity</w:t>
      </w:r>
      <w:r w:rsidRPr="003A0B6C">
        <w:rPr>
          <w:sz w:val="16"/>
        </w:rPr>
        <w:softHyphen/>
        <w:t>beings,” 42 in the phrasing of Yutaka Nagahara, who provide capital with its “self</w:t>
      </w:r>
      <w:r w:rsidRPr="003A0B6C">
        <w:rPr>
          <w:sz w:val="16"/>
        </w:rPr>
        <w:softHyphen/>
        <w:t xml:space="preserve">conscious instrument of production.” But this also provides us the openings of politics: to keep our distance from the state means nothing less than the reopening of a new epoch of struggle, of politics, of intervention, of a new signification for “the seizure of power.” </w:t>
      </w:r>
      <w:r w:rsidRPr="003A0B6C">
        <w:rPr>
          <w:rStyle w:val="StyleBoldUnderline"/>
        </w:rPr>
        <w:t>The tendency today to merely enact a weak and defensive legitimation of the last vestiges of the postwar welfare state is not just an anachronistic and historically outmoded position; it is a position that denies the very reality of political struggle today</w:t>
      </w:r>
      <w:r w:rsidRPr="003A0B6C">
        <w:rPr>
          <w:sz w:val="16"/>
        </w:rPr>
        <w:t xml:space="preserve">, in which the state’s function as personification of capital </w:t>
      </w:r>
      <w:r w:rsidRPr="003A0B6C">
        <w:rPr>
          <w:rStyle w:val="StyleBoldUnderline"/>
        </w:rPr>
        <w:t>– the state</w:t>
      </w:r>
      <w:r w:rsidRPr="003A0B6C">
        <w:rPr>
          <w:rStyle w:val="StyleBoldUnderline"/>
        </w:rPr>
        <w:softHyphen/>
        <w:t>form as the “actual total capitalist”</w:t>
      </w:r>
      <w:r w:rsidRPr="003A0B6C">
        <w:rPr>
          <w:sz w:val="16"/>
        </w:rPr>
        <w:t xml:space="preserve"> (wirklicher Gesammtkapitalist) 43 in Engels’ terms </w:t>
      </w:r>
      <w:r w:rsidRPr="003A0B6C">
        <w:rPr>
          <w:rStyle w:val="StyleBoldUnderline"/>
        </w:rPr>
        <w:t xml:space="preserve">– is coming more and more to the forefront of the accumulation process. </w:t>
      </w:r>
    </w:p>
    <w:p w14:paraId="1A0FD2EE" w14:textId="77777777" w:rsidR="006645D1" w:rsidRDefault="006645D1" w:rsidP="006645D1">
      <w:pPr>
        <w:rPr>
          <w:rStyle w:val="StyleBoldUnderline"/>
        </w:rPr>
      </w:pPr>
    </w:p>
    <w:p w14:paraId="22444218" w14:textId="77777777" w:rsidR="002936A5" w:rsidRPr="003A0B6C" w:rsidRDefault="002936A5" w:rsidP="00405875">
      <w:pPr>
        <w:pStyle w:val="Heading3"/>
      </w:pPr>
      <w:bookmarkStart w:id="16" w:name="_Toc426171458"/>
      <w:r w:rsidRPr="003A0B6C">
        <w:lastRenderedPageBreak/>
        <w:t>Link – Privacy Rights</w:t>
      </w:r>
      <w:bookmarkEnd w:id="16"/>
    </w:p>
    <w:p w14:paraId="2FA845AC" w14:textId="77777777" w:rsidR="002936A5" w:rsidRPr="003A0B6C" w:rsidRDefault="002936A5" w:rsidP="002936A5"/>
    <w:p w14:paraId="65859EBD" w14:textId="77777777" w:rsidR="002936A5" w:rsidRPr="003A0B6C" w:rsidRDefault="002936A5" w:rsidP="00BF310C">
      <w:pPr>
        <w:pStyle w:val="Heading4"/>
      </w:pPr>
      <w:r w:rsidRPr="003A0B6C">
        <w:t xml:space="preserve">Privacy rights developed out of the historical development of capitalism – it is a bourgeois concept that facilitates capital accumulation at the cost of social welfare. </w:t>
      </w:r>
    </w:p>
    <w:p w14:paraId="5227AEE5" w14:textId="77777777" w:rsidR="002936A5" w:rsidRPr="003A0B6C" w:rsidRDefault="002936A5" w:rsidP="002936A5"/>
    <w:p w14:paraId="576D7928" w14:textId="77777777" w:rsidR="002936A5" w:rsidRPr="003A0B6C" w:rsidRDefault="002936A5" w:rsidP="002936A5">
      <w:pPr>
        <w:rPr>
          <w:rStyle w:val="StyleStyleBold12pt"/>
        </w:rPr>
      </w:pPr>
      <w:r w:rsidRPr="003A0B6C">
        <w:rPr>
          <w:rStyle w:val="StyleStyleBold12pt"/>
        </w:rPr>
        <w:t>Fuchs, 2011</w:t>
      </w:r>
    </w:p>
    <w:p w14:paraId="1DCDD7F0" w14:textId="77777777" w:rsidR="002936A5" w:rsidRPr="003A0B6C" w:rsidRDefault="002936A5" w:rsidP="002936A5">
      <w:r w:rsidRPr="003A0B6C">
        <w:t xml:space="preserve">(Christian, Dept Chair of Informatics and Media Studies at Uppsala University in Sweden, “Towards an alternative concept of privacy,” </w:t>
      </w:r>
      <w:r w:rsidRPr="003A0B6C">
        <w:rPr>
          <w:i/>
        </w:rPr>
        <w:t>Journal of Information, Communication and Ethics in Society</w:t>
      </w:r>
      <w:r w:rsidRPr="003A0B6C">
        <w:t>, 9:4, Online: http://fuchs.uti.at/wp-content/uploads/JICES.pdf)</w:t>
      </w:r>
    </w:p>
    <w:p w14:paraId="7CE1D4F2" w14:textId="77777777" w:rsidR="002936A5" w:rsidRPr="003A0B6C" w:rsidRDefault="002936A5" w:rsidP="002936A5"/>
    <w:p w14:paraId="7EB3420B" w14:textId="77777777" w:rsidR="002936A5" w:rsidRPr="003A0B6C" w:rsidRDefault="002936A5" w:rsidP="002936A5">
      <w:pPr>
        <w:rPr>
          <w:sz w:val="16"/>
        </w:rPr>
      </w:pPr>
      <w:r w:rsidRPr="003A0B6C">
        <w:rPr>
          <w:rStyle w:val="StyleBoldUnderline"/>
        </w:rPr>
        <w:t xml:space="preserve">Privacy has been characterized as a value that is typical for liberal worldviews </w:t>
      </w:r>
      <w:r w:rsidRPr="003A0B6C">
        <w:rPr>
          <w:sz w:val="16"/>
        </w:rPr>
        <w:t xml:space="preserve">(Bennett and Raab, 2006, pp. 4, 17; Etzioni, 1999; Moore, 1984, p. 75f). It is therefore no surprise that John Stuart Mill has in his political economy introduced the notion of privacy in relation to private property. When discussing the conditions under which land should be allowed to be transformed into private property, he speaks of the necessity of “the owner’s privacy against invasion” (Mill, 1965, p. 232). Karl Marx and Friedrich Engels worked out an early critique of liberal privacy concepts. This critique contains four central elements. The critique of privacy by Marx and Engels has not been covered in the literature in any detail. Therefore, the outline of this critique is deliberately strongly quotation-based in order to make their critique available in the form of a comprehensive overview: (1) </w:t>
      </w:r>
      <w:r w:rsidRPr="003A0B6C">
        <w:rPr>
          <w:rStyle w:val="StyleBoldUnderline"/>
        </w:rPr>
        <w:t>There is no pure individual existence. All human existence is socially conditioned</w:t>
      </w:r>
      <w:r w:rsidRPr="003A0B6C">
        <w:rPr>
          <w:sz w:val="16"/>
        </w:rPr>
        <w:t xml:space="preserve">. By conceiving privacy as individual right, liberal privacy conceptions fail to grasp the social existence of humans. Marx described the position of the relation of the private and the general in the theories of bourgeois political economists: The economists express this as follows: Each pursues his private interest and only his private interest; and thereby serves the private interests of all, the general interest, without willing or knowing it. [. . .] The point is rather that private interest is itself already a socially determined interest, which can be achieved only within the conditions laid down by society and with the means provided by (Marx, 1857/1858, p. 156). Marx argues that </w:t>
      </w:r>
      <w:r w:rsidRPr="003A0B6C">
        <w:rPr>
          <w:rStyle w:val="StyleBoldUnderline"/>
        </w:rPr>
        <w:t xml:space="preserve">the notion of the private in classical political economy is individualistic and neglects that all individual actions take place within and are conditioned by society. </w:t>
      </w:r>
      <w:r w:rsidRPr="003A0B6C">
        <w:rPr>
          <w:sz w:val="16"/>
        </w:rPr>
        <w:t xml:space="preserve">(2) </w:t>
      </w:r>
      <w:r w:rsidRPr="003A0B6C">
        <w:rPr>
          <w:rStyle w:val="StyleBoldUnderline"/>
        </w:rPr>
        <w:t>The individualism advanced by liberal privacy theories results in egoism that harms the public good</w:t>
      </w:r>
      <w:r w:rsidRPr="003A0B6C">
        <w:rPr>
          <w:sz w:val="16"/>
        </w:rPr>
        <w:t xml:space="preserve">. Marx furthermore stresses that </w:t>
      </w:r>
      <w:r w:rsidRPr="003A0B6C">
        <w:rPr>
          <w:rStyle w:val="StyleBoldUnderline"/>
        </w:rPr>
        <w:t xml:space="preserve">modern society is not only based on individualism, but also on egoism </w:t>
      </w:r>
      <w:r w:rsidRPr="003A0B6C">
        <w:rPr>
          <w:sz w:val="16"/>
        </w:rPr>
        <w:t xml:space="preserve">(Marx, 1843b, pp. 235-7, 240). </w:t>
      </w:r>
      <w:r w:rsidRPr="003A0B6C">
        <w:rPr>
          <w:rStyle w:val="StyleBoldUnderline"/>
        </w:rPr>
        <w:t>Liberty in bourgeois society is “is the liberty of man viewed as an isolated monad, withdrawn into himself</w:t>
      </w:r>
      <w:r w:rsidRPr="003A0B6C">
        <w:rPr>
          <w:sz w:val="16"/>
        </w:rPr>
        <w:t xml:space="preserve">. [. . .] The practical application of the right of liberty is the right of private property” (Marx, 1843b, p. 235)”. Modern society’s constitution would be the “constitution of private property” (Marx, 1843a, p. 166). </w:t>
      </w:r>
      <w:r w:rsidRPr="003A0B6C">
        <w:rPr>
          <w:rStyle w:val="StyleBoldUnderline"/>
        </w:rPr>
        <w:t xml:space="preserve">The right of private property in the means of production and to accumulate as much capital as one pleases, would harm the community and the social welfare of others who are by this process deprived of wealth: “The right of property is thus the right to enjoy and dispose one’s possessions as one wills, without regard </w:t>
      </w:r>
      <w:r w:rsidRPr="003A0B6C">
        <w:rPr>
          <w:sz w:val="16"/>
        </w:rPr>
        <w:t xml:space="preserve">for other men and independently of society. </w:t>
      </w:r>
      <w:r w:rsidRPr="003A0B6C">
        <w:rPr>
          <w:rStyle w:val="StyleBoldUnderline"/>
        </w:rPr>
        <w:t>It is the right of self-interest</w:t>
      </w:r>
      <w:r w:rsidRPr="003A0B6C">
        <w:rPr>
          <w:sz w:val="16"/>
        </w:rPr>
        <w:t xml:space="preserve">” (Marx, 1843b, p. 236). “Thus, none of the so-called rights of men goes beyond the egoistic man, the man withdrawn into himself, his private interest and his private choice, and separated from the community as a member of civil society” (Marx, 1843b, p. 236f). Marx further criticizes that </w:t>
      </w:r>
      <w:r w:rsidRPr="003A0B6C">
        <w:rPr>
          <w:rStyle w:val="StyleBoldUnderline"/>
        </w:rPr>
        <w:t>the private accumulation of capital results in the concentration of capital and thereby of wealth: “Accumulation, where private property prevails, is the concentration of capital in the hands of a few</w:t>
      </w:r>
      <w:r w:rsidRPr="003A0B6C">
        <w:rPr>
          <w:sz w:val="16"/>
        </w:rPr>
        <w:t xml:space="preserve">” (Marx, 1844, p. 41). (3) David Lyon notes that </w:t>
      </w:r>
      <w:r w:rsidRPr="003A0B6C">
        <w:rPr>
          <w:rStyle w:val="StyleBoldUnderline"/>
        </w:rPr>
        <w:t>the liberal</w:t>
      </w:r>
      <w:r w:rsidRPr="003A0B6C">
        <w:rPr>
          <w:sz w:val="16"/>
        </w:rPr>
        <w:t xml:space="preserve">: [. . .] </w:t>
      </w:r>
      <w:r w:rsidRPr="003A0B6C">
        <w:rPr>
          <w:rStyle w:val="StyleBoldUnderline"/>
        </w:rPr>
        <w:t xml:space="preserve">conception of privacy connects neatly with private property. Mill’s sovereign individual were characterized by freedom to pursue their own interests without interference </w:t>
      </w:r>
      <w:r w:rsidRPr="003A0B6C">
        <w:rPr>
          <w:sz w:val="16"/>
        </w:rPr>
        <w:t xml:space="preserve">[. . .]. </w:t>
      </w:r>
      <w:r w:rsidRPr="003A0B6C">
        <w:rPr>
          <w:rStyle w:val="StyleBoldUnderline"/>
        </w:rPr>
        <w:t>This presupposes a highly competitive environment, in which one person’s freedom would impinge on another’s, hence the need to balance values like “privacy” with others</w:t>
      </w:r>
      <w:r w:rsidRPr="003A0B6C">
        <w:rPr>
          <w:sz w:val="16"/>
        </w:rPr>
        <w:t xml:space="preserve"> (Lyon, 1994, p. 186). Crawford Macpherson (1962) has termed this Marxian critique of liberalism the critique of possessive individualism</w:t>
      </w:r>
      <w:r w:rsidRPr="003A0B6C">
        <w:rPr>
          <w:rStyle w:val="StyleBoldUnderline"/>
        </w:rPr>
        <w:t>. Possessive individualism is the “conception of the individual as essentially the proprietor of his own person or capacities, owing nothing to society for them</w:t>
      </w:r>
      <w:r w:rsidRPr="003A0B6C">
        <w:rPr>
          <w:sz w:val="16"/>
        </w:rPr>
        <w:t xml:space="preserve">” (Macpherson, 1962, p. 3). According to Macpherson, it is the underlying worldview of liberal-democratic theory since John Locke and John Stuart Mill. The problem of the liberal notion of privacy and the private sphere is that </w:t>
      </w:r>
      <w:r w:rsidRPr="003A0B6C">
        <w:rPr>
          <w:rStyle w:val="StyleBoldUnderline"/>
        </w:rPr>
        <w:t xml:space="preserve">relatively unhindered private accumulation of wealth, as the neoliberal regime of accumulation has shown since the 1970s, comes into conflict with social justice and is likely to result in strong socio-economic inequality. The ultimate result of </w:t>
      </w:r>
      <w:r w:rsidRPr="003A0B6C">
        <w:rPr>
          <w:sz w:val="16"/>
        </w:rPr>
        <w:t xml:space="preserve">Mill’s understanding of </w:t>
      </w:r>
      <w:r w:rsidRPr="003A0B6C">
        <w:rPr>
          <w:rStyle w:val="StyleBoldUnderline"/>
        </w:rPr>
        <w:t>privacy is an extreme unequal distribution of wealth.</w:t>
      </w:r>
      <w:r w:rsidRPr="003A0B6C">
        <w:rPr>
          <w:sz w:val="16"/>
        </w:rPr>
        <w:t xml:space="preserve"> So his </w:t>
      </w:r>
      <w:r w:rsidRPr="003A0B6C">
        <w:rPr>
          <w:rStyle w:val="StyleBoldUnderline"/>
        </w:rPr>
        <w:t>privacy</w:t>
      </w:r>
      <w:r w:rsidRPr="003A0B6C">
        <w:rPr>
          <w:sz w:val="16"/>
        </w:rPr>
        <w:t xml:space="preserve"> concept </w:t>
      </w:r>
      <w:r w:rsidRPr="003A0B6C">
        <w:rPr>
          <w:rStyle w:val="StyleBoldUnderline"/>
        </w:rPr>
        <w:t xml:space="preserve">privileges the rich owning class at the expense of the non-owners of private property in the means of production. </w:t>
      </w:r>
      <w:r w:rsidRPr="003A0B6C">
        <w:rPr>
          <w:sz w:val="16"/>
        </w:rPr>
        <w:t xml:space="preserve">(4) </w:t>
      </w:r>
      <w:r w:rsidRPr="003A0B6C">
        <w:rPr>
          <w:rStyle w:val="StyleBoldUnderline"/>
        </w:rPr>
        <w:t>The concepts of privacy and the private sphere are ideological foundations of the modern class structure</w:t>
      </w:r>
      <w:r w:rsidRPr="003A0B6C">
        <w:rPr>
          <w:sz w:val="16"/>
        </w:rPr>
        <w:t xml:space="preserve">. Marx says that </w:t>
      </w:r>
      <w:r w:rsidRPr="003A0B6C">
        <w:rPr>
          <w:rStyle w:val="StyleBoldUnderline"/>
        </w:rPr>
        <w:t>capitalism’s “principle of individualism” and a constitution of state and society that guarantees the existence of classes is the attempt “to plunge man back into the limitations of his private sphere</w:t>
      </w:r>
      <w:r w:rsidRPr="003A0B6C">
        <w:rPr>
          <w:sz w:val="16"/>
        </w:rPr>
        <w:t>” (Marx, 1843a, p. 147</w:t>
      </w:r>
      <w:r w:rsidRPr="003A0B6C">
        <w:rPr>
          <w:rStyle w:val="StyleBoldUnderline"/>
        </w:rPr>
        <w:t xml:space="preserve">) and </w:t>
      </w:r>
      <w:r w:rsidRPr="003A0B6C">
        <w:rPr>
          <w:rStyle w:val="StyleBoldUnderline"/>
        </w:rPr>
        <w:lastRenderedPageBreak/>
        <w:t>to thereby make him a “private human being”</w:t>
      </w:r>
      <w:r w:rsidRPr="003A0B6C">
        <w:rPr>
          <w:sz w:val="16"/>
        </w:rPr>
        <w:t xml:space="preserve"> (Marx, 1843a, p. 148). If the private sphere in modern society is connected to the notion of private property, </w:t>
      </w:r>
      <w:r w:rsidRPr="003A0B6C">
        <w:rPr>
          <w:rStyle w:val="StyleBoldUnderline"/>
        </w:rPr>
        <w:t xml:space="preserve">then it is an inherent foundation of the class antagonism between capital and work: </w:t>
      </w:r>
      <w:r w:rsidRPr="003A0B6C">
        <w:rPr>
          <w:sz w:val="16"/>
        </w:rPr>
        <w:t xml:space="preserve">But </w:t>
      </w:r>
      <w:r w:rsidRPr="003A0B6C">
        <w:rPr>
          <w:rStyle w:val="StyleBoldUnderline"/>
        </w:rPr>
        <w:t>labor, the subjective essence of private property as exclusion of property, and capital,</w:t>
      </w:r>
      <w:r w:rsidRPr="003A0B6C">
        <w:rPr>
          <w:sz w:val="16"/>
        </w:rPr>
        <w:t xml:space="preserve"> objective labor as exclusion of labor, </w:t>
      </w:r>
      <w:r w:rsidRPr="003A0B6C">
        <w:rPr>
          <w:rStyle w:val="StyleBoldUnderline"/>
        </w:rPr>
        <w:t>constitute private property as its developed state of contradiction-hence a dynamic relationship moving inexorably to its resolution</w:t>
      </w:r>
      <w:r w:rsidRPr="003A0B6C">
        <w:rPr>
          <w:sz w:val="16"/>
        </w:rPr>
        <w:t xml:space="preserve"> (Marx, 1844, p. 99).</w:t>
      </w:r>
    </w:p>
    <w:p w14:paraId="3DF9A332" w14:textId="77777777" w:rsidR="002936A5" w:rsidRPr="003A0B6C" w:rsidRDefault="002936A5" w:rsidP="002936A5"/>
    <w:p w14:paraId="71712698" w14:textId="77777777" w:rsidR="002936A5" w:rsidRPr="003A0B6C" w:rsidRDefault="002936A5" w:rsidP="002936A5"/>
    <w:p w14:paraId="1461ABCD" w14:textId="77777777" w:rsidR="0008197E" w:rsidRPr="003A0B6C" w:rsidRDefault="0008197E" w:rsidP="00405875">
      <w:pPr>
        <w:pStyle w:val="Heading3"/>
      </w:pPr>
      <w:bookmarkStart w:id="17" w:name="_Toc426171459"/>
      <w:r w:rsidRPr="003A0B6C">
        <w:lastRenderedPageBreak/>
        <w:t>Link – Ethics</w:t>
      </w:r>
      <w:bookmarkEnd w:id="17"/>
      <w:r w:rsidRPr="003A0B6C">
        <w:t xml:space="preserve"> </w:t>
      </w:r>
    </w:p>
    <w:p w14:paraId="0208A328" w14:textId="77777777" w:rsidR="0008197E" w:rsidRPr="003A0B6C" w:rsidRDefault="0008197E" w:rsidP="0008197E"/>
    <w:p w14:paraId="2067D42E" w14:textId="77777777" w:rsidR="0008197E" w:rsidRPr="003A0B6C" w:rsidRDefault="0008197E" w:rsidP="0008197E">
      <w:pPr>
        <w:pStyle w:val="Heading4"/>
      </w:pPr>
      <w:r w:rsidRPr="003A0B6C">
        <w:t>Ethics mystify capitalism and make the “Other” a given in society.</w:t>
      </w:r>
    </w:p>
    <w:p w14:paraId="4A43A75A" w14:textId="77777777" w:rsidR="0008197E" w:rsidRPr="003A0B6C" w:rsidRDefault="0008197E" w:rsidP="0008197E"/>
    <w:p w14:paraId="207812D8" w14:textId="77777777" w:rsidR="0008197E" w:rsidRPr="003A0B6C" w:rsidRDefault="0008197E" w:rsidP="0008197E">
      <w:pPr>
        <w:rPr>
          <w:rStyle w:val="StyleStyleBold12pt"/>
        </w:rPr>
      </w:pPr>
      <w:r w:rsidRPr="003A0B6C">
        <w:rPr>
          <w:rStyle w:val="StyleStyleBold12pt"/>
        </w:rPr>
        <w:t>Boer 13</w:t>
      </w:r>
    </w:p>
    <w:p w14:paraId="3977B891" w14:textId="77777777" w:rsidR="0008197E" w:rsidRPr="003A0B6C" w:rsidRDefault="0008197E" w:rsidP="0008197E">
      <w:pPr>
        <w:rPr>
          <w:sz w:val="16"/>
          <w:szCs w:val="16"/>
        </w:rPr>
      </w:pPr>
      <w:r w:rsidRPr="003A0B6C">
        <w:rPr>
          <w:sz w:val="16"/>
          <w:szCs w:val="16"/>
        </w:rPr>
        <w:t xml:space="preserve">(Roland Boer (2013) Professor in School of Humanities and Social Science University Newcastle Australia  “Toward Unethical Insurgency”, Rethinking Marxism: A Journal of Economics, Culture &amp; Society, Volume 25 Issue 1, pages 38-51, </w:t>
      </w:r>
      <w:hyperlink r:id="rId19" w:anchor="abstract" w:history="1">
        <w:r w:rsidRPr="003A0B6C">
          <w:rPr>
            <w:rStyle w:val="Hyperlink"/>
            <w:sz w:val="16"/>
            <w:szCs w:val="16"/>
          </w:rPr>
          <w:t>http://www.tandfonline.com/doi/full/10.1080/08935696.2013.741268#abstract</w:t>
        </w:r>
      </w:hyperlink>
      <w:r w:rsidRPr="003A0B6C">
        <w:rPr>
          <w:sz w:val="16"/>
          <w:szCs w:val="16"/>
        </w:rPr>
        <w:t>,)</w:t>
      </w:r>
    </w:p>
    <w:p w14:paraId="40F0732F" w14:textId="77777777" w:rsidR="0008197E" w:rsidRPr="003A0B6C" w:rsidRDefault="0008197E" w:rsidP="0008197E">
      <w:pPr>
        <w:rPr>
          <w:sz w:val="14"/>
        </w:rPr>
      </w:pPr>
      <w:r w:rsidRPr="003A0B6C">
        <w:rPr>
          <w:rStyle w:val="StyleBoldUnderline"/>
        </w:rPr>
        <w:t>Ethics</w:t>
      </w:r>
      <w:r w:rsidRPr="003A0B6C">
        <w:rPr>
          <w:sz w:val="14"/>
        </w:rPr>
        <w:t xml:space="preserve"> may be defined </w:t>
      </w:r>
      <w:r w:rsidRPr="003A0B6C">
        <w:rPr>
          <w:rStyle w:val="StyleBoldUnderline"/>
        </w:rPr>
        <w:t xml:space="preserve">as the means of greasing </w:t>
      </w:r>
      <w:r w:rsidRPr="003A0B6C">
        <w:rPr>
          <w:sz w:val="14"/>
        </w:rPr>
        <w:t xml:space="preserve">or oiling </w:t>
      </w:r>
      <w:r w:rsidRPr="003A0B6C">
        <w:rPr>
          <w:rStyle w:val="StyleBoldUnderline"/>
        </w:rPr>
        <w:t>social relations so that they work more smoothly.</w:t>
      </w:r>
      <w:r w:rsidRPr="003A0B6C">
        <w:rPr>
          <w:sz w:val="14"/>
        </w:rPr>
        <w:t xml:space="preserve"> More specifically, ethics assumes multiple others with whom and between whom social relations are problematic, thereby seeing its task as over- coming those problems in order to make social relations operate in an improved manner. By defining this as greasing social relations, it should be clear that I am profoundly suspicious of ethics, a suspicion shared by </w:t>
      </w:r>
      <w:r w:rsidRPr="003A0B6C">
        <w:rPr>
          <w:rStyle w:val="StyleBoldUnderline"/>
        </w:rPr>
        <w:t>Marx</w:t>
      </w:r>
      <w:r w:rsidRPr="003A0B6C">
        <w:rPr>
          <w:sz w:val="14"/>
        </w:rPr>
        <w:t xml:space="preserve">, for whom </w:t>
      </w:r>
      <w:r w:rsidRPr="003A0B6C">
        <w:rPr>
          <w:rStyle w:val="StyleBoldUnderline"/>
        </w:rPr>
        <w:t>ethics is a mystifying ideology that justifies the status quo and keeps the ruling class in position</w:t>
      </w:r>
      <w:r w:rsidRPr="003A0B6C">
        <w:rPr>
          <w:sz w:val="14"/>
        </w:rPr>
        <w:t>.1 That suspicion is aroused further by those on the Left writing on ethics: Gayatri Spivak, Luce Irigaray, Michel Foucault, Judith Butler, Terry Eagleton, Slavoj Zˇiˇzek, and Alain Badiou are some of those crowding the scene. Above all, my suspicions focus on the framework of ethics, which has a distinctly ruling class pedigree.</w:t>
      </w:r>
      <w:r w:rsidRPr="003A0B6C">
        <w:rPr>
          <w:sz w:val="12"/>
        </w:rPr>
        <w:t>¶</w:t>
      </w:r>
      <w:r w:rsidRPr="003A0B6C">
        <w:rPr>
          <w:sz w:val="14"/>
        </w:rPr>
        <w:t xml:space="preserve"> 1. ‘‘</w:t>
      </w:r>
      <w:r w:rsidRPr="003A0B6C">
        <w:rPr>
          <w:rStyle w:val="StyleBoldUnderline"/>
        </w:rPr>
        <w:t>Law, morality</w:t>
      </w:r>
      <w:r w:rsidRPr="003A0B6C">
        <w:rPr>
          <w:sz w:val="14"/>
        </w:rPr>
        <w:t xml:space="preserve">, religion, </w:t>
      </w:r>
      <w:r w:rsidRPr="003A0B6C">
        <w:rPr>
          <w:rStyle w:val="StyleBoldUnderline"/>
        </w:rPr>
        <w:t>are</w:t>
      </w:r>
      <w:r w:rsidRPr="003A0B6C">
        <w:rPr>
          <w:sz w:val="14"/>
        </w:rPr>
        <w:t xml:space="preserve"> to him so many </w:t>
      </w:r>
      <w:r w:rsidRPr="003A0B6C">
        <w:rPr>
          <w:rStyle w:val="StyleBoldUnderline"/>
        </w:rPr>
        <w:t>bourgeois prejudices, behind which lurk in ambush</w:t>
      </w:r>
      <w:r w:rsidRPr="003A0B6C">
        <w:rPr>
          <w:sz w:val="14"/>
        </w:rPr>
        <w:t xml:space="preserve"> just as many </w:t>
      </w:r>
      <w:r w:rsidRPr="003A0B6C">
        <w:rPr>
          <w:rStyle w:val="StyleBoldUnderline"/>
        </w:rPr>
        <w:t>bourgeois interests’’</w:t>
      </w:r>
      <w:r w:rsidRPr="003A0B6C">
        <w:rPr>
          <w:sz w:val="14"/>
        </w:rPr>
        <w:t xml:space="preserve"> (Marx and Engels 1848, 490; see also 505).</w:t>
      </w:r>
      <w:r w:rsidRPr="003A0B6C">
        <w:rPr>
          <w:sz w:val="12"/>
        </w:rPr>
        <w:t>¶</w:t>
      </w:r>
      <w:r w:rsidRPr="003A0B6C">
        <w:rPr>
          <w:sz w:val="14"/>
        </w:rPr>
        <w:t xml:space="preserve"> In what follows, I begin with some definitions and then critique one of the two forms ethics takes today*relations to the ‘‘other,’’ the ‘‘stranger’’ or the ‘‘neighbor’’ (Butler and Eagleton).2 From there I draw out my criticisms, using as a springboard Badiou’s dismissal of the ‘‘ethical ideology’’ of the other as an apology for the ‘‘state of the situation’’*for the way things are*and using Zˇiˇzek’s exacerbation of the other’s alien nature by smashing his way through the imaginary and symbolic other to the unknowable, traumatic, and obscene other. I share their suspicions of ethics* especially as </w:t>
      </w:r>
      <w:r w:rsidRPr="003A0B6C">
        <w:rPr>
          <w:rStyle w:val="StyleBoldUnderline"/>
        </w:rPr>
        <w:t>ethics easily becomes moralizing, offering advice about how to live</w:t>
      </w:r>
      <w:r w:rsidRPr="003A0B6C">
        <w:rPr>
          <w:sz w:val="14"/>
        </w:rPr>
        <w:t xml:space="preserve">* but I take a different track. My critique begins by asking a preliminary question: </w:t>
      </w:r>
      <w:r w:rsidRPr="003A0B6C">
        <w:rPr>
          <w:rStyle w:val="StyleBoldUnderline"/>
        </w:rPr>
        <w:t>how is</w:t>
      </w:r>
      <w:r w:rsidRPr="003A0B6C">
        <w:rPr>
          <w:sz w:val="14"/>
        </w:rPr>
        <w:t xml:space="preserve"> </w:t>
      </w:r>
      <w:r w:rsidRPr="003A0B6C">
        <w:rPr>
          <w:rStyle w:val="StyleBoldUnderline"/>
        </w:rPr>
        <w:t>the other</w:t>
      </w:r>
      <w:r w:rsidRPr="003A0B6C">
        <w:rPr>
          <w:sz w:val="14"/>
        </w:rPr>
        <w:t>, so often a given in ethics,</w:t>
      </w:r>
      <w:r w:rsidRPr="003A0B6C">
        <w:rPr>
          <w:rStyle w:val="StyleBoldUnderline"/>
        </w:rPr>
        <w:t xml:space="preserve"> produced in the first place</w:t>
      </w:r>
      <w:r w:rsidRPr="003A0B6C">
        <w:rPr>
          <w:sz w:val="14"/>
        </w:rPr>
        <w:t xml:space="preserve">? The </w:t>
      </w:r>
      <w:r w:rsidRPr="003A0B6C">
        <w:rPr>
          <w:rStyle w:val="StyleBoldUnderline"/>
        </w:rPr>
        <w:t>answer is that the discourse of ethics does so</w:t>
      </w:r>
      <w:r w:rsidRPr="003A0B6C">
        <w:rPr>
          <w:sz w:val="14"/>
        </w:rPr>
        <w:t xml:space="preserve">, but in the process </w:t>
      </w:r>
      <w:r w:rsidRPr="003A0B6C">
        <w:rPr>
          <w:rStyle w:val="StyleBoldUnderline"/>
        </w:rPr>
        <w:t>it obfuscates its arrogation of other discourses that also produce others and conceals the socioeconomic connections that enable such productions</w:t>
      </w:r>
      <w:r w:rsidRPr="003A0B6C">
        <w:rPr>
          <w:sz w:val="14"/>
        </w:rPr>
        <w:t xml:space="preserve">. The result is that </w:t>
      </w:r>
      <w:r w:rsidRPr="003A0B6C">
        <w:rPr>
          <w:rStyle w:val="StyleBoldUnderline"/>
        </w:rPr>
        <w:t>ethics gives the impression that the other is a given upon which ethics may set to work</w:t>
      </w:r>
      <w:r w:rsidRPr="003A0B6C">
        <w:rPr>
          <w:sz w:val="14"/>
        </w:rPr>
        <w:t xml:space="preserve">. However, </w:t>
      </w:r>
      <w:r w:rsidRPr="003A0B6C">
        <w:rPr>
          <w:rStyle w:val="StyleBoldUnderline"/>
        </w:rPr>
        <w:t>this concealment requires</w:t>
      </w:r>
      <w:r w:rsidRPr="003A0B6C">
        <w:rPr>
          <w:sz w:val="14"/>
        </w:rPr>
        <w:t xml:space="preserve"> further </w:t>
      </w:r>
      <w:r w:rsidRPr="003A0B6C">
        <w:rPr>
          <w:rStyle w:val="StyleBoldUnderline"/>
        </w:rPr>
        <w:t>interrogation</w:t>
      </w:r>
      <w:r w:rsidRPr="003A0B6C">
        <w:rPr>
          <w:sz w:val="14"/>
        </w:rPr>
        <w:t xml:space="preserve">, specifically </w:t>
      </w:r>
      <w:r w:rsidRPr="003A0B6C">
        <w:rPr>
          <w:rStyle w:val="StyleBoldUnderline"/>
        </w:rPr>
        <w:t>in terms of its class dimensions</w:t>
      </w:r>
      <w:r w:rsidRPr="003A0B6C">
        <w:rPr>
          <w:sz w:val="14"/>
        </w:rPr>
        <w:t>. In order to do so, I turn to Aristotle, arguably the founder of the classical philosophical tradition of ethics. Not only was Aristotle clear that ethics pertains only to the male ruling class elite (ethics are simply not appropriate for the herds), but also the very terminology of ta ethika bears those class assumptions. Thus, the Greek ethos and Latin mos (</w:t>
      </w:r>
      <w:r w:rsidRPr="003A0B6C">
        <w:rPr>
          <w:rStyle w:val="StyleBoldUnderline"/>
        </w:rPr>
        <w:t>the basis of ethics and morals</w:t>
      </w:r>
      <w:r w:rsidRPr="003A0B6C">
        <w:rPr>
          <w:sz w:val="14"/>
        </w:rPr>
        <w:t xml:space="preserve">) </w:t>
      </w:r>
      <w:r w:rsidRPr="003A0B6C">
        <w:rPr>
          <w:rStyle w:val="StyleBoldUnderline"/>
        </w:rPr>
        <w:t>refer to</w:t>
      </w:r>
      <w:r w:rsidRPr="003A0B6C">
        <w:rPr>
          <w:sz w:val="14"/>
        </w:rPr>
        <w:t xml:space="preserve"> custom, habit, </w:t>
      </w:r>
      <w:r w:rsidRPr="003A0B6C">
        <w:rPr>
          <w:rStyle w:val="StyleBoldUnderline"/>
        </w:rPr>
        <w:t>the</w:t>
      </w:r>
      <w:r w:rsidRPr="003A0B6C">
        <w:rPr>
          <w:sz w:val="14"/>
        </w:rPr>
        <w:t xml:space="preserve"> known </w:t>
      </w:r>
      <w:r w:rsidRPr="003A0B6C">
        <w:rPr>
          <w:rStyle w:val="StyleBoldUnderline"/>
        </w:rPr>
        <w:t>status quo in terms of social relations</w:t>
      </w:r>
      <w:r w:rsidRPr="003A0B6C">
        <w:rPr>
          <w:sz w:val="14"/>
        </w:rPr>
        <w:t xml:space="preserve">. </w:t>
      </w:r>
      <w:r w:rsidRPr="003A0B6C">
        <w:rPr>
          <w:rStyle w:val="StyleBoldUnderline"/>
        </w:rPr>
        <w:t>They</w:t>
      </w:r>
      <w:r w:rsidRPr="003A0B6C">
        <w:rPr>
          <w:sz w:val="14"/>
        </w:rPr>
        <w:t xml:space="preserve"> certainly </w:t>
      </w:r>
      <w:r w:rsidRPr="003A0B6C">
        <w:rPr>
          <w:rStyle w:val="StyleBoldUnderline"/>
        </w:rPr>
        <w:t>should not be disrupted,</w:t>
      </w:r>
      <w:r w:rsidRPr="003A0B6C">
        <w:rPr>
          <w:sz w:val="14"/>
        </w:rPr>
        <w:t xml:space="preserve"> particularly </w:t>
      </w:r>
      <w:r w:rsidRPr="003A0B6C">
        <w:rPr>
          <w:rStyle w:val="StyleBoldUnderline"/>
        </w:rPr>
        <w:t>if you</w:t>
      </w:r>
      <w:r w:rsidRPr="003A0B6C">
        <w:rPr>
          <w:sz w:val="14"/>
        </w:rPr>
        <w:t xml:space="preserve"> happen to </w:t>
      </w:r>
      <w:r w:rsidRPr="003A0B6C">
        <w:rPr>
          <w:rStyle w:val="StyleBoldUnderline"/>
        </w:rPr>
        <w:t>belong to the ruling</w:t>
      </w:r>
      <w:r w:rsidRPr="003A0B6C">
        <w:rPr>
          <w:sz w:val="14"/>
        </w:rPr>
        <w:t xml:space="preserve">, propertied </w:t>
      </w:r>
      <w:r w:rsidRPr="003A0B6C">
        <w:rPr>
          <w:rStyle w:val="StyleBoldUnderline"/>
        </w:rPr>
        <w:t>class</w:t>
      </w:r>
      <w:r w:rsidRPr="003A0B6C">
        <w:rPr>
          <w:sz w:val="14"/>
        </w:rPr>
        <w:t xml:space="preserve">. </w:t>
      </w:r>
      <w:r w:rsidRPr="003A0B6C">
        <w:rPr>
          <w:rStyle w:val="StyleBoldUnderline"/>
        </w:rPr>
        <w:t>In response to these structurally inescapable connections</w:t>
      </w:r>
      <w:r w:rsidRPr="003A0B6C">
        <w:rPr>
          <w:sz w:val="14"/>
        </w:rPr>
        <w:t xml:space="preserve">, I ask whether the term can be appropriated, emptied, and refilled by those opposed to ruling classes. In the end that may be impossible, so I suggest that </w:t>
      </w:r>
      <w:r w:rsidRPr="003A0B6C">
        <w:rPr>
          <w:rStyle w:val="StyleBoldUnderline"/>
        </w:rPr>
        <w:t>a position opposed to ruling class custom and habit be pursued</w:t>
      </w:r>
      <w:r w:rsidRPr="003A0B6C">
        <w:rPr>
          <w:sz w:val="14"/>
        </w:rPr>
        <w:t xml:space="preserve">--ae ̄the ̄s and praeter morem, </w:t>
      </w:r>
      <w:r w:rsidRPr="003A0B6C">
        <w:rPr>
          <w:rStyle w:val="StyleBoldUnderline"/>
        </w:rPr>
        <w:t>unethical and unmoral</w:t>
      </w:r>
      <w:r w:rsidRPr="003A0B6C">
        <w:rPr>
          <w:sz w:val="14"/>
        </w:rPr>
        <w:t xml:space="preserve">. That is, I seek </w:t>
      </w:r>
      <w:r w:rsidRPr="003A0B6C">
        <w:rPr>
          <w:rStyle w:val="StyleBoldUnderline"/>
        </w:rPr>
        <w:t xml:space="preserve">not </w:t>
      </w:r>
      <w:r w:rsidRPr="003A0B6C">
        <w:rPr>
          <w:sz w:val="14"/>
        </w:rPr>
        <w:t xml:space="preserve">an </w:t>
      </w:r>
      <w:r w:rsidRPr="003A0B6C">
        <w:rPr>
          <w:rStyle w:val="StyleBoldUnderline"/>
        </w:rPr>
        <w:t>amoral</w:t>
      </w:r>
      <w:r w:rsidRPr="003A0B6C">
        <w:rPr>
          <w:sz w:val="14"/>
        </w:rPr>
        <w:t xml:space="preserve"> position, which dispenses with ethics, but </w:t>
      </w:r>
      <w:r w:rsidRPr="003A0B6C">
        <w:rPr>
          <w:rStyle w:val="StyleBoldUnderline"/>
        </w:rPr>
        <w:t>one that seizes ruling class ideology and turns it against itself.</w:t>
      </w:r>
      <w:r w:rsidRPr="003A0B6C">
        <w:rPr>
          <w:sz w:val="14"/>
        </w:rPr>
        <w:t xml:space="preserve"> In the end, even these terms should be understood as place-holders, for an entirely other terminology may be more appropriate.3</w:t>
      </w:r>
    </w:p>
    <w:p w14:paraId="637FAA1D" w14:textId="77777777" w:rsidR="0008197E" w:rsidRPr="003A0B6C" w:rsidRDefault="0008197E" w:rsidP="0008197E"/>
    <w:p w14:paraId="33AE04C9" w14:textId="77777777" w:rsidR="0008197E" w:rsidRPr="003A0B6C" w:rsidRDefault="0008197E" w:rsidP="0008197E">
      <w:pPr>
        <w:pStyle w:val="Heading4"/>
      </w:pPr>
      <w:r w:rsidRPr="003A0B6C">
        <w:t>There is no ability to change how ethics operate. They will always have a ruling class framework.</w:t>
      </w:r>
    </w:p>
    <w:p w14:paraId="35FA5C3A" w14:textId="77777777" w:rsidR="0008197E" w:rsidRPr="003A0B6C" w:rsidRDefault="0008197E" w:rsidP="0008197E">
      <w:pPr>
        <w:rPr>
          <w:rStyle w:val="StyleStyleBold12pt"/>
        </w:rPr>
      </w:pPr>
      <w:r w:rsidRPr="003A0B6C">
        <w:rPr>
          <w:rStyle w:val="StyleStyleBold12pt"/>
        </w:rPr>
        <w:t>Boer 13</w:t>
      </w:r>
    </w:p>
    <w:p w14:paraId="60B0E24D" w14:textId="77777777" w:rsidR="0008197E" w:rsidRPr="003A0B6C" w:rsidRDefault="0008197E" w:rsidP="0008197E">
      <w:pPr>
        <w:rPr>
          <w:sz w:val="16"/>
          <w:szCs w:val="16"/>
        </w:rPr>
      </w:pPr>
      <w:r w:rsidRPr="003A0B6C">
        <w:rPr>
          <w:sz w:val="16"/>
          <w:szCs w:val="16"/>
        </w:rPr>
        <w:t xml:space="preserve">(Roland Boer (2013) Professor in School of Humanities and Social Science University Newcastle Australia  “Toward Unethical Insurgency”, Rethinking Marxism: A Journal of Economics, Culture &amp; Society, Volume 25 Issue 1, pages 38-51, </w:t>
      </w:r>
      <w:hyperlink r:id="rId20" w:anchor="abstract" w:history="1">
        <w:r w:rsidRPr="003A0B6C">
          <w:rPr>
            <w:rStyle w:val="Hyperlink"/>
            <w:sz w:val="16"/>
            <w:szCs w:val="16"/>
          </w:rPr>
          <w:t>http://www.tandfonline.com/doi/full/10.1080/08935696.2013.741268#abstract</w:t>
        </w:r>
      </w:hyperlink>
      <w:r w:rsidRPr="003A0B6C">
        <w:rPr>
          <w:sz w:val="16"/>
          <w:szCs w:val="16"/>
        </w:rPr>
        <w:t>,)</w:t>
      </w:r>
    </w:p>
    <w:p w14:paraId="7CE69DE1" w14:textId="77777777" w:rsidR="0008197E" w:rsidRPr="003A0B6C" w:rsidRDefault="0008197E" w:rsidP="0008197E"/>
    <w:p w14:paraId="3643AEE2" w14:textId="77777777" w:rsidR="0008197E" w:rsidRPr="003A0B6C" w:rsidRDefault="0008197E" w:rsidP="0008197E">
      <w:pPr>
        <w:rPr>
          <w:sz w:val="12"/>
        </w:rPr>
      </w:pPr>
      <w:r w:rsidRPr="003A0B6C">
        <w:rPr>
          <w:rStyle w:val="StyleBoldUnderline"/>
        </w:rPr>
        <w:t>The other produced by ethics</w:t>
      </w:r>
      <w:r w:rsidRPr="003A0B6C">
        <w:rPr>
          <w:sz w:val="12"/>
        </w:rPr>
        <w:t xml:space="preserve"> has taken on a somewhat different shape, </w:t>
      </w:r>
      <w:r w:rsidRPr="003A0B6C">
        <w:rPr>
          <w:rStyle w:val="StyleBoldUnderline"/>
        </w:rPr>
        <w:t>especially when</w:t>
      </w:r>
      <w:r w:rsidRPr="003A0B6C">
        <w:rPr>
          <w:sz w:val="12"/>
        </w:rPr>
        <w:t xml:space="preserve"> the </w:t>
      </w:r>
      <w:r w:rsidRPr="003A0B6C">
        <w:rPr>
          <w:rStyle w:val="StyleBoldUnderline"/>
        </w:rPr>
        <w:t>class</w:t>
      </w:r>
      <w:r w:rsidRPr="003A0B6C">
        <w:rPr>
          <w:sz w:val="12"/>
        </w:rPr>
        <w:t xml:space="preserve">, economic, and gendered </w:t>
      </w:r>
      <w:r w:rsidRPr="003A0B6C">
        <w:rPr>
          <w:rStyle w:val="StyleBoldUnderline"/>
        </w:rPr>
        <w:t>connections of that discourse are brought to light</w:t>
      </w:r>
      <w:r w:rsidRPr="003A0B6C">
        <w:rPr>
          <w:sz w:val="12"/>
        </w:rPr>
        <w:t xml:space="preserve">. Perhaps </w:t>
      </w:r>
      <w:r w:rsidRPr="003A0B6C">
        <w:rPr>
          <w:rStyle w:val="StyleBoldUnderline"/>
        </w:rPr>
        <w:t>ethics has good reason to conceal these connections</w:t>
      </w:r>
      <w:r w:rsidRPr="003A0B6C">
        <w:rPr>
          <w:sz w:val="12"/>
        </w:rPr>
        <w:t xml:space="preserve">; or rather, </w:t>
      </w:r>
      <w:r w:rsidRPr="003A0B6C">
        <w:rPr>
          <w:rStyle w:val="StyleBoldUnderline"/>
        </w:rPr>
        <w:t>in a</w:t>
      </w:r>
      <w:r w:rsidRPr="003A0B6C">
        <w:rPr>
          <w:sz w:val="12"/>
        </w:rPr>
        <w:t xml:space="preserve"> universalizing </w:t>
      </w:r>
      <w:r w:rsidRPr="003A0B6C">
        <w:rPr>
          <w:rStyle w:val="StyleBoldUnderline"/>
        </w:rPr>
        <w:t>move characteristic of ruling ideologies</w:t>
      </w:r>
      <w:r w:rsidRPr="003A0B6C">
        <w:rPr>
          <w:sz w:val="12"/>
        </w:rPr>
        <w:t xml:space="preserve">, </w:t>
      </w:r>
      <w:r w:rsidRPr="003A0B6C">
        <w:rPr>
          <w:rStyle w:val="StyleBoldUnderline"/>
        </w:rPr>
        <w:t>it systematically effaces its specific location and claims to apply to everyone.</w:t>
      </w:r>
      <w:r w:rsidRPr="003A0B6C">
        <w:rPr>
          <w:sz w:val="12"/>
        </w:rPr>
        <w:t xml:space="preserve"> So what is to be done with ethics? One option is to divest the term of its pernicious class associations and then fill it with new content. This has been the preferred option for those who wish to maintain the term for feminist ethics, environmental ethics, queer ethics, or indeed working class, revolutionary, or Marxist ethics. </w:t>
      </w:r>
      <w:r w:rsidRPr="003A0B6C">
        <w:rPr>
          <w:rStyle w:val="StyleBoldUnderline"/>
        </w:rPr>
        <w:t>Ethics would then be appropriated for very different purposes</w:t>
      </w:r>
      <w:r w:rsidRPr="003A0B6C">
        <w:rPr>
          <w:sz w:val="12"/>
        </w:rPr>
        <w:t xml:space="preserve">. The trap here is that </w:t>
      </w:r>
      <w:r w:rsidRPr="003A0B6C">
        <w:rPr>
          <w:rStyle w:val="StyleBoldUnderline"/>
        </w:rPr>
        <w:t>one cannot distinguish form and content so easily, for a form inevitably trails the dust of its former associations</w:t>
      </w:r>
      <w:r w:rsidRPr="003A0B6C">
        <w:rPr>
          <w:sz w:val="12"/>
        </w:rPr>
        <w:t xml:space="preserve">. That is, the enmeshment of form and content ensures that a term such </w:t>
      </w:r>
      <w:r w:rsidRPr="003A0B6C">
        <w:rPr>
          <w:rStyle w:val="StyleBoldUnderline"/>
        </w:rPr>
        <w:t>as ethics is never</w:t>
      </w:r>
      <w:r w:rsidRPr="003A0B6C">
        <w:rPr>
          <w:sz w:val="12"/>
        </w:rPr>
        <w:t xml:space="preserve"> quite </w:t>
      </w:r>
      <w:r w:rsidRPr="003A0B6C">
        <w:rPr>
          <w:rStyle w:val="StyleBoldUnderline"/>
        </w:rPr>
        <w:t>free of its ruling</w:t>
      </w:r>
      <w:r w:rsidRPr="003A0B6C">
        <w:rPr>
          <w:sz w:val="12"/>
        </w:rPr>
        <w:t xml:space="preserve"> </w:t>
      </w:r>
      <w:r w:rsidRPr="003A0B6C">
        <w:rPr>
          <w:rStyle w:val="StyleBoldUnderline"/>
        </w:rPr>
        <w:t>class dimensions</w:t>
      </w:r>
      <w:r w:rsidRPr="003A0B6C">
        <w:rPr>
          <w:sz w:val="12"/>
        </w:rPr>
        <w:t xml:space="preserve">. To put it slightly differently, </w:t>
      </w:r>
      <w:r w:rsidRPr="003A0B6C">
        <w:rPr>
          <w:rStyle w:val="StyleBoldUnderline"/>
        </w:rPr>
        <w:t>the framework of ethics as it has been</w:t>
      </w:r>
      <w:r w:rsidRPr="003A0B6C">
        <w:rPr>
          <w:sz w:val="12"/>
        </w:rPr>
        <w:t xml:space="preserve"> classically </w:t>
      </w:r>
      <w:r w:rsidRPr="003A0B6C">
        <w:rPr>
          <w:rStyle w:val="StyleBoldUnderline"/>
        </w:rPr>
        <w:t>conceived</w:t>
      </w:r>
      <w:r w:rsidRPr="003A0B6C">
        <w:rPr>
          <w:sz w:val="12"/>
        </w:rPr>
        <w:t xml:space="preserve"> </w:t>
      </w:r>
      <w:r w:rsidRPr="003A0B6C">
        <w:rPr>
          <w:rStyle w:val="StyleBoldUnderline"/>
        </w:rPr>
        <w:t>sets the terms of debate</w:t>
      </w:r>
      <w:r w:rsidRPr="003A0B6C">
        <w:rPr>
          <w:sz w:val="12"/>
        </w:rPr>
        <w:t xml:space="preserve">, and </w:t>
      </w:r>
      <w:r w:rsidRPr="003A0B6C">
        <w:rPr>
          <w:rStyle w:val="StyleBoldUnderline"/>
        </w:rPr>
        <w:t>one cannot simply divest a term such as ethics from that ruling class framework.</w:t>
      </w:r>
      <w:r w:rsidRPr="003A0B6C">
        <w:rPr>
          <w:rStyle w:val="StyleStyleBold12pt"/>
          <w:b w:val="0"/>
          <w:sz w:val="12"/>
        </w:rPr>
        <w:t>¶</w:t>
      </w:r>
      <w:r w:rsidRPr="003A0B6C">
        <w:rPr>
          <w:rStyle w:val="StyleStyleBold12pt"/>
          <w:sz w:val="12"/>
        </w:rPr>
        <w:t xml:space="preserve"> </w:t>
      </w:r>
      <w:r w:rsidRPr="003A0B6C">
        <w:rPr>
          <w:sz w:val="12"/>
        </w:rPr>
        <w:t xml:space="preserve">For those reasons, I suggest a focus on what is </w:t>
      </w:r>
      <w:r w:rsidRPr="003A0B6C">
        <w:rPr>
          <w:rStyle w:val="StyleBoldUnderline"/>
        </w:rPr>
        <w:t>opposed to the class assumptions of</w:t>
      </w:r>
      <w:r w:rsidRPr="003A0B6C">
        <w:rPr>
          <w:sz w:val="12"/>
        </w:rPr>
        <w:t xml:space="preserve"> the semantic cluster of </w:t>
      </w:r>
      <w:r w:rsidRPr="003A0B6C">
        <w:rPr>
          <w:rStyle w:val="StyleBoldUnderline"/>
        </w:rPr>
        <w:t>ethics</w:t>
      </w:r>
      <w:r w:rsidRPr="003A0B6C">
        <w:rPr>
          <w:sz w:val="12"/>
        </w:rPr>
        <w:t xml:space="preserve">--ethikos, ethos, ethika, mos, mores. That entails </w:t>
      </w:r>
      <w:r w:rsidRPr="003A0B6C">
        <w:rPr>
          <w:rStyle w:val="StyleBoldUnderline"/>
        </w:rPr>
        <w:t>deploying</w:t>
      </w:r>
      <w:r w:rsidRPr="003A0B6C">
        <w:rPr>
          <w:sz w:val="12"/>
        </w:rPr>
        <w:t xml:space="preserve"> the terminology of ae ̄ the ̄ s (or ae ̄ theia), </w:t>
      </w:r>
      <w:r w:rsidRPr="003A0B6C">
        <w:rPr>
          <w:rStyle w:val="StyleBoldUnderline"/>
        </w:rPr>
        <w:t>what is</w:t>
      </w:r>
      <w:r w:rsidRPr="003A0B6C">
        <w:rPr>
          <w:sz w:val="12"/>
        </w:rPr>
        <w:t xml:space="preserve"> unaccustomed, </w:t>
      </w:r>
      <w:r w:rsidRPr="003A0B6C">
        <w:rPr>
          <w:rStyle w:val="StyleBoldUnderline"/>
        </w:rPr>
        <w:t>unusual, unwonted</w:t>
      </w:r>
      <w:r w:rsidRPr="003A0B6C">
        <w:rPr>
          <w:sz w:val="12"/>
        </w:rPr>
        <w:t xml:space="preserve">, </w:t>
      </w:r>
      <w:r w:rsidRPr="003A0B6C">
        <w:rPr>
          <w:rStyle w:val="StyleBoldUnderline"/>
        </w:rPr>
        <w:t>and</w:t>
      </w:r>
      <w:r w:rsidRPr="003A0B6C">
        <w:rPr>
          <w:sz w:val="12"/>
        </w:rPr>
        <w:t xml:space="preserve"> unexpected--</w:t>
      </w:r>
      <w:r w:rsidRPr="003A0B6C">
        <w:rPr>
          <w:rStyle w:val="StyleBoldUnderline"/>
        </w:rPr>
        <w:lastRenderedPageBreak/>
        <w:t>unethical</w:t>
      </w:r>
      <w:r w:rsidRPr="003A0B6C">
        <w:rPr>
          <w:sz w:val="12"/>
        </w:rPr>
        <w:t xml:space="preserve">. Or, in its Latin form, I prefer what is praeter morem, </w:t>
      </w:r>
      <w:r w:rsidRPr="003A0B6C">
        <w:rPr>
          <w:rStyle w:val="StyleBoldUnderline"/>
        </w:rPr>
        <w:t>contrary to custom</w:t>
      </w:r>
      <w:r w:rsidRPr="003A0B6C">
        <w:rPr>
          <w:sz w:val="12"/>
        </w:rPr>
        <w:t>, and sine more, against custom*in short, unmoral. Undesirable terms in classical writers such as Thucydides, Aeschylus, Euripides, Virgil, and Terence, but this is precisely why</w:t>
      </w:r>
      <w:r w:rsidRPr="003A0B6C">
        <w:rPr>
          <w:rStyle w:val="StyleBoldUnderline"/>
        </w:rPr>
        <w:t xml:space="preserve"> the terms </w:t>
      </w:r>
      <w:r w:rsidRPr="003A0B6C">
        <w:rPr>
          <w:sz w:val="12"/>
        </w:rPr>
        <w:t>are so appealing, for they</w:t>
      </w:r>
      <w:r w:rsidRPr="003A0B6C">
        <w:rPr>
          <w:rStyle w:val="StyleBoldUnderline"/>
        </w:rPr>
        <w:t xml:space="preserve"> voice the position of those outside the restricted zone of ruling class ethics</w:t>
      </w:r>
      <w:r w:rsidRPr="003A0B6C">
        <w:rPr>
          <w:sz w:val="12"/>
        </w:rPr>
        <w:t>. Note carefully: I do not argue for an amoral position, beyond ethics. The universe may well be amoral, for there is nothing good or bad about a piece of rock floating in space, as Darko Suvin once put it (1979, 2). It may be objected that these terms too are part of ruling class discourse, designating the class other, and that they are still within the framework. In response, I suggest that the valorization of the realm of those opposed to the ruling class then becomes an act of subverting the very discourse of ethics and its class associations. That is, such a position may be regarded as a taking of sides, for these terms indicate what is disruptive, unwelcome, what shakes up the customary and comfortable social order*an unethical and unmoral politics. Of course, if the masses silenced in the elite literature of ethics were to be asked, they might offer a very different terminology.</w:t>
      </w:r>
    </w:p>
    <w:p w14:paraId="5D98EE8A" w14:textId="77777777" w:rsidR="0008197E" w:rsidRPr="003A0B6C" w:rsidRDefault="0008197E" w:rsidP="0008197E"/>
    <w:p w14:paraId="4F040730" w14:textId="77777777" w:rsidR="0008197E" w:rsidRPr="003A0B6C" w:rsidRDefault="0008197E" w:rsidP="0008197E"/>
    <w:p w14:paraId="69EEB021" w14:textId="77777777" w:rsidR="0008197E" w:rsidRPr="003A0B6C" w:rsidRDefault="0008197E" w:rsidP="00405875">
      <w:pPr>
        <w:pStyle w:val="Heading3"/>
      </w:pPr>
      <w:bookmarkStart w:id="18" w:name="_Toc426171460"/>
      <w:r w:rsidRPr="003A0B6C">
        <w:lastRenderedPageBreak/>
        <w:t>Link – Discursive Ethics</w:t>
      </w:r>
      <w:bookmarkEnd w:id="18"/>
    </w:p>
    <w:p w14:paraId="04E7D276" w14:textId="77777777" w:rsidR="0008197E" w:rsidRPr="003A0B6C" w:rsidRDefault="0008197E" w:rsidP="0008197E">
      <w:pPr>
        <w:pStyle w:val="Heading4"/>
      </w:pPr>
      <w:r w:rsidRPr="003A0B6C">
        <w:t>The aff’s discursive ethics doesn’t render class as the basis of oppression means they hide what actually produces the “Other” and exploitation.</w:t>
      </w:r>
    </w:p>
    <w:p w14:paraId="4C819EA1" w14:textId="77777777" w:rsidR="0008197E" w:rsidRPr="003A0B6C" w:rsidRDefault="0008197E" w:rsidP="0008197E"/>
    <w:p w14:paraId="23AF754F" w14:textId="77777777" w:rsidR="0008197E" w:rsidRPr="003A0B6C" w:rsidRDefault="0008197E" w:rsidP="0008197E">
      <w:pPr>
        <w:rPr>
          <w:rStyle w:val="StyleStyleBold12pt"/>
        </w:rPr>
      </w:pPr>
      <w:r w:rsidRPr="003A0B6C">
        <w:rPr>
          <w:rStyle w:val="StyleStyleBold12pt"/>
        </w:rPr>
        <w:t>Boer 13</w:t>
      </w:r>
    </w:p>
    <w:p w14:paraId="1D3423FB" w14:textId="77777777" w:rsidR="0008197E" w:rsidRPr="003A0B6C" w:rsidRDefault="0008197E" w:rsidP="0008197E">
      <w:pPr>
        <w:rPr>
          <w:sz w:val="16"/>
          <w:szCs w:val="16"/>
        </w:rPr>
      </w:pPr>
      <w:r w:rsidRPr="003A0B6C">
        <w:rPr>
          <w:sz w:val="16"/>
          <w:szCs w:val="16"/>
        </w:rPr>
        <w:t xml:space="preserve">(Roland Boer (2013) Professor in School of Humanities and Social Science University Newcastle Australia  “Toward Unethical Insurgency”, Rethinking Marxism: A Journal of Economics, Culture &amp; Society, Volume 25 Issue 1, pages 38-51, </w:t>
      </w:r>
      <w:hyperlink r:id="rId21" w:anchor="abstract" w:history="1">
        <w:r w:rsidRPr="003A0B6C">
          <w:rPr>
            <w:rStyle w:val="Hyperlink"/>
            <w:sz w:val="16"/>
            <w:szCs w:val="16"/>
          </w:rPr>
          <w:t>http://www.tandfonline.com/doi/full/10.1080/08935696.2013.741268#abstract</w:t>
        </w:r>
      </w:hyperlink>
      <w:r w:rsidRPr="003A0B6C">
        <w:rPr>
          <w:sz w:val="16"/>
          <w:szCs w:val="16"/>
        </w:rPr>
        <w:t>,)</w:t>
      </w:r>
    </w:p>
    <w:p w14:paraId="74550436" w14:textId="77777777" w:rsidR="0008197E" w:rsidRPr="003A0B6C" w:rsidRDefault="0008197E" w:rsidP="0008197E"/>
    <w:p w14:paraId="7C8F7603" w14:textId="77777777" w:rsidR="0008197E" w:rsidRPr="003A0B6C" w:rsidRDefault="0008197E" w:rsidP="0008197E">
      <w:pPr>
        <w:rPr>
          <w:sz w:val="10"/>
        </w:rPr>
      </w:pPr>
      <w:r w:rsidRPr="003A0B6C">
        <w:rPr>
          <w:sz w:val="10"/>
        </w:rPr>
        <w:t xml:space="preserve">A further aspect of </w:t>
      </w:r>
      <w:r w:rsidRPr="003A0B6C">
        <w:rPr>
          <w:rStyle w:val="StyleBoldUnderline"/>
        </w:rPr>
        <w:t>the connectedness of discourse concerns its relations with its socioeconomic context.</w:t>
      </w:r>
      <w:r w:rsidRPr="003A0B6C">
        <w:rPr>
          <w:sz w:val="10"/>
        </w:rPr>
        <w:t xml:space="preserve"> At this point I need to introduce what may be called </w:t>
      </w:r>
      <w:r w:rsidRPr="003A0B6C">
        <w:rPr>
          <w:rStyle w:val="StyleBoldUnderline"/>
        </w:rPr>
        <w:t>the discursive link.</w:t>
      </w:r>
      <w:r w:rsidRPr="003A0B6C">
        <w:rPr>
          <w:sz w:val="10"/>
        </w:rPr>
        <w:t xml:space="preserve"> By discursive link I mean </w:t>
      </w:r>
      <w:r w:rsidRPr="003A0B6C">
        <w:rPr>
          <w:rStyle w:val="StyleBoldUnderline"/>
        </w:rPr>
        <w:t>the connection between a discourse and its socioeconomic context</w:t>
      </w:r>
      <w:r w:rsidRPr="003A0B6C">
        <w:rPr>
          <w:sz w:val="10"/>
        </w:rPr>
        <w:t xml:space="preserve">, </w:t>
      </w:r>
      <w:r w:rsidRPr="003A0B6C">
        <w:rPr>
          <w:rStyle w:val="StyleBoldUnderline"/>
        </w:rPr>
        <w:t>which</w:t>
      </w:r>
      <w:r w:rsidRPr="003A0B6C">
        <w:rPr>
          <w:sz w:val="10"/>
        </w:rPr>
        <w:t xml:space="preserve"> the traditional </w:t>
      </w:r>
      <w:r w:rsidRPr="003A0B6C">
        <w:rPr>
          <w:rStyle w:val="StyleBoldUnderline"/>
        </w:rPr>
        <w:t>Marxist</w:t>
      </w:r>
      <w:r w:rsidRPr="003A0B6C">
        <w:rPr>
          <w:sz w:val="10"/>
        </w:rPr>
        <w:t xml:space="preserve"> category of </w:t>
      </w:r>
      <w:r w:rsidRPr="003A0B6C">
        <w:rPr>
          <w:rStyle w:val="StyleBoldUnderline"/>
        </w:rPr>
        <w:t>ideology renders explicit.</w:t>
      </w:r>
      <w:r w:rsidRPr="003A0B6C">
        <w:rPr>
          <w:sz w:val="10"/>
        </w:rPr>
        <w:t xml:space="preserve"> Here </w:t>
      </w:r>
      <w:r w:rsidRPr="003A0B6C">
        <w:rPr>
          <w:rStyle w:val="StyleBoldUnderline"/>
        </w:rPr>
        <w:t>the discourse of class is instructive</w:t>
      </w:r>
      <w:r w:rsidRPr="003A0B6C">
        <w:rPr>
          <w:sz w:val="10"/>
        </w:rPr>
        <w:t xml:space="preserve">, </w:t>
      </w:r>
      <w:r w:rsidRPr="003A0B6C">
        <w:rPr>
          <w:rStyle w:val="StyleBoldUnderline"/>
        </w:rPr>
        <w:t>for the production of class takes place at the intersection between socioeconomic and discursive factors.</w:t>
      </w:r>
      <w:r w:rsidRPr="003A0B6C">
        <w:rPr>
          <w:sz w:val="10"/>
        </w:rPr>
        <w:t xml:space="preserve"> That is, </w:t>
      </w:r>
      <w:r w:rsidRPr="003A0B6C">
        <w:rPr>
          <w:rStyle w:val="StyleBoldUnderline"/>
        </w:rPr>
        <w:t>the various others</w:t>
      </w:r>
      <w:r w:rsidRPr="003A0B6C">
        <w:rPr>
          <w:sz w:val="10"/>
        </w:rPr>
        <w:t xml:space="preserve"> of class--working class and bourgeoisie, serf and lord, slave and master--</w:t>
      </w:r>
      <w:r w:rsidRPr="003A0B6C">
        <w:rPr>
          <w:rStyle w:val="StyleBoldUnderline"/>
        </w:rPr>
        <w:t xml:space="preserve">never emerge without the interaction of socioeconomic conditions and discourses </w:t>
      </w:r>
      <w:r w:rsidRPr="003A0B6C">
        <w:rPr>
          <w:sz w:val="10"/>
        </w:rPr>
        <w:t xml:space="preserve">(or, more traditionally, ideologies) </w:t>
      </w:r>
      <w:r w:rsidRPr="003A0B6C">
        <w:rPr>
          <w:rStyle w:val="StyleBoldUnderline"/>
        </w:rPr>
        <w:t>that enables both the discourses themselves and the production of class others</w:t>
      </w:r>
      <w:r w:rsidRPr="003A0B6C">
        <w:rPr>
          <w:sz w:val="10"/>
        </w:rPr>
        <w:t xml:space="preserve">. Or to use traditional Marxist terminology, objective and subjective conditions are both necessary for the production of these others. Another example is the construction of sexual identities. As Peter Drucker has argued (2011), the construction of older lesbian and gay </w:t>
      </w:r>
      <w:r w:rsidRPr="003A0B6C">
        <w:rPr>
          <w:rStyle w:val="StyleBoldUnderline"/>
        </w:rPr>
        <w:t>identities cannot be understood without the development of capitalism</w:t>
      </w:r>
      <w:r w:rsidRPr="003A0B6C">
        <w:rPr>
          <w:sz w:val="10"/>
        </w:rPr>
        <w:t xml:space="preserve">, as also the more recent rise of alternative sexual identities among disadvantaged and working- class young people--known as LGBT (lesbian, gay, bisexual, and transgender) or ‘‘queer’’--has taken place with the unwinding of Fordism and the dominance of neoliberal economic practices. One may designate </w:t>
      </w:r>
      <w:r w:rsidRPr="003A0B6C">
        <w:rPr>
          <w:rStyle w:val="StyleBoldUnderline"/>
        </w:rPr>
        <w:t>such a discourse as a political discourse</w:t>
      </w:r>
      <w:r w:rsidRPr="003A0B6C">
        <w:rPr>
          <w:sz w:val="10"/>
        </w:rPr>
        <w:t xml:space="preserve">, a term that also applies to postcolonial, feminist, and environmental discourses </w:t>
      </w:r>
      <w:r w:rsidRPr="003A0B6C">
        <w:rPr>
          <w:rStyle w:val="StyleBoldUnderline"/>
        </w:rPr>
        <w:t>insofar as they are explicitly aware of the discursive link in the process of producing others.</w:t>
      </w:r>
      <w:r w:rsidRPr="003A0B6C">
        <w:rPr>
          <w:sz w:val="10"/>
        </w:rPr>
        <w:t xml:space="preserve"> The question remains as to why the </w:t>
      </w:r>
      <w:r w:rsidRPr="003A0B6C">
        <w:rPr>
          <w:rStyle w:val="StyleBoldUnderline"/>
        </w:rPr>
        <w:t>ethical proposals</w:t>
      </w:r>
      <w:r w:rsidRPr="003A0B6C">
        <w:rPr>
          <w:sz w:val="10"/>
        </w:rPr>
        <w:t xml:space="preserve"> from the Left that I have considered </w:t>
      </w:r>
      <w:r w:rsidRPr="003A0B6C">
        <w:rPr>
          <w:rStyle w:val="StyleBoldUnderline"/>
        </w:rPr>
        <w:t xml:space="preserve">do not make explicit this process of </w:t>
      </w:r>
      <w:r w:rsidRPr="003A0B6C">
        <w:rPr>
          <w:sz w:val="10"/>
        </w:rPr>
        <w:t>the</w:t>
      </w:r>
      <w:r w:rsidRPr="003A0B6C">
        <w:rPr>
          <w:rStyle w:val="StyleBoldUnderline"/>
        </w:rPr>
        <w:t xml:space="preserve"> production</w:t>
      </w:r>
      <w:r w:rsidRPr="003A0B6C">
        <w:rPr>
          <w:sz w:val="10"/>
        </w:rPr>
        <w:t xml:space="preserve"> of alterity, </w:t>
      </w:r>
      <w:r w:rsidRPr="003A0B6C">
        <w:rPr>
          <w:rStyle w:val="StyleBoldUnderline"/>
        </w:rPr>
        <w:t>preferring</w:t>
      </w:r>
      <w:r w:rsidRPr="003A0B6C">
        <w:rPr>
          <w:sz w:val="10"/>
        </w:rPr>
        <w:t xml:space="preserve"> either </w:t>
      </w:r>
      <w:r w:rsidRPr="003A0B6C">
        <w:rPr>
          <w:rStyle w:val="StyleBoldUnderline"/>
        </w:rPr>
        <w:t>to assume the other as a given or borrow its production from another discourse</w:t>
      </w:r>
      <w:r w:rsidRPr="003A0B6C">
        <w:rPr>
          <w:sz w:val="10"/>
        </w:rPr>
        <w:t xml:space="preserve">? I would suggest that </w:t>
      </w:r>
      <w:r w:rsidRPr="003A0B6C">
        <w:rPr>
          <w:rStyle w:val="StyleBoldUnderline"/>
        </w:rPr>
        <w:t>the fault lies with ethics itself</w:t>
      </w:r>
      <w:r w:rsidRPr="003A0B6C">
        <w:rPr>
          <w:sz w:val="10"/>
        </w:rPr>
        <w:t xml:space="preserve">, for </w:t>
      </w:r>
      <w:r w:rsidRPr="003A0B6C">
        <w:rPr>
          <w:rStyle w:val="StyleBoldUnderline"/>
        </w:rPr>
        <w:t>it systematically conceals both its relations with other discourses</w:t>
      </w:r>
      <w:r w:rsidRPr="003A0B6C">
        <w:rPr>
          <w:sz w:val="10"/>
        </w:rPr>
        <w:t xml:space="preserve">, arrogating their others, </w:t>
      </w:r>
      <w:r w:rsidRPr="003A0B6C">
        <w:rPr>
          <w:rStyle w:val="StyleBoldUnderline"/>
        </w:rPr>
        <w:t>and the discursive link with its socioeconomic contexts</w:t>
      </w:r>
      <w:r w:rsidRPr="003A0B6C">
        <w:rPr>
          <w:sz w:val="10"/>
        </w:rPr>
        <w:t xml:space="preserve">. And the reason is the distinctly logocentric focus of ethical discourse. Two factors have played a role in this matter: the Foucauldian </w:t>
      </w:r>
      <w:r w:rsidRPr="003A0B6C">
        <w:rPr>
          <w:rStyle w:val="StyleBoldUnderline"/>
        </w:rPr>
        <w:t>shift from ideology to discourse</w:t>
      </w:r>
      <w:r w:rsidRPr="003A0B6C">
        <w:rPr>
          <w:sz w:val="10"/>
        </w:rPr>
        <w:t xml:space="preserve">, a shift that was meant to breathe life into the supposedly tired category of ideology but </w:t>
      </w:r>
      <w:r w:rsidRPr="003A0B6C">
        <w:rPr>
          <w:rStyle w:val="StyleBoldUnderline"/>
        </w:rPr>
        <w:t>had the effect of effacing ideology’s connectedness with socioeconomic factors</w:t>
      </w:r>
      <w:r w:rsidRPr="003A0B6C">
        <w:rPr>
          <w:sz w:val="10"/>
        </w:rPr>
        <w:t xml:space="preserve">; the ‘‘linguistic turn’’ in which language becomes the prime factor and discourse becomes logocentric. </w:t>
      </w:r>
      <w:r w:rsidRPr="003A0B6C">
        <w:rPr>
          <w:rStyle w:val="StyleBoldUnderline"/>
        </w:rPr>
        <w:t>The outcome was that the Marxist heritage, which provided the springboard</w:t>
      </w:r>
      <w:r w:rsidRPr="003A0B6C">
        <w:rPr>
          <w:sz w:val="10"/>
        </w:rPr>
        <w:t xml:space="preserve"> for such </w:t>
      </w:r>
      <w:r w:rsidRPr="003A0B6C">
        <w:rPr>
          <w:rStyle w:val="StyleBoldUnderline"/>
        </w:rPr>
        <w:t>analysis, was discarded</w:t>
      </w:r>
      <w:r w:rsidRPr="003A0B6C">
        <w:rPr>
          <w:sz w:val="10"/>
        </w:rPr>
        <w:t xml:space="preserve">. That is, </w:t>
      </w:r>
      <w:r w:rsidRPr="003A0B6C">
        <w:rPr>
          <w:rStyle w:val="StyleBoldUnderline"/>
        </w:rPr>
        <w:t>the ladder which enabled discursive construction was kicked away, so much so that any mention of Marxist analyses</w:t>
      </w:r>
      <w:r w:rsidRPr="003A0B6C">
        <w:rPr>
          <w:sz w:val="10"/>
        </w:rPr>
        <w:t xml:space="preserve"> of class, gender, or sexuality </w:t>
      </w:r>
      <w:r w:rsidRPr="003A0B6C">
        <w:rPr>
          <w:rStyle w:val="StyleBoldUnderline"/>
        </w:rPr>
        <w:t>is dismissed a</w:t>
      </w:r>
      <w:r w:rsidRPr="003A0B6C">
        <w:rPr>
          <w:sz w:val="10"/>
        </w:rPr>
        <w:t xml:space="preserve">s so much </w:t>
      </w:r>
      <w:r w:rsidRPr="003A0B6C">
        <w:rPr>
          <w:rStyle w:val="StyleBoldUnderline"/>
        </w:rPr>
        <w:t>‘‘essentialism.’’</w:t>
      </w:r>
      <w:r w:rsidRPr="003A0B6C">
        <w:rPr>
          <w:sz w:val="10"/>
        </w:rPr>
        <w:t xml:space="preserve">13 </w:t>
      </w:r>
      <w:r w:rsidRPr="003A0B6C">
        <w:rPr>
          <w:rStyle w:val="StyleBoldUnderline"/>
        </w:rPr>
        <w:t>Ethics thereby conceals its own process of producing the other, giving the impression that others are givens, so that ethics may get to work.</w:t>
      </w:r>
    </w:p>
    <w:p w14:paraId="26AF4E99" w14:textId="77777777" w:rsidR="0008197E" w:rsidRPr="003A0B6C" w:rsidRDefault="0008197E" w:rsidP="0008197E"/>
    <w:p w14:paraId="2E6700A6" w14:textId="77777777" w:rsidR="0008197E" w:rsidRPr="003A0B6C" w:rsidRDefault="0008197E" w:rsidP="0008197E"/>
    <w:p w14:paraId="5F7E3311" w14:textId="77777777" w:rsidR="0008197E" w:rsidRPr="003A0B6C" w:rsidRDefault="0008197E" w:rsidP="00405875">
      <w:pPr>
        <w:pStyle w:val="Heading3"/>
      </w:pPr>
      <w:bookmarkStart w:id="19" w:name="_Toc426171461"/>
      <w:r w:rsidRPr="003A0B6C">
        <w:lastRenderedPageBreak/>
        <w:t>Link – Rights</w:t>
      </w:r>
      <w:bookmarkEnd w:id="19"/>
      <w:r w:rsidRPr="003A0B6C">
        <w:t xml:space="preserve"> </w:t>
      </w:r>
    </w:p>
    <w:p w14:paraId="0779EA2C" w14:textId="77777777" w:rsidR="0008197E" w:rsidRPr="003A0B6C" w:rsidRDefault="0008197E" w:rsidP="0008197E"/>
    <w:p w14:paraId="6B194909" w14:textId="77777777" w:rsidR="0008197E" w:rsidRPr="003A0B6C" w:rsidRDefault="0008197E" w:rsidP="0008197E">
      <w:pPr>
        <w:pStyle w:val="Heading4"/>
      </w:pPr>
      <w:r w:rsidRPr="003A0B6C">
        <w:t>Human rights are nothing but the rights of the bourgeois. Only Communism can save human rights.</w:t>
      </w:r>
    </w:p>
    <w:p w14:paraId="4413E12B" w14:textId="77777777" w:rsidR="0008197E" w:rsidRPr="003A0B6C" w:rsidRDefault="0008197E" w:rsidP="0008197E"/>
    <w:p w14:paraId="49B2150C" w14:textId="77777777" w:rsidR="0008197E" w:rsidRPr="003A0B6C" w:rsidRDefault="0008197E" w:rsidP="0008197E">
      <w:pPr>
        <w:rPr>
          <w:rStyle w:val="StyleStyleBold12pt"/>
        </w:rPr>
      </w:pPr>
      <w:r w:rsidRPr="003A0B6C">
        <w:rPr>
          <w:rStyle w:val="StyleStyleBold12pt"/>
        </w:rPr>
        <w:t>Douzinas 10</w:t>
      </w:r>
    </w:p>
    <w:p w14:paraId="4FDE52D0" w14:textId="77777777" w:rsidR="0008197E" w:rsidRPr="003A0B6C" w:rsidRDefault="0008197E" w:rsidP="0008197E">
      <w:pPr>
        <w:rPr>
          <w:sz w:val="16"/>
          <w:szCs w:val="16"/>
        </w:rPr>
      </w:pPr>
      <w:r w:rsidRPr="003A0B6C">
        <w:rPr>
          <w:sz w:val="16"/>
          <w:szCs w:val="16"/>
        </w:rPr>
        <w:t>(Costas Douzinas is Professor of Law and Director of the Birkbeck Institute for the Humanities, University of London and Pro-Vice Master for International Links and Director of the Birkbeck Institute for the Humanities., 30 November 2010, “Adikia: On Communism and Rights”, Critical Legal Thinking, http://criticallegalthinking.com/2010/11/30/adikia-on-communism-and-rights/)</w:t>
      </w:r>
    </w:p>
    <w:p w14:paraId="1F1BCD28" w14:textId="77777777" w:rsidR="0008197E" w:rsidRPr="003A0B6C" w:rsidRDefault="0008197E" w:rsidP="0008197E"/>
    <w:p w14:paraId="089A37F9" w14:textId="77777777" w:rsidR="0008197E" w:rsidRPr="003A0B6C" w:rsidRDefault="0008197E" w:rsidP="0008197E">
      <w:pPr>
        <w:rPr>
          <w:sz w:val="12"/>
        </w:rPr>
      </w:pPr>
      <w:r w:rsidRPr="003A0B6C">
        <w:rPr>
          <w:sz w:val="12"/>
        </w:rPr>
        <w:t xml:space="preserve">It coincided with </w:t>
      </w:r>
      <w:r w:rsidRPr="003A0B6C">
        <w:rPr>
          <w:rStyle w:val="StyleBoldUnderline"/>
        </w:rPr>
        <w:t xml:space="preserve">the ‘end of history’ bragging of </w:t>
      </w:r>
      <w:r w:rsidRPr="003A0B6C">
        <w:rPr>
          <w:sz w:val="12"/>
        </w:rPr>
        <w:t>liberal</w:t>
      </w:r>
      <w:r w:rsidRPr="003A0B6C">
        <w:rPr>
          <w:rStyle w:val="StyleBoldUnderline"/>
        </w:rPr>
        <w:t xml:space="preserve"> capitalists</w:t>
      </w:r>
      <w:r w:rsidRPr="003A0B6C">
        <w:rPr>
          <w:sz w:val="12"/>
        </w:rPr>
        <w:t xml:space="preserve"> and the revisionist histories of the French Revolution, which </w:t>
      </w:r>
      <w:r w:rsidRPr="003A0B6C">
        <w:rPr>
          <w:rStyle w:val="StyleBoldUnderline"/>
        </w:rPr>
        <w:t>emphasized</w:t>
      </w:r>
      <w:r w:rsidRPr="003A0B6C">
        <w:rPr>
          <w:sz w:val="12"/>
        </w:rPr>
        <w:t xml:space="preserve"> its </w:t>
      </w:r>
      <w:r w:rsidRPr="003A0B6C">
        <w:rPr>
          <w:rStyle w:val="StyleBoldUnderline"/>
        </w:rPr>
        <w:t>failures, terror and totalitarianism. It was a</w:t>
      </w:r>
      <w:r w:rsidRPr="003A0B6C">
        <w:rPr>
          <w:sz w:val="12"/>
        </w:rPr>
        <w:t xml:space="preserve"> </w:t>
      </w:r>
      <w:r w:rsidRPr="003A0B6C">
        <w:rPr>
          <w:rStyle w:val="StyleBoldUnderline"/>
        </w:rPr>
        <w:t>time of defeat and demoralization for the left</w:t>
      </w:r>
      <w:r w:rsidRPr="003A0B6C">
        <w:rPr>
          <w:sz w:val="12"/>
        </w:rPr>
        <w:t xml:space="preserve">. All that has been solid in radical thinking started melting in the air.¶ This period of defeat, introspection and penance came to an end with the financial and economic crisis. The return of radical theory and politics revived the suspicion towards the facile moralism and humanitarianism of liberal democracy and postmodern culture’s abandonment of universalism. Alain Badiou dismissed the humanism of rights in Ethics,2 Slavoj Zizek questioned the emancipatory potential of human rights after some wavering,3 while Michael Hardt and Antonio Negri see human rights as an indispensable tool of empire.4 The rejection of the earlier rights revisionism is almost complete.¶ Yet, this rejection is somewhat problematic. </w:t>
      </w:r>
      <w:r w:rsidRPr="003A0B6C">
        <w:rPr>
          <w:rStyle w:val="StyleBoldUnderline"/>
        </w:rPr>
        <w:t>Universalism is the rallying cry of liberal humanitarians.</w:t>
      </w:r>
      <w:r w:rsidRPr="003A0B6C">
        <w:rPr>
          <w:sz w:val="12"/>
        </w:rPr>
        <w:t xml:space="preserve"> The defence of the sans papiers, a major campaign of Badiou’s organization politique, cannot avoid some version of rights­talk. Hardt and Negri’s recipe for turning the claims of empire’s into radical multitude’s expression takes the form of social rights. Jacques Rancière finds in human rights a good example of the radical politics he espouses. An embarrassed flirtation between the left and rights has been renewed in a direction which combines the defence of universalism with the rejection of human rights ideology.5 This is the time to re­visit rights history and theory in the context of late capitalism. If</w:t>
      </w:r>
      <w:r w:rsidRPr="003A0B6C">
        <w:rPr>
          <w:rStyle w:val="StyleBoldUnderline"/>
        </w:rPr>
        <w:t xml:space="preserve"> communist practice was a denial of liberal rights, </w:t>
      </w:r>
      <w:r w:rsidRPr="003A0B6C">
        <w:rPr>
          <w:sz w:val="12"/>
        </w:rPr>
        <w:t>can</w:t>
      </w:r>
      <w:r w:rsidRPr="003A0B6C">
        <w:rPr>
          <w:rStyle w:val="StyleBoldUnderline"/>
        </w:rPr>
        <w:t xml:space="preserve"> the </w:t>
      </w:r>
      <w:r w:rsidRPr="003A0B6C">
        <w:rPr>
          <w:sz w:val="12"/>
        </w:rPr>
        <w:t>philosophical</w:t>
      </w:r>
      <w:r w:rsidRPr="003A0B6C">
        <w:rPr>
          <w:rStyle w:val="StyleBoldUnderline"/>
        </w:rPr>
        <w:t xml:space="preserve"> idea of communism save (human) rights</w:t>
      </w:r>
      <w:r w:rsidRPr="003A0B6C">
        <w:rPr>
          <w:sz w:val="12"/>
        </w:rPr>
        <w:t xml:space="preserve">?¶ 2. The </w:t>
      </w:r>
      <w:r w:rsidRPr="003A0B6C">
        <w:rPr>
          <w:rStyle w:val="StyleBoldUnderline"/>
        </w:rPr>
        <w:t xml:space="preserve">history of human rights has been characterized by a conflict between liberal celebration and rejection by Marxism </w:t>
      </w:r>
      <w:r w:rsidRPr="003A0B6C">
        <w:rPr>
          <w:sz w:val="12"/>
        </w:rPr>
        <w:t xml:space="preserve">and communitarianism. </w:t>
      </w:r>
      <w:r w:rsidRPr="003A0B6C">
        <w:rPr>
          <w:rStyle w:val="StyleBoldUnderline"/>
        </w:rPr>
        <w:t>Human rights</w:t>
      </w:r>
      <w:r w:rsidRPr="003A0B6C">
        <w:rPr>
          <w:sz w:val="12"/>
        </w:rPr>
        <w:t xml:space="preserve"> are Janus­like, they have </w:t>
      </w:r>
      <w:r w:rsidRPr="003A0B6C">
        <w:rPr>
          <w:rStyle w:val="StyleBoldUnderline"/>
        </w:rPr>
        <w:t>only paradoxes to offer. They can emancipate and dominate, protect and control</w:t>
      </w:r>
      <w:r w:rsidRPr="003A0B6C">
        <w:rPr>
          <w:sz w:val="12"/>
        </w:rPr>
        <w:t xml:space="preserve">.6 This </w:t>
      </w:r>
      <w:r w:rsidRPr="003A0B6C">
        <w:rPr>
          <w:rStyle w:val="StyleBoldUnderline"/>
        </w:rPr>
        <w:t xml:space="preserve">ambiguous attitude permeated the </w:t>
      </w:r>
      <w:r w:rsidRPr="003A0B6C">
        <w:rPr>
          <w:sz w:val="12"/>
        </w:rPr>
        <w:t>radical</w:t>
      </w:r>
      <w:r w:rsidRPr="003A0B6C">
        <w:rPr>
          <w:rStyle w:val="StyleBoldUnderline"/>
        </w:rPr>
        <w:t xml:space="preserve"> theory of rights</w:t>
      </w:r>
      <w:r w:rsidRPr="003A0B6C">
        <w:rPr>
          <w:sz w:val="12"/>
        </w:rPr>
        <w:t xml:space="preserve"> until recently with the negative side more pronounced.¶ </w:t>
      </w:r>
      <w:r w:rsidRPr="003A0B6C">
        <w:rPr>
          <w:rStyle w:val="StyleBoldUnderline"/>
        </w:rPr>
        <w:t>Marx’s writings on rights were part of his wider critique of capitalism</w:t>
      </w:r>
      <w:r w:rsidRPr="003A0B6C">
        <w:rPr>
          <w:sz w:val="12"/>
        </w:rPr>
        <w:t xml:space="preserve">. In feudalism, political power, economic wealth and social status coincided. The </w:t>
      </w:r>
      <w:r w:rsidRPr="003A0B6C">
        <w:rPr>
          <w:rStyle w:val="StyleBoldUnderline"/>
        </w:rPr>
        <w:t>political dominance of the rising bourgeoisie</w:t>
      </w:r>
      <w:r w:rsidRPr="003A0B6C">
        <w:rPr>
          <w:sz w:val="12"/>
        </w:rPr>
        <w:t xml:space="preserve">, on the other hand, </w:t>
      </w:r>
      <w:r w:rsidRPr="003A0B6C">
        <w:rPr>
          <w:rStyle w:val="StyleBoldUnderline"/>
        </w:rPr>
        <w:t>could be ensured precisely through the apparent loss of direct political power</w:t>
      </w:r>
      <w:r w:rsidRPr="003A0B6C">
        <w:rPr>
          <w:sz w:val="12"/>
        </w:rPr>
        <w:t xml:space="preserve">. The rights of man removed politics from society and ended the identification of economic dominance with political leadership. Politics became confined into the separate domain of the state. At the same time, property and religion, the main safeguards of class dominance, were turned into private institutions located in civil society and protected from state intervention through the operation of natural rights. This ‘demotion’ to the private realm made property more effective and guaranteed its continued dominance. In this dialectical formulation, </w:t>
      </w:r>
      <w:r w:rsidRPr="003A0B6C">
        <w:rPr>
          <w:rStyle w:val="StyleBoldUnderline"/>
        </w:rPr>
        <w:t xml:space="preserve">the main aim of </w:t>
      </w:r>
      <w:r w:rsidRPr="003A0B6C">
        <w:rPr>
          <w:sz w:val="12"/>
        </w:rPr>
        <w:t>natural</w:t>
      </w:r>
      <w:r w:rsidRPr="003A0B6C">
        <w:rPr>
          <w:rStyle w:val="StyleBoldUnderline"/>
        </w:rPr>
        <w:t xml:space="preserve"> rights was to remove politics from society and </w:t>
      </w:r>
      <w:r w:rsidRPr="003A0B6C">
        <w:rPr>
          <w:sz w:val="12"/>
        </w:rPr>
        <w:t>de­politicise</w:t>
      </w:r>
      <w:r w:rsidRPr="003A0B6C">
        <w:rPr>
          <w:rStyle w:val="StyleBoldUnderline"/>
        </w:rPr>
        <w:t xml:space="preserve"> the economy. </w:t>
      </w:r>
      <w:r w:rsidRPr="003A0B6C">
        <w:rPr>
          <w:sz w:val="12"/>
        </w:rPr>
        <w:t>After the separation,</w:t>
      </w:r>
      <w:r w:rsidRPr="003A0B6C">
        <w:rPr>
          <w:rStyle w:val="StyleBoldUnderline"/>
        </w:rPr>
        <w:t xml:space="preserve"> the state is presented as (politically) dominant</w:t>
      </w:r>
      <w:r w:rsidRPr="003A0B6C">
        <w:rPr>
          <w:sz w:val="12"/>
        </w:rPr>
        <w:t xml:space="preserve">, </w:t>
      </w:r>
      <w:r w:rsidRPr="003A0B6C">
        <w:rPr>
          <w:rStyle w:val="StyleBoldUnderline"/>
        </w:rPr>
        <w:t xml:space="preserve">while real </w:t>
      </w:r>
      <w:r w:rsidRPr="003A0B6C">
        <w:rPr>
          <w:sz w:val="12"/>
        </w:rPr>
        <w:t>(economic)</w:t>
      </w:r>
      <w:r w:rsidRPr="003A0B6C">
        <w:rPr>
          <w:rStyle w:val="StyleBoldUnderline"/>
        </w:rPr>
        <w:t xml:space="preserve"> power lies in capitalist society</w:t>
      </w:r>
      <w:r w:rsidRPr="003A0B6C">
        <w:rPr>
          <w:sz w:val="12"/>
        </w:rPr>
        <w:t xml:space="preserve">. The </w:t>
      </w:r>
      <w:r w:rsidRPr="003A0B6C">
        <w:rPr>
          <w:rStyle w:val="StyleBoldUnderline"/>
        </w:rPr>
        <w:t>bourgeois abandonment of the direct political power of</w:t>
      </w:r>
      <w:r w:rsidRPr="003A0B6C">
        <w:rPr>
          <w:sz w:val="12"/>
        </w:rPr>
        <w:t xml:space="preserve"> feudal lords and </w:t>
      </w:r>
      <w:r w:rsidRPr="003A0B6C">
        <w:rPr>
          <w:rStyle w:val="StyleBoldUnderline"/>
        </w:rPr>
        <w:t>kings was the precondition for the ascendancy of bourgeois society and the triumph of its capitalist principles.</w:t>
      </w:r>
      <w:r w:rsidRPr="003A0B6C">
        <w:rPr>
          <w:sz w:val="12"/>
        </w:rPr>
        <w:t xml:space="preserve">¶ In this bourgeois hall of mirrors, </w:t>
      </w:r>
      <w:r w:rsidRPr="003A0B6C">
        <w:rPr>
          <w:rStyle w:val="StyleBoldUnderline"/>
        </w:rPr>
        <w:t>natural rights support selfishness and private profit</w:t>
      </w:r>
      <w:r w:rsidRPr="003A0B6C">
        <w:rPr>
          <w:sz w:val="12"/>
        </w:rPr>
        <w:t xml:space="preserve">. Politics and the state, on the other hand, replace religion and the church and become a terrestrial quasi­heaven in which social divisions are temporarily forgotten as the citizens participate in limited formal democracy. The liberal subject lives a double life: a daily life of strife in pursuit of personal economic interest and a second which, like a metaphorical Sabbath, is devoted to political activity and the ‘common good’. </w:t>
      </w:r>
      <w:r w:rsidRPr="003A0B6C">
        <w:rPr>
          <w:rStyle w:val="StyleBoldUnderline"/>
        </w:rPr>
        <w:t xml:space="preserve">In reality, a clear hierarchy subordinates the political rights of the </w:t>
      </w:r>
      <w:r w:rsidRPr="003A0B6C">
        <w:rPr>
          <w:sz w:val="12"/>
        </w:rPr>
        <w:t xml:space="preserve">ethereal </w:t>
      </w:r>
      <w:r w:rsidRPr="003A0B6C">
        <w:rPr>
          <w:rStyle w:val="StyleBoldUnderline"/>
        </w:rPr>
        <w:t>citizen to the concrete interests of the capitalist, presented in the form of</w:t>
      </w:r>
      <w:r w:rsidRPr="003A0B6C">
        <w:rPr>
          <w:sz w:val="12"/>
        </w:rPr>
        <w:t xml:space="preserve"> natural </w:t>
      </w:r>
      <w:r w:rsidRPr="003A0B6C">
        <w:rPr>
          <w:rStyle w:val="StyleBoldUnderline"/>
        </w:rPr>
        <w:t>rights</w:t>
      </w:r>
      <w:r w:rsidRPr="003A0B6C">
        <w:rPr>
          <w:sz w:val="12"/>
        </w:rPr>
        <w:t xml:space="preserve">.¶ </w:t>
      </w:r>
      <w:r w:rsidRPr="003A0B6C">
        <w:rPr>
          <w:rStyle w:val="StyleBoldUnderline"/>
        </w:rPr>
        <w:t>Marx’s attack on</w:t>
      </w:r>
      <w:r w:rsidRPr="003A0B6C">
        <w:rPr>
          <w:sz w:val="12"/>
        </w:rPr>
        <w:t xml:space="preserve"> natural </w:t>
      </w:r>
      <w:r w:rsidRPr="003A0B6C">
        <w:rPr>
          <w:rStyle w:val="StyleBoldUnderline"/>
        </w:rPr>
        <w:t>rights</w:t>
      </w:r>
      <w:r w:rsidRPr="003A0B6C">
        <w:rPr>
          <w:sz w:val="12"/>
        </w:rPr>
        <w:t xml:space="preserve"> inaugurated the various strands of ‘ideology critique’. First, </w:t>
      </w:r>
      <w:r w:rsidRPr="003A0B6C">
        <w:rPr>
          <w:rStyle w:val="StyleBoldUnderline"/>
        </w:rPr>
        <w:t xml:space="preserve">equality and liberty are </w:t>
      </w:r>
      <w:r w:rsidRPr="003A0B6C">
        <w:rPr>
          <w:sz w:val="12"/>
        </w:rPr>
        <w:t>ideological</w:t>
      </w:r>
      <w:r w:rsidRPr="003A0B6C">
        <w:rPr>
          <w:rStyle w:val="StyleBoldUnderline"/>
        </w:rPr>
        <w:t xml:space="preserve"> fictions emanating from the state and sustaining a society of inequality, oppression and exploitation.</w:t>
      </w:r>
      <w:r w:rsidRPr="003A0B6C">
        <w:rPr>
          <w:sz w:val="12"/>
        </w:rPr>
        <w:t xml:space="preserve"> While natural rights (and today </w:t>
      </w:r>
      <w:r w:rsidRPr="003A0B6C">
        <w:rPr>
          <w:rStyle w:val="StyleBoldUnderline"/>
        </w:rPr>
        <w:t>human rights</w:t>
      </w:r>
      <w:r w:rsidRPr="003A0B6C">
        <w:rPr>
          <w:sz w:val="12"/>
        </w:rPr>
        <w:t xml:space="preserve">) </w:t>
      </w:r>
      <w:r w:rsidRPr="003A0B6C">
        <w:rPr>
          <w:rStyle w:val="StyleBoldUnderline"/>
        </w:rPr>
        <w:t>are hailed as</w:t>
      </w:r>
      <w:r w:rsidRPr="003A0B6C">
        <w:rPr>
          <w:sz w:val="12"/>
        </w:rPr>
        <w:t xml:space="preserve"> symbols of </w:t>
      </w:r>
      <w:r w:rsidRPr="003A0B6C">
        <w:rPr>
          <w:rStyle w:val="StyleBoldUnderline"/>
        </w:rPr>
        <w:t>universal humanity</w:t>
      </w:r>
      <w:r w:rsidRPr="003A0B6C">
        <w:rPr>
          <w:sz w:val="12"/>
        </w:rPr>
        <w:t xml:space="preserve">, </w:t>
      </w:r>
      <w:r w:rsidRPr="003A0B6C">
        <w:rPr>
          <w:rStyle w:val="StyleBoldUnderline"/>
        </w:rPr>
        <w:t>they</w:t>
      </w:r>
      <w:r w:rsidRPr="003A0B6C">
        <w:rPr>
          <w:sz w:val="12"/>
        </w:rPr>
        <w:t xml:space="preserve"> </w:t>
      </w:r>
      <w:r w:rsidRPr="003A0B6C">
        <w:rPr>
          <w:rStyle w:val="StyleBoldUnderline"/>
        </w:rPr>
        <w:t>were</w:t>
      </w:r>
      <w:r w:rsidRPr="003A0B6C">
        <w:rPr>
          <w:sz w:val="12"/>
        </w:rPr>
        <w:t xml:space="preserve"> </w:t>
      </w:r>
      <w:r w:rsidRPr="003A0B6C">
        <w:rPr>
          <w:rStyle w:val="StyleBoldUnderline"/>
        </w:rPr>
        <w:t xml:space="preserve">at the same time powerful weapons in the hands of the </w:t>
      </w:r>
      <w:r w:rsidRPr="003A0B6C">
        <w:rPr>
          <w:sz w:val="12"/>
        </w:rPr>
        <w:t>particular (</w:t>
      </w:r>
      <w:r w:rsidRPr="003A0B6C">
        <w:rPr>
          <w:rStyle w:val="StyleBoldUnderline"/>
        </w:rPr>
        <w:t xml:space="preserve">bourgeoisie). </w:t>
      </w:r>
      <w:r w:rsidRPr="003A0B6C">
        <w:rPr>
          <w:sz w:val="12"/>
        </w:rPr>
        <w:t>Ideologies</w:t>
      </w:r>
      <w:r w:rsidRPr="003A0B6C">
        <w:rPr>
          <w:rStyle w:val="StyleBoldUnderline"/>
        </w:rPr>
        <w:t>, class interests</w:t>
      </w:r>
      <w:r w:rsidRPr="003A0B6C">
        <w:rPr>
          <w:sz w:val="12"/>
        </w:rPr>
        <w:t xml:space="preserve"> and egotistical concerns </w:t>
      </w:r>
      <w:r w:rsidRPr="003A0B6C">
        <w:rPr>
          <w:rStyle w:val="StyleBoldUnderline"/>
        </w:rPr>
        <w:t>appear natural, eternal, in the public good</w:t>
      </w:r>
      <w:r w:rsidRPr="003A0B6C">
        <w:rPr>
          <w:sz w:val="12"/>
        </w:rPr>
        <w:t xml:space="preserve"> when glossed in the rights vocabulary.¶ ￼Second, </w:t>
      </w:r>
      <w:r w:rsidRPr="003A0B6C">
        <w:rPr>
          <w:rStyle w:val="StyleBoldUnderline"/>
        </w:rPr>
        <w:t>rights turn real people into abstract ciphers</w:t>
      </w:r>
      <w:r w:rsidRPr="003A0B6C">
        <w:rPr>
          <w:sz w:val="12"/>
        </w:rPr>
        <w:t xml:space="preserve">. The </w:t>
      </w:r>
      <w:r w:rsidRPr="003A0B6C">
        <w:rPr>
          <w:rStyle w:val="StyleBoldUnderline"/>
        </w:rPr>
        <w:t>abstract man of the declarations</w:t>
      </w:r>
      <w:r w:rsidRPr="003A0B6C">
        <w:rPr>
          <w:sz w:val="12"/>
        </w:rPr>
        <w:t xml:space="preserve"> </w:t>
      </w:r>
      <w:r w:rsidRPr="003A0B6C">
        <w:rPr>
          <w:rStyle w:val="StyleBoldUnderline"/>
        </w:rPr>
        <w:t>has no</w:t>
      </w:r>
      <w:r w:rsidRPr="003A0B6C">
        <w:rPr>
          <w:sz w:val="12"/>
        </w:rPr>
        <w:t xml:space="preserve"> </w:t>
      </w:r>
      <w:r w:rsidRPr="003A0B6C">
        <w:rPr>
          <w:rStyle w:val="StyleBoldUnderline"/>
        </w:rPr>
        <w:t>history</w:t>
      </w:r>
      <w:r w:rsidRPr="003A0B6C">
        <w:rPr>
          <w:sz w:val="12"/>
        </w:rPr>
        <w:t xml:space="preserve"> or tradition, </w:t>
      </w:r>
      <w:r w:rsidRPr="003A0B6C">
        <w:rPr>
          <w:rStyle w:val="StyleBoldUnderline"/>
        </w:rPr>
        <w:t>gender</w:t>
      </w:r>
      <w:r w:rsidRPr="003A0B6C">
        <w:rPr>
          <w:sz w:val="12"/>
        </w:rPr>
        <w:t xml:space="preserve"> or sexuality, </w:t>
      </w:r>
      <w:r w:rsidRPr="003A0B6C">
        <w:rPr>
          <w:rStyle w:val="StyleBoldUnderline"/>
        </w:rPr>
        <w:t>colour</w:t>
      </w:r>
      <w:r w:rsidRPr="003A0B6C">
        <w:rPr>
          <w:sz w:val="12"/>
        </w:rPr>
        <w:t xml:space="preserve"> or ethnicity, those</w:t>
      </w:r>
      <w:r w:rsidRPr="003A0B6C">
        <w:rPr>
          <w:rStyle w:val="StyleBoldUnderline"/>
        </w:rPr>
        <w:t xml:space="preserve"> elements that make people real. </w:t>
      </w:r>
      <w:r w:rsidRPr="003A0B6C">
        <w:rPr>
          <w:sz w:val="12"/>
        </w:rPr>
        <w:t xml:space="preserve">All </w:t>
      </w:r>
      <w:r w:rsidRPr="003A0B6C">
        <w:rPr>
          <w:rStyle w:val="StyleBoldUnderline"/>
        </w:rPr>
        <w:t>content</w:t>
      </w:r>
      <w:r w:rsidRPr="003A0B6C">
        <w:rPr>
          <w:sz w:val="12"/>
        </w:rPr>
        <w:t xml:space="preserve"> </w:t>
      </w:r>
      <w:r w:rsidRPr="003A0B6C">
        <w:rPr>
          <w:rStyle w:val="StyleBoldUnderline"/>
        </w:rPr>
        <w:t>is sacrificed at the altar of abstract humanity</w:t>
      </w:r>
      <w:r w:rsidRPr="003A0B6C">
        <w:rPr>
          <w:sz w:val="12"/>
        </w:rPr>
        <w:t xml:space="preserve">. </w:t>
      </w:r>
      <w:r w:rsidRPr="003A0B6C">
        <w:rPr>
          <w:rStyle w:val="StyleBoldUnderline"/>
        </w:rPr>
        <w:t xml:space="preserve">This gesture of universalisation conceals </w:t>
      </w:r>
      <w:r w:rsidRPr="003A0B6C">
        <w:rPr>
          <w:sz w:val="12"/>
        </w:rPr>
        <w:t xml:space="preserve">however </w:t>
      </w:r>
      <w:r w:rsidRPr="003A0B6C">
        <w:rPr>
          <w:rStyle w:val="StyleBoldUnderline"/>
        </w:rPr>
        <w:t>the</w:t>
      </w:r>
      <w:r w:rsidRPr="003A0B6C">
        <w:rPr>
          <w:sz w:val="12"/>
        </w:rPr>
        <w:t xml:space="preserve">ir </w:t>
      </w:r>
      <w:r w:rsidRPr="003A0B6C">
        <w:rPr>
          <w:rStyle w:val="StyleBoldUnderline"/>
        </w:rPr>
        <w:t>real subject: a</w:t>
      </w:r>
      <w:r w:rsidRPr="003A0B6C">
        <w:rPr>
          <w:sz w:val="12"/>
        </w:rPr>
        <w:t>n human­all­too­human</w:t>
      </w:r>
      <w:r w:rsidRPr="003A0B6C">
        <w:rPr>
          <w:rStyle w:val="StyleBoldUnderline"/>
        </w:rPr>
        <w:t xml:space="preserve">, wealthy, white, heterosexual, male </w:t>
      </w:r>
      <w:r w:rsidRPr="003A0B6C">
        <w:rPr>
          <w:sz w:val="12"/>
        </w:rPr>
        <w:t>bourgeois</w:t>
      </w:r>
      <w:r w:rsidRPr="003A0B6C">
        <w:rPr>
          <w:rStyle w:val="StyleBoldUnderline"/>
        </w:rPr>
        <w:t xml:space="preserve"> standing in for universal humanity who combines the dignity of humanity with the privileges of the elite.</w:t>
      </w:r>
      <w:r w:rsidRPr="003A0B6C">
        <w:rPr>
          <w:sz w:val="12"/>
        </w:rPr>
        <w:t xml:space="preserve"> The </w:t>
      </w:r>
      <w:r w:rsidRPr="003A0B6C">
        <w:rPr>
          <w:rStyle w:val="StyleBoldUnderline"/>
        </w:rPr>
        <w:t xml:space="preserve">emancipation of universal man subjects real people to a very concrete rule: </w:t>
      </w:r>
      <w:r w:rsidRPr="003A0B6C">
        <w:t>‘the rights of man as distinct from</w:t>
      </w:r>
      <w:r w:rsidRPr="003A0B6C">
        <w:rPr>
          <w:rStyle w:val="StyleBoldUnderline"/>
        </w:rPr>
        <w:t xml:space="preserve"> the rights of the citizen are nothing but the rights of the member of bourgeois society,</w:t>
      </w:r>
      <w:r w:rsidRPr="003A0B6C">
        <w:rPr>
          <w:sz w:val="12"/>
        </w:rPr>
        <w:t xml:space="preserve"> i.e. egotistic man, man separated from other man and the community.’7</w:t>
      </w:r>
    </w:p>
    <w:p w14:paraId="1F620707" w14:textId="77777777" w:rsidR="0008197E" w:rsidRPr="003A0B6C" w:rsidRDefault="0008197E" w:rsidP="0008197E"/>
    <w:p w14:paraId="0EB45A88" w14:textId="77777777" w:rsidR="0008197E" w:rsidRPr="003A0B6C" w:rsidRDefault="0008197E" w:rsidP="0008197E">
      <w:pPr>
        <w:pStyle w:val="Heading4"/>
      </w:pPr>
      <w:r w:rsidRPr="003A0B6C">
        <w:t xml:space="preserve">All current rights are just to protect capital not the people. </w:t>
      </w:r>
    </w:p>
    <w:p w14:paraId="3801D5B8" w14:textId="77777777" w:rsidR="0008197E" w:rsidRPr="003A0B6C" w:rsidRDefault="0008197E" w:rsidP="0008197E"/>
    <w:p w14:paraId="3970C42B" w14:textId="77777777" w:rsidR="0008197E" w:rsidRPr="003A0B6C" w:rsidRDefault="0008197E" w:rsidP="0008197E">
      <w:pPr>
        <w:rPr>
          <w:b/>
          <w:sz w:val="28"/>
        </w:rPr>
      </w:pPr>
      <w:r w:rsidRPr="003A0B6C">
        <w:rPr>
          <w:rStyle w:val="StyleStyleBold12pt"/>
        </w:rPr>
        <w:t>Douzinas 10</w:t>
      </w:r>
    </w:p>
    <w:p w14:paraId="362274AC" w14:textId="77777777" w:rsidR="0008197E" w:rsidRPr="003A0B6C" w:rsidRDefault="0008197E" w:rsidP="0008197E">
      <w:pPr>
        <w:rPr>
          <w:sz w:val="16"/>
          <w:szCs w:val="16"/>
        </w:rPr>
      </w:pPr>
      <w:r w:rsidRPr="003A0B6C">
        <w:rPr>
          <w:sz w:val="16"/>
          <w:szCs w:val="16"/>
        </w:rPr>
        <w:lastRenderedPageBreak/>
        <w:t xml:space="preserve">(Costas Douzinas is Professor of Law and Director of the Birkbeck Institute for the Humanities, University of London and Pro-Vice Master for International Links and Director of the Birkbeck Institute for the Humanities., 30 November 2010, “Adikia: On Communism and Rights”, Critical Legal Thinking, </w:t>
      </w:r>
      <w:hyperlink r:id="rId22" w:history="1">
        <w:r w:rsidRPr="003A0B6C">
          <w:rPr>
            <w:rStyle w:val="Hyperlink"/>
            <w:sz w:val="16"/>
            <w:szCs w:val="16"/>
          </w:rPr>
          <w:t>http://criticallegalthinking.com/2010/11/30/adikia-on-communism-and-rights/</w:t>
        </w:r>
      </w:hyperlink>
      <w:r w:rsidRPr="003A0B6C">
        <w:rPr>
          <w:sz w:val="16"/>
          <w:szCs w:val="16"/>
        </w:rPr>
        <w:t>)</w:t>
      </w:r>
    </w:p>
    <w:p w14:paraId="62E2B629" w14:textId="77777777" w:rsidR="0008197E" w:rsidRPr="003A0B6C" w:rsidRDefault="0008197E" w:rsidP="0008197E">
      <w:pPr>
        <w:rPr>
          <w:sz w:val="16"/>
          <w:szCs w:val="16"/>
        </w:rPr>
      </w:pPr>
    </w:p>
    <w:p w14:paraId="2E732E45" w14:textId="77777777" w:rsidR="0008197E" w:rsidRPr="003A0B6C" w:rsidRDefault="0008197E" w:rsidP="0008197E">
      <w:pPr>
        <w:rPr>
          <w:sz w:val="14"/>
        </w:rPr>
      </w:pPr>
      <w:r w:rsidRPr="003A0B6C">
        <w:rPr>
          <w:sz w:val="14"/>
        </w:rPr>
        <w:t xml:space="preserve">A related argument emphasizes the statism of rights. Effective </w:t>
      </w:r>
      <w:r w:rsidRPr="003A0B6C">
        <w:rPr>
          <w:rStyle w:val="StyleBoldUnderline"/>
        </w:rPr>
        <w:t>rights follow national belonging</w:t>
      </w:r>
      <w:r w:rsidRPr="003A0B6C">
        <w:rPr>
          <w:sz w:val="14"/>
        </w:rPr>
        <w:t xml:space="preserve">. While proclaimed on behalf of universal humanity beyond local or historical factors </w:t>
      </w:r>
      <w:r w:rsidRPr="003A0B6C">
        <w:rPr>
          <w:rStyle w:val="StyleBoldUnderline"/>
        </w:rPr>
        <w:t xml:space="preserve">only national citizens get their full protection. The gap between universal </w:t>
      </w:r>
      <w:r w:rsidRPr="003A0B6C">
        <w:rPr>
          <w:sz w:val="14"/>
        </w:rPr>
        <w:t xml:space="preserve">man </w:t>
      </w:r>
      <w:r w:rsidRPr="003A0B6C">
        <w:rPr>
          <w:rStyle w:val="StyleBoldUnderline"/>
        </w:rPr>
        <w:t>and national citizen</w:t>
      </w:r>
      <w:r w:rsidRPr="003A0B6C">
        <w:rPr>
          <w:sz w:val="14"/>
        </w:rPr>
        <w:t xml:space="preserve"> </w:t>
      </w:r>
      <w:r w:rsidRPr="003A0B6C">
        <w:rPr>
          <w:rStyle w:val="StyleBoldUnderline"/>
        </w:rPr>
        <w:t xml:space="preserve">is populated by </w:t>
      </w:r>
      <w:r w:rsidRPr="003A0B6C">
        <w:rPr>
          <w:sz w:val="14"/>
        </w:rPr>
        <w:t xml:space="preserve">millions of </w:t>
      </w:r>
      <w:r w:rsidRPr="003A0B6C">
        <w:rPr>
          <w:rStyle w:val="StyleBoldUnderline"/>
        </w:rPr>
        <w:t>refugees</w:t>
      </w:r>
      <w:r w:rsidRPr="003A0B6C">
        <w:rPr>
          <w:sz w:val="14"/>
        </w:rPr>
        <w:t xml:space="preserve">, </w:t>
      </w:r>
      <w:r w:rsidRPr="003A0B6C">
        <w:rPr>
          <w:rStyle w:val="StyleBoldUnderline"/>
        </w:rPr>
        <w:t>migrants</w:t>
      </w:r>
      <w:r w:rsidRPr="003A0B6C">
        <w:rPr>
          <w:sz w:val="14"/>
        </w:rPr>
        <w:t xml:space="preserve">, stateless, moving and </w:t>
      </w:r>
      <w:r w:rsidRPr="003A0B6C">
        <w:rPr>
          <w:rStyle w:val="StyleBoldUnderline"/>
        </w:rPr>
        <w:t>nomadic people</w:t>
      </w:r>
      <w:r w:rsidRPr="003A0B6C">
        <w:rPr>
          <w:sz w:val="14"/>
        </w:rPr>
        <w:t xml:space="preserve">, </w:t>
      </w:r>
      <w:r w:rsidRPr="003A0B6C">
        <w:rPr>
          <w:rStyle w:val="StyleBoldUnderline"/>
        </w:rPr>
        <w:t>the inhabitants</w:t>
      </w:r>
      <w:r w:rsidRPr="003A0B6C">
        <w:rPr>
          <w:sz w:val="14"/>
        </w:rPr>
        <w:t xml:space="preserve"> of camps and internment centres, the homines sacri who belong to ‘humanity’ but </w:t>
      </w:r>
      <w:r w:rsidRPr="003A0B6C">
        <w:rPr>
          <w:rStyle w:val="StyleBoldUnderline"/>
        </w:rPr>
        <w:t>have few if any rights because they do not enjoy state protection</w:t>
      </w:r>
      <w:r w:rsidRPr="003A0B6C">
        <w:rPr>
          <w:sz w:val="14"/>
        </w:rPr>
        <w:t>.</w:t>
      </w:r>
      <w:r w:rsidRPr="003A0B6C">
        <w:rPr>
          <w:sz w:val="12"/>
        </w:rPr>
        <w:t>¶</w:t>
      </w:r>
      <w:r w:rsidRPr="003A0B6C">
        <w:rPr>
          <w:sz w:val="14"/>
        </w:rPr>
        <w:t xml:space="preserve"> Third, </w:t>
      </w:r>
      <w:r w:rsidRPr="003A0B6C">
        <w:rPr>
          <w:rStyle w:val="StyleBoldUnderline"/>
        </w:rPr>
        <w:t>formal equality</w:t>
      </w:r>
      <w:r w:rsidRPr="003A0B6C">
        <w:rPr>
          <w:sz w:val="14"/>
        </w:rPr>
        <w:t xml:space="preserve"> (the legal entitlement to have property) </w:t>
      </w:r>
      <w:r w:rsidRPr="003A0B6C">
        <w:rPr>
          <w:rStyle w:val="StyleBoldUnderline"/>
        </w:rPr>
        <w:t>treats unequals equally as a matter of right and fairness. This turns equality into an ideological construct; it also promotes material inequality, poverty and destitution</w:t>
      </w:r>
      <w:r w:rsidRPr="003A0B6C">
        <w:rPr>
          <w:sz w:val="14"/>
        </w:rPr>
        <w:t xml:space="preserve"> and undermines close human relationships. ‘</w:t>
      </w:r>
      <w:r w:rsidRPr="003A0B6C">
        <w:rPr>
          <w:rStyle w:val="StyleBoldUnderline"/>
        </w:rPr>
        <w:t>Right</w:t>
      </w:r>
      <w:r w:rsidRPr="003A0B6C">
        <w:rPr>
          <w:sz w:val="14"/>
        </w:rPr>
        <w:t xml:space="preserve"> by its very nature </w:t>
      </w:r>
      <w:r w:rsidRPr="003A0B6C">
        <w:rPr>
          <w:rStyle w:val="StyleBoldUnderline"/>
        </w:rPr>
        <w:t>can consist only in the application of an equal standard; but unequal individuals</w:t>
      </w:r>
      <w:r w:rsidRPr="003A0B6C">
        <w:rPr>
          <w:sz w:val="14"/>
        </w:rPr>
        <w:t xml:space="preserve"> (and they would not be different individuals if they were not unequal) are </w:t>
      </w:r>
      <w:r w:rsidRPr="003A0B6C">
        <w:rPr>
          <w:rStyle w:val="StyleBoldUnderline"/>
        </w:rPr>
        <w:t>measurable only by a</w:t>
      </w:r>
      <w:r w:rsidRPr="003A0B6C">
        <w:rPr>
          <w:sz w:val="14"/>
        </w:rPr>
        <w:t xml:space="preserve">n equal </w:t>
      </w:r>
      <w:r w:rsidRPr="003A0B6C">
        <w:rPr>
          <w:rStyle w:val="StyleBoldUnderline"/>
        </w:rPr>
        <w:t>point of view</w:t>
      </w:r>
      <w:r w:rsidRPr="003A0B6C">
        <w:rPr>
          <w:sz w:val="14"/>
        </w:rPr>
        <w:t xml:space="preserve">, are </w:t>
      </w:r>
      <w:r w:rsidRPr="003A0B6C">
        <w:rPr>
          <w:rStyle w:val="StyleBoldUnderline"/>
        </w:rPr>
        <w:t xml:space="preserve">taken from one </w:t>
      </w:r>
      <w:r w:rsidRPr="003A0B6C">
        <w:rPr>
          <w:sz w:val="14"/>
        </w:rPr>
        <w:t>definite</w:t>
      </w:r>
      <w:r w:rsidRPr="003A0B6C">
        <w:rPr>
          <w:rStyle w:val="StyleBoldUnderline"/>
        </w:rPr>
        <w:t xml:space="preserve"> side only</w:t>
      </w:r>
      <w:r w:rsidRPr="003A0B6C">
        <w:rPr>
          <w:sz w:val="14"/>
        </w:rPr>
        <w:t>...One worker is married, another not; one has more children than another and so on and so forth...</w:t>
      </w:r>
      <w:r w:rsidRPr="003A0B6C">
        <w:rPr>
          <w:rStyle w:val="StyleBoldUnderline"/>
        </w:rPr>
        <w:t>To avoid</w:t>
      </w:r>
      <w:r w:rsidRPr="003A0B6C">
        <w:rPr>
          <w:sz w:val="14"/>
        </w:rPr>
        <w:t xml:space="preserve"> all these </w:t>
      </w:r>
      <w:r w:rsidRPr="003A0B6C">
        <w:rPr>
          <w:rStyle w:val="StyleBoldUnderline"/>
        </w:rPr>
        <w:t>defects, right instead of being equal would have to be unequal</w:t>
      </w:r>
      <w:r w:rsidRPr="003A0B6C">
        <w:rPr>
          <w:sz w:val="14"/>
        </w:rPr>
        <w:t>.’8</w:t>
      </w:r>
      <w:r w:rsidRPr="003A0B6C">
        <w:rPr>
          <w:sz w:val="12"/>
        </w:rPr>
        <w:t>¶</w:t>
      </w:r>
      <w:r w:rsidRPr="003A0B6C">
        <w:rPr>
          <w:sz w:val="14"/>
        </w:rPr>
        <w:t xml:space="preserve"> Finally, </w:t>
      </w:r>
      <w:r w:rsidRPr="003A0B6C">
        <w:rPr>
          <w:rStyle w:val="StyleBoldUnderline"/>
        </w:rPr>
        <w:t xml:space="preserve">Marx’s critique of </w:t>
      </w:r>
      <w:r w:rsidRPr="003A0B6C">
        <w:rPr>
          <w:sz w:val="14"/>
        </w:rPr>
        <w:t>specific</w:t>
      </w:r>
      <w:r w:rsidRPr="003A0B6C">
        <w:rPr>
          <w:rStyle w:val="StyleBoldUnderline"/>
        </w:rPr>
        <w:t xml:space="preserve"> rights was scathing</w:t>
      </w:r>
      <w:r w:rsidRPr="003A0B6C">
        <w:rPr>
          <w:sz w:val="14"/>
        </w:rPr>
        <w:t xml:space="preserve">. </w:t>
      </w:r>
      <w:r w:rsidRPr="003A0B6C">
        <w:rPr>
          <w:rStyle w:val="StyleBoldUnderline"/>
        </w:rPr>
        <w:t>They proclaim a negative freedom based on a society</w:t>
      </w:r>
      <w:r w:rsidRPr="003A0B6C">
        <w:rPr>
          <w:sz w:val="14"/>
        </w:rPr>
        <w:t xml:space="preserve"> of isolated monads </w:t>
      </w:r>
      <w:r w:rsidRPr="003A0B6C">
        <w:rPr>
          <w:rStyle w:val="StyleBoldUnderline"/>
        </w:rPr>
        <w:t>who see each other as threats. The right to ownership is nothing more than the protection of private property on the means of production</w:t>
      </w:r>
      <w:r w:rsidRPr="003A0B6C">
        <w:rPr>
          <w:sz w:val="14"/>
        </w:rPr>
        <w:t xml:space="preserve">. </w:t>
      </w:r>
      <w:r w:rsidRPr="003A0B6C">
        <w:rPr>
          <w:rStyle w:val="StyleBoldUnderline"/>
        </w:rPr>
        <w:t xml:space="preserve">Freedom of opinion and expression is the </w:t>
      </w:r>
      <w:r w:rsidRPr="003A0B6C">
        <w:rPr>
          <w:sz w:val="14"/>
        </w:rPr>
        <w:t>spiritual</w:t>
      </w:r>
      <w:r w:rsidRPr="003A0B6C">
        <w:rPr>
          <w:rStyle w:val="StyleBoldUnderline"/>
        </w:rPr>
        <w:t xml:space="preserve"> equivalent of private property, a claim fully validated in the era of Murdoch,</w:t>
      </w:r>
      <w:r w:rsidRPr="003A0B6C">
        <w:rPr>
          <w:sz w:val="14"/>
        </w:rPr>
        <w:t xml:space="preserve"> Turner </w:t>
      </w:r>
      <w:r w:rsidRPr="003A0B6C">
        <w:rPr>
          <w:rStyle w:val="StyleBoldUnderline"/>
        </w:rPr>
        <w:t>and Gates</w:t>
      </w:r>
      <w:r w:rsidRPr="003A0B6C">
        <w:rPr>
          <w:sz w:val="14"/>
        </w:rPr>
        <w:t xml:space="preserve">. Anticipating the recent bio­political turn, Marx argues that the right to security is the only real right. It constructs artificial links between (fearful) individuals and the state and promotes the ultimate social value, law and order. </w:t>
      </w:r>
      <w:r w:rsidRPr="003A0B6C">
        <w:rPr>
          <w:rStyle w:val="StyleBoldUnderline"/>
        </w:rPr>
        <w:t>Policing</w:t>
      </w:r>
      <w:r w:rsidRPr="003A0B6C">
        <w:rPr>
          <w:sz w:val="14"/>
        </w:rPr>
        <w:t xml:space="preserve">, the ‘supreme concept of bourgeois society, </w:t>
      </w:r>
      <w:r w:rsidRPr="003A0B6C">
        <w:rPr>
          <w:rStyle w:val="StyleBoldUnderline"/>
        </w:rPr>
        <w:t>the insurance for [bourgeois</w:t>
      </w:r>
      <w:r w:rsidRPr="003A0B6C">
        <w:rPr>
          <w:sz w:val="14"/>
        </w:rPr>
        <w:t xml:space="preserve">] egoism’,9 undertakes to </w:t>
      </w:r>
      <w:r w:rsidRPr="003A0B6C">
        <w:rPr>
          <w:rStyle w:val="StyleBoldUnderline"/>
        </w:rPr>
        <w:t>keep social peace and public order in a conflictual society</w:t>
      </w:r>
      <w:r w:rsidRPr="003A0B6C">
        <w:rPr>
          <w:sz w:val="14"/>
        </w:rPr>
        <w:t>.</w:t>
      </w:r>
    </w:p>
    <w:p w14:paraId="13C2CBB6" w14:textId="77777777" w:rsidR="0008197E" w:rsidRPr="003A0B6C" w:rsidRDefault="0008197E" w:rsidP="0008197E"/>
    <w:p w14:paraId="330DB2E6" w14:textId="77777777" w:rsidR="0008197E" w:rsidRPr="003A0B6C" w:rsidRDefault="0008197E" w:rsidP="0008197E"/>
    <w:p w14:paraId="04508E42" w14:textId="77777777" w:rsidR="0008197E" w:rsidRPr="003A0B6C" w:rsidRDefault="0008197E" w:rsidP="00405875">
      <w:pPr>
        <w:pStyle w:val="Heading3"/>
      </w:pPr>
      <w:bookmarkStart w:id="20" w:name="_Toc426171462"/>
      <w:r w:rsidRPr="003A0B6C">
        <w:lastRenderedPageBreak/>
        <w:t>Link – Human Rights</w:t>
      </w:r>
      <w:bookmarkEnd w:id="20"/>
      <w:r w:rsidRPr="003A0B6C">
        <w:t xml:space="preserve"> </w:t>
      </w:r>
    </w:p>
    <w:p w14:paraId="216E267C" w14:textId="77777777" w:rsidR="0008197E" w:rsidRPr="003A0B6C" w:rsidRDefault="0008197E" w:rsidP="0008197E"/>
    <w:p w14:paraId="19C738D8" w14:textId="77777777" w:rsidR="0008197E" w:rsidRPr="003A0B6C" w:rsidRDefault="0008197E" w:rsidP="0008197E">
      <w:pPr>
        <w:pStyle w:val="Heading4"/>
      </w:pPr>
      <w:r w:rsidRPr="003A0B6C">
        <w:t>Rights promotions fail to create effective change because they aren’t radical enough and they lead to increased surveillance and domination of others.</w:t>
      </w:r>
    </w:p>
    <w:p w14:paraId="0ADC6920" w14:textId="77777777" w:rsidR="0008197E" w:rsidRPr="003A0B6C" w:rsidRDefault="0008197E" w:rsidP="0008197E"/>
    <w:p w14:paraId="44B99C02" w14:textId="77777777" w:rsidR="0008197E" w:rsidRPr="003A0B6C" w:rsidRDefault="0008197E" w:rsidP="0008197E">
      <w:pPr>
        <w:rPr>
          <w:rStyle w:val="StyleStyleBold12pt"/>
        </w:rPr>
      </w:pPr>
      <w:r w:rsidRPr="003A0B6C">
        <w:rPr>
          <w:rStyle w:val="StyleStyleBold12pt"/>
        </w:rPr>
        <w:t>Douzinas 10</w:t>
      </w:r>
    </w:p>
    <w:p w14:paraId="1FA2D916" w14:textId="77777777" w:rsidR="0008197E" w:rsidRPr="003A0B6C" w:rsidRDefault="0008197E" w:rsidP="0008197E">
      <w:pPr>
        <w:rPr>
          <w:sz w:val="16"/>
          <w:szCs w:val="16"/>
        </w:rPr>
      </w:pPr>
      <w:r w:rsidRPr="003A0B6C">
        <w:rPr>
          <w:sz w:val="16"/>
          <w:szCs w:val="16"/>
        </w:rPr>
        <w:t>(Costas Douzinas is Professor of Law and Director of the Birkbeck Institute for the Humanities, University of London and Pro-Vice Master for International Links and Director of the Birkbeck Institute for the Humanities., 30 November 2010, “Adikia: On Communism and Rights”, Critical Legal Thinking, http://criticallegalthinking.com/2010/11/30/adikia-on-communism-and-rights/)</w:t>
      </w:r>
    </w:p>
    <w:p w14:paraId="456EEB19" w14:textId="77777777" w:rsidR="0008197E" w:rsidRPr="003A0B6C" w:rsidRDefault="0008197E" w:rsidP="0008197E"/>
    <w:p w14:paraId="4B3DEA35" w14:textId="77777777" w:rsidR="0008197E" w:rsidRPr="003A0B6C" w:rsidRDefault="0008197E" w:rsidP="0008197E">
      <w:pPr>
        <w:rPr>
          <w:sz w:val="12"/>
        </w:rPr>
      </w:pPr>
      <w:r w:rsidRPr="003A0B6C">
        <w:rPr>
          <w:sz w:val="12"/>
        </w:rPr>
        <w:t xml:space="preserve">Rancière’s </w:t>
      </w:r>
      <w:r w:rsidRPr="003A0B6C">
        <w:rPr>
          <w:rStyle w:val="StyleBoldUnderline"/>
        </w:rPr>
        <w:t xml:space="preserve">attempt to save human rights for radical politics is </w:t>
      </w:r>
      <w:r w:rsidRPr="003A0B6C">
        <w:rPr>
          <w:sz w:val="12"/>
        </w:rPr>
        <w:t xml:space="preserve">ingenious but </w:t>
      </w:r>
      <w:r w:rsidRPr="003A0B6C">
        <w:rPr>
          <w:rStyle w:val="StyleBoldUnderline"/>
        </w:rPr>
        <w:t>problematic</w:t>
      </w:r>
      <w:r w:rsidRPr="003A0B6C">
        <w:rPr>
          <w:sz w:val="12"/>
        </w:rPr>
        <w:t xml:space="preserve">. Rights have become the main stake and tool in the routine ‘politics of consensus’ Rancière denounces. The </w:t>
      </w:r>
      <w:r w:rsidRPr="003A0B6C">
        <w:rPr>
          <w:rStyle w:val="StyleBoldUnderline"/>
        </w:rPr>
        <w:t>evolution of rights</w:t>
      </w:r>
      <w:r w:rsidRPr="003A0B6C">
        <w:rPr>
          <w:sz w:val="12"/>
        </w:rPr>
        <w:t xml:space="preserve"> from inscriptions of constituent power </w:t>
      </w:r>
      <w:r w:rsidRPr="003A0B6C">
        <w:rPr>
          <w:rStyle w:val="StyleBoldUnderline"/>
        </w:rPr>
        <w:t xml:space="preserve">to central expressions of the established </w:t>
      </w:r>
      <w:r w:rsidRPr="003A0B6C">
        <w:rPr>
          <w:sz w:val="12"/>
        </w:rPr>
        <w:t>juridico­political</w:t>
      </w:r>
      <w:r w:rsidRPr="003A0B6C">
        <w:rPr>
          <w:rStyle w:val="StyleBoldUnderline"/>
        </w:rPr>
        <w:t xml:space="preserve"> order has</w:t>
      </w:r>
      <w:r w:rsidRPr="003A0B6C">
        <w:rPr>
          <w:sz w:val="12"/>
        </w:rPr>
        <w:t xml:space="preserve"> all but </w:t>
      </w:r>
      <w:r w:rsidRPr="003A0B6C">
        <w:rPr>
          <w:rStyle w:val="StyleBoldUnderline"/>
        </w:rPr>
        <w:t>removed their radical edge.</w:t>
      </w:r>
      <w:r w:rsidRPr="003A0B6C">
        <w:rPr>
          <w:sz w:val="12"/>
        </w:rPr>
        <w:t xml:space="preserve"> </w:t>
      </w:r>
      <w:r w:rsidRPr="003A0B6C">
        <w:rPr>
          <w:rStyle w:val="StyleBoldUnderline"/>
        </w:rPr>
        <w:t xml:space="preserve">They stabilise </w:t>
      </w:r>
      <w:r w:rsidRPr="003A0B6C">
        <w:rPr>
          <w:sz w:val="12"/>
        </w:rPr>
        <w:t>inter­subjective</w:t>
      </w:r>
      <w:r w:rsidRPr="003A0B6C">
        <w:rPr>
          <w:rStyle w:val="StyleBoldUnderline"/>
        </w:rPr>
        <w:t xml:space="preserve"> relations by giving minimum recognition to </w:t>
      </w:r>
      <w:r w:rsidRPr="003A0B6C">
        <w:rPr>
          <w:sz w:val="12"/>
        </w:rPr>
        <w:t>multiple</w:t>
      </w:r>
      <w:r w:rsidRPr="003A0B6C">
        <w:rPr>
          <w:rStyle w:val="StyleBoldUnderline"/>
        </w:rPr>
        <w:t xml:space="preserve"> identities</w:t>
      </w:r>
      <w:r w:rsidRPr="003A0B6C">
        <w:rPr>
          <w:sz w:val="12"/>
        </w:rPr>
        <w:t xml:space="preserve">; </w:t>
      </w:r>
      <w:r w:rsidRPr="003A0B6C">
        <w:rPr>
          <w:rStyle w:val="StyleBoldUnderline"/>
        </w:rPr>
        <w:t>they codify</w:t>
      </w:r>
      <w:r w:rsidRPr="003A0B6C">
        <w:rPr>
          <w:sz w:val="12"/>
        </w:rPr>
        <w:t xml:space="preserve"> the </w:t>
      </w:r>
      <w:r w:rsidRPr="003A0B6C">
        <w:rPr>
          <w:rStyle w:val="StyleBoldUnderline"/>
        </w:rPr>
        <w:t xml:space="preserve">liberal ideology of limited freedom and </w:t>
      </w:r>
      <w:r w:rsidRPr="003A0B6C">
        <w:rPr>
          <w:sz w:val="12"/>
        </w:rPr>
        <w:t>formal</w:t>
      </w:r>
      <w:r w:rsidRPr="003A0B6C">
        <w:rPr>
          <w:rStyle w:val="StyleBoldUnderline"/>
        </w:rPr>
        <w:t xml:space="preserve"> equality</w:t>
      </w:r>
      <w:r w:rsidRPr="003A0B6C">
        <w:rPr>
          <w:sz w:val="12"/>
        </w:rPr>
        <w:t xml:space="preserve">; they express and promote individual desire turning them into the litmus test of freedom (of choice). Most </w:t>
      </w:r>
      <w:r w:rsidRPr="003A0B6C">
        <w:rPr>
          <w:rStyle w:val="StyleBoldUnderline"/>
        </w:rPr>
        <w:t>right claims reinforce the established social order.</w:t>
      </w:r>
      <w:r w:rsidRPr="003A0B6C">
        <w:rPr>
          <w:sz w:val="12"/>
        </w:rPr>
        <w:t xml:space="preserve"> First, </w:t>
      </w:r>
      <w:r w:rsidRPr="003A0B6C">
        <w:rPr>
          <w:rStyle w:val="StyleBoldUnderline"/>
        </w:rPr>
        <w:t xml:space="preserve">they accept the established balance </w:t>
      </w:r>
      <w:r w:rsidRPr="003A0B6C">
        <w:rPr>
          <w:sz w:val="12"/>
        </w:rPr>
        <w:t xml:space="preserve">and aim to admit peripherally new claims or claimants. Secondly, </w:t>
      </w:r>
      <w:r w:rsidRPr="003A0B6C">
        <w:rPr>
          <w:rStyle w:val="StyleBoldUnderline"/>
        </w:rPr>
        <w:t xml:space="preserve">they turn law into the </w:t>
      </w:r>
      <w:r w:rsidRPr="003A0B6C">
        <w:rPr>
          <w:sz w:val="12"/>
        </w:rPr>
        <w:t>gatekeeper and</w:t>
      </w:r>
      <w:r w:rsidRPr="003A0B6C">
        <w:rPr>
          <w:rStyle w:val="StyleBoldUnderline"/>
        </w:rPr>
        <w:t xml:space="preserve"> protector of the social order transforming the political claim into a demand for admission to the law.</w:t>
      </w:r>
      <w:r w:rsidRPr="003A0B6C">
        <w:rPr>
          <w:sz w:val="12"/>
        </w:rPr>
        <w:t xml:space="preserve"> </w:t>
      </w:r>
      <w:r w:rsidRPr="003A0B6C">
        <w:rPr>
          <w:rStyle w:val="StyleBoldUnderline"/>
        </w:rPr>
        <w:t xml:space="preserve">Law transforms </w:t>
      </w:r>
      <w:r w:rsidRPr="003A0B6C">
        <w:rPr>
          <w:sz w:val="12"/>
        </w:rPr>
        <w:t>social and political</w:t>
      </w:r>
      <w:r w:rsidRPr="003A0B6C">
        <w:rPr>
          <w:rStyle w:val="StyleBoldUnderline"/>
        </w:rPr>
        <w:t xml:space="preserve"> conflict into a set of technical problems regulated by rules and hands them over to rule experts</w:t>
      </w:r>
      <w:r w:rsidRPr="003A0B6C">
        <w:rPr>
          <w:sz w:val="12"/>
        </w:rPr>
        <w:t xml:space="preserve">. In this sense, </w:t>
      </w:r>
      <w:r w:rsidRPr="003A0B6C">
        <w:rPr>
          <w:rStyle w:val="StyleBoldUnderline"/>
        </w:rPr>
        <w:t xml:space="preserve">rights </w:t>
      </w:r>
      <w:r w:rsidRPr="003A0B6C">
        <w:rPr>
          <w:sz w:val="12"/>
        </w:rPr>
        <w:t>express and</w:t>
      </w:r>
      <w:r w:rsidRPr="003A0B6C">
        <w:rPr>
          <w:rStyle w:val="StyleBoldUnderline"/>
        </w:rPr>
        <w:t xml:space="preserve"> promote established political arrangements and socio­economic distributions and belong to </w:t>
      </w:r>
      <w:r w:rsidRPr="003A0B6C">
        <w:rPr>
          <w:sz w:val="12"/>
        </w:rPr>
        <w:t>domain of</w:t>
      </w:r>
      <w:r w:rsidRPr="003A0B6C">
        <w:rPr>
          <w:rStyle w:val="StyleBoldUnderline"/>
        </w:rPr>
        <w:t xml:space="preserve"> police.</w:t>
      </w:r>
      <w:r w:rsidRPr="003A0B6C">
        <w:rPr>
          <w:sz w:val="12"/>
        </w:rPr>
        <w:t xml:space="preserve"> The rights claimant is the opposite of Rancière’s political subject whose task is to transform radically the overall balance.¶ </w:t>
      </w:r>
      <w:r w:rsidRPr="003A0B6C">
        <w:rPr>
          <w:rStyle w:val="StyleBoldUnderline"/>
        </w:rPr>
        <w:t>Successful human rights struggles marginally re­ arrange social hierarchies and</w:t>
      </w:r>
      <w:r w:rsidRPr="003A0B6C">
        <w:rPr>
          <w:sz w:val="12"/>
        </w:rPr>
        <w:t xml:space="preserve"> mildly </w:t>
      </w:r>
      <w:r w:rsidRPr="003A0B6C">
        <w:rPr>
          <w:rStyle w:val="StyleBoldUnderline"/>
        </w:rPr>
        <w:t>re­distribute the social product. Right</w:t>
      </w:r>
      <w:r w:rsidRPr="003A0B6C">
        <w:rPr>
          <w:sz w:val="12"/>
        </w:rPr>
        <w:t xml:space="preserve">­claims bring to the surface the exclusion, domination and exploitation and the inescapable strife that permeates social life. But at the same time, they </w:t>
      </w:r>
      <w:r w:rsidRPr="003A0B6C">
        <w:rPr>
          <w:rStyle w:val="StyleBoldUnderline"/>
        </w:rPr>
        <w:t>conceal the deep roots of strife and domination by framing struggle and resistance in the terms of legal and individual remedies which, if successful, lead to small improvements and marginal re­arrangements of</w:t>
      </w:r>
      <w:r w:rsidRPr="003A0B6C">
        <w:rPr>
          <w:sz w:val="12"/>
        </w:rPr>
        <w:t xml:space="preserve"> the </w:t>
      </w:r>
      <w:r w:rsidRPr="003A0B6C">
        <w:rPr>
          <w:rStyle w:val="StyleBoldUnderline"/>
        </w:rPr>
        <w:t>social</w:t>
      </w:r>
      <w:r w:rsidRPr="003A0B6C">
        <w:rPr>
          <w:sz w:val="12"/>
        </w:rPr>
        <w:t xml:space="preserve"> edifice. Rancière seems to agree that ‘these liberties each person has are the liberties, that is the domination, of those who possess the immanent powers of society. It is </w:t>
      </w:r>
      <w:r w:rsidRPr="003A0B6C">
        <w:rPr>
          <w:rStyle w:val="StyleBoldUnderline"/>
        </w:rPr>
        <w:t>the empire of the law of the accumulation of wealth</w:t>
      </w:r>
      <w:r w:rsidRPr="003A0B6C">
        <w:rPr>
          <w:sz w:val="12"/>
        </w:rPr>
        <w:t xml:space="preserve">.’37 </w:t>
      </w:r>
      <w:r w:rsidRPr="003A0B6C">
        <w:rPr>
          <w:rStyle w:val="StyleBoldUnderline"/>
        </w:rPr>
        <w:t xml:space="preserve">Human rights promote ‘choice’ </w:t>
      </w:r>
      <w:r w:rsidRPr="003A0B6C">
        <w:rPr>
          <w:sz w:val="12"/>
        </w:rPr>
        <w:t xml:space="preserve">contra freedom, </w:t>
      </w:r>
      <w:r w:rsidRPr="003A0B6C">
        <w:rPr>
          <w:rStyle w:val="StyleBoldUnderline"/>
        </w:rPr>
        <w:t>conformism</w:t>
      </w:r>
      <w:r w:rsidRPr="003A0B6C">
        <w:rPr>
          <w:sz w:val="12"/>
        </w:rPr>
        <w:t xml:space="preserve"> versus imagination</w:t>
      </w:r>
      <w:r w:rsidRPr="003A0B6C">
        <w:rPr>
          <w:rStyle w:val="StyleBoldUnderline"/>
        </w:rPr>
        <w:t>. Children are given rights against their parents, patients, students and welfare recipients are termed ‘customers’ and are offered consumer rights and fake ‘choices.</w:t>
      </w:r>
      <w:r w:rsidRPr="003A0B6C">
        <w:rPr>
          <w:sz w:val="12"/>
        </w:rPr>
        <w:t xml:space="preserve">’ </w:t>
      </w:r>
      <w:r w:rsidRPr="003A0B6C">
        <w:rPr>
          <w:rStyle w:val="StyleBoldUnderline"/>
        </w:rPr>
        <w:t xml:space="preserve">In </w:t>
      </w:r>
      <w:r w:rsidRPr="003A0B6C">
        <w:rPr>
          <w:sz w:val="12"/>
        </w:rPr>
        <w:t>western</w:t>
      </w:r>
      <w:r w:rsidRPr="003A0B6C">
        <w:rPr>
          <w:rStyle w:val="StyleBoldUnderline"/>
        </w:rPr>
        <w:t xml:space="preserve"> capitalist societies, freedom and choice have become the mantra of politics. Rights have become rewards for accepting the dominant order but they are </w:t>
      </w:r>
      <w:r w:rsidRPr="003A0B6C">
        <w:rPr>
          <w:sz w:val="12"/>
        </w:rPr>
        <w:t>of</w:t>
      </w:r>
      <w:r w:rsidRPr="003A0B6C">
        <w:rPr>
          <w:rStyle w:val="StyleBoldUnderline"/>
        </w:rPr>
        <w:t xml:space="preserve"> little use to those who challenges it.</w:t>
      </w:r>
      <w:r w:rsidRPr="003A0B6C">
        <w:rPr>
          <w:sz w:val="12"/>
        </w:rPr>
        <w:t xml:space="preserve">¶ Rancière’s ‘excessive’ </w:t>
      </w:r>
      <w:r w:rsidRPr="003A0B6C">
        <w:rPr>
          <w:rStyle w:val="StyleBoldUnderline"/>
        </w:rPr>
        <w:t>subjects, who stand</w:t>
      </w:r>
      <w:r w:rsidRPr="003A0B6C">
        <w:rPr>
          <w:sz w:val="12"/>
        </w:rPr>
        <w:t xml:space="preserve"> for the universal </w:t>
      </w:r>
      <w:r w:rsidRPr="003A0B6C">
        <w:rPr>
          <w:rStyle w:val="StyleBoldUnderline"/>
        </w:rPr>
        <w:t>from a position of exclusion, have been replaced by identity and social groups seeking recognition and limited re­distribution</w:t>
      </w:r>
      <w:r w:rsidRPr="003A0B6C">
        <w:rPr>
          <w:sz w:val="12"/>
        </w:rPr>
        <w:t xml:space="preserve">. </w:t>
      </w:r>
      <w:r w:rsidRPr="003A0B6C">
        <w:rPr>
          <w:rStyle w:val="StyleBoldUnderline"/>
        </w:rPr>
        <w:t>The excluded have no access to rights which is foreclosed by political, legal and military means</w:t>
      </w:r>
      <w:r w:rsidRPr="003A0B6C">
        <w:rPr>
          <w:sz w:val="12"/>
        </w:rPr>
        <w:t xml:space="preserve">. Economic </w:t>
      </w:r>
      <w:r w:rsidRPr="003A0B6C">
        <w:rPr>
          <w:rStyle w:val="StyleBoldUnderline"/>
        </w:rPr>
        <w:t>migrants, refugees, prisoners</w:t>
      </w:r>
      <w:r w:rsidRPr="003A0B6C">
        <w:rPr>
          <w:sz w:val="12"/>
        </w:rPr>
        <w:t xml:space="preserve"> in the war on terror, torture victims, inhabitants of African camps, these ‘one use humans’ attest to the ‘inhuman’ in the midst of humanity. They </w:t>
      </w:r>
      <w:r w:rsidRPr="003A0B6C">
        <w:rPr>
          <w:rStyle w:val="StyleBoldUnderline"/>
        </w:rPr>
        <w:t xml:space="preserve">are the </w:t>
      </w:r>
      <w:r w:rsidRPr="003A0B6C">
        <w:rPr>
          <w:sz w:val="12"/>
        </w:rPr>
        <w:t>indispensable precondition and</w:t>
      </w:r>
      <w:r w:rsidRPr="003A0B6C">
        <w:rPr>
          <w:rStyle w:val="StyleBoldUnderline"/>
        </w:rPr>
        <w:t xml:space="preserve"> proof of the impossibility of human rights. The law </w:t>
      </w:r>
      <w:r w:rsidRPr="003A0B6C">
        <w:rPr>
          <w:sz w:val="12"/>
        </w:rPr>
        <w:t>not only</w:t>
      </w:r>
      <w:r w:rsidRPr="003A0B6C">
        <w:rPr>
          <w:rStyle w:val="StyleBoldUnderline"/>
        </w:rPr>
        <w:t xml:space="preserve"> cannot understand the ‘surplus subject’, its operation prevents its emergence. At that point we send them abroad </w:t>
      </w:r>
      <w:r w:rsidRPr="003A0B6C">
        <w:rPr>
          <w:sz w:val="12"/>
        </w:rPr>
        <w:t xml:space="preserve">‘along medicines and clothes, </w:t>
      </w:r>
      <w:r w:rsidRPr="003A0B6C">
        <w:rPr>
          <w:rStyle w:val="StyleBoldUnderline"/>
        </w:rPr>
        <w:t>to people deprived of</w:t>
      </w:r>
      <w:r w:rsidRPr="003A0B6C">
        <w:rPr>
          <w:sz w:val="12"/>
        </w:rPr>
        <w:t xml:space="preserve"> medicine, clothes and </w:t>
      </w:r>
      <w:r w:rsidRPr="003A0B6C">
        <w:rPr>
          <w:rStyle w:val="StyleBoldUnderline"/>
        </w:rPr>
        <w:t>rights</w:t>
      </w:r>
      <w:r w:rsidRPr="003A0B6C">
        <w:rPr>
          <w:sz w:val="12"/>
        </w:rPr>
        <w:t xml:space="preserve">.’38 As Wendy Brown put it, </w:t>
      </w:r>
      <w:r w:rsidRPr="003A0B6C">
        <w:rPr>
          <w:rStyle w:val="StyleBoldUnderline"/>
        </w:rPr>
        <w:t>rights not only ‘mask by depoliticising the social power of institutions such as private property or the family, they organise mass populations for exploitation and regulation’</w:t>
      </w:r>
      <w:r w:rsidRPr="003A0B6C">
        <w:rPr>
          <w:sz w:val="12"/>
        </w:rPr>
        <w:t xml:space="preserve">.39 The </w:t>
      </w:r>
      <w:r w:rsidRPr="003A0B6C">
        <w:rPr>
          <w:rStyle w:val="StyleBoldUnderline"/>
        </w:rPr>
        <w:t xml:space="preserve">dark side of </w:t>
      </w:r>
      <w:r w:rsidRPr="003A0B6C">
        <w:rPr>
          <w:rStyle w:val="Emphasis"/>
        </w:rPr>
        <w:t>rights leads to the inexorable rise in surveillance, classification and control of individuals and populations.</w:t>
      </w:r>
    </w:p>
    <w:p w14:paraId="214EE213" w14:textId="77777777" w:rsidR="0008197E" w:rsidRPr="003A0B6C" w:rsidRDefault="0008197E" w:rsidP="0008197E"/>
    <w:p w14:paraId="35BBACC5" w14:textId="77777777" w:rsidR="0008197E" w:rsidRDefault="0008197E" w:rsidP="00405875">
      <w:pPr>
        <w:pStyle w:val="Heading3"/>
      </w:pPr>
      <w:bookmarkStart w:id="21" w:name="_Toc426171463"/>
      <w:r>
        <w:lastRenderedPageBreak/>
        <w:t>Link – Hegemony</w:t>
      </w:r>
      <w:bookmarkEnd w:id="21"/>
    </w:p>
    <w:p w14:paraId="7BDFCD17" w14:textId="77777777" w:rsidR="0008197E" w:rsidRDefault="0008197E" w:rsidP="0008197E"/>
    <w:p w14:paraId="53CBEF27" w14:textId="77777777" w:rsidR="0008197E" w:rsidRDefault="0008197E" w:rsidP="0008197E">
      <w:pPr>
        <w:pStyle w:val="Heading4"/>
      </w:pPr>
      <w:r>
        <w:t xml:space="preserve">US hegemony is synonymous with global capitalistic domination directing the world towards nuclear war and ecological destruction </w:t>
      </w:r>
    </w:p>
    <w:p w14:paraId="51A2987D" w14:textId="77777777" w:rsidR="0008197E" w:rsidRPr="00D411AD" w:rsidRDefault="0008197E" w:rsidP="0008197E"/>
    <w:p w14:paraId="65C0CDC6" w14:textId="77777777" w:rsidR="0008197E" w:rsidRDefault="0008197E" w:rsidP="0008197E">
      <w:pPr>
        <w:tabs>
          <w:tab w:val="center" w:pos="4320"/>
          <w:tab w:val="right" w:pos="8640"/>
        </w:tabs>
        <w:rPr>
          <w:sz w:val="16"/>
        </w:rPr>
      </w:pPr>
      <w:r>
        <w:rPr>
          <w:rStyle w:val="StyleStyleBold12pt"/>
          <w:rFonts w:cs="Calibri"/>
        </w:rPr>
        <w:t>Foster 5</w:t>
      </w:r>
      <w:r>
        <w:rPr>
          <w:sz w:val="16"/>
        </w:rPr>
        <w:t xml:space="preserve"> (John, Professor of Sociology @ the University of Oregon, Editor of the Monthly Review, PhD in Political Science @ York University, September 2005, Monthly Review, “Naked Imperialism,” http://www.monthlyreview.org/0905jbf.htm)</w:t>
      </w:r>
    </w:p>
    <w:p w14:paraId="30A30105" w14:textId="77777777" w:rsidR="0008197E" w:rsidRDefault="0008197E" w:rsidP="0008197E">
      <w:pPr>
        <w:tabs>
          <w:tab w:val="center" w:pos="4320"/>
          <w:tab w:val="right" w:pos="8640"/>
        </w:tabs>
        <w:rPr>
          <w:sz w:val="16"/>
        </w:rPr>
      </w:pPr>
    </w:p>
    <w:p w14:paraId="786AD95B" w14:textId="77777777" w:rsidR="0008197E" w:rsidRDefault="0008197E" w:rsidP="0008197E">
      <w:pPr>
        <w:tabs>
          <w:tab w:val="center" w:pos="4320"/>
          <w:tab w:val="right" w:pos="8640"/>
        </w:tabs>
        <w:rPr>
          <w:b/>
          <w:sz w:val="16"/>
        </w:rPr>
      </w:pPr>
      <w:r w:rsidRPr="002258EC">
        <w:rPr>
          <w:rStyle w:val="StyleBoldUnderline"/>
        </w:rPr>
        <w:t>The unprecedented dangers of this new global disorder are revealed in the twin cataclysms to which the world is heading at present</w:t>
      </w:r>
      <w:r>
        <w:rPr>
          <w:sz w:val="16"/>
        </w:rPr>
        <w:t xml:space="preserve">: nuclear proliferation and hence increased chances of the outbreak of </w:t>
      </w:r>
      <w:r w:rsidRPr="002258EC">
        <w:rPr>
          <w:rStyle w:val="StyleBoldUnderline"/>
        </w:rPr>
        <w:t>nuclear war, and planetary ecological destruction</w:t>
      </w:r>
      <w:r>
        <w:rPr>
          <w:sz w:val="16"/>
        </w:rPr>
        <w:t xml:space="preserve">. These are symbolized by the Bush administration’s refusal to sign the Comprehensive Test Ban Treaty to limit nuclear weapons development and by its failure to sign the Kyoto Protocol as a first step in controlling global warming. As former U.S. Secretary of Defense (in the Kennedy and Johnson administrations) Robert McNamara stated in an article entitled “Apocalypse Soon” in the May–June 2005 issue of Foreign Policy: “The United States has never endorsed the policy of ‘no first use,’ not during my seven years as secretary or since. We have been and remain prepared to initiate the use of nuclear weapons—by the decision of one person, the president—against either a nuclear or nonnuclear enemy whenever we believe it is in our interest to do so.” </w:t>
      </w:r>
      <w:r w:rsidRPr="002258EC">
        <w:rPr>
          <w:rStyle w:val="StyleBoldUnderline"/>
        </w:rPr>
        <w:t>The nation with the greatest</w:t>
      </w:r>
      <w:r>
        <w:rPr>
          <w:b/>
          <w:sz w:val="16"/>
        </w:rPr>
        <w:t xml:space="preserve"> </w:t>
      </w:r>
      <w:r>
        <w:rPr>
          <w:sz w:val="16"/>
        </w:rPr>
        <w:t xml:space="preserve">conventional </w:t>
      </w:r>
      <w:r w:rsidRPr="002258EC">
        <w:rPr>
          <w:rStyle w:val="StyleBoldUnderline"/>
        </w:rPr>
        <w:t>military force and</w:t>
      </w:r>
      <w:r>
        <w:rPr>
          <w:sz w:val="16"/>
        </w:rPr>
        <w:t xml:space="preserve"> the </w:t>
      </w:r>
      <w:r w:rsidRPr="002258EC">
        <w:rPr>
          <w:rStyle w:val="StyleBoldUnderline"/>
        </w:rPr>
        <w:t>willingness to use it unilaterally to enlarge its global power is also the nation with the greatest nuclear force</w:t>
      </w:r>
      <w:r>
        <w:rPr>
          <w:sz w:val="16"/>
        </w:rPr>
        <w:t xml:space="preserve"> and the readiness to use it whenever it sees fit—setting the whole world on edge. The nation that contributes more to carbon dioxide emissions leading to global warming than any other (representing approximately a quarter of the world’s total) has become the greatest obstacle to addressing global warming and the world’s growing environmental problems—</w:t>
      </w:r>
      <w:r w:rsidRPr="002258EC">
        <w:rPr>
          <w:rStyle w:val="StyleBoldUnderline"/>
        </w:rPr>
        <w:t>raising the possibility of the collapse of civilization itself if present trends continue. The United States is seeking to exercise sovereign authority</w:t>
      </w:r>
      <w:r>
        <w:rPr>
          <w:sz w:val="16"/>
        </w:rPr>
        <w:t xml:space="preserve"> over the planet </w:t>
      </w:r>
      <w:r w:rsidRPr="002258EC">
        <w:rPr>
          <w:rStyle w:val="StyleBoldUnderline"/>
        </w:rPr>
        <w:t>during</w:t>
      </w:r>
      <w:r>
        <w:rPr>
          <w:sz w:val="16"/>
        </w:rPr>
        <w:t xml:space="preserve"> a time of </w:t>
      </w:r>
      <w:r w:rsidRPr="002258EC">
        <w:rPr>
          <w:rStyle w:val="StyleBoldUnderline"/>
        </w:rPr>
        <w:t>widening</w:t>
      </w:r>
      <w:r>
        <w:rPr>
          <w:sz w:val="16"/>
        </w:rPr>
        <w:t xml:space="preserve"> global crisis: </w:t>
      </w:r>
      <w:r w:rsidRPr="002258EC">
        <w:rPr>
          <w:rStyle w:val="StyleBoldUnderline"/>
        </w:rPr>
        <w:t>economic stagnation, increasing polarization between the global rich and the global poor</w:t>
      </w:r>
      <w:r w:rsidRPr="002258EC">
        <w:t>,</w:t>
      </w:r>
      <w:r>
        <w:rPr>
          <w:sz w:val="16"/>
        </w:rPr>
        <w:t xml:space="preserve"> weakening U.S. economic hegemony, growing nuclear threats, and deepening ecological decline. The result is a heightening of international instability. Other potential forces are emerging in the world, such as the European Community and China, that could eventually challenge U.S. power, regionally and even globally. Third world revolutions, far from ceasing, are beginning to gain momentum again, symbolized by Venezuela’s Bolivarian Revolution under Hugo Chávez. U.S. attempts to tighten its imperial grip on the Middle East and its oil have had to cope with a fierce, seemingly unstoppable, Iraqi resistance, generating conditions of imperial overstretch. With the United States brandishing its nuclear arsenal and refusing to support international agreements on the control of such weapons, nuclear proliferation is continuing. New nations, such as North Korea, are entering or can be expected soon to enter the “nuclear club.” </w:t>
      </w:r>
      <w:r w:rsidRPr="002258EC">
        <w:rPr>
          <w:rStyle w:val="StyleBoldUnderline"/>
        </w:rPr>
        <w:t>Terrorist blowback from imperialist wars in the third world is now a well-recognized reality</w:t>
      </w:r>
      <w:r>
        <w:rPr>
          <w:szCs w:val="32"/>
          <w:u w:val="single"/>
        </w:rPr>
        <w:t>,</w:t>
      </w:r>
      <w:r>
        <w:rPr>
          <w:sz w:val="16"/>
        </w:rPr>
        <w:t xml:space="preserve"> generating rising fear of further terrorist attacks in New York, London, and elsewhere. </w:t>
      </w:r>
      <w:r w:rsidRPr="002258EC">
        <w:rPr>
          <w:rStyle w:val="StyleBoldUnderline"/>
        </w:rPr>
        <w:t xml:space="preserve">Such vast and overlapping historical contradictions, rooted in the combined and uneven development of the global capitalist economy </w:t>
      </w:r>
      <w:r>
        <w:rPr>
          <w:sz w:val="16"/>
        </w:rPr>
        <w:t xml:space="preserve">along with the U.S. drive for planetary domination, </w:t>
      </w:r>
      <w:r w:rsidRPr="002258EC">
        <w:rPr>
          <w:rStyle w:val="StyleBoldUnderline"/>
        </w:rPr>
        <w:t>foreshadow</w:t>
      </w:r>
      <w:r>
        <w:rPr>
          <w:sz w:val="16"/>
        </w:rPr>
        <w:t xml:space="preserve"> what is potentially </w:t>
      </w:r>
      <w:r w:rsidRPr="002258EC">
        <w:rPr>
          <w:rStyle w:val="StyleBoldUnderline"/>
        </w:rPr>
        <w:t>the most dangerous period in</w:t>
      </w:r>
      <w:r>
        <w:rPr>
          <w:sz w:val="16"/>
        </w:rPr>
        <w:t xml:space="preserve"> the </w:t>
      </w:r>
      <w:r w:rsidRPr="002258EC">
        <w:rPr>
          <w:rStyle w:val="StyleBoldUnderline"/>
        </w:rPr>
        <w:t>history</w:t>
      </w:r>
      <w:r>
        <w:rPr>
          <w:sz w:val="16"/>
        </w:rPr>
        <w:t xml:space="preserve"> of imperialism. </w:t>
      </w:r>
      <w:r w:rsidRPr="002258EC">
        <w:rPr>
          <w:rStyle w:val="StyleBoldUnderline"/>
        </w:rPr>
        <w:t>The course on which U.S and world capitalism is now headed points to global barbarism—or worse. Yet</w:t>
      </w:r>
      <w:r>
        <w:rPr>
          <w:sz w:val="16"/>
        </w:rPr>
        <w:t xml:space="preserve"> it is important to remember that </w:t>
      </w:r>
      <w:r w:rsidRPr="002258EC">
        <w:rPr>
          <w:rStyle w:val="StyleBoldUnderline"/>
        </w:rPr>
        <w:t>nothing in</w:t>
      </w:r>
      <w:r>
        <w:rPr>
          <w:sz w:val="16"/>
        </w:rPr>
        <w:t xml:space="preserve"> the development of human </w:t>
      </w:r>
      <w:r w:rsidRPr="002258EC">
        <w:rPr>
          <w:rStyle w:val="StyleBoldUnderline"/>
        </w:rPr>
        <w:t>history is inevitable. There still remains an alternative path—the</w:t>
      </w:r>
      <w:r>
        <w:rPr>
          <w:sz w:val="16"/>
        </w:rPr>
        <w:t xml:space="preserve"> global </w:t>
      </w:r>
      <w:r w:rsidRPr="002258EC">
        <w:rPr>
          <w:rStyle w:val="StyleBoldUnderline"/>
        </w:rPr>
        <w:t>struggle for</w:t>
      </w:r>
      <w:r>
        <w:rPr>
          <w:sz w:val="16"/>
        </w:rPr>
        <w:t xml:space="preserve"> a humane, egalitarian, democratic, and </w:t>
      </w:r>
      <w:r w:rsidRPr="002258EC">
        <w:rPr>
          <w:rStyle w:val="StyleBoldUnderline"/>
        </w:rPr>
        <w:t>sustainable society.</w:t>
      </w:r>
      <w:r>
        <w:rPr>
          <w:b/>
          <w:sz w:val="16"/>
        </w:rPr>
        <w:t xml:space="preserve"> </w:t>
      </w:r>
    </w:p>
    <w:p w14:paraId="7BB372E5" w14:textId="77777777" w:rsidR="0008197E" w:rsidRDefault="0008197E" w:rsidP="00405875">
      <w:pPr>
        <w:pStyle w:val="Heading3"/>
      </w:pPr>
      <w:bookmarkStart w:id="22" w:name="_Toc426171464"/>
      <w:r>
        <w:lastRenderedPageBreak/>
        <w:t>Link – Economy</w:t>
      </w:r>
      <w:bookmarkEnd w:id="22"/>
    </w:p>
    <w:p w14:paraId="2E4BB5ED" w14:textId="77777777" w:rsidR="0008197E" w:rsidRDefault="0008197E" w:rsidP="0008197E"/>
    <w:p w14:paraId="298F0CF5" w14:textId="77777777" w:rsidR="0008197E" w:rsidRDefault="0008197E" w:rsidP="0008197E">
      <w:pPr>
        <w:pStyle w:val="Heading4"/>
      </w:pPr>
      <w:r>
        <w:t>The aff aims to satisfy capitalism's urge for limitless growth - causes exploitation, destruction of democracies, and destroys value to life while trying to stave off the inevitable collapse</w:t>
      </w:r>
    </w:p>
    <w:p w14:paraId="6FF0CDE5" w14:textId="77777777" w:rsidR="0008197E" w:rsidRPr="00D411AD" w:rsidRDefault="0008197E" w:rsidP="0008197E"/>
    <w:p w14:paraId="0417C18E" w14:textId="77777777" w:rsidR="0008197E" w:rsidRPr="002258EC" w:rsidRDefault="0008197E" w:rsidP="0008197E">
      <w:pPr>
        <w:rPr>
          <w:sz w:val="14"/>
        </w:rPr>
      </w:pPr>
      <w:r w:rsidRPr="002258EC">
        <w:rPr>
          <w:rStyle w:val="StyleStyleBold12pt"/>
        </w:rPr>
        <w:t>Clark 12</w:t>
      </w:r>
      <w:r w:rsidRPr="002258EC">
        <w:rPr>
          <w:sz w:val="14"/>
        </w:rPr>
        <w:t xml:space="preserve"> (Richard, OpEd News, 8/28/12, republished by WPF 4/3/14, " How and Why Is Global Corporate Capitalism Obsolete?", </w:t>
      </w:r>
      <w:hyperlink r:id="rId23">
        <w:r w:rsidRPr="002258EC">
          <w:rPr>
            <w:sz w:val="14"/>
          </w:rPr>
          <w:t>http://wpfdc.org/blog/economics/19049-how-and-why-is-global-corporate-capitalism-obsolete</w:t>
        </w:r>
      </w:hyperlink>
      <w:r w:rsidRPr="002258EC">
        <w:rPr>
          <w:sz w:val="14"/>
        </w:rPr>
        <w:t>)</w:t>
      </w:r>
    </w:p>
    <w:p w14:paraId="1E6925B3" w14:textId="77777777" w:rsidR="0008197E" w:rsidRDefault="0008197E" w:rsidP="0008197E"/>
    <w:p w14:paraId="42D817F2" w14:textId="77777777" w:rsidR="0008197E" w:rsidRDefault="0008197E" w:rsidP="0008197E">
      <w:pPr>
        <w:rPr>
          <w:sz w:val="16"/>
        </w:rPr>
      </w:pPr>
      <w:r>
        <w:rPr>
          <w:sz w:val="16"/>
        </w:rPr>
        <w:t xml:space="preserve">What lies at the heart of this insanity? It is this: </w:t>
      </w:r>
      <w:r w:rsidRPr="002258EC">
        <w:rPr>
          <w:rStyle w:val="StyleBoldUnderline"/>
        </w:rPr>
        <w:t>Commanding an implacable and steady increase of top-tier</w:t>
      </w:r>
      <w:r>
        <w:rPr>
          <w:sz w:val="16"/>
        </w:rPr>
        <w:t xml:space="preserve"> individual and corporate </w:t>
      </w:r>
      <w:r w:rsidRPr="002258EC">
        <w:rPr>
          <w:rStyle w:val="StyleBoldUnderline"/>
        </w:rPr>
        <w:t>wealth is the core principle of global corporate capitalism</w:t>
      </w:r>
      <w:r>
        <w:rPr>
          <w:sz w:val="16"/>
        </w:rPr>
        <w:t xml:space="preserve">. Meanwhile, </w:t>
      </w:r>
      <w:r w:rsidRPr="002258EC">
        <w:rPr>
          <w:rStyle w:val="StyleBoldUnderline"/>
        </w:rPr>
        <w:t>recognition of any social concern, or relationship-to-the-natural-world</w:t>
      </w:r>
      <w:r>
        <w:rPr>
          <w:rStyle w:val="StyleBoldUnderline"/>
          <w:rFonts w:cs="Calibri"/>
        </w:rPr>
        <w:t>,</w:t>
      </w:r>
      <w:r>
        <w:rPr>
          <w:sz w:val="16"/>
        </w:rPr>
        <w:t xml:space="preserve"> that transcends the goal of increasing capital accumulation for the few, </w:t>
      </w:r>
      <w:r w:rsidRPr="002258EC">
        <w:rPr>
          <w:rStyle w:val="StyleBoldUnderline"/>
        </w:rPr>
        <w:t>does not occur</w:t>
      </w:r>
      <w:r>
        <w:rPr>
          <w:sz w:val="16"/>
        </w:rPr>
        <w:t xml:space="preserve">. Why not? It's </w:t>
      </w:r>
      <w:r w:rsidRPr="002258EC">
        <w:rPr>
          <w:rStyle w:val="StyleBoldUnderline"/>
        </w:rPr>
        <w:t>because it is extrinsic to the system</w:t>
      </w:r>
      <w:r>
        <w:rPr>
          <w:sz w:val="16"/>
        </w:rPr>
        <w:t>, and must therefore be ignored.</w:t>
      </w:r>
      <w:r>
        <w:rPr>
          <w:sz w:val="12"/>
        </w:rPr>
        <w:t>¶</w:t>
      </w:r>
      <w:r>
        <w:rPr>
          <w:sz w:val="16"/>
        </w:rPr>
        <w:t xml:space="preserve"> </w:t>
      </w:r>
      <w:r w:rsidRPr="002258EC">
        <w:rPr>
          <w:rStyle w:val="StyleBoldUnderline"/>
        </w:rPr>
        <w:t>Four critical problems</w:t>
      </w:r>
      <w:r>
        <w:rPr>
          <w:sz w:val="16"/>
        </w:rPr>
        <w:t xml:space="preserve"> must then be recognized:</w:t>
      </w:r>
      <w:r>
        <w:rPr>
          <w:sz w:val="12"/>
        </w:rPr>
        <w:t>¶</w:t>
      </w:r>
      <w:r>
        <w:rPr>
          <w:sz w:val="16"/>
        </w:rPr>
        <w:t xml:space="preserve"> </w:t>
      </w:r>
      <w:r w:rsidRPr="002258EC">
        <w:rPr>
          <w:rStyle w:val="StyleBoldUnderline"/>
        </w:rPr>
        <w:t>Dependence on growth:</w:t>
      </w:r>
      <w:r>
        <w:rPr>
          <w:sz w:val="16"/>
        </w:rPr>
        <w:t xml:space="preserve"> Global corporate </w:t>
      </w:r>
      <w:r>
        <w:rPr>
          <w:rStyle w:val="StyleBoldUnderline"/>
          <w:rFonts w:cs="Calibri"/>
        </w:rPr>
        <w:t>c</w:t>
      </w:r>
      <w:r w:rsidRPr="002258EC">
        <w:rPr>
          <w:rStyle w:val="StyleBoldUnderline"/>
        </w:rPr>
        <w:t>apitalism relies on limitless growth -- but the natural resources essential to wealth production are finite</w:t>
      </w:r>
      <w:r>
        <w:rPr>
          <w:sz w:val="16"/>
        </w:rPr>
        <w:t xml:space="preserve">, i.e. limited. </w:t>
      </w:r>
      <w:r w:rsidRPr="002258EC">
        <w:rPr>
          <w:rStyle w:val="StyleBoldUnderline"/>
        </w:rPr>
        <w:t>Super-exploitation</w:t>
      </w:r>
      <w:r>
        <w:rPr>
          <w:sz w:val="16"/>
        </w:rPr>
        <w:t xml:space="preserve"> of resources </w:t>
      </w:r>
      <w:r w:rsidRPr="002258EC">
        <w:rPr>
          <w:rStyle w:val="StyleBoldUnderline"/>
        </w:rPr>
        <w:t>is exhausting</w:t>
      </w:r>
      <w:r>
        <w:rPr>
          <w:sz w:val="16"/>
        </w:rPr>
        <w:t xml:space="preserve"> those </w:t>
      </w:r>
      <w:r w:rsidRPr="002258EC">
        <w:rPr>
          <w:rStyle w:val="StyleBoldUnderline"/>
        </w:rPr>
        <w:t>resources and destroying</w:t>
      </w:r>
      <w:r>
        <w:rPr>
          <w:sz w:val="16"/>
        </w:rPr>
        <w:t xml:space="preserve"> the </w:t>
      </w:r>
      <w:r w:rsidRPr="002258EC">
        <w:rPr>
          <w:rStyle w:val="StyleBoldUnderline"/>
        </w:rPr>
        <w:t>ecosystems</w:t>
      </w:r>
      <w:r>
        <w:rPr>
          <w:sz w:val="16"/>
        </w:rPr>
        <w:t xml:space="preserve"> with which they are associated, </w:t>
      </w:r>
      <w:r w:rsidRPr="002258EC">
        <w:rPr>
          <w:rStyle w:val="StyleBoldUnderline"/>
        </w:rPr>
        <w:t>thereby jeopardizing human survival as well as that of other species</w:t>
      </w:r>
      <w:r>
        <w:rPr>
          <w:sz w:val="16"/>
        </w:rPr>
        <w:t>.</w:t>
      </w:r>
      <w:r>
        <w:rPr>
          <w:sz w:val="12"/>
        </w:rPr>
        <w:t>¶</w:t>
      </w:r>
      <w:r>
        <w:rPr>
          <w:sz w:val="16"/>
        </w:rPr>
        <w:t xml:space="preserve"> Propensity to war: Since </w:t>
      </w:r>
      <w:r w:rsidRPr="002258EC">
        <w:rPr>
          <w:rStyle w:val="StyleBoldUnderline"/>
        </w:rPr>
        <w:t>the only goal of the power elite is to accumulate</w:t>
      </w:r>
      <w:r>
        <w:rPr>
          <w:sz w:val="16"/>
        </w:rPr>
        <w:t xml:space="preserve"> (rather than more fairly distribute) </w:t>
      </w:r>
      <w:r w:rsidRPr="002258EC">
        <w:rPr>
          <w:rStyle w:val="StyleBoldUnderline"/>
        </w:rPr>
        <w:t>wealth</w:t>
      </w:r>
      <w:r>
        <w:rPr>
          <w:sz w:val="16"/>
        </w:rPr>
        <w:t xml:space="preserve">, the </w:t>
      </w:r>
      <w:r w:rsidRPr="002258EC">
        <w:rPr>
          <w:rStyle w:val="StyleBoldUnderline"/>
        </w:rPr>
        <w:t>limited and shrinking resources</w:t>
      </w:r>
      <w:r>
        <w:rPr>
          <w:sz w:val="16"/>
        </w:rPr>
        <w:t xml:space="preserve"> that are essential to producing that wealth </w:t>
      </w:r>
      <w:r w:rsidRPr="002258EC">
        <w:rPr>
          <w:rStyle w:val="StyleBoldUnderline"/>
        </w:rPr>
        <w:t>must and will be fought over, and will be owned and controlled by the winners. For this reason, high-tech, super-deadly warfare becomes inevitable. Intrinsic &amp; growing inequity, and the</w:t>
      </w:r>
      <w:r>
        <w:rPr>
          <w:sz w:val="16"/>
        </w:rPr>
        <w:t xml:space="preserve"> consequently inevitable </w:t>
      </w:r>
      <w:r w:rsidRPr="002258EC">
        <w:rPr>
          <w:rStyle w:val="StyleBoldUnderline"/>
        </w:rPr>
        <w:t>disappearance of democracy: Without any constraining outside force</w:t>
      </w:r>
      <w:r>
        <w:rPr>
          <w:sz w:val="16"/>
        </w:rPr>
        <w:t xml:space="preserve"> or internalized principle of social equity, </w:t>
      </w:r>
      <w:r w:rsidRPr="002258EC">
        <w:rPr>
          <w:rStyle w:val="StyleBoldUnderline"/>
        </w:rPr>
        <w:t>capital accumulation leads almost exclusively to ever more accumulation by the few</w:t>
      </w:r>
      <w:r>
        <w:rPr>
          <w:sz w:val="16"/>
        </w:rPr>
        <w:t xml:space="preserve">, which is to say that ever larger amounts of capital are thereby concentrated in ever fewer hands. Problem is, </w:t>
      </w:r>
      <w:r w:rsidRPr="002258EC">
        <w:rPr>
          <w:rStyle w:val="StyleBoldUnderline"/>
        </w:rPr>
        <w:t>democracies are corruptible</w:t>
      </w:r>
      <w:r>
        <w:rPr>
          <w:sz w:val="16"/>
        </w:rPr>
        <w:t xml:space="preserve">: so this </w:t>
      </w:r>
      <w:r w:rsidRPr="002258EC">
        <w:rPr>
          <w:rStyle w:val="StyleBoldUnderline"/>
        </w:rPr>
        <w:t>ever greater concentration of wealth allows the purchase of the legal and political representation</w:t>
      </w:r>
      <w:r>
        <w:rPr>
          <w:sz w:val="16"/>
        </w:rPr>
        <w:t xml:space="preserve"> it needs </w:t>
      </w:r>
      <w:r w:rsidRPr="002258EC">
        <w:rPr>
          <w:rStyle w:val="StyleBoldUnderline"/>
        </w:rPr>
        <w:t>to get laws passed that facilitate the further accumulation and concentration of wealth</w:t>
      </w:r>
      <w:r>
        <w:rPr>
          <w:sz w:val="16"/>
        </w:rPr>
        <w:t xml:space="preserve"> in the hands of the moneyed and powerful few. This means that </w:t>
      </w:r>
      <w:r w:rsidRPr="002258EC">
        <w:rPr>
          <w:rStyle w:val="StyleBoldUnderline"/>
        </w:rPr>
        <w:t>as the concentration of wealth increases, democracy is degraded and ultimately destroyed</w:t>
      </w:r>
      <w:r>
        <w:rPr>
          <w:rStyle w:val="StyleBoldUnderline"/>
          <w:rFonts w:cs="Calibri"/>
        </w:rPr>
        <w:t>.</w:t>
      </w:r>
      <w:r>
        <w:rPr>
          <w:rStyle w:val="StyleBoldUnderline"/>
          <w:rFonts w:cs="Calibri"/>
          <w:sz w:val="12"/>
        </w:rPr>
        <w:t xml:space="preserve">¶ </w:t>
      </w:r>
      <w:r>
        <w:rPr>
          <w:sz w:val="16"/>
        </w:rPr>
        <w:t xml:space="preserve">Ironically, </w:t>
      </w:r>
      <w:r w:rsidRPr="002258EC">
        <w:rPr>
          <w:rStyle w:val="StyleBoldUnderline"/>
        </w:rPr>
        <w:t>extreme</w:t>
      </w:r>
      <w:r>
        <w:rPr>
          <w:sz w:val="16"/>
        </w:rPr>
        <w:t xml:space="preserve"> capital </w:t>
      </w:r>
      <w:r w:rsidRPr="002258EC">
        <w:rPr>
          <w:rStyle w:val="StyleBoldUnderline"/>
        </w:rPr>
        <w:t>accumulation is</w:t>
      </w:r>
      <w:r>
        <w:rPr>
          <w:sz w:val="16"/>
        </w:rPr>
        <w:t xml:space="preserve"> actually </w:t>
      </w:r>
      <w:r w:rsidRPr="002258EC">
        <w:rPr>
          <w:rStyle w:val="StyleBoldUnderline"/>
        </w:rPr>
        <w:t>unproductive of real happiness: Human happiness and wellbeing are demonstrably and empirically tied to factors other than capital accumulation. The extreme poverty</w:t>
      </w:r>
      <w:r>
        <w:rPr>
          <w:sz w:val="16"/>
        </w:rPr>
        <w:t xml:space="preserve"> that results, for some, from this lopsided accumulation, </w:t>
      </w:r>
      <w:r w:rsidRPr="002258EC">
        <w:rPr>
          <w:rStyle w:val="StyleBoldUnderline"/>
        </w:rPr>
        <w:t>is clearly unproductive of happiness</w:t>
      </w:r>
      <w:r>
        <w:rPr>
          <w:sz w:val="16"/>
        </w:rPr>
        <w:t xml:space="preserve">; but </w:t>
      </w:r>
      <w:r w:rsidRPr="002258EC">
        <w:rPr>
          <w:rStyle w:val="StyleBoldUnderline"/>
        </w:rPr>
        <w:t>after a certain point of accumulation, so is wealth itself</w:t>
      </w:r>
      <w:r>
        <w:rPr>
          <w:sz w:val="16"/>
        </w:rPr>
        <w:t xml:space="preserve"> unproductive of ever more happiness. This happens just as soon as wealth goes past a relatively modest level. This is not speculation: Through much study and gathering of data, sociologists have found that </w:t>
      </w:r>
      <w:r w:rsidRPr="002258EC">
        <w:rPr>
          <w:rStyle w:val="StyleBoldUnderline"/>
        </w:rPr>
        <w:t>happiness, contentment and human fulfillment are most widespread in</w:t>
      </w:r>
      <w:r>
        <w:rPr>
          <w:sz w:val="16"/>
        </w:rPr>
        <w:t xml:space="preserve"> those </w:t>
      </w:r>
      <w:r w:rsidRPr="002258EC">
        <w:rPr>
          <w:rStyle w:val="StyleBoldUnderline"/>
        </w:rPr>
        <w:t>societies where</w:t>
      </w:r>
      <w:r>
        <w:rPr>
          <w:rStyle w:val="StyleBoldUnderline"/>
          <w:rFonts w:cs="Calibri"/>
        </w:rPr>
        <w:t>:</w:t>
      </w:r>
      <w:r>
        <w:rPr>
          <w:sz w:val="12"/>
        </w:rPr>
        <w:t>¶</w:t>
      </w:r>
      <w:r>
        <w:rPr>
          <w:sz w:val="16"/>
        </w:rPr>
        <w:t xml:space="preserve"> a) there are guarantees that basic needs will be met for all,</w:t>
      </w:r>
      <w:r>
        <w:rPr>
          <w:sz w:val="12"/>
        </w:rPr>
        <w:t>¶</w:t>
      </w:r>
      <w:r>
        <w:rPr>
          <w:sz w:val="16"/>
        </w:rPr>
        <w:t xml:space="preserve"> b) </w:t>
      </w:r>
      <w:r w:rsidRPr="002258EC">
        <w:rPr>
          <w:rStyle w:val="StyleBoldUnderline"/>
        </w:rPr>
        <w:t>wealth is more equitably distributed</w:t>
      </w:r>
      <w:r>
        <w:rPr>
          <w:rStyle w:val="StyleBoldUnderline"/>
          <w:rFonts w:cs="Calibri"/>
        </w:rPr>
        <w:t xml:space="preserve">, </w:t>
      </w:r>
      <w:r>
        <w:rPr>
          <w:sz w:val="16"/>
        </w:rPr>
        <w:t>and</w:t>
      </w:r>
      <w:r>
        <w:rPr>
          <w:sz w:val="12"/>
        </w:rPr>
        <w:t>¶</w:t>
      </w:r>
      <w:r>
        <w:rPr>
          <w:sz w:val="16"/>
        </w:rPr>
        <w:t xml:space="preserve"> c) bonds between people and the natural environment remain stronger than the desire to accumulate wealth.</w:t>
      </w:r>
      <w:r>
        <w:rPr>
          <w:sz w:val="12"/>
        </w:rPr>
        <w:t>¶</w:t>
      </w:r>
      <w:r>
        <w:rPr>
          <w:sz w:val="16"/>
        </w:rPr>
        <w:t xml:space="preserve"> </w:t>
      </w:r>
    </w:p>
    <w:p w14:paraId="771B8989" w14:textId="77777777" w:rsidR="0008197E" w:rsidRDefault="0008197E" w:rsidP="0008197E">
      <w:pPr>
        <w:rPr>
          <w:sz w:val="16"/>
        </w:rPr>
      </w:pPr>
    </w:p>
    <w:p w14:paraId="448E30B7" w14:textId="77777777" w:rsidR="0008197E" w:rsidRDefault="0008197E" w:rsidP="00405875">
      <w:pPr>
        <w:pStyle w:val="Heading3"/>
      </w:pPr>
      <w:bookmarkStart w:id="23" w:name="_Toc426171465"/>
      <w:r>
        <w:lastRenderedPageBreak/>
        <w:t>Link – Free Trade</w:t>
      </w:r>
      <w:bookmarkEnd w:id="23"/>
      <w:r>
        <w:t xml:space="preserve"> </w:t>
      </w:r>
    </w:p>
    <w:p w14:paraId="1DEFC17C" w14:textId="77777777" w:rsidR="0008197E" w:rsidRDefault="0008197E" w:rsidP="0008197E"/>
    <w:p w14:paraId="11DE8632" w14:textId="77777777" w:rsidR="0008197E" w:rsidRPr="003A0B6C" w:rsidRDefault="0008197E" w:rsidP="0008197E">
      <w:pPr>
        <w:pStyle w:val="Heading4"/>
        <w:rPr>
          <w:rFonts w:cs="Arial"/>
        </w:rPr>
      </w:pPr>
      <w:r>
        <w:t>T</w:t>
      </w:r>
      <w:r w:rsidRPr="00A00C70">
        <w:t>he affirmative’s ideological commitment to economic integration and connectedness becomes a drum beat that demands co-operation – when the inevitable backlash to neoliberal reforms boils over again, military intervention will become a necessity.</w:t>
      </w:r>
    </w:p>
    <w:p w14:paraId="20CEDEF8" w14:textId="77777777" w:rsidR="0008197E" w:rsidRPr="003A0B6C" w:rsidRDefault="0008197E" w:rsidP="0008197E">
      <w:pPr>
        <w:autoSpaceDE w:val="0"/>
        <w:autoSpaceDN w:val="0"/>
        <w:adjustRightInd w:val="0"/>
      </w:pPr>
    </w:p>
    <w:p w14:paraId="3B4C896A" w14:textId="77777777" w:rsidR="0008197E" w:rsidRPr="003A0B6C" w:rsidRDefault="0008197E" w:rsidP="0008197E">
      <w:pPr>
        <w:rPr>
          <w:rStyle w:val="StyleStyleBold12pt"/>
        </w:rPr>
      </w:pPr>
      <w:r w:rsidRPr="003A0B6C">
        <w:rPr>
          <w:rStyle w:val="StyleStyleBold12pt"/>
        </w:rPr>
        <w:t>Roberts, Secor and Sparke, 2003</w:t>
      </w:r>
    </w:p>
    <w:p w14:paraId="02407FA1" w14:textId="77777777" w:rsidR="0008197E" w:rsidRPr="003A0B6C" w:rsidRDefault="0008197E" w:rsidP="0008197E">
      <w:r w:rsidRPr="003A0B6C">
        <w:t xml:space="preserve">(Susan, Anna and Matthew, profs in Dept of Geography @ U of Kentucky &amp; Washington, “Neoliberal Geopolitics,” Online) </w:t>
      </w:r>
    </w:p>
    <w:p w14:paraId="7F6CE7FA" w14:textId="77777777" w:rsidR="0008197E" w:rsidRPr="003A0B6C" w:rsidRDefault="0008197E" w:rsidP="0008197E">
      <w:pPr>
        <w:autoSpaceDE w:val="0"/>
        <w:autoSpaceDN w:val="0"/>
        <w:adjustRightInd w:val="0"/>
      </w:pPr>
    </w:p>
    <w:p w14:paraId="100C4D46" w14:textId="77777777" w:rsidR="0008197E" w:rsidRPr="003A0B6C" w:rsidRDefault="0008197E" w:rsidP="0008197E">
      <w:pPr>
        <w:rPr>
          <w:sz w:val="14"/>
        </w:rPr>
      </w:pPr>
      <w:r w:rsidRPr="003A0B6C">
        <w:rPr>
          <w:rStyle w:val="StyleBoldUnderline"/>
        </w:rPr>
        <w:t>Armed with their simple master narrative about the inexorable force of economic globalization, neoliberals famously hold that the global extension of free-market reforms will ultimately bring worldwide peace and prosperity</w:t>
      </w:r>
      <w:r w:rsidRPr="003A0B6C">
        <w:rPr>
          <w:sz w:val="14"/>
        </w:rPr>
        <w:t xml:space="preserve">. Like Modernity and Development before it, </w:t>
      </w:r>
      <w:r w:rsidRPr="003A0B6C">
        <w:rPr>
          <w:rStyle w:val="StyleBoldUnderline"/>
        </w:rPr>
        <w:t>Globalization is thus narrated as the force that will lift the whole world out of poverty as more and more communities are integrated into the capitalist global economy</w:t>
      </w:r>
      <w:r w:rsidRPr="003A0B6C">
        <w:rPr>
          <w:sz w:val="14"/>
        </w:rPr>
        <w:t xml:space="preserve">. In the most idealist accounts, such as those of </w:t>
      </w:r>
      <w:r w:rsidRPr="003A0B6C">
        <w:rPr>
          <w:i/>
          <w:iCs/>
          <w:sz w:val="14"/>
        </w:rPr>
        <w:t xml:space="preserve">New York Times </w:t>
      </w:r>
      <w:r w:rsidRPr="003A0B6C">
        <w:rPr>
          <w:sz w:val="14"/>
        </w:rPr>
        <w:t xml:space="preserve">columnist Thomas Friedman (1999:xviii), </w:t>
      </w:r>
      <w:r w:rsidRPr="003A0B6C">
        <w:rPr>
          <w:rStyle w:val="StyleBoldUnderline"/>
        </w:rPr>
        <w:t>the process of marketized liberalization is represented as an almost natural phenomenon which, “like the dawn,” we can appreciate or ignore, but not presume to stop</w:t>
      </w:r>
      <w:r w:rsidRPr="003A0B6C">
        <w:rPr>
          <w:sz w:val="14"/>
        </w:rPr>
        <w:t xml:space="preserve">. Observers and critics of neoliberalism as an emergent system of global hegemony, however, insist on noting the many ways in which </w:t>
      </w:r>
      <w:r w:rsidRPr="003A0B6C">
        <w:rPr>
          <w:rStyle w:val="StyleBoldUnderline"/>
        </w:rPr>
        <w:t>states actively foster the conditions for global integration, directly or through international organizations such as the World Bank, the International Monetary Fund, and the World Trade Organization (Gill 1995). Under what we are identifying as neoliberal geopolitics, there appears to have been a new development in these patterns of state-managed liberalization. The economic axioms of structural adjustment, fiscal austerity, and free trade have now, it seems, been augmented by the direct use of military force.</w:t>
      </w:r>
      <w:r w:rsidRPr="003A0B6C">
        <w:rPr>
          <w:sz w:val="14"/>
        </w:rPr>
        <w:t xml:space="preserve"> At one level, this conjunction of capitalism and war-making is neither new nor surprising (cf Harvey 1985). Obviously, many wars—including most 19thand 20th-century imperial wars—have been fought over fundamentally economic concerns. Likewise, one only has to read the reflections of one of America’s “great” generals, Major General Smedley Butler, to get a powerful and resonant sense of the long history of economically inspired American militarism. “I served in all commissioned ranks from Second Lieutenant to Major General,” Butler wrote in his retirement, [a]nd during that period, I spent most of that time being a high-class muscle-man for Big Business, for Wall Street and for the Bankers. In short I was a racketeer, a gangster for capitalism. I suspected I was part of a racket at the time. Now I am sure of it. I helped make Honduras “right” for American fruit companies in 1903. I helped make Mexico, especially Tampico, safe for American oil interests in 1914. I helped make Haiti and Cuba a decent place for the National City Bank boys to collect revenues in. I helped in the raping of half a dozen Central American republics for the benefit of Wall Street. The record of racketeering is long. I helped purify Nicaragua for the international banking house of Brown Brothers in 1909–1912. I brought light to the Dominican Republic for American sugar interests in 1916. In China I helped to see to it that Standard Oil went its way unmolested. (quoted in Ali 2002:260). If it was engaged in a kind of gangster capitalist interventionism at the previous </w:t>
      </w:r>
      <w:r w:rsidRPr="003A0B6C">
        <w:rPr>
          <w:i/>
          <w:iCs/>
          <w:sz w:val="14"/>
        </w:rPr>
        <w:t xml:space="preserve">fin-de-siècle, </w:t>
      </w:r>
      <w:r w:rsidRPr="003A0B6C">
        <w:rPr>
          <w:rStyle w:val="StyleBoldUnderline"/>
        </w:rPr>
        <w:t>today’s American war-making has been undertaken in a much more open, systematic, globally ambitious, and quasicorporate economic style</w:t>
      </w:r>
      <w:r w:rsidRPr="003A0B6C">
        <w:rPr>
          <w:u w:val="single"/>
        </w:rPr>
        <w:t>.</w:t>
      </w:r>
      <w:r w:rsidRPr="003A0B6C">
        <w:rPr>
          <w:sz w:val="14"/>
        </w:rPr>
        <w:t xml:space="preserve"> Al Capone’s approach, has, as it were, given way to the new world order of Jack Welch. </w:t>
      </w:r>
      <w:r w:rsidRPr="003A0B6C">
        <w:rPr>
          <w:rStyle w:val="StyleBoldUnderline"/>
        </w:rPr>
        <w:t xml:space="preserve">To be sure, the Iraq war was, in some respects, a traditional national, imperial war aimed at the monopolization of resources. </w:t>
      </w:r>
      <w:r w:rsidRPr="003A0B6C">
        <w:rPr>
          <w:sz w:val="14"/>
        </w:rPr>
        <w:t xml:space="preserve">It was, after all, partly a war about securing American control over Iraqi oil. Russia’s Lukoil and France’s TotalFinaElf will thereby lose out vis-à-vis Chevron and Exxon; more importantly, the US will now be able to function as what Christian Parenti (2003) calls an “energy gendarme” over key oil supplies to East Asia and Europe. Other, still more narrowly national circuits of American capitalism benefited from the war—including, for example, Kellogg Brown and Root, a subsidiary of Vice President Dick Cheney’s Halliburton that, having helped the Pentagon orchestrate the destruction of Iraqi infrastructure, is now receiving generous contracts to rebuild Iraqi infrastructure using proceeds from Iraq’s “liberated” oil sales. But these classically imperial aspects of the hostilities are not our main focus here. Instead, our central concern is with how </w:t>
      </w:r>
      <w:r w:rsidRPr="003A0B6C">
        <w:rPr>
          <w:rStyle w:val="StyleBoldUnderline"/>
        </w:rPr>
        <w:t>a neoliberal world vision has served to obscure these more traditional geopolitics beneath</w:t>
      </w:r>
      <w:r w:rsidRPr="003A0B6C">
        <w:rPr>
          <w:sz w:val="14"/>
        </w:rPr>
        <w:t xml:space="preserve"> Panglossian </w:t>
      </w:r>
      <w:r w:rsidRPr="003A0B6C">
        <w:rPr>
          <w:rStyle w:val="StyleBoldUnderline"/>
        </w:rPr>
        <w:t>talk of global integration and (what are thereby constructed as) its delinquent others. In the neoliberal approach, the geopolitics of interimperial rivalry, the Monroe doctrine, and the ideas about hemispheric control that defined Butler’s era are eclipsed by a new global vision of almost infinite openness and interdependency</w:t>
      </w:r>
      <w:r w:rsidRPr="003A0B6C">
        <w:rPr>
          <w:sz w:val="14"/>
        </w:rPr>
        <w:t xml:space="preserve">. In contrast also to the Cold War era, </w:t>
      </w:r>
      <w:r w:rsidRPr="003A0B6C">
        <w:rPr>
          <w:rStyle w:val="StyleBoldUnderline"/>
        </w:rPr>
        <w:t xml:space="preserve">danger is no longer imagined as something that should be contained at a disconnected distance. Now, </w:t>
      </w:r>
      <w:r w:rsidRPr="003A0B6C">
        <w:rPr>
          <w:sz w:val="14"/>
        </w:rPr>
        <w:t xml:space="preserve">by way of a complete counterpoint, </w:t>
      </w:r>
      <w:r w:rsidRPr="003A0B6C">
        <w:rPr>
          <w:rStyle w:val="StyleBoldUnderline"/>
        </w:rPr>
        <w:t>danger is itself being defined as disconnection from the global system. In turn, the neoliberal geopolitical response, it seems, is to insist on enforcing reconnection—or</w:t>
      </w:r>
      <w:r w:rsidRPr="003A0B6C">
        <w:rPr>
          <w:sz w:val="14"/>
        </w:rPr>
        <w:t xml:space="preserve">, as Friedman (2003:A27) put it in an upbeat postwar column, </w:t>
      </w:r>
      <w:r w:rsidRPr="003A0B6C">
        <w:rPr>
          <w:rStyle w:val="StyleBoldUnderline"/>
        </w:rPr>
        <w:t>“aggressive engagement</w:t>
      </w:r>
      <w:r w:rsidRPr="003A0B6C">
        <w:rPr>
          <w:u w:val="single"/>
        </w:rPr>
        <w:t>.”</w:t>
      </w:r>
      <w:r w:rsidRPr="003A0B6C">
        <w:rPr>
          <w:sz w:val="14"/>
        </w:rPr>
        <w:t xml:space="preserve"> It would be wrong, of course, to suggest that even this vision is brand new. </w:t>
      </w:r>
      <w:r w:rsidRPr="003A0B6C">
        <w:rPr>
          <w:rStyle w:val="StyleBoldUnderline"/>
        </w:rPr>
        <w:t xml:space="preserve">Much like the broken neoliberal record of “globalization is inexorable,” the vision can be interpreted as yet another cover for the century-old package of liberal development nostrums that critics (eg Smith 2003) and apologists (eg Bacevich 2002) alike argue lie at the defining heart of “American Empire.” But what distinguishes this moment of neoliberal geopolitics is that the </w:t>
      </w:r>
      <w:r w:rsidRPr="003A0B6C">
        <w:rPr>
          <w:rStyle w:val="StyleBoldUnderline"/>
        </w:rPr>
        <w:lastRenderedPageBreak/>
        <w:t>notion of enforced reconnection is today mediated through a whole repertoire of neoliberal ideas and practices, ranging from commitments to market-based solutions and public-private partnerships to concerns with networking and flexibility to mental maps of the planet predicated on a one-world vision of interdependency</w:t>
      </w:r>
      <w:r w:rsidRPr="003A0B6C">
        <w:rPr>
          <w:sz w:val="14"/>
        </w:rPr>
        <w:t>. Thomas Barnett merely represents one particularly audacious and influential embodiment of this trend.</w:t>
      </w:r>
    </w:p>
    <w:p w14:paraId="42FD2CC1" w14:textId="77777777" w:rsidR="0008197E" w:rsidRPr="003A0B6C" w:rsidRDefault="0008197E" w:rsidP="0008197E"/>
    <w:p w14:paraId="05AAB60B" w14:textId="77777777" w:rsidR="0008197E" w:rsidRPr="003A0B6C" w:rsidRDefault="0008197E" w:rsidP="0008197E"/>
    <w:p w14:paraId="13D7CF7C" w14:textId="77777777" w:rsidR="0008197E" w:rsidRDefault="0008197E" w:rsidP="00405875">
      <w:pPr>
        <w:pStyle w:val="Heading3"/>
      </w:pPr>
      <w:bookmarkStart w:id="24" w:name="_Toc426171466"/>
      <w:r>
        <w:lastRenderedPageBreak/>
        <w:t>Link – International Law/Credibility</w:t>
      </w:r>
      <w:bookmarkEnd w:id="24"/>
    </w:p>
    <w:p w14:paraId="593F7A8C" w14:textId="77777777" w:rsidR="0008197E" w:rsidRDefault="0008197E" w:rsidP="0008197E">
      <w:pPr>
        <w:pStyle w:val="Heading4"/>
      </w:pPr>
      <w:r w:rsidRPr="00191C63">
        <w:t xml:space="preserve">International law recreates a public/private divide that perpetuates capitalism – their legal reforms exist solely to protect disputed capital interests </w:t>
      </w:r>
    </w:p>
    <w:p w14:paraId="734D3708" w14:textId="77777777" w:rsidR="0008197E" w:rsidRPr="00D411AD" w:rsidRDefault="0008197E" w:rsidP="0008197E"/>
    <w:p w14:paraId="74451681" w14:textId="77777777" w:rsidR="0008197E" w:rsidRDefault="0008197E" w:rsidP="0008197E">
      <w:pPr>
        <w:rPr>
          <w:sz w:val="14"/>
        </w:rPr>
      </w:pPr>
      <w:r>
        <w:rPr>
          <w:rStyle w:val="StyleStyleBold12pt"/>
          <w:rFonts w:cs="Calibri"/>
        </w:rPr>
        <w:t>Chimni 99</w:t>
      </w:r>
      <w:r w:rsidRPr="00191C63">
        <w:rPr>
          <w:sz w:val="14"/>
        </w:rPr>
        <w:t xml:space="preserve"> (B.S., legal scholar, February 1999, “Marxism and International Law: A Contemporary Analysis,” Economic and political weekly, vol. 34 no. 6, pp. 337-349)</w:t>
      </w:r>
    </w:p>
    <w:p w14:paraId="197D4296" w14:textId="77777777" w:rsidR="0008197E" w:rsidRPr="00191C63" w:rsidRDefault="0008197E" w:rsidP="0008197E">
      <w:pPr>
        <w:rPr>
          <w:sz w:val="14"/>
        </w:rPr>
      </w:pPr>
    </w:p>
    <w:p w14:paraId="7570215F" w14:textId="77777777" w:rsidR="0008197E" w:rsidRPr="00191C63" w:rsidRDefault="0008197E" w:rsidP="0008197E">
      <w:pPr>
        <w:rPr>
          <w:sz w:val="12"/>
        </w:rPr>
      </w:pPr>
      <w:r w:rsidRPr="00191C63">
        <w:rPr>
          <w:sz w:val="12"/>
        </w:rPr>
        <w:t xml:space="preserve">Fourth, </w:t>
      </w:r>
      <w:r w:rsidRPr="00191C63">
        <w:rPr>
          <w:rStyle w:val="StyleBoldUnderline"/>
        </w:rPr>
        <w:t>the global commons have been subjected to the process of privatisation. Consider the developments in the Law of the Sea which regulates the use of the oceans.</w:t>
      </w:r>
      <w:r w:rsidRPr="00191C63">
        <w:rPr>
          <w:sz w:val="12"/>
        </w:rPr>
        <w:t xml:space="preserve"> In 1982, after a decade of negotiations. the Third United Nations Conference adopted the Law of the Sea Convention. It was widely welcomed by the international community - despite the scepticism of some of us - as a legal regime which was fair to all the participants</w:t>
      </w:r>
      <w:r>
        <w:rPr>
          <w:rStyle w:val="StyleBoldUnderline"/>
          <w:rFonts w:cs="Calibri"/>
        </w:rPr>
        <w:t xml:space="preserve">. </w:t>
      </w:r>
      <w:r w:rsidRPr="00191C63">
        <w:rPr>
          <w:rStyle w:val="StyleBoldUnderline"/>
        </w:rPr>
        <w:t xml:space="preserve">Under the convention the principle of common heritage of (hu)mankind applies to the non-living resources of the ocean floor and its subsoil </w:t>
      </w:r>
      <w:r w:rsidRPr="00191C63">
        <w:rPr>
          <w:sz w:val="12"/>
        </w:rPr>
        <w:t xml:space="preserve">beyond the limits of the Exclusive Economic Zone (extending to 200 miles) and the Continental Shelf. It is to be operationalised through a parallel regime which requires (vide Article 153) every exploitable site to be divided into two parts, one for the mi nng company that has made a claim, and the other for UN's Enterprise, the operational arm of the International Sea-Bed Authority estab- lished by the convention. Writing in 1982 we had contended that </w:t>
      </w:r>
      <w:r w:rsidRPr="00191C63">
        <w:rPr>
          <w:rStyle w:val="StyleBoldUnderline"/>
        </w:rPr>
        <w:t>the revolutionary concept of comnmon heritage of mankind harbored reactionary content as it essen- tially envisaged the private exploitation of the resources of the seabed beyond national jurisdiction</w:t>
      </w:r>
      <w:r w:rsidRPr="00191C63">
        <w:rPr>
          <w:sz w:val="12"/>
        </w:rPr>
        <w:t xml:space="preserve"> [Chimni 1982:407-12]. But </w:t>
      </w:r>
      <w:r w:rsidRPr="00191C63">
        <w:rPr>
          <w:rStyle w:val="StyleBoldUnderline"/>
        </w:rPr>
        <w:t>such criticism was rejected as the parallel regime envisaged the transferof technology from private mining consortiums to the enterprise</w:t>
      </w:r>
      <w:r>
        <w:rPr>
          <w:rStyle w:val="StyleBoldUnderline"/>
          <w:rFonts w:cs="Calibri"/>
        </w:rPr>
        <w:t>.</w:t>
      </w:r>
      <w:r w:rsidRPr="00191C63">
        <w:rPr>
          <w:sz w:val="12"/>
        </w:rPr>
        <w:t xml:space="preserve"> In 1994, through a subsequent agreement, the obligations relating to the transfer of technology were however dropped [Schrijver 1997: 191]. What is more the operations of the Enterprise have been constrained in other ways.24 Thus, as one observer puts it, "the ... </w:t>
      </w:r>
      <w:r w:rsidRPr="00191C63">
        <w:rPr>
          <w:rStyle w:val="StyleBoldUnderline"/>
        </w:rPr>
        <w:t xml:space="preserve">international law with respect to the global commons remains dominated by tlle rights of corporate property" </w:t>
      </w:r>
      <w:r w:rsidRPr="00191C63">
        <w:rPr>
          <w:sz w:val="12"/>
        </w:rPr>
        <w:t xml:space="preserve">[Teeple 1997:32]. Fifth, the idea of the global commons is sought to be extended by the indus- tlialised world to the environment, inclu- ding resources (e g. forests) which are located within the territory of third world countries [Imber 1994:58ff]. In addressing the issue intertemporal considerations are not given due weight implying a change in the distribution of property rights to the detriment of the third world countries. For "as industrial countries developed, global private rights were granted to polluters; now, developing countries are asked to agree to a redistribution of those property rights without compensation for already depleted resources" [Uimonen and WVhalley 1997:66]. This 'redistribution' of course goes hand in hand with an IPR regime which makes environment friendly technology costly to access. On the other hand, </w:t>
      </w:r>
      <w:r w:rsidRPr="00191C63">
        <w:rPr>
          <w:rStyle w:val="StyleBoldUnderline"/>
        </w:rPr>
        <w:t>there is a push to universalise northern regulatory norms since they promote the interests of transnational capital:</w:t>
      </w:r>
      <w:r w:rsidRPr="00191C63">
        <w:rPr>
          <w:sz w:val="12"/>
        </w:rPr>
        <w:t xml:space="preserve"> the leading 50 environmental corporations in the world are located in the advanced capitalist countries [for details see Pratt and Montgomery 1997: 75-96]. Sixth,</w:t>
      </w:r>
      <w:r>
        <w:rPr>
          <w:rStyle w:val="StyleBoldUnderline"/>
          <w:rFonts w:cs="Calibri"/>
        </w:rPr>
        <w:t xml:space="preserve"> </w:t>
      </w:r>
      <w:r w:rsidRPr="00191C63">
        <w:rPr>
          <w:rStyle w:val="StyleBoldUnderline"/>
        </w:rPr>
        <w:t>there have been established alternative dispute settlement mechanisms which seek to eliminat</w:t>
      </w:r>
      <w:r>
        <w:rPr>
          <w:rStyle w:val="StyleBoldUnderline"/>
        </w:rPr>
        <w:t>e the role of national courts i</w:t>
      </w:r>
      <w:r w:rsidRPr="00191C63">
        <w:rPr>
          <w:rStyle w:val="StyleBoldUnderline"/>
        </w:rPr>
        <w:t xml:space="preserve">n resolving disputes between TNCs and the state. Today, international com- mercial arbitration is the preferred mode of settling disputes </w:t>
      </w:r>
      <w:r w:rsidRPr="00191C63">
        <w:rPr>
          <w:sz w:val="12"/>
        </w:rPr>
        <w:t xml:space="preserve">for TNCs. Since the l;tte 1970s there has been a tremendous growth in the number of arbitration centres, arbitrators and arbitrations [Dezelay and Garth 1996]. "By the mid-1980s", according to a close observer, "it had become recognised that arbitration was tle normal way of settlement of inter- national commercial disputes" [Lalive 1995:2]. </w:t>
      </w:r>
      <w:r w:rsidRPr="00191C63">
        <w:rPr>
          <w:rStyle w:val="StyleBoldUnderline"/>
        </w:rPr>
        <w:t>International commercial arbitration</w:t>
      </w:r>
      <w:r w:rsidRPr="00191C63">
        <w:rPr>
          <w:sz w:val="12"/>
        </w:rPr>
        <w:t xml:space="preserve">, it needs to be underlined, is essentially a private interests regime in which parties have 'autonomy' in terms of the selection of the arbitrators, the substantial law to be applied, and the place of arbitration. Support for it rests on a certain assumption of the proper sphere of state activities. In fact it </w:t>
      </w:r>
      <w:r w:rsidRPr="00191C63">
        <w:rPr>
          <w:rStyle w:val="StyleBoldUnderline"/>
        </w:rPr>
        <w:t>reproduces the public/private divide in international law</w:t>
      </w:r>
      <w:r w:rsidRPr="00191C63">
        <w:rPr>
          <w:sz w:val="12"/>
        </w:rPr>
        <w:t xml:space="preserve">. Community policy comes into play only  at the time of enforcement of an award and that too in the exceptional circumstance that the 'public policy' of a state has been violated, a concept increasingly narrowly interpreted. While, without doubt, inter- national commercial arbitration has a significant role to play in routine cases involving international business trans- actions, it is not a suitable method for resolving disputes in core areas of national economic life like, for example, the ex- ploration and exploitation of natural resources [Sornarajah 1991:79]. Third world countries were therefore for long suspicious of international commercial arbitration (ibid). </w:t>
      </w:r>
      <w:r w:rsidRPr="00191C63">
        <w:rPr>
          <w:rStyle w:val="StyleBoldUnderline"/>
        </w:rPr>
        <w:t>For despite claims to the 'autonomy' of parties only a select and elite group of individuals serve as inter- national arbitrators and the law applied is invariably traditional</w:t>
      </w:r>
      <w:r w:rsidRPr="00191C63">
        <w:rPr>
          <w:sz w:val="12"/>
        </w:rPr>
        <w:t xml:space="preserve"> (colonial and im- perialist</w:t>
      </w:r>
      <w:r w:rsidRPr="00191C63">
        <w:rPr>
          <w:rStyle w:val="StyleBoldUnderline"/>
        </w:rPr>
        <w:t>) international law with its clear bias in favour of capital (ibid). But insti- tutions pursuing the interests of capital</w:t>
      </w:r>
      <w:r w:rsidRPr="00191C63">
        <w:rPr>
          <w:sz w:val="12"/>
        </w:rPr>
        <w:t xml:space="preserve"> (the World Bank and the International Chamber of Commerce, for example) </w:t>
      </w:r>
      <w:r w:rsidRPr="00191C63">
        <w:rPr>
          <w:rStyle w:val="StyleBoldUnderline"/>
        </w:rPr>
        <w:t>have relentlessly promoted international commercial arbitration</w:t>
      </w:r>
      <w:r>
        <w:rPr>
          <w:rStyle w:val="StyleBoldUnderline"/>
          <w:rFonts w:cs="Calibri"/>
        </w:rPr>
        <w:t>.</w:t>
      </w:r>
      <w:r w:rsidRPr="00191C63">
        <w:rPr>
          <w:sz w:val="12"/>
        </w:rPr>
        <w:t>25 'he increasing competition in recent years between third world countries to promote foreign direct investment has helped this effort as it has pressurised them to accept the preferences of TNCs in dispute resolution.</w:t>
      </w:r>
    </w:p>
    <w:p w14:paraId="3D04494E" w14:textId="77777777" w:rsidR="0008197E" w:rsidRPr="003A0B6C" w:rsidRDefault="0008197E" w:rsidP="00405875">
      <w:pPr>
        <w:pStyle w:val="Heading3"/>
      </w:pPr>
      <w:bookmarkStart w:id="25" w:name="_Toc426171467"/>
      <w:r w:rsidRPr="003A0B6C">
        <w:lastRenderedPageBreak/>
        <w:t>Link – Welfare</w:t>
      </w:r>
      <w:bookmarkEnd w:id="25"/>
      <w:r w:rsidRPr="003A0B6C">
        <w:t xml:space="preserve"> </w:t>
      </w:r>
    </w:p>
    <w:p w14:paraId="687D140B" w14:textId="77777777" w:rsidR="0008197E" w:rsidRPr="003A0B6C" w:rsidRDefault="0008197E" w:rsidP="0008197E"/>
    <w:p w14:paraId="2176DA9E" w14:textId="77777777" w:rsidR="0008197E" w:rsidRPr="003A0B6C" w:rsidRDefault="0008197E" w:rsidP="0008197E">
      <w:pPr>
        <w:pStyle w:val="Heading4"/>
      </w:pPr>
      <w:r w:rsidRPr="003A0B6C">
        <w:t>Welfare is a holding mechanism to delay the structural crisis of mass poverty and unemployment – despite their best intentions the aff just expands eligibility for who can be bought off.</w:t>
      </w:r>
    </w:p>
    <w:p w14:paraId="67AD9319" w14:textId="77777777" w:rsidR="0008197E" w:rsidRPr="003A0B6C" w:rsidRDefault="0008197E" w:rsidP="0008197E"/>
    <w:p w14:paraId="08F10CAA" w14:textId="77777777" w:rsidR="0008197E" w:rsidRPr="003A0B6C" w:rsidRDefault="0008197E" w:rsidP="0008197E">
      <w:pPr>
        <w:rPr>
          <w:rStyle w:val="StyleStyleBold12pt"/>
        </w:rPr>
      </w:pPr>
      <w:r w:rsidRPr="003A0B6C">
        <w:rPr>
          <w:rStyle w:val="StyleStyleBold12pt"/>
        </w:rPr>
        <w:t>Wildcat Germany, 2015</w:t>
      </w:r>
    </w:p>
    <w:p w14:paraId="227F7C6C" w14:textId="77777777" w:rsidR="0008197E" w:rsidRPr="003A0B6C" w:rsidRDefault="0008197E" w:rsidP="0008197E">
      <w:r w:rsidRPr="003A0B6C">
        <w:t xml:space="preserve"> (Wildcat, official German branch of communist party (aka “Wildcats”), Press Release - “Reforming the Welfare State for Saving Capitalism,” </w:t>
      </w:r>
      <w:r w:rsidRPr="003A0B6C">
        <w:rPr>
          <w:i/>
        </w:rPr>
        <w:t>Critical Legal Thinking</w:t>
      </w:r>
      <w:r w:rsidRPr="003A0B6C">
        <w:t>, 6/13, Online: http://criticallegalthinking.com/2015/06/13/reforming-the-welfare-state-for-saving-capitalism/)</w:t>
      </w:r>
    </w:p>
    <w:p w14:paraId="0FD50A96" w14:textId="77777777" w:rsidR="0008197E" w:rsidRPr="003A0B6C" w:rsidRDefault="0008197E" w:rsidP="0008197E"/>
    <w:p w14:paraId="7B03DDAD" w14:textId="77777777" w:rsidR="0008197E" w:rsidRPr="003A0B6C" w:rsidRDefault="0008197E" w:rsidP="0008197E">
      <w:pPr>
        <w:rPr>
          <w:rStyle w:val="StyleBoldUnderline"/>
        </w:rPr>
      </w:pPr>
      <w:r w:rsidRPr="003A0B6C">
        <w:rPr>
          <w:sz w:val="16"/>
        </w:rPr>
        <w:t>￼4. Illusions regarding the welfare state and class society</w:t>
      </w:r>
      <w:r w:rsidRPr="003A0B6C">
        <w:rPr>
          <w:sz w:val="12"/>
        </w:rPr>
        <w:t>¶</w:t>
      </w:r>
      <w:r w:rsidRPr="003A0B6C">
        <w:rPr>
          <w:sz w:val="16"/>
        </w:rPr>
        <w:t xml:space="preserve"> The </w:t>
      </w:r>
      <w:r w:rsidRPr="003A0B6C">
        <w:rPr>
          <w:rStyle w:val="StyleBoldUnderline"/>
        </w:rPr>
        <w:t>assumptions about the welfare state in the debate</w:t>
      </w:r>
      <w:r w:rsidRPr="003A0B6C">
        <w:rPr>
          <w:sz w:val="16"/>
        </w:rPr>
        <w:t xml:space="preserve"> about the guaranteed income </w:t>
      </w:r>
      <w:r w:rsidRPr="003A0B6C">
        <w:rPr>
          <w:rStyle w:val="StyleBoldUnderline"/>
        </w:rPr>
        <w:t>derive</w:t>
      </w:r>
      <w:r w:rsidRPr="003A0B6C">
        <w:rPr>
          <w:sz w:val="16"/>
        </w:rPr>
        <w:t xml:space="preserve"> first of all </w:t>
      </w:r>
      <w:r w:rsidRPr="003A0B6C">
        <w:rPr>
          <w:rStyle w:val="StyleBoldUnderline"/>
        </w:rPr>
        <w:t>from personal experience</w:t>
      </w:r>
      <w:r w:rsidRPr="003A0B6C">
        <w:rPr>
          <w:sz w:val="16"/>
        </w:rPr>
        <w:t xml:space="preserve"> with using welfare benefits. </w:t>
      </w:r>
      <w:r w:rsidRPr="003A0B6C">
        <w:rPr>
          <w:rStyle w:val="StyleBoldUnderline"/>
        </w:rPr>
        <w:t>The welfare state is not judged by its relation to the class relationship and class struggle­ neither historically nor in</w:t>
      </w:r>
      <w:r w:rsidRPr="003A0B6C">
        <w:rPr>
          <w:sz w:val="16"/>
        </w:rPr>
        <w:t xml:space="preserve"> daily </w:t>
      </w:r>
      <w:r w:rsidRPr="003A0B6C">
        <w:rPr>
          <w:rStyle w:val="StyleBoldUnderline"/>
        </w:rPr>
        <w:t>political activities</w:t>
      </w:r>
      <w:r w:rsidRPr="003A0B6C">
        <w:rPr>
          <w:sz w:val="16"/>
        </w:rPr>
        <w:t xml:space="preserve">­ but by personal opportunities to live with as little work as possible. </w:t>
      </w:r>
      <w:r w:rsidRPr="003A0B6C">
        <w:rPr>
          <w:rStyle w:val="StyleBoldUnderline"/>
        </w:rPr>
        <w:t>After the failure of the proletarian struggles</w:t>
      </w:r>
      <w:r w:rsidRPr="003A0B6C">
        <w:rPr>
          <w:sz w:val="16"/>
        </w:rPr>
        <w:t xml:space="preserve"> of the 1970s, </w:t>
      </w:r>
      <w:r w:rsidRPr="003A0B6C">
        <w:rPr>
          <w:rStyle w:val="StyleBoldUnderline"/>
        </w:rPr>
        <w:t>the tendency of collective struggles against work was replaced by the individual</w:t>
      </w:r>
      <w:r w:rsidRPr="003A0B6C">
        <w:rPr>
          <w:sz w:val="16"/>
        </w:rPr>
        <w:t xml:space="preserve"> behaviour and lifestyle of the refusal of work. Collecting welfare benefits gave the subjects of the “new social movements” enough free time for their political activities. But </w:t>
      </w:r>
      <w:r w:rsidRPr="003A0B6C">
        <w:rPr>
          <w:rStyle w:val="StyleBoldUnderline"/>
        </w:rPr>
        <w:t>connections to the struggle against work in the production process became severed</w:t>
      </w:r>
      <w:r w:rsidRPr="003A0B6C">
        <w:rPr>
          <w:sz w:val="16"/>
        </w:rPr>
        <w:t xml:space="preserve">. “Autonomous” became an expression of the separation from conflicts in the workplace. Apart from the hassle in the benefits offices, </w:t>
      </w:r>
      <w:r w:rsidRPr="003A0B6C">
        <w:rPr>
          <w:rStyle w:val="StyleBoldUnderline"/>
        </w:rPr>
        <w:t>the welfare state was seen as quite an agreeable institution.</w:t>
      </w:r>
      <w:r w:rsidRPr="003A0B6C">
        <w:rPr>
          <w:sz w:val="12"/>
        </w:rPr>
        <w:t>¶</w:t>
      </w:r>
      <w:r w:rsidRPr="003A0B6C">
        <w:rPr>
          <w:sz w:val="16"/>
        </w:rPr>
        <w:t xml:space="preserve"> This corresponds to two familiar ideas: </w:t>
      </w:r>
      <w:r w:rsidRPr="003A0B6C">
        <w:rPr>
          <w:rStyle w:val="StyleBoldUnderline"/>
        </w:rPr>
        <w:t>welfare benefits are income without work</w:t>
      </w:r>
      <w:r w:rsidRPr="003A0B6C">
        <w:rPr>
          <w:sz w:val="16"/>
        </w:rPr>
        <w:t xml:space="preserve">, and </w:t>
      </w:r>
      <w:r w:rsidRPr="003A0B6C">
        <w:rPr>
          <w:rStyle w:val="StyleBoldUnderline"/>
        </w:rPr>
        <w:t>this is</w:t>
      </w:r>
      <w:r w:rsidRPr="003A0B6C">
        <w:rPr>
          <w:sz w:val="16"/>
        </w:rPr>
        <w:t xml:space="preserve"> possible because the welfare state is </w:t>
      </w:r>
      <w:r w:rsidRPr="003A0B6C">
        <w:rPr>
          <w:rStyle w:val="StyleBoldUnderline"/>
        </w:rPr>
        <w:t>an “</w:t>
      </w:r>
      <w:r w:rsidRPr="003A0B6C">
        <w:rPr>
          <w:rStyle w:val="StyleBoldUnderline"/>
          <w:i/>
        </w:rPr>
        <w:t>achievement</w:t>
      </w:r>
      <w:r w:rsidRPr="003A0B6C">
        <w:rPr>
          <w:rStyle w:val="StyleBoldUnderline"/>
        </w:rPr>
        <w:t>” of the workers’ movement</w:t>
      </w:r>
      <w:r w:rsidRPr="003A0B6C">
        <w:rPr>
          <w:sz w:val="16"/>
        </w:rPr>
        <w:t xml:space="preserve">. </w:t>
      </w:r>
      <w:r w:rsidRPr="003A0B6C">
        <w:rPr>
          <w:rStyle w:val="StyleBoldUnderline"/>
        </w:rPr>
        <w:t>These ideas reproduce the exact same illusions with which the welfare state veils the fundamental class relationship.</w:t>
      </w:r>
      <w:r w:rsidRPr="003A0B6C">
        <w:rPr>
          <w:rStyle w:val="StyleBoldUnderline"/>
          <w:b w:val="0"/>
          <w:sz w:val="12"/>
          <w:u w:val="none"/>
        </w:rPr>
        <w:t>¶</w:t>
      </w:r>
      <w:r w:rsidRPr="003A0B6C">
        <w:rPr>
          <w:rStyle w:val="StyleBoldUnderline"/>
          <w:sz w:val="12"/>
        </w:rPr>
        <w:t xml:space="preserve"> </w:t>
      </w:r>
      <w:r w:rsidRPr="003A0B6C">
        <w:rPr>
          <w:sz w:val="16"/>
        </w:rPr>
        <w:t xml:space="preserve">Historically, </w:t>
      </w:r>
      <w:r w:rsidRPr="003A0B6C">
        <w:rPr>
          <w:rStyle w:val="StyleBoldUnderline"/>
        </w:rPr>
        <w:t>the welfare state was</w:t>
      </w:r>
      <w:r w:rsidRPr="003A0B6C">
        <w:rPr>
          <w:sz w:val="16"/>
        </w:rPr>
        <w:t xml:space="preserve"> first of all </w:t>
      </w:r>
      <w:r w:rsidRPr="003A0B6C">
        <w:rPr>
          <w:rStyle w:val="StyleBoldUnderline"/>
        </w:rPr>
        <w:t>a bulwark against the threat of revolution</w:t>
      </w:r>
      <w:r w:rsidRPr="003A0B6C">
        <w:rPr>
          <w:sz w:val="16"/>
        </w:rPr>
        <w:t xml:space="preserve">. Since the early 19th century, </w:t>
      </w:r>
      <w:r w:rsidRPr="003A0B6C">
        <w:rPr>
          <w:rStyle w:val="StyleBoldUnderline"/>
        </w:rPr>
        <w:t>when the “dangerous classes” threatened the social order, the bourgeoise talked about the “social question”.</w:t>
      </w:r>
      <w:r w:rsidRPr="003A0B6C">
        <w:rPr>
          <w:sz w:val="16"/>
        </w:rPr>
        <w:t xml:space="preserve"> </w:t>
      </w:r>
      <w:r w:rsidRPr="003A0B6C">
        <w:rPr>
          <w:rStyle w:val="StyleBoldUnderline"/>
        </w:rPr>
        <w:t>This</w:t>
      </w:r>
      <w:r w:rsidRPr="003A0B6C">
        <w:rPr>
          <w:sz w:val="16"/>
        </w:rPr>
        <w:t xml:space="preserve"> term theoretically </w:t>
      </w:r>
      <w:r w:rsidRPr="003A0B6C">
        <w:rPr>
          <w:rStyle w:val="StyleBoldUnderline"/>
        </w:rPr>
        <w:t>defused</w:t>
      </w:r>
      <w:r w:rsidRPr="003A0B6C">
        <w:rPr>
          <w:sz w:val="16"/>
        </w:rPr>
        <w:t xml:space="preserve"> the </w:t>
      </w:r>
      <w:r w:rsidRPr="003A0B6C">
        <w:rPr>
          <w:rStyle w:val="StyleBoldUnderline"/>
        </w:rPr>
        <w:t xml:space="preserve">class antagonism and assumed </w:t>
      </w:r>
      <w:r w:rsidRPr="003A0B6C">
        <w:rPr>
          <w:sz w:val="16"/>
        </w:rPr>
        <w:t xml:space="preserve">that </w:t>
      </w:r>
      <w:r w:rsidRPr="003A0B6C">
        <w:rPr>
          <w:rStyle w:val="StyleBoldUnderline"/>
        </w:rPr>
        <w:t>it could</w:t>
      </w:r>
      <w:r w:rsidRPr="003A0B6C">
        <w:rPr>
          <w:sz w:val="16"/>
        </w:rPr>
        <w:t xml:space="preserve"> in principle </w:t>
      </w:r>
      <w:r w:rsidRPr="003A0B6C">
        <w:rPr>
          <w:rStyle w:val="StyleBoldUnderline"/>
        </w:rPr>
        <w:t>be solved by social reform</w:t>
      </w:r>
      <w:r w:rsidRPr="003A0B6C">
        <w:rPr>
          <w:sz w:val="16"/>
        </w:rPr>
        <w:t xml:space="preserve">. </w:t>
      </w:r>
      <w:r w:rsidRPr="003A0B6C">
        <w:rPr>
          <w:rStyle w:val="StyleBoldUnderline"/>
        </w:rPr>
        <w:t>State­ run social security was to guarantee that proletarians would permanently offer their labour power to capital­without revolting</w:t>
      </w:r>
      <w:r w:rsidRPr="003A0B6C">
        <w:rPr>
          <w:sz w:val="16"/>
        </w:rPr>
        <w:t xml:space="preserve"> and without starving to death.</w:t>
      </w:r>
      <w:r w:rsidRPr="003A0B6C">
        <w:rPr>
          <w:sz w:val="12"/>
        </w:rPr>
        <w:t>¶</w:t>
      </w:r>
      <w:r w:rsidRPr="003A0B6C">
        <w:rPr>
          <w:sz w:val="16"/>
        </w:rPr>
        <w:t xml:space="preserve"> On the other hand the workers’ movement also established its own social security funds to help solidarity among workers. They criticised the introduction of social insurance schemes by the state as a kind of expropriation of their self­organised funds. While Bismarck in Germany established a purely statal social insurance system which was aimed openly against the workers’ movement, in other countries the state subsidized the self­ organised funds of the trade unions. That move also </w:t>
      </w:r>
      <w:r w:rsidRPr="003A0B6C">
        <w:rPr>
          <w:rStyle w:val="StyleBoldUnderline"/>
        </w:rPr>
        <w:t>served to integrate the workers’ movement into the bourgeois state</w:t>
      </w:r>
      <w:r w:rsidRPr="003A0B6C">
        <w:rPr>
          <w:sz w:val="16"/>
        </w:rPr>
        <w:t>; but the consciousness of the opposition between the working class and state­ regulated reproduction was still alive, because the workers’ movement maintained control over its own funds.</w:t>
      </w:r>
      <w:r w:rsidRPr="003A0B6C">
        <w:rPr>
          <w:sz w:val="12"/>
        </w:rPr>
        <w:t>¶</w:t>
      </w:r>
      <w:r w:rsidRPr="003A0B6C">
        <w:rPr>
          <w:sz w:val="16"/>
        </w:rPr>
        <w:t xml:space="preserve"> The </w:t>
      </w:r>
      <w:r w:rsidRPr="003A0B6C">
        <w:rPr>
          <w:rStyle w:val="StyleBoldUnderline"/>
        </w:rPr>
        <w:t xml:space="preserve">introduction of any social benefit has always meant more control and </w:t>
      </w:r>
      <w:r w:rsidRPr="003A0B6C">
        <w:rPr>
          <w:rStyle w:val="Emphasis"/>
        </w:rPr>
        <w:t>surveillance</w:t>
      </w:r>
      <w:r w:rsidRPr="003A0B6C">
        <w:rPr>
          <w:rStyle w:val="StyleBoldUnderline"/>
        </w:rPr>
        <w:t xml:space="preserve"> of individual proletarians</w:t>
      </w:r>
      <w:r w:rsidRPr="003A0B6C">
        <w:rPr>
          <w:sz w:val="16"/>
        </w:rPr>
        <w:t xml:space="preserve">: </w:t>
      </w:r>
      <w:r w:rsidRPr="003A0B6C">
        <w:rPr>
          <w:rStyle w:val="StyleBoldUnderline"/>
        </w:rPr>
        <w:t>People asking for social benefits must be registered nation­state citizens, disclose their</w:t>
      </w:r>
      <w:r w:rsidRPr="003A0B6C">
        <w:rPr>
          <w:sz w:val="16"/>
        </w:rPr>
        <w:t xml:space="preserve"> employment and education </w:t>
      </w:r>
      <w:r w:rsidRPr="003A0B6C">
        <w:rPr>
          <w:rStyle w:val="StyleBoldUnderline"/>
        </w:rPr>
        <w:t>history, etc.</w:t>
      </w:r>
      <w:r w:rsidRPr="003A0B6C">
        <w:rPr>
          <w:rStyle w:val="StyleBoldUnderline"/>
          <w:b w:val="0"/>
          <w:sz w:val="12"/>
          <w:u w:val="none"/>
        </w:rPr>
        <w:t>¶</w:t>
      </w:r>
      <w:r w:rsidRPr="003A0B6C">
        <w:rPr>
          <w:rStyle w:val="StyleBoldUnderline"/>
          <w:sz w:val="12"/>
        </w:rPr>
        <w:t xml:space="preserve"> </w:t>
      </w:r>
      <w:r w:rsidRPr="003A0B6C">
        <w:rPr>
          <w:sz w:val="16"/>
        </w:rPr>
        <w:t xml:space="preserve">The </w:t>
      </w:r>
      <w:r w:rsidRPr="003A0B6C">
        <w:rPr>
          <w:rStyle w:val="StyleBoldUnderline"/>
        </w:rPr>
        <w:t>“achievements” of the welfare state are meant to suppress awareness of our own strength and collective struggles.</w:t>
      </w:r>
      <w:r w:rsidRPr="003A0B6C">
        <w:rPr>
          <w:sz w:val="16"/>
        </w:rPr>
        <w:t xml:space="preserve"> Our own </w:t>
      </w:r>
      <w:r w:rsidRPr="003A0B6C">
        <w:rPr>
          <w:rStyle w:val="StyleBoldUnderline"/>
        </w:rPr>
        <w:t>self­activity is replaced by the state, we are atomised by bourgeois law</w:t>
      </w:r>
      <w:r w:rsidRPr="003A0B6C">
        <w:rPr>
          <w:sz w:val="16"/>
        </w:rPr>
        <w:t xml:space="preserve"> and individual monetary payments. </w:t>
      </w:r>
      <w:r w:rsidRPr="003A0B6C">
        <w:rPr>
          <w:rStyle w:val="StyleBoldUnderline"/>
        </w:rPr>
        <w:t>Capitalism is based on the fact that we are constantly being separated from the wealth we have produced by our own social co­operation. The welfare state makes sure we accept this fact and behave</w:t>
      </w:r>
      <w:r w:rsidRPr="003A0B6C">
        <w:rPr>
          <w:sz w:val="16"/>
        </w:rPr>
        <w:t xml:space="preserve"> as individuals.</w:t>
      </w:r>
      <w:r w:rsidRPr="003A0B6C">
        <w:rPr>
          <w:sz w:val="12"/>
        </w:rPr>
        <w:t>¶</w:t>
      </w:r>
      <w:r w:rsidRPr="003A0B6C">
        <w:rPr>
          <w:sz w:val="16"/>
        </w:rPr>
        <w:t xml:space="preserve"> The </w:t>
      </w:r>
      <w:r w:rsidRPr="003A0B6C">
        <w:rPr>
          <w:rStyle w:val="StyleBoldUnderline"/>
        </w:rPr>
        <w:t>welfare state has completed the project of the nation.</w:t>
      </w:r>
      <w:r w:rsidRPr="003A0B6C">
        <w:rPr>
          <w:sz w:val="16"/>
        </w:rPr>
        <w:t xml:space="preserve"> At first, proletarians did not have a “fatherland” indeed­then the claim to social benefits from “their” state turned them into national “citizens”. German trade unions were finally fully recognised by the state in World War I when they were involved in the administration of the national economy and took on the responsibility of disciplining the workers. Where self­organised funds of the workers’ movement still existed in other European countries they were handed over to the state under Nazi occupation. </w:t>
      </w:r>
      <w:r w:rsidRPr="003A0B6C">
        <w:rPr>
          <w:rStyle w:val="StyleBoldUnderline"/>
        </w:rPr>
        <w:t xml:space="preserve">Anyone making appeals to the welfare state today cannot avoid an affirmative approach to the </w:t>
      </w:r>
      <w:r w:rsidRPr="003A0B6C">
        <w:rPr>
          <w:sz w:val="16"/>
        </w:rPr>
        <w:t>nation</w:t>
      </w:r>
      <w:r w:rsidRPr="003A0B6C">
        <w:rPr>
          <w:rStyle w:val="StyleBoldUnderline"/>
        </w:rPr>
        <w:t xml:space="preserve"> state.</w:t>
      </w:r>
    </w:p>
    <w:p w14:paraId="32E31CDD" w14:textId="77777777" w:rsidR="0008197E" w:rsidRPr="003A0B6C" w:rsidRDefault="0008197E" w:rsidP="0008197E"/>
    <w:p w14:paraId="4DD71C42" w14:textId="77777777" w:rsidR="0008197E" w:rsidRPr="003A0B6C" w:rsidRDefault="0008197E" w:rsidP="0008197E">
      <w:pPr>
        <w:pStyle w:val="Heading4"/>
      </w:pPr>
      <w:r w:rsidRPr="003A0B6C">
        <w:t xml:space="preserve">Welfare is a pressure release valve for capitalism – we should reject state handouts and take control of capital on our own terms instead. </w:t>
      </w:r>
    </w:p>
    <w:p w14:paraId="5063DEE0" w14:textId="77777777" w:rsidR="0008197E" w:rsidRPr="003A0B6C" w:rsidRDefault="0008197E" w:rsidP="0008197E"/>
    <w:p w14:paraId="226A1B7B" w14:textId="77777777" w:rsidR="0008197E" w:rsidRPr="003A0B6C" w:rsidRDefault="0008197E" w:rsidP="0008197E">
      <w:pPr>
        <w:rPr>
          <w:rStyle w:val="StyleStyleBold12pt"/>
        </w:rPr>
      </w:pPr>
      <w:r w:rsidRPr="003A0B6C">
        <w:rPr>
          <w:rStyle w:val="StyleStyleBold12pt"/>
        </w:rPr>
        <w:t>Wildcat Germany, 2015</w:t>
      </w:r>
    </w:p>
    <w:p w14:paraId="5BAD0AEF" w14:textId="77777777" w:rsidR="0008197E" w:rsidRPr="003A0B6C" w:rsidRDefault="0008197E" w:rsidP="0008197E">
      <w:r w:rsidRPr="003A0B6C">
        <w:lastRenderedPageBreak/>
        <w:t xml:space="preserve"> (Wildcat, official German branch of communist party (aka “Wildcats”), Press Release - “Reforming the Welfare State for Saving Capitalism,” </w:t>
      </w:r>
      <w:r w:rsidRPr="003A0B6C">
        <w:rPr>
          <w:i/>
        </w:rPr>
        <w:t>Critical Legal Thinking</w:t>
      </w:r>
      <w:r w:rsidRPr="003A0B6C">
        <w:t>, 6/13, Online: http://criticallegalthinking.com/2015/06/13/reforming-the-welfare-state-for-saving-capitalism/)</w:t>
      </w:r>
    </w:p>
    <w:p w14:paraId="18895715" w14:textId="77777777" w:rsidR="0008197E" w:rsidRPr="003A0B6C" w:rsidRDefault="0008197E" w:rsidP="0008197E">
      <w:pPr>
        <w:rPr>
          <w:rStyle w:val="StyleStyleBold12pt"/>
        </w:rPr>
      </w:pPr>
    </w:p>
    <w:p w14:paraId="67DE7574" w14:textId="77777777" w:rsidR="0008197E" w:rsidRPr="003A0B6C" w:rsidRDefault="0008197E" w:rsidP="0008197E">
      <w:pPr>
        <w:rPr>
          <w:sz w:val="10"/>
        </w:rPr>
      </w:pPr>
      <w:r w:rsidRPr="003A0B6C">
        <w:rPr>
          <w:sz w:val="10"/>
        </w:rPr>
        <w:t>Debates about “</w:t>
      </w:r>
      <w:r w:rsidRPr="003A0B6C">
        <w:rPr>
          <w:rStyle w:val="StyleBoldUnderline"/>
        </w:rPr>
        <w:t xml:space="preserve">unemployment” and “employment” </w:t>
      </w:r>
      <w:r w:rsidRPr="003A0B6C">
        <w:rPr>
          <w:sz w:val="10"/>
        </w:rPr>
        <w:t xml:space="preserve">often </w:t>
      </w:r>
      <w:r w:rsidRPr="003A0B6C">
        <w:rPr>
          <w:rStyle w:val="StyleBoldUnderline"/>
        </w:rPr>
        <w:t>assume these categories to be two groups of society</w:t>
      </w:r>
      <w:r w:rsidRPr="003A0B6C">
        <w:rPr>
          <w:sz w:val="10"/>
        </w:rPr>
        <w:t xml:space="preserve">: One group has a regular income </w:t>
      </w:r>
      <w:r w:rsidRPr="003A0B6C">
        <w:rPr>
          <w:rStyle w:val="StyleBoldUnderline"/>
        </w:rPr>
        <w:t>and one group is “excluded” from the labour market and has to be supported by the state</w:t>
      </w:r>
      <w:r w:rsidRPr="003A0B6C">
        <w:rPr>
          <w:sz w:val="10"/>
        </w:rPr>
        <w:t xml:space="preserve">. This image has little to do with real people and their biographies. A </w:t>
      </w:r>
      <w:r w:rsidRPr="003A0B6C">
        <w:rPr>
          <w:rStyle w:val="StyleBoldUnderline"/>
        </w:rPr>
        <w:t>lot of people do not work but are not “unemployed”</w:t>
      </w:r>
      <w:r w:rsidRPr="003A0B6C">
        <w:rPr>
          <w:sz w:val="10"/>
        </w:rPr>
        <w:t xml:space="preserve"> (pupils, retired people etc.), others are “unemployed” and work (off the books), others are not “employed” but still work (housework, raising children etc.), </w:t>
      </w:r>
      <w:r w:rsidRPr="003A0B6C">
        <w:rPr>
          <w:rStyle w:val="StyleBoldUnderline"/>
        </w:rPr>
        <w:t>still others are available to be exploited by capital but wait abroad</w:t>
      </w:r>
      <w:r w:rsidRPr="003A0B6C">
        <w:rPr>
          <w:sz w:val="10"/>
        </w:rPr>
        <w:t xml:space="preserve"> </w:t>
      </w:r>
      <w:r w:rsidRPr="003A0B6C">
        <w:rPr>
          <w:rStyle w:val="StyleBoldUnderline"/>
        </w:rPr>
        <w:t>and</w:t>
      </w:r>
      <w:r w:rsidRPr="003A0B6C">
        <w:rPr>
          <w:sz w:val="10"/>
        </w:rPr>
        <w:t xml:space="preserve"> therefore do not count as “unemployed”. The </w:t>
      </w:r>
      <w:r w:rsidRPr="003A0B6C">
        <w:rPr>
          <w:rStyle w:val="StyleBoldUnderline"/>
        </w:rPr>
        <w:t>statistics do not tell us how capital exploits living labour power</w:t>
      </w:r>
      <w:r w:rsidRPr="003A0B6C">
        <w:rPr>
          <w:sz w:val="10"/>
        </w:rPr>
        <w:t xml:space="preserve">. You should keep this in mind when you read the following sketch of class relations (in Germany). </w:t>
      </w:r>
      <w:r w:rsidRPr="003A0B6C">
        <w:rPr>
          <w:rStyle w:val="StyleBoldUnderline"/>
        </w:rPr>
        <w:t>We will only understand the important changes if we get involved.</w:t>
      </w:r>
      <w:r w:rsidRPr="003A0B6C">
        <w:rPr>
          <w:sz w:val="12"/>
        </w:rPr>
        <w:t>¶</w:t>
      </w:r>
      <w:r w:rsidRPr="003A0B6C">
        <w:rPr>
          <w:sz w:val="10"/>
        </w:rPr>
        <w:t xml:space="preserve"> After World War II the unemployment rate went down to less than 1 per cent only from 1961. 1975, with its annual average of 1 million unemployed, marks the end of the short dream of full employment. Modern unemployment is not forever for individual proletarians, but means changing jobs with interruptions. Statistically, 4.6 million workers were unemployed once in 1975, but unemployment lasted only an average of 12 weeks.</w:t>
      </w:r>
      <w:r w:rsidRPr="003A0B6C">
        <w:rPr>
          <w:sz w:val="12"/>
        </w:rPr>
        <w:t>¶</w:t>
      </w:r>
      <w:r w:rsidRPr="003A0B6C">
        <w:rPr>
          <w:sz w:val="10"/>
        </w:rPr>
        <w:t xml:space="preserve"> </w:t>
      </w:r>
      <w:r w:rsidRPr="003A0B6C">
        <w:rPr>
          <w:rStyle w:val="StyleBoldUnderline"/>
        </w:rPr>
        <w:t xml:space="preserve">For the first time in capitalist history the state was forced to pay unemployed workers an income </w:t>
      </w:r>
      <w:r w:rsidRPr="003A0B6C">
        <w:rPr>
          <w:sz w:val="10"/>
        </w:rPr>
        <w:t xml:space="preserve">which covered their reproduction, in order </w:t>
      </w:r>
      <w:r w:rsidRPr="003A0B6C">
        <w:rPr>
          <w:rStyle w:val="StyleBoldUnderline"/>
        </w:rPr>
        <w:t>to maintain industrial peace.</w:t>
      </w:r>
      <w:r w:rsidRPr="003A0B6C">
        <w:rPr>
          <w:sz w:val="10"/>
        </w:rPr>
        <w:t xml:space="preserve"> Unemployment no longer functioned as a wage­depressing industrial reserve army. </w:t>
      </w:r>
      <w:r w:rsidRPr="003A0B6C">
        <w:rPr>
          <w:rStyle w:val="StyleBoldUnderline"/>
        </w:rPr>
        <w:t>The proletariat quickly discovered the pleasant sides of unemployment</w:t>
      </w:r>
      <w:r w:rsidRPr="003A0B6C">
        <w:rPr>
          <w:sz w:val="10"/>
        </w:rPr>
        <w:t>. Many used the dole or requalification schemes to get out of the factory which everyone hated. The revolutionary left talked of the “happy unemployed”. After the defeat of the open struggles, unemployment became a reservoir especially for many of the conflictual workers. Real wages kept rising and the first experiments with reorganising production failed. The attempt to use immigrant workers from South Europe as a mobile reserve of labour power was a failure as well. There was a significant rise of the immigrant resident population after the official end to the employment of new immigrant workers in 1973.</w:t>
      </w:r>
      <w:r w:rsidRPr="003A0B6C">
        <w:rPr>
          <w:sz w:val="12"/>
        </w:rPr>
        <w:t>¶</w:t>
      </w:r>
      <w:r w:rsidRPr="003A0B6C">
        <w:rPr>
          <w:sz w:val="10"/>
        </w:rPr>
        <w:t xml:space="preserve"> During the next crisis, 1980 – 2, unemployment rose to over 2 million, speeding up turnover in the job market. </w:t>
      </w:r>
      <w:r w:rsidRPr="003A0B6C">
        <w:rPr>
          <w:rStyle w:val="StyleBoldUnderline"/>
        </w:rPr>
        <w:t>Half of those who had found new jobs after being unemployed lost their new jobs again</w:t>
      </w:r>
      <w:r w:rsidRPr="003A0B6C">
        <w:rPr>
          <w:sz w:val="10"/>
        </w:rPr>
        <w:t xml:space="preserve"> after a while. This </w:t>
      </w:r>
      <w:r w:rsidRPr="003A0B6C">
        <w:rPr>
          <w:rStyle w:val="StyleBoldUnderline"/>
        </w:rPr>
        <w:t>indicated a rise of</w:t>
      </w:r>
      <w:r w:rsidRPr="003A0B6C">
        <w:rPr>
          <w:sz w:val="10"/>
        </w:rPr>
        <w:t xml:space="preserve"> casual and </w:t>
      </w:r>
      <w:r w:rsidRPr="003A0B6C">
        <w:rPr>
          <w:rStyle w:val="StyleBoldUnderline"/>
        </w:rPr>
        <w:t xml:space="preserve">insecure </w:t>
      </w:r>
      <w:r w:rsidRPr="003A0B6C">
        <w:rPr>
          <w:sz w:val="10"/>
        </w:rPr>
        <w:t xml:space="preserve">forms of </w:t>
      </w:r>
      <w:r w:rsidRPr="003A0B6C">
        <w:rPr>
          <w:rStyle w:val="StyleBoldUnderline"/>
        </w:rPr>
        <w:t>exploitation</w:t>
      </w:r>
      <w:r w:rsidRPr="003A0B6C">
        <w:rPr>
          <w:sz w:val="10"/>
        </w:rPr>
        <w:t xml:space="preserve">. The 1985 Employment Promotion Act (Beschäftigungsförderungsgesetz) opened the door for an extended use of fixed­term contracts and temporary work agencies. The </w:t>
      </w:r>
      <w:r w:rsidRPr="003A0B6C">
        <w:rPr>
          <w:rStyle w:val="StyleBoldUnderline"/>
        </w:rPr>
        <w:t>reduction of working time by</w:t>
      </w:r>
      <w:r w:rsidRPr="003A0B6C">
        <w:rPr>
          <w:sz w:val="10"/>
        </w:rPr>
        <w:t xml:space="preserve"> trade </w:t>
      </w:r>
      <w:r w:rsidRPr="003A0B6C">
        <w:rPr>
          <w:rStyle w:val="StyleBoldUnderline"/>
        </w:rPr>
        <w:t>union agreements became a Trojan horse for</w:t>
      </w:r>
      <w:r w:rsidRPr="003A0B6C">
        <w:rPr>
          <w:sz w:val="10"/>
        </w:rPr>
        <w:t xml:space="preserve"> the flexibilisation and </w:t>
      </w:r>
      <w:r w:rsidRPr="003A0B6C">
        <w:rPr>
          <w:rStyle w:val="StyleBoldUnderline"/>
        </w:rPr>
        <w:t>intensification of work</w:t>
      </w:r>
      <w:r w:rsidRPr="003A0B6C">
        <w:rPr>
          <w:sz w:val="10"/>
        </w:rPr>
        <w:t>. Benefit payments were subject to several policy changes. For instance when, in the mid 1980s, benefit cuts had led to a sinking rate of eligibility for unemployment insurance benefits, the state raised payments for the older unemployed again.</w:t>
      </w:r>
      <w:r w:rsidRPr="003A0B6C">
        <w:rPr>
          <w:sz w:val="12"/>
        </w:rPr>
        <w:t>¶</w:t>
      </w:r>
      <w:r w:rsidRPr="003A0B6C">
        <w:rPr>
          <w:sz w:val="10"/>
        </w:rPr>
        <w:t xml:space="preserve"> Between 1985 and 1992, three million new jobs were created. Because of the immigration from Eastern Europe, which rapidly grew after 1987, </w:t>
      </w:r>
      <w:r w:rsidRPr="003A0B6C">
        <w:rPr>
          <w:rStyle w:val="StyleBoldUnderline"/>
        </w:rPr>
        <w:t>manufacturing jobs and poorly paying jobs could be filled with immigrants.</w:t>
      </w:r>
      <w:r w:rsidRPr="003A0B6C">
        <w:rPr>
          <w:sz w:val="10"/>
        </w:rPr>
        <w:t xml:space="preserve"> Still there was new shopfloor conflict shortly before German “reunification”. Employers in the metal industries tried to meet wage demands with one­off bonus payments; a workers’ mobilisation in hospitals across West Germany led to improved working conditions and significant pay raises. In the euphoric political climate of “reunification”, the government was not able to uphold austerity and welfare cuts but resorted to giant public debts thereby further fuelling economic growth. The worldwide crisis which set in in 1990 was delayed by two years by this “special boom” in Germany. The crisis came in 1992 – 3 and it was deeper than all the previous ones. Massive cuts in employment had already cut East German jobs from 10 to 6 million by 1992­raising all­German unemployment to 3 million. In the crisis it rose to over 4 million, and the cyclical upswing since has marked a sharp break with former trends:</w:t>
      </w:r>
      <w:r w:rsidRPr="003A0B6C">
        <w:rPr>
          <w:sz w:val="12"/>
        </w:rPr>
        <w:t>¶</w:t>
      </w:r>
      <w:r w:rsidRPr="003A0B6C">
        <w:rPr>
          <w:sz w:val="10"/>
        </w:rPr>
        <w:t xml:space="preserve"> Jobs: In spite of the recovery, unemployment rose continually until 1997 while the number of “regular” jobs [2] sank correspondingly. Statistically, only “irregular” new jobs were created: self­employment, work off the books, social insurance­free jobs [3] etc.</w:t>
      </w:r>
      <w:r w:rsidRPr="003A0B6C">
        <w:rPr>
          <w:sz w:val="12"/>
        </w:rPr>
        <w:t>¶</w:t>
      </w:r>
      <w:r w:rsidRPr="003A0B6C">
        <w:rPr>
          <w:sz w:val="10"/>
        </w:rPr>
        <w:t xml:space="preserve"> Wages: </w:t>
      </w:r>
      <w:r w:rsidRPr="003A0B6C">
        <w:rPr>
          <w:rStyle w:val="StyleBoldUnderline"/>
        </w:rPr>
        <w:t>For the first time, real wages have sunk without rising again</w:t>
      </w:r>
      <w:r w:rsidRPr="003A0B6C">
        <w:rPr>
          <w:sz w:val="10"/>
        </w:rPr>
        <w:t>. They also sank in relation to productivity, i.e. wage per unit costs sank.</w:t>
      </w:r>
      <w:r w:rsidRPr="003A0B6C">
        <w:rPr>
          <w:sz w:val="12"/>
        </w:rPr>
        <w:t>¶</w:t>
      </w:r>
      <w:r w:rsidRPr="003A0B6C">
        <w:rPr>
          <w:sz w:val="10"/>
        </w:rPr>
        <w:t xml:space="preserve"> Benefits: </w:t>
      </w:r>
      <w:r w:rsidRPr="003A0B6C">
        <w:rPr>
          <w:rStyle w:val="StyleBoldUnderline"/>
        </w:rPr>
        <w:t>Due to drastic benefit cuts more and more unemployed have lost their unemployment insurance entitlements and have had to claim social assistance</w:t>
      </w:r>
      <w:r w:rsidRPr="003A0B6C">
        <w:rPr>
          <w:sz w:val="10"/>
        </w:rPr>
        <w:t>. The separation between insurance and means­tested benefits is beginning to break down.</w:t>
      </w:r>
      <w:r w:rsidRPr="003A0B6C">
        <w:rPr>
          <w:sz w:val="12"/>
        </w:rPr>
        <w:t>¶</w:t>
      </w:r>
      <w:r w:rsidRPr="003A0B6C">
        <w:rPr>
          <w:sz w:val="10"/>
        </w:rPr>
        <w:t xml:space="preserve"> Unions: There has been a breakthrough for capital in big companies: Trade unions and factory councils pledged to assist in cost­cutting programmes, wage components were made dependent on the development of productivity and the sick­rate, factory councils [4] signed company agreements below valid collective agreements signed by the same unions.</w:t>
      </w:r>
      <w:r w:rsidRPr="003A0B6C">
        <w:rPr>
          <w:sz w:val="12"/>
        </w:rPr>
        <w:t>¶</w:t>
      </w:r>
      <w:r w:rsidRPr="003A0B6C">
        <w:rPr>
          <w:sz w:val="10"/>
        </w:rPr>
        <w:t xml:space="preserve"> East Germany: East German </w:t>
      </w:r>
      <w:r w:rsidRPr="003A0B6C">
        <w:rPr>
          <w:rStyle w:val="StyleBoldUnderline"/>
        </w:rPr>
        <w:t>production has been completely restructured, serving as a testing ground for new strategies of exploitation.</w:t>
      </w:r>
      <w:r w:rsidRPr="003A0B6C">
        <w:rPr>
          <w:sz w:val="10"/>
        </w:rPr>
        <w:t xml:space="preserve"> Instead of raising wages to the West German level, as had been promised in 1990, collective agreements froze wages at a permanently lower level. At the same time, wages and conditions have been below existing collective agreements to an extent unknown in West Germany.</w:t>
      </w:r>
      <w:r w:rsidRPr="003A0B6C">
        <w:rPr>
          <w:sz w:val="12"/>
        </w:rPr>
        <w:t>¶</w:t>
      </w:r>
      <w:r w:rsidRPr="003A0B6C">
        <w:rPr>
          <w:sz w:val="10"/>
        </w:rPr>
        <w:t xml:space="preserve"> The crisis of </w:t>
      </w:r>
      <w:r w:rsidRPr="003A0B6C">
        <w:rPr>
          <w:rStyle w:val="StyleBoldUnderline"/>
        </w:rPr>
        <w:t>1992</w:t>
      </w:r>
      <w:r w:rsidRPr="003A0B6C">
        <w:rPr>
          <w:sz w:val="10"/>
        </w:rPr>
        <w:t xml:space="preserve"> – 3 </w:t>
      </w:r>
      <w:r w:rsidRPr="003A0B6C">
        <w:rPr>
          <w:rStyle w:val="StyleBoldUnderline"/>
        </w:rPr>
        <w:t>marked a turning point in the discussion about the crisis and reform of the welfare state.</w:t>
      </w:r>
      <w:r w:rsidRPr="003A0B6C">
        <w:rPr>
          <w:sz w:val="10"/>
        </w:rPr>
        <w:t xml:space="preserve"> More than </w:t>
      </w:r>
      <w:r w:rsidRPr="003A0B6C">
        <w:rPr>
          <w:rStyle w:val="StyleBoldUnderline"/>
        </w:rPr>
        <w:t>20 years of unemployment were finally to act as a pressure to radically intensify exploitation</w:t>
      </w:r>
      <w:r w:rsidRPr="003A0B6C">
        <w:rPr>
          <w:sz w:val="10"/>
        </w:rPr>
        <w:t xml:space="preserve">. At the same time, the working class too has left the ideal of life­long full­time employment behind. </w:t>
      </w:r>
      <w:r w:rsidRPr="003A0B6C">
        <w:rPr>
          <w:rStyle w:val="StyleBoldUnderline"/>
        </w:rPr>
        <w:t>Workers are looking for individual ways out</w:t>
      </w:r>
      <w:r w:rsidRPr="003A0B6C">
        <w:rPr>
          <w:sz w:val="10"/>
        </w:rPr>
        <w:t xml:space="preserve">. Self­employment and work off the books are a result not only of unemployment but also of many proletarians’ illusionary hopes to get away from the drugdery of work. When Kohl’s government was re­ elected in 1994 it was not able to take this mixture of fear and hope and turn it into the legitimation for a radical restructuring of the welfare state. It was too obvious that </w:t>
      </w:r>
      <w:r w:rsidRPr="003A0B6C">
        <w:rPr>
          <w:rStyle w:val="StyleBoldUnderline"/>
        </w:rPr>
        <w:t>the government was serving the interests of the employers, so the “reforms” ran up against a brick wall</w:t>
      </w:r>
      <w:r w:rsidRPr="003A0B6C">
        <w:rPr>
          <w:sz w:val="10"/>
        </w:rPr>
        <w:t>. In contrast, the restructuring plans of the new red/green government, which were immediately announced in the name of the “unemployed” and “economic prosperity”, are much more dramatic.</w:t>
      </w:r>
      <w:r w:rsidRPr="003A0B6C">
        <w:rPr>
          <w:sz w:val="12"/>
        </w:rPr>
        <w:t>¶</w:t>
      </w:r>
      <w:r w:rsidRPr="003A0B6C">
        <w:rPr>
          <w:sz w:val="10"/>
        </w:rPr>
        <w:t xml:space="preserve"> ￼3. Restructuring the welfare state: shoring up the new class relations</w:t>
      </w:r>
      <w:r w:rsidRPr="003A0B6C">
        <w:rPr>
          <w:sz w:val="12"/>
        </w:rPr>
        <w:t>¶</w:t>
      </w:r>
      <w:r w:rsidRPr="003A0B6C">
        <w:rPr>
          <w:sz w:val="10"/>
        </w:rPr>
        <w:t xml:space="preserve"> Today the programmes of all political parties in Germany demand some kind of guaranteed minimum income (ranging from “negative income tax” models to a “civil right” for income). This is a response to the fact that more and more people in new forms of employment are no longer covered by the traditional safety nets of the welfare state. On the other hand, they all agree that the only way of increasing employment is the creation of more of these new jobs because they mean lower wage costs and more worker flexibility. The </w:t>
      </w:r>
      <w:r w:rsidRPr="003A0B6C">
        <w:rPr>
          <w:rStyle w:val="StyleBoldUnderline"/>
        </w:rPr>
        <w:t xml:space="preserve">debate </w:t>
      </w:r>
      <w:r w:rsidRPr="003A0B6C">
        <w:rPr>
          <w:sz w:val="10"/>
        </w:rPr>
        <w:t xml:space="preserve">is not </w:t>
      </w:r>
      <w:r w:rsidRPr="003A0B6C">
        <w:rPr>
          <w:rStyle w:val="StyleBoldUnderline"/>
        </w:rPr>
        <w:t>about</w:t>
      </w:r>
      <w:r w:rsidRPr="003A0B6C">
        <w:rPr>
          <w:sz w:val="10"/>
        </w:rPr>
        <w:t xml:space="preserve"> the absolute costs of the </w:t>
      </w:r>
      <w:r w:rsidRPr="003A0B6C">
        <w:rPr>
          <w:rStyle w:val="StyleBoldUnderline"/>
        </w:rPr>
        <w:t>welfare state</w:t>
      </w:r>
      <w:r w:rsidRPr="003A0B6C">
        <w:rPr>
          <w:sz w:val="10"/>
        </w:rPr>
        <w:t xml:space="preserve"> but about </w:t>
      </w:r>
      <w:r w:rsidRPr="003A0B6C">
        <w:rPr>
          <w:rStyle w:val="StyleBoldUnderline"/>
        </w:rPr>
        <w:t xml:space="preserve">its effectiveness in securing exploitation. In capital’s logic, higher costs in some </w:t>
      </w:r>
      <w:r w:rsidRPr="003A0B6C">
        <w:rPr>
          <w:sz w:val="10"/>
        </w:rPr>
        <w:t xml:space="preserve">fields (like early retirement schemes or a </w:t>
      </w:r>
      <w:r w:rsidRPr="003A0B6C">
        <w:rPr>
          <w:rStyle w:val="StyleBoldUnderline"/>
        </w:rPr>
        <w:t>guaranteed income) may be okay because they led to a growth of the total mass of labour and surplus value</w:t>
      </w:r>
      <w:r w:rsidRPr="003A0B6C">
        <w:rPr>
          <w:sz w:val="10"/>
        </w:rPr>
        <w:t>. Even long­term payments to a few troublemakers may result in higher productivity of society as a whole.</w:t>
      </w:r>
      <w:r w:rsidRPr="003A0B6C">
        <w:rPr>
          <w:sz w:val="12"/>
        </w:rPr>
        <w:t>¶</w:t>
      </w:r>
      <w:r w:rsidRPr="003A0B6C">
        <w:rPr>
          <w:sz w:val="10"/>
        </w:rPr>
        <w:t xml:space="preserve"> The chancellor’s chief adviser Hombach says what the restructuring plans are all about: So far </w:t>
      </w:r>
      <w:r w:rsidRPr="003A0B6C">
        <w:rPr>
          <w:rStyle w:val="StyleBoldUnderline"/>
        </w:rPr>
        <w:t xml:space="preserve">politicians have tried to adjust </w:t>
      </w:r>
      <w:r w:rsidRPr="003A0B6C">
        <w:rPr>
          <w:sz w:val="10"/>
        </w:rPr>
        <w:t>employment</w:t>
      </w:r>
      <w:r w:rsidRPr="003A0B6C">
        <w:rPr>
          <w:rStyle w:val="StyleBoldUnderline"/>
        </w:rPr>
        <w:t xml:space="preserve"> relations to the welfare system. Now the welfare system will have to adjust to the labour market</w:t>
      </w:r>
      <w:r w:rsidRPr="003A0B6C">
        <w:rPr>
          <w:sz w:val="10"/>
        </w:rPr>
        <w:t>’s new realities: “All attempts at productively using flexibilisation at the bottom end of the labour market will be in vain if we cannot disconnect the social security system from the assumption that normality means life­long full­ time employment and the “normal family”, with a working father, a house wife and children. (...) And we will only be able to use “irregular” employment to build bridges into the labour market if we do not punish social assistance claimants for working. Instead of taking away every penny they earn we should turn additional earnings into incentives.”</w:t>
      </w:r>
    </w:p>
    <w:p w14:paraId="5C4CBF27" w14:textId="77777777" w:rsidR="0008197E" w:rsidRDefault="0008197E" w:rsidP="0008197E"/>
    <w:p w14:paraId="2575B19F" w14:textId="77777777" w:rsidR="006F2E91" w:rsidRDefault="006F2E91" w:rsidP="00405875">
      <w:pPr>
        <w:pStyle w:val="Heading3"/>
      </w:pPr>
      <w:bookmarkStart w:id="26" w:name="_Toc426171468"/>
      <w:r>
        <w:lastRenderedPageBreak/>
        <w:t>Link – Immigration</w:t>
      </w:r>
      <w:bookmarkEnd w:id="26"/>
      <w:r>
        <w:t xml:space="preserve"> </w:t>
      </w:r>
    </w:p>
    <w:p w14:paraId="2F2BD86F" w14:textId="77777777" w:rsidR="006F2E91" w:rsidRPr="006F2E91" w:rsidRDefault="006F2E91" w:rsidP="006F2E91"/>
    <w:p w14:paraId="401AF297" w14:textId="77777777" w:rsidR="006F2E91" w:rsidRDefault="006F2E91" w:rsidP="006F2E91">
      <w:pPr>
        <w:pStyle w:val="Heading4"/>
      </w:pPr>
      <w:r w:rsidRPr="00D16437">
        <w:t xml:space="preserve">Promoting </w:t>
      </w:r>
      <w:r>
        <w:t>migration is a capitalist goal, which</w:t>
      </w:r>
      <w:r w:rsidRPr="00D16437">
        <w:t xml:space="preserve"> has lead to increases in inequality and</w:t>
      </w:r>
      <w:r>
        <w:t xml:space="preserve"> exploitation of immigrants</w:t>
      </w:r>
      <w:r w:rsidRPr="00D16437">
        <w:t xml:space="preserve">. </w:t>
      </w:r>
    </w:p>
    <w:p w14:paraId="64D963A5" w14:textId="77777777" w:rsidR="006F2E91" w:rsidRPr="006F2E91" w:rsidRDefault="006F2E91" w:rsidP="006F2E91"/>
    <w:p w14:paraId="02D09427" w14:textId="77777777" w:rsidR="006F2E91" w:rsidRDefault="006F2E91" w:rsidP="006F2E91">
      <w:pPr>
        <w:rPr>
          <w:rStyle w:val="StyleStyleBold12pt"/>
        </w:rPr>
      </w:pPr>
      <w:r w:rsidRPr="00011CBE">
        <w:rPr>
          <w:rStyle w:val="StyleStyleBold12pt"/>
        </w:rPr>
        <w:t>Sell 2012</w:t>
      </w:r>
    </w:p>
    <w:p w14:paraId="16D03C2A" w14:textId="77777777" w:rsidR="006F2E91" w:rsidRPr="008212C4" w:rsidRDefault="006F2E91" w:rsidP="006F2E91">
      <w:pPr>
        <w:rPr>
          <w:b/>
          <w:sz w:val="26"/>
        </w:rPr>
      </w:pPr>
      <w:r w:rsidRPr="00011CBE">
        <w:rPr>
          <w:sz w:val="16"/>
          <w:szCs w:val="16"/>
        </w:rPr>
        <w:t>(Hannah Sell, leading member of the Socialist Party and its predecessor since the 1980s, Currently on the Socialist Party's Executive Committee, Socialism Today 160 - July/August 2012, “Capitalism, globalisation and migration”, http://www.socialismtoday.org/160/migration.html)</w:t>
      </w:r>
    </w:p>
    <w:p w14:paraId="4DA0E03D" w14:textId="77777777" w:rsidR="006F2E91" w:rsidRDefault="006F2E91" w:rsidP="006F2E91">
      <w:pPr>
        <w:rPr>
          <w:sz w:val="14"/>
        </w:rPr>
      </w:pPr>
      <w:r w:rsidRPr="00D16437">
        <w:rPr>
          <w:sz w:val="14"/>
        </w:rPr>
        <w:t xml:space="preserve">AS BOTH THE Tory party, and now Labour leader Ed Miliband, ‘talk tough’ on immigration, this book puts the other side of capitalism’s two-sided attitude to this issue. </w:t>
      </w:r>
      <w:r w:rsidRPr="008212C4">
        <w:rPr>
          <w:rStyle w:val="StyleBoldUnderline"/>
        </w:rPr>
        <w:t>Historically, the capitalist</w:t>
      </w:r>
      <w:r w:rsidRPr="00D16437">
        <w:rPr>
          <w:sz w:val="14"/>
        </w:rPr>
        <w:t xml:space="preserve"> world </w:t>
      </w:r>
      <w:r w:rsidRPr="00011CBE">
        <w:rPr>
          <w:rStyle w:val="StyleBoldUnderline"/>
        </w:rPr>
        <w:t xml:space="preserve">market </w:t>
      </w:r>
      <w:r w:rsidRPr="002D05C7">
        <w:rPr>
          <w:rStyle w:val="StyleBoldUnderline"/>
        </w:rPr>
        <w:t>developed</w:t>
      </w:r>
      <w:r w:rsidRPr="00011CBE">
        <w:rPr>
          <w:rStyle w:val="StyleBoldUnderline"/>
        </w:rPr>
        <w:t xml:space="preserve"> in a contradictory fashion, from the nation state. </w:t>
      </w:r>
      <w:r w:rsidRPr="00D16437">
        <w:rPr>
          <w:sz w:val="14"/>
        </w:rPr>
        <w:t xml:space="preserve">At some stages, the importance for capitalism of ‘freedom of trade’ was to the fore. At others, the importance of national barriers. </w:t>
      </w:r>
      <w:r w:rsidRPr="00011CBE">
        <w:rPr>
          <w:rStyle w:val="StyleBoldUnderline"/>
        </w:rPr>
        <w:t xml:space="preserve">Today the productive forces have </w:t>
      </w:r>
      <w:r w:rsidRPr="00D16437">
        <w:rPr>
          <w:sz w:val="14"/>
        </w:rPr>
        <w:t>long</w:t>
      </w:r>
      <w:r w:rsidRPr="00011CBE">
        <w:rPr>
          <w:rStyle w:val="StyleBoldUnderline"/>
        </w:rPr>
        <w:t xml:space="preserve"> outgrown nation states, </w:t>
      </w:r>
      <w:r w:rsidRPr="00D16437">
        <w:rPr>
          <w:sz w:val="14"/>
        </w:rPr>
        <w:t>and</w:t>
      </w:r>
      <w:r w:rsidRPr="00011CBE">
        <w:rPr>
          <w:rStyle w:val="StyleBoldUnderline"/>
        </w:rPr>
        <w:t xml:space="preserve"> yet still remain partially constrained by them. Capitalism’s attitude to migration reflects this contradiction.</w:t>
      </w:r>
      <w:r w:rsidRPr="00D16437">
        <w:rPr>
          <w:rStyle w:val="StyleBoldUnderline"/>
          <w:sz w:val="12"/>
          <w:u w:val="none"/>
        </w:rPr>
        <w:t>¶</w:t>
      </w:r>
      <w:r w:rsidRPr="00D16437">
        <w:rPr>
          <w:sz w:val="14"/>
        </w:rPr>
        <w:t xml:space="preserve"> Written by three Oxbridge academics, Exceptional People argues on the </w:t>
      </w:r>
      <w:r w:rsidRPr="00011CBE">
        <w:rPr>
          <w:rStyle w:val="StyleBoldUnderline"/>
        </w:rPr>
        <w:t>side of ‘freedom’</w:t>
      </w:r>
      <w:r w:rsidRPr="00D16437">
        <w:rPr>
          <w:sz w:val="14"/>
        </w:rPr>
        <w:t xml:space="preserve">, specifically </w:t>
      </w:r>
      <w:r w:rsidRPr="00011CBE">
        <w:rPr>
          <w:rStyle w:val="StyleBoldUnderline"/>
        </w:rPr>
        <w:t>for "the idea of freer movement</w:t>
      </w:r>
      <w:r w:rsidRPr="00D16437">
        <w:rPr>
          <w:sz w:val="14"/>
        </w:rPr>
        <w:t>". They summarise their case: "</w:t>
      </w:r>
      <w:r w:rsidRPr="00011CBE">
        <w:rPr>
          <w:rStyle w:val="StyleBoldUnderline"/>
        </w:rPr>
        <w:t>Even modest increases in the rate of migration would produce significant gains for the global economy</w:t>
      </w:r>
      <w:r w:rsidRPr="00D16437">
        <w:rPr>
          <w:sz w:val="14"/>
        </w:rPr>
        <w:t xml:space="preserve">. Both </w:t>
      </w:r>
      <w:r w:rsidRPr="00D16437">
        <w:rPr>
          <w:sz w:val="14"/>
          <w:szCs w:val="16"/>
        </w:rPr>
        <w:t>rich and poor countries would benefit from increased migration, with developing countries benefiting the most. As increased migration has a more dramatic impact on the incomes of poor countries, it serves to reduce inequality between countries</w:t>
      </w:r>
      <w:r w:rsidRPr="00D16437">
        <w:rPr>
          <w:sz w:val="14"/>
        </w:rPr>
        <w:t>".</w:t>
      </w:r>
      <w:r w:rsidRPr="00D16437">
        <w:rPr>
          <w:sz w:val="12"/>
        </w:rPr>
        <w:t>¶</w:t>
      </w:r>
      <w:r w:rsidRPr="00D16437">
        <w:rPr>
          <w:sz w:val="14"/>
        </w:rPr>
        <w:t xml:space="preserve"> In a chilling condemnation of the inequality created by capitalism they point out that </w:t>
      </w:r>
      <w:r w:rsidRPr="00011CBE">
        <w:rPr>
          <w:rStyle w:val="StyleBoldUnderline"/>
        </w:rPr>
        <w:t>250 years ago</w:t>
      </w:r>
      <w:r w:rsidRPr="00D16437">
        <w:rPr>
          <w:sz w:val="14"/>
        </w:rPr>
        <w:t xml:space="preserve">, "the </w:t>
      </w:r>
      <w:r w:rsidRPr="00011CBE">
        <w:rPr>
          <w:rStyle w:val="StyleBoldUnderline"/>
        </w:rPr>
        <w:t>income gap between the richest and poorest countries was</w:t>
      </w:r>
      <w:r w:rsidRPr="00D16437">
        <w:rPr>
          <w:sz w:val="14"/>
        </w:rPr>
        <w:t xml:space="preserve"> about </w:t>
      </w:r>
      <w:r w:rsidRPr="00011CBE">
        <w:rPr>
          <w:rStyle w:val="StyleBoldUnderline"/>
        </w:rPr>
        <w:t>five to one</w:t>
      </w:r>
      <w:r w:rsidRPr="00D16437">
        <w:rPr>
          <w:sz w:val="14"/>
        </w:rPr>
        <w:t xml:space="preserve">, whereas </w:t>
      </w:r>
      <w:r w:rsidRPr="00011CBE">
        <w:rPr>
          <w:rStyle w:val="StyleBoldUnderline"/>
        </w:rPr>
        <w:t>today it is around 400 to one</w:t>
      </w:r>
      <w:r w:rsidRPr="00D16437">
        <w:rPr>
          <w:sz w:val="14"/>
        </w:rPr>
        <w:t xml:space="preserve">". However, that </w:t>
      </w:r>
      <w:r w:rsidRPr="00011CBE">
        <w:rPr>
          <w:rStyle w:val="StyleBoldUnderline"/>
        </w:rPr>
        <w:t>increased migration narrows the gap is not backed up by the facts</w:t>
      </w:r>
      <w:r w:rsidRPr="00D16437">
        <w:rPr>
          <w:sz w:val="14"/>
        </w:rPr>
        <w:t xml:space="preserve"> they give. They describe</w:t>
      </w:r>
      <w:r w:rsidRPr="00011CBE">
        <w:rPr>
          <w:rStyle w:val="StyleBoldUnderline"/>
        </w:rPr>
        <w:t xml:space="preserve"> the last 30 years </w:t>
      </w:r>
      <w:r w:rsidRPr="00D16437">
        <w:rPr>
          <w:sz w:val="14"/>
        </w:rPr>
        <w:t>as "a dynamic age of global integration" including</w:t>
      </w:r>
      <w:r w:rsidRPr="00011CBE">
        <w:rPr>
          <w:rStyle w:val="StyleBoldUnderline"/>
        </w:rPr>
        <w:t xml:space="preserve"> a significant increase in migration, with 33 million more people moving from ‘developing’ to ‘developed’ countries</w:t>
      </w:r>
      <w:r w:rsidRPr="00D16437">
        <w:rPr>
          <w:sz w:val="14"/>
        </w:rPr>
        <w:t xml:space="preserve"> between 1990 and 2005 alone. </w:t>
      </w:r>
      <w:r w:rsidRPr="00011CBE">
        <w:rPr>
          <w:rStyle w:val="StyleBoldUnderline"/>
        </w:rPr>
        <w:t>Yet they also show that "inequality between countries has risen by about 20%</w:t>
      </w:r>
      <w:r w:rsidRPr="00D16437">
        <w:rPr>
          <w:sz w:val="14"/>
        </w:rPr>
        <w:t xml:space="preserve"> since 1978", while "it remained relatively stable between 1960 and the mid-1970s".</w:t>
      </w:r>
    </w:p>
    <w:p w14:paraId="2FC771DB" w14:textId="77777777" w:rsidR="006F2E91" w:rsidRDefault="006F2E91" w:rsidP="006F2E91">
      <w:pPr>
        <w:pStyle w:val="Heading4"/>
      </w:pPr>
    </w:p>
    <w:p w14:paraId="1167B567" w14:textId="77777777" w:rsidR="006F2E91" w:rsidRDefault="006F2E91" w:rsidP="006F2E91">
      <w:pPr>
        <w:pStyle w:val="Heading4"/>
      </w:pPr>
      <w:r>
        <w:t>Under cap, immigration will always be used to exploit.</w:t>
      </w:r>
    </w:p>
    <w:p w14:paraId="52A6F7E6" w14:textId="77777777" w:rsidR="006F2E91" w:rsidRPr="008212C4" w:rsidRDefault="006F2E91" w:rsidP="006F2E91">
      <w:pPr>
        <w:rPr>
          <w:b/>
          <w:sz w:val="26"/>
        </w:rPr>
      </w:pPr>
      <w:r w:rsidRPr="00011CBE">
        <w:rPr>
          <w:rStyle w:val="StyleStyleBold12pt"/>
        </w:rPr>
        <w:t>Sell 2012</w:t>
      </w:r>
      <w:r w:rsidRPr="00011CBE">
        <w:rPr>
          <w:sz w:val="16"/>
          <w:szCs w:val="16"/>
        </w:rPr>
        <w:t>(Hannah Sell, leading member of the Socialist Party and its predecessor since the 1980s, Currently on the Socialist Party's Executive Committee, Socialism Today 160 - July/August 2012, “Capitalism, globalisation and migration”, http://www.socialismtoday.org/160/migration.html)</w:t>
      </w:r>
    </w:p>
    <w:p w14:paraId="6A811755" w14:textId="77777777" w:rsidR="006F2E91" w:rsidRDefault="006F2E91" w:rsidP="006F2E91">
      <w:pPr>
        <w:rPr>
          <w:sz w:val="14"/>
        </w:rPr>
      </w:pPr>
      <w:r w:rsidRPr="00D90DDD">
        <w:rPr>
          <w:rStyle w:val="StyleBoldUnderline"/>
        </w:rPr>
        <w:t xml:space="preserve">Under capitalism, immigration will always be a </w:t>
      </w:r>
      <w:r w:rsidRPr="00AF2F52">
        <w:rPr>
          <w:rStyle w:val="StyleBoldUnderline"/>
        </w:rPr>
        <w:t>tool</w:t>
      </w:r>
      <w:r w:rsidRPr="00D90DDD">
        <w:rPr>
          <w:rStyle w:val="StyleBoldUnderline"/>
        </w:rPr>
        <w:t xml:space="preserve"> of </w:t>
      </w:r>
      <w:r w:rsidRPr="00805976">
        <w:rPr>
          <w:rStyle w:val="StyleBoldUnderline"/>
        </w:rPr>
        <w:t>the</w:t>
      </w:r>
      <w:r w:rsidRPr="00D90DDD">
        <w:rPr>
          <w:rStyle w:val="StyleBoldUnderline"/>
        </w:rPr>
        <w:t xml:space="preserve"> capitalists to maximise their profits. </w:t>
      </w:r>
      <w:r w:rsidRPr="008212C4">
        <w:rPr>
          <w:sz w:val="14"/>
        </w:rPr>
        <w:t xml:space="preserve">This has not always taken the form of encouraging freer movement. Sometimes it has meant the opposite. For example, in Capital, Karl Marx refers to the Lancashire cotton manufacturers successfully preventing starving cotton workers from emigrating to the colonies, to keep them as a ‘reserve army of labour’ and thereby hold down wages. (Capital, Volume 1, chapter 13) As already stated, </w:t>
      </w:r>
      <w:r w:rsidRPr="00D90DDD">
        <w:rPr>
          <w:rStyle w:val="StyleBoldUnderline"/>
        </w:rPr>
        <w:t>the extent to which the capitalists can succeed in using immigration policy to lower wages depends on the strength of working-class organisation</w:t>
      </w:r>
      <w:r w:rsidRPr="008212C4">
        <w:rPr>
          <w:sz w:val="14"/>
        </w:rPr>
        <w:t xml:space="preserve">. On London Underground, the militancy of the RMT union meant that the predominantly migrant cleaning workers won the London living wage of £8.30 an hour. Potentially, a </w:t>
      </w:r>
      <w:r w:rsidRPr="00D90DDD">
        <w:rPr>
          <w:rStyle w:val="StyleBoldUnderline"/>
        </w:rPr>
        <w:t xml:space="preserve">powerful workers’ movement could successfully demand </w:t>
      </w:r>
      <w:r w:rsidRPr="008212C4">
        <w:rPr>
          <w:sz w:val="14"/>
        </w:rPr>
        <w:t xml:space="preserve">the right of democratically-elected </w:t>
      </w:r>
      <w:r w:rsidRPr="00D90DDD">
        <w:rPr>
          <w:rStyle w:val="StyleBoldUnderline"/>
        </w:rPr>
        <w:t>committees to scrutinise</w:t>
      </w:r>
      <w:r w:rsidRPr="008212C4">
        <w:rPr>
          <w:sz w:val="14"/>
        </w:rPr>
        <w:t xml:space="preserve"> the government’s </w:t>
      </w:r>
      <w:r w:rsidRPr="00D90DDD">
        <w:rPr>
          <w:rStyle w:val="StyleBoldUnderline"/>
        </w:rPr>
        <w:t>immigration procedures</w:t>
      </w:r>
      <w:r w:rsidRPr="008212C4">
        <w:rPr>
          <w:sz w:val="14"/>
        </w:rPr>
        <w:t xml:space="preserve">, </w:t>
      </w:r>
      <w:r w:rsidRPr="00D90DDD">
        <w:rPr>
          <w:rStyle w:val="StyleBoldUnderline"/>
        </w:rPr>
        <w:t>to</w:t>
      </w:r>
      <w:r w:rsidRPr="008212C4">
        <w:rPr>
          <w:sz w:val="14"/>
        </w:rPr>
        <w:t xml:space="preserve"> try and </w:t>
      </w:r>
      <w:r w:rsidRPr="00D90DDD">
        <w:rPr>
          <w:rStyle w:val="StyleBoldUnderline"/>
        </w:rPr>
        <w:t>limit</w:t>
      </w:r>
      <w:r w:rsidRPr="008212C4">
        <w:rPr>
          <w:sz w:val="14"/>
        </w:rPr>
        <w:t xml:space="preserve"> or at least expose </w:t>
      </w:r>
      <w:r w:rsidRPr="00D90DDD">
        <w:rPr>
          <w:rStyle w:val="StyleBoldUnderline"/>
        </w:rPr>
        <w:t>abuse</w:t>
      </w:r>
      <w:r w:rsidRPr="008212C4">
        <w:rPr>
          <w:sz w:val="14"/>
        </w:rPr>
        <w:t xml:space="preserve"> by the gang-masters, racist practises, and so on. However, </w:t>
      </w:r>
      <w:r w:rsidRPr="00D90DDD">
        <w:rPr>
          <w:rStyle w:val="StyleBoldUnderline"/>
        </w:rPr>
        <w:t>as long as the capitalists hold power, immigration laws,</w:t>
      </w:r>
      <w:r w:rsidRPr="008212C4">
        <w:rPr>
          <w:sz w:val="14"/>
        </w:rPr>
        <w:t xml:space="preserve"> like other aspects of the state, </w:t>
      </w:r>
      <w:r w:rsidRPr="00D90DDD">
        <w:rPr>
          <w:rStyle w:val="StyleBoldUnderline"/>
        </w:rPr>
        <w:t>will ultimately remain a tool for the capitalists’ interests.</w:t>
      </w:r>
      <w:r w:rsidRPr="008212C4">
        <w:rPr>
          <w:sz w:val="14"/>
        </w:rPr>
        <w:t xml:space="preserve"> </w:t>
      </w:r>
      <w:r w:rsidRPr="00D90DDD">
        <w:rPr>
          <w:rStyle w:val="StyleBoldUnderline"/>
        </w:rPr>
        <w:t>The struggle against</w:t>
      </w:r>
      <w:r w:rsidRPr="008212C4">
        <w:rPr>
          <w:sz w:val="14"/>
        </w:rPr>
        <w:t xml:space="preserve"> the ‘race to the bottom’, therefore, is intrinsically linked to the struggle for socialism. This </w:t>
      </w:r>
      <w:r w:rsidRPr="00D90DDD">
        <w:rPr>
          <w:rStyle w:val="StyleBoldUnderline"/>
        </w:rPr>
        <w:t>requires unifying the disparate elements of the working class</w:t>
      </w:r>
      <w:r w:rsidRPr="008212C4">
        <w:rPr>
          <w:sz w:val="14"/>
        </w:rPr>
        <w:t xml:space="preserve"> – skilled and unskilled, young and old, black and white – </w:t>
      </w:r>
      <w:r w:rsidRPr="00D90DDD">
        <w:rPr>
          <w:rStyle w:val="StyleBoldUnderline"/>
        </w:rPr>
        <w:t>around a common socialist programme</w:t>
      </w:r>
      <w:r w:rsidRPr="008212C4">
        <w:rPr>
          <w:sz w:val="14"/>
        </w:rPr>
        <w:t>. What should such a programme put forward on immigration? It has to stand in defence of the most oppressed sections of the working class, including migrant workers and other immigrants. It has to staunchly oppose racism. It has to defend the right to asylum, and argue for the end of repressive measures like detention centres. Crucially, it has to argue for the rate for the job for all workers, regardless of what corner of the world they originate from.</w:t>
      </w:r>
    </w:p>
    <w:p w14:paraId="7568FD7B" w14:textId="77777777" w:rsidR="006F2E91" w:rsidRDefault="006F2E91" w:rsidP="006F2E91">
      <w:pPr>
        <w:rPr>
          <w:sz w:val="14"/>
        </w:rPr>
      </w:pPr>
    </w:p>
    <w:p w14:paraId="43CAE81D" w14:textId="77777777" w:rsidR="006F2E91" w:rsidRDefault="006F2E91" w:rsidP="00405875">
      <w:pPr>
        <w:pStyle w:val="Heading3"/>
      </w:pPr>
      <w:bookmarkStart w:id="27" w:name="_Toc426171469"/>
      <w:r>
        <w:lastRenderedPageBreak/>
        <w:t>Link – Open Borders</w:t>
      </w:r>
      <w:bookmarkEnd w:id="27"/>
    </w:p>
    <w:p w14:paraId="5A3775BA" w14:textId="77777777" w:rsidR="006F2E91" w:rsidRPr="00BC499A" w:rsidRDefault="006F2E91" w:rsidP="006F2E91">
      <w:pPr>
        <w:pStyle w:val="Heading4"/>
      </w:pPr>
      <w:r w:rsidRPr="00BC499A">
        <w:t>Pushes for more open borders are capitalist and hurt the poorer countries the most.</w:t>
      </w:r>
    </w:p>
    <w:p w14:paraId="1CAC4E91" w14:textId="77777777" w:rsidR="006F2E91" w:rsidRPr="00011CBE" w:rsidRDefault="006F2E91" w:rsidP="006F2E91">
      <w:pPr>
        <w:rPr>
          <w:rStyle w:val="StyleStyleBold12pt"/>
        </w:rPr>
      </w:pPr>
      <w:r w:rsidRPr="00011CBE">
        <w:rPr>
          <w:rStyle w:val="StyleStyleBold12pt"/>
        </w:rPr>
        <w:t>Sell 2012</w:t>
      </w:r>
    </w:p>
    <w:p w14:paraId="194EDD08" w14:textId="77777777" w:rsidR="006F2E91" w:rsidRPr="00011CBE" w:rsidRDefault="006F2E91" w:rsidP="006F2E91">
      <w:pPr>
        <w:rPr>
          <w:sz w:val="16"/>
          <w:szCs w:val="16"/>
        </w:rPr>
      </w:pPr>
      <w:r w:rsidRPr="00011CBE">
        <w:rPr>
          <w:sz w:val="16"/>
          <w:szCs w:val="16"/>
        </w:rPr>
        <w:t>(Hannah Sell, leading member of the Socialist Party and its predecessor since the 1980s, Currently on the Socialist Party's Executive Committee, Socialism Today 160 - July/August 2012, “Capitalism, globalisation and migration”, http://www.socialismtoday.org/160/migration.html)</w:t>
      </w:r>
    </w:p>
    <w:p w14:paraId="018232E8" w14:textId="77777777" w:rsidR="006F2E91" w:rsidRDefault="006F2E91" w:rsidP="006F2E91"/>
    <w:p w14:paraId="7AE7AE31" w14:textId="77777777" w:rsidR="006F2E91" w:rsidRPr="00BC499A" w:rsidRDefault="006F2E91" w:rsidP="006F2E91">
      <w:pPr>
        <w:rPr>
          <w:sz w:val="16"/>
        </w:rPr>
      </w:pPr>
      <w:r w:rsidRPr="00BC499A">
        <w:rPr>
          <w:sz w:val="16"/>
        </w:rPr>
        <w:t>Consequences in the neo-colonial world...</w:t>
      </w:r>
      <w:r w:rsidRPr="00BC499A">
        <w:rPr>
          <w:sz w:val="12"/>
        </w:rPr>
        <w:t>¶</w:t>
      </w:r>
      <w:r w:rsidRPr="00BC499A">
        <w:rPr>
          <w:sz w:val="16"/>
        </w:rPr>
        <w:t xml:space="preserve"> </w:t>
      </w:r>
      <w:r w:rsidRPr="00BC499A">
        <w:rPr>
          <w:rStyle w:val="StyleBoldUnderline"/>
        </w:rPr>
        <w:t>THE FREER MOVEMENT of labour is one aspect of globalisation. It is the freedom of capitalism to increase exploitation through a race to the bottom, maximising profits</w:t>
      </w:r>
      <w:r w:rsidRPr="00BC499A">
        <w:rPr>
          <w:sz w:val="16"/>
        </w:rPr>
        <w:t xml:space="preserve"> by holding down wages. Other </w:t>
      </w:r>
      <w:r w:rsidRPr="00BC499A">
        <w:rPr>
          <w:rStyle w:val="StyleBoldUnderline"/>
        </w:rPr>
        <w:t>campaigners</w:t>
      </w:r>
      <w:r w:rsidRPr="00BC499A">
        <w:rPr>
          <w:sz w:val="16"/>
        </w:rPr>
        <w:t xml:space="preserve"> for freer labour are more honest – and crude – about this than the authors of Exceptional People. The Economist, for example, evangelises </w:t>
      </w:r>
      <w:r w:rsidRPr="00BC499A">
        <w:rPr>
          <w:rStyle w:val="StyleBoldUnderline"/>
        </w:rPr>
        <w:t>for open borders, bluntly arguing that increased immigration means lower wages</w:t>
      </w:r>
      <w:r w:rsidRPr="00BC499A">
        <w:rPr>
          <w:sz w:val="16"/>
        </w:rPr>
        <w:t xml:space="preserve">. In 2002, its survey on migration stated: "The gap between labour’s rewards in the poor and the rich countries, even for something as menial as clearing tables, dwarfs the gap between the prices of traded goods from different parts of the world. </w:t>
      </w:r>
      <w:r w:rsidRPr="002D05C7">
        <w:rPr>
          <w:rStyle w:val="StyleBoldUnderline"/>
        </w:rPr>
        <w:t>The potential gains [profits] from liberalising migration therefore dwarf those from removing barriers to world trade</w:t>
      </w:r>
      <w:r w:rsidRPr="002D05C7">
        <w:rPr>
          <w:b/>
          <w:sz w:val="16"/>
        </w:rPr>
        <w:t>"</w:t>
      </w:r>
      <w:r w:rsidRPr="00BC499A">
        <w:rPr>
          <w:sz w:val="16"/>
        </w:rPr>
        <w:t>.</w:t>
      </w:r>
      <w:r w:rsidRPr="00BC499A">
        <w:rPr>
          <w:sz w:val="12"/>
        </w:rPr>
        <w:t>¶</w:t>
      </w:r>
      <w:r w:rsidRPr="00BC499A">
        <w:rPr>
          <w:sz w:val="16"/>
        </w:rPr>
        <w:t xml:space="preserve"> </w:t>
      </w:r>
      <w:r w:rsidRPr="00BC499A">
        <w:rPr>
          <w:rStyle w:val="StyleBoldUnderline"/>
        </w:rPr>
        <w:t>No capitalist government has implemented completely open borders</w:t>
      </w:r>
      <w:r w:rsidRPr="00BC499A">
        <w:rPr>
          <w:sz w:val="16"/>
        </w:rPr>
        <w:t xml:space="preserve">, which </w:t>
      </w:r>
      <w:r w:rsidRPr="00BC499A">
        <w:rPr>
          <w:rStyle w:val="StyleBoldUnderline"/>
        </w:rPr>
        <w:t xml:space="preserve">would be too politically destabilising </w:t>
      </w:r>
      <w:r w:rsidRPr="00BC499A">
        <w:rPr>
          <w:sz w:val="16"/>
        </w:rPr>
        <w:t xml:space="preserve">for them to contemplate. However, while severe repression of asylum seekers and undocumented migrants from Africa, Asia, and Latin America remains the norm in every advanced capitalist country, </w:t>
      </w:r>
      <w:r w:rsidRPr="00BC499A">
        <w:rPr>
          <w:rStyle w:val="StyleBoldUnderline"/>
        </w:rPr>
        <w:t>many have</w:t>
      </w:r>
      <w:r w:rsidRPr="00BC499A">
        <w:rPr>
          <w:sz w:val="16"/>
        </w:rPr>
        <w:t xml:space="preserve"> also consciously </w:t>
      </w:r>
      <w:r w:rsidRPr="00BC499A">
        <w:rPr>
          <w:rStyle w:val="StyleBoldUnderline"/>
        </w:rPr>
        <w:t>loosened border controls</w:t>
      </w:r>
      <w:r w:rsidRPr="00BC499A">
        <w:rPr>
          <w:sz w:val="16"/>
        </w:rPr>
        <w:t xml:space="preserve">, in most cases </w:t>
      </w:r>
      <w:r w:rsidRPr="00BC499A">
        <w:rPr>
          <w:rStyle w:val="StyleBoldUnderline"/>
        </w:rPr>
        <w:t>covertly</w:t>
      </w:r>
      <w:r w:rsidRPr="00BC499A">
        <w:rPr>
          <w:sz w:val="16"/>
        </w:rPr>
        <w:t>.</w:t>
      </w:r>
      <w:r w:rsidRPr="00BC499A">
        <w:rPr>
          <w:sz w:val="12"/>
        </w:rPr>
        <w:t>¶</w:t>
      </w:r>
      <w:r w:rsidRPr="00BC499A">
        <w:rPr>
          <w:sz w:val="16"/>
        </w:rPr>
        <w:t xml:space="preserve"> For migrant workers it is a very limited freedom to be able to travel the globe if that is the only way to feed your family. What kind of freedom is it to hand your family’s savings to people smugglers and then, if you are lucky, after an often dangerous journey, end up working without papers for less than the minimum wage?</w:t>
      </w:r>
      <w:r w:rsidRPr="00BC499A">
        <w:rPr>
          <w:sz w:val="12"/>
        </w:rPr>
        <w:t>¶</w:t>
      </w:r>
      <w:r w:rsidRPr="00BC499A">
        <w:rPr>
          <w:sz w:val="16"/>
        </w:rPr>
        <w:t xml:space="preserve"> The </w:t>
      </w:r>
      <w:r w:rsidRPr="00BC499A">
        <w:rPr>
          <w:rStyle w:val="StyleBoldUnderline"/>
        </w:rPr>
        <w:t>authors</w:t>
      </w:r>
      <w:r w:rsidRPr="00BC499A">
        <w:rPr>
          <w:sz w:val="16"/>
        </w:rPr>
        <w:t xml:space="preserve"> of Exceptional People accept that migration is not a painless process. They </w:t>
      </w:r>
      <w:r w:rsidRPr="00BC499A">
        <w:rPr>
          <w:rStyle w:val="StyleBoldUnderline"/>
        </w:rPr>
        <w:t>liken it</w:t>
      </w:r>
      <w:r w:rsidRPr="00BC499A">
        <w:rPr>
          <w:sz w:val="16"/>
        </w:rPr>
        <w:t xml:space="preserve"> </w:t>
      </w:r>
      <w:r w:rsidRPr="00BC499A">
        <w:rPr>
          <w:rStyle w:val="StyleBoldUnderline"/>
        </w:rPr>
        <w:t>to</w:t>
      </w:r>
      <w:r w:rsidRPr="00BC499A">
        <w:rPr>
          <w:sz w:val="16"/>
        </w:rPr>
        <w:t xml:space="preserve"> the economist Joseph Schumpeter’s description of capitalism’s ‘creative destruction’. But </w:t>
      </w:r>
      <w:r w:rsidRPr="00BC499A">
        <w:rPr>
          <w:rStyle w:val="StyleBoldUnderline"/>
        </w:rPr>
        <w:t>any problems</w:t>
      </w:r>
      <w:r w:rsidRPr="00BC499A">
        <w:rPr>
          <w:sz w:val="16"/>
        </w:rPr>
        <w:t xml:space="preserve">, they assert, </w:t>
      </w:r>
      <w:r w:rsidRPr="00BC499A">
        <w:rPr>
          <w:rStyle w:val="StyleBoldUnderline"/>
        </w:rPr>
        <w:t>are</w:t>
      </w:r>
      <w:r w:rsidRPr="00BC499A">
        <w:rPr>
          <w:sz w:val="16"/>
        </w:rPr>
        <w:t xml:space="preserve"> largely </w:t>
      </w:r>
      <w:r w:rsidRPr="00BC499A">
        <w:rPr>
          <w:rStyle w:val="StyleBoldUnderline"/>
        </w:rPr>
        <w:t>short-term</w:t>
      </w:r>
      <w:r w:rsidRPr="00BC499A">
        <w:rPr>
          <w:sz w:val="16"/>
        </w:rPr>
        <w:t xml:space="preserve"> or secondary, </w:t>
      </w:r>
      <w:r w:rsidRPr="00BC499A">
        <w:rPr>
          <w:rStyle w:val="StyleBoldUnderline"/>
        </w:rPr>
        <w:t>with</w:t>
      </w:r>
      <w:r w:rsidRPr="00BC499A">
        <w:rPr>
          <w:sz w:val="16"/>
        </w:rPr>
        <w:t xml:space="preserve"> the </w:t>
      </w:r>
      <w:r w:rsidRPr="00BC499A">
        <w:rPr>
          <w:rStyle w:val="StyleBoldUnderline"/>
        </w:rPr>
        <w:t>long-term consequences overwhelmingly positive for migrants, and for the countries they move to and leave.</w:t>
      </w:r>
      <w:r w:rsidRPr="00BC499A">
        <w:rPr>
          <w:sz w:val="12"/>
        </w:rPr>
        <w:t>¶</w:t>
      </w:r>
      <w:r w:rsidRPr="00BC499A">
        <w:rPr>
          <w:sz w:val="16"/>
        </w:rPr>
        <w:t xml:space="preserve"> However, the </w:t>
      </w:r>
      <w:r w:rsidRPr="00BC499A">
        <w:rPr>
          <w:rStyle w:val="StyleBoldUnderline"/>
        </w:rPr>
        <w:t>statistics</w:t>
      </w:r>
      <w:r w:rsidRPr="00BC499A">
        <w:rPr>
          <w:sz w:val="16"/>
        </w:rPr>
        <w:t xml:space="preserve"> in the book </w:t>
      </w:r>
      <w:r w:rsidRPr="00BC499A">
        <w:rPr>
          <w:rStyle w:val="StyleBoldUnderline"/>
        </w:rPr>
        <w:t>do more to prove the ‘destruction’</w:t>
      </w:r>
      <w:r w:rsidRPr="00BC499A">
        <w:rPr>
          <w:sz w:val="16"/>
        </w:rPr>
        <w:t xml:space="preserve"> than the ‘creation’. The argument that increased migration benefits migrants’ countries of origin is repeatedly undermined. The </w:t>
      </w:r>
      <w:r w:rsidRPr="00BC499A">
        <w:rPr>
          <w:rStyle w:val="StyleBoldUnderline"/>
        </w:rPr>
        <w:t>exodus leaves</w:t>
      </w:r>
      <w:r w:rsidRPr="00BC499A">
        <w:rPr>
          <w:sz w:val="16"/>
        </w:rPr>
        <w:t xml:space="preserve"> some of </w:t>
      </w:r>
      <w:r w:rsidRPr="00BC499A">
        <w:rPr>
          <w:rStyle w:val="StyleBoldUnderline"/>
        </w:rPr>
        <w:t>the poorest countries completely denuded of skilled workers:</w:t>
      </w:r>
      <w:r w:rsidRPr="00BC499A">
        <w:rPr>
          <w:sz w:val="16"/>
        </w:rPr>
        <w:t xml:space="preserve"> "More than </w:t>
      </w:r>
      <w:r w:rsidRPr="00BC499A">
        <w:rPr>
          <w:rStyle w:val="StyleBoldUnderline"/>
        </w:rPr>
        <w:t>70% of university graduates</w:t>
      </w:r>
      <w:r w:rsidRPr="00BC499A">
        <w:rPr>
          <w:sz w:val="16"/>
        </w:rPr>
        <w:t xml:space="preserve"> from Guyana and Jamaica </w:t>
      </w:r>
      <w:r w:rsidRPr="00BC499A">
        <w:rPr>
          <w:rStyle w:val="StyleBoldUnderline"/>
        </w:rPr>
        <w:t>move to developed countries,</w:t>
      </w:r>
      <w:r w:rsidRPr="00BC499A">
        <w:rPr>
          <w:sz w:val="16"/>
        </w:rPr>
        <w:t xml:space="preserve"> and </w:t>
      </w:r>
      <w:r w:rsidRPr="00BC499A">
        <w:rPr>
          <w:rStyle w:val="StyleBoldUnderline"/>
        </w:rPr>
        <w:t>other countries</w:t>
      </w:r>
      <w:r w:rsidRPr="00BC499A">
        <w:rPr>
          <w:sz w:val="16"/>
        </w:rPr>
        <w:t xml:space="preserve"> have similarly high percentages of graduates leaving". Malawi, a particularly horrendous example, "</w:t>
      </w:r>
      <w:r w:rsidRPr="00BC499A">
        <w:rPr>
          <w:rStyle w:val="StyleBoldUnderline"/>
        </w:rPr>
        <w:t>lost more than half its nursing staff to emigration over</w:t>
      </w:r>
      <w:r w:rsidRPr="00BC499A">
        <w:rPr>
          <w:sz w:val="16"/>
        </w:rPr>
        <w:t xml:space="preserve"> a recent period of </w:t>
      </w:r>
      <w:r w:rsidRPr="00BC499A">
        <w:rPr>
          <w:rStyle w:val="StyleBoldUnderline"/>
        </w:rPr>
        <w:t>just four years</w:t>
      </w:r>
      <w:r w:rsidRPr="00BC499A">
        <w:rPr>
          <w:sz w:val="16"/>
        </w:rPr>
        <w:t>, leaving only 336 nurses to serve a population of 12 million. Meanwhile vacancy rates stand at 85% for surgeons and 92% for paediatricians".</w:t>
      </w:r>
      <w:r w:rsidRPr="00BC499A">
        <w:rPr>
          <w:sz w:val="12"/>
        </w:rPr>
        <w:t>¶</w:t>
      </w:r>
      <w:r w:rsidRPr="00BC499A">
        <w:rPr>
          <w:sz w:val="16"/>
        </w:rPr>
        <w:t xml:space="preserve"> Nor can the authors argue that </w:t>
      </w:r>
      <w:r w:rsidRPr="00BC499A">
        <w:rPr>
          <w:rStyle w:val="StyleBoldUnderline"/>
        </w:rPr>
        <w:t>‘remittances’</w:t>
      </w:r>
      <w:r w:rsidRPr="00BC499A">
        <w:rPr>
          <w:sz w:val="16"/>
        </w:rPr>
        <w:t xml:space="preserve"> (money sent home to family and friends) develop the economies of migrant workers’ countries of origin. Remittances </w:t>
      </w:r>
      <w:r w:rsidRPr="00BC499A">
        <w:rPr>
          <w:rStyle w:val="StyleBoldUnderline"/>
        </w:rPr>
        <w:t>have grown dramatically</w:t>
      </w:r>
      <w:r w:rsidRPr="00BC499A">
        <w:rPr>
          <w:sz w:val="16"/>
        </w:rPr>
        <w:t xml:space="preserve"> "from about $31.1 billion in 1990, they are estimated to have reached $316 billion by 2009". While they can have a major effect on the lives of individuals and communities, Exceptional People concedes that "</w:t>
      </w:r>
      <w:r w:rsidRPr="00BC499A">
        <w:rPr>
          <w:rStyle w:val="StyleBoldUnderline"/>
        </w:rPr>
        <w:t>there are a very small number of countries,</w:t>
      </w:r>
      <w:r w:rsidRPr="00BC499A">
        <w:rPr>
          <w:sz w:val="16"/>
        </w:rPr>
        <w:t xml:space="preserve"> however, </w:t>
      </w:r>
      <w:r w:rsidRPr="00BC499A">
        <w:rPr>
          <w:rStyle w:val="StyleBoldUnderline"/>
        </w:rPr>
        <w:t>for</w:t>
      </w:r>
      <w:r w:rsidRPr="00BC499A">
        <w:rPr>
          <w:sz w:val="16"/>
        </w:rPr>
        <w:t xml:space="preserve"> </w:t>
      </w:r>
      <w:r w:rsidRPr="00BC499A">
        <w:rPr>
          <w:rStyle w:val="StyleBoldUnderline"/>
        </w:rPr>
        <w:t>which remittance flows are substantial</w:t>
      </w:r>
      <w:r w:rsidRPr="00BC499A">
        <w:rPr>
          <w:sz w:val="16"/>
        </w:rPr>
        <w:t xml:space="preserve"> relative to GDP, and in only eleven countries are remittances larger than merchandise exports".</w:t>
      </w:r>
    </w:p>
    <w:p w14:paraId="449A59D7" w14:textId="42A3DFBD" w:rsidR="002936A5" w:rsidRPr="003A0B6C" w:rsidRDefault="00B516EA" w:rsidP="00405875">
      <w:pPr>
        <w:pStyle w:val="Heading3"/>
      </w:pPr>
      <w:bookmarkStart w:id="28" w:name="_Toc426171470"/>
      <w:r w:rsidRPr="003A0B6C">
        <w:lastRenderedPageBreak/>
        <w:t>Link - M</w:t>
      </w:r>
      <w:r w:rsidR="002936A5" w:rsidRPr="003A0B6C">
        <w:t>icropolitics</w:t>
      </w:r>
      <w:bookmarkEnd w:id="28"/>
    </w:p>
    <w:p w14:paraId="70756837" w14:textId="77777777" w:rsidR="002936A5" w:rsidRPr="003A0B6C" w:rsidRDefault="002936A5" w:rsidP="002936A5"/>
    <w:p w14:paraId="632C0163" w14:textId="15D46E8F" w:rsidR="002936A5" w:rsidRPr="003A0B6C" w:rsidRDefault="002936A5" w:rsidP="00BF310C">
      <w:pPr>
        <w:pStyle w:val="Heading4"/>
      </w:pPr>
      <w:r w:rsidRPr="003A0B6C">
        <w:t xml:space="preserve">Communism is best alt – </w:t>
      </w:r>
      <w:r w:rsidR="00B516EA" w:rsidRPr="003A0B6C">
        <w:t>fragmented struggles cede the state to the right and will be absorbed into capitalism.</w:t>
      </w:r>
    </w:p>
    <w:p w14:paraId="2A3E1319" w14:textId="77777777" w:rsidR="002936A5" w:rsidRPr="003A0B6C" w:rsidRDefault="002936A5" w:rsidP="002936A5"/>
    <w:p w14:paraId="2A6F81A5" w14:textId="77777777" w:rsidR="002936A5" w:rsidRPr="003A0B6C" w:rsidRDefault="002936A5" w:rsidP="002936A5">
      <w:pPr>
        <w:rPr>
          <w:rStyle w:val="StyleStyleBold12pt"/>
        </w:rPr>
      </w:pPr>
      <w:r w:rsidRPr="003A0B6C">
        <w:rPr>
          <w:rStyle w:val="StyleStyleBold12pt"/>
        </w:rPr>
        <w:t>Dean, 2015</w:t>
      </w:r>
    </w:p>
    <w:p w14:paraId="12CD6F6F" w14:textId="77777777" w:rsidR="002936A5" w:rsidRPr="003A0B6C" w:rsidRDefault="002936A5" w:rsidP="002936A5">
      <w:r w:rsidRPr="003A0B6C">
        <w:t xml:space="preserve">(Jodi, professor of political science at Hobart and William Smith Colleges, “Red, Black, and Green,” </w:t>
      </w:r>
      <w:r w:rsidRPr="003A0B6C">
        <w:rPr>
          <w:i/>
        </w:rPr>
        <w:t>Rethinking Marxism</w:t>
      </w:r>
      <w:r w:rsidRPr="003A0B6C">
        <w:t xml:space="preserve">, 27:3, Taylor and Francis) </w:t>
      </w:r>
    </w:p>
    <w:p w14:paraId="6E38BCA7" w14:textId="77777777" w:rsidR="002936A5" w:rsidRPr="003A0B6C" w:rsidRDefault="002936A5" w:rsidP="002936A5"/>
    <w:p w14:paraId="11AA4FE0" w14:textId="77777777" w:rsidR="002936A5" w:rsidRPr="003A0B6C" w:rsidRDefault="002936A5" w:rsidP="002936A5">
      <w:pPr>
        <w:rPr>
          <w:rStyle w:val="StyleBoldUnderline"/>
        </w:rPr>
      </w:pPr>
      <w:r w:rsidRPr="003A0B6C">
        <w:rPr>
          <w:sz w:val="16"/>
        </w:rPr>
        <w:t xml:space="preserve">In “The Party and Communist Solidarity,” I urge communists to take up again the political form of the party. </w:t>
      </w:r>
      <w:r w:rsidRPr="003A0B6C">
        <w:rPr>
          <w:rStyle w:val="StyleBoldUnderline"/>
        </w:rPr>
        <w:t>Rather than persisting in an understanding of left politics that is little more than a liberal emphasis on individual choice, participation, and pluralization</w:t>
      </w:r>
      <w:r w:rsidRPr="003A0B6C">
        <w:rPr>
          <w:sz w:val="16"/>
        </w:rPr>
        <w:t xml:space="preserve"> (and arguably less than this, insofar as liberals at least recognize the role of law and the state), </w:t>
      </w:r>
      <w:r w:rsidRPr="003A0B6C">
        <w:rPr>
          <w:rStyle w:val="StyleBoldUnderline"/>
        </w:rPr>
        <w:t>communists need to think and act in terms of building and exercising political power. For too long, left politics in the United States,</w:t>
      </w:r>
      <w:r w:rsidRPr="003A0B6C">
        <w:rPr>
          <w:sz w:val="16"/>
        </w:rPr>
        <w:t xml:space="preserve"> UK, and EU </w:t>
      </w:r>
      <w:r w:rsidRPr="003A0B6C">
        <w:rPr>
          <w:rStyle w:val="StyleBoldUnderline"/>
        </w:rPr>
        <w:t>has mirrored neoliberal economics, urging decentralization, flexibility, and innovation. Even the neoliberal push to privatize is reflected in left politics: not only do we hear ad infinitum that the personal is political, but</w:t>
      </w:r>
      <w:r w:rsidRPr="003A0B6C">
        <w:rPr>
          <w:sz w:val="16"/>
        </w:rPr>
        <w:t xml:space="preserve"> the </w:t>
      </w:r>
      <w:r w:rsidRPr="003A0B6C">
        <w:rPr>
          <w:rStyle w:val="StyleBoldUnderline"/>
        </w:rPr>
        <w:t>micropolitics</w:t>
      </w:r>
      <w:r w:rsidRPr="003A0B6C">
        <w:rPr>
          <w:sz w:val="16"/>
        </w:rPr>
        <w:t xml:space="preserve"> of selftransformation and DIY </w:t>
      </w:r>
      <w:r w:rsidRPr="003A0B6C">
        <w:rPr>
          <w:rStyle w:val="StyleBoldUnderline"/>
        </w:rPr>
        <w:t>takes the place of building and occupying institutions with duration.</w:t>
      </w:r>
      <w:r w:rsidRPr="003A0B6C">
        <w:rPr>
          <w:sz w:val="16"/>
        </w:rPr>
        <w:t xml:space="preserve"> In this vein, </w:t>
      </w:r>
      <w:r w:rsidRPr="003A0B6C">
        <w:rPr>
          <w:rStyle w:val="StyleBoldUnderline"/>
        </w:rPr>
        <w:t>some on the left have abandoned social change entirely. Wary of “totalizing visions”</w:t>
      </w:r>
      <w:r w:rsidRPr="003A0B6C">
        <w:rPr>
          <w:sz w:val="16"/>
        </w:rPr>
        <w:t xml:space="preserve"> (Helepololei), </w:t>
      </w:r>
      <w:r w:rsidRPr="003A0B6C">
        <w:rPr>
          <w:rStyle w:val="StyleBoldUnderline"/>
        </w:rPr>
        <w:t>they cede society and the state to a capitalist class that acts as a global political class intent on extending its reach into and strengthening its hold over our lives and futures. Fortunately</w:t>
      </w:r>
      <w:r w:rsidRPr="003A0B6C">
        <w:rPr>
          <w:sz w:val="16"/>
        </w:rPr>
        <w:t xml:space="preserve">, here and now, </w:t>
      </w:r>
      <w:r w:rsidRPr="003A0B6C">
        <w:rPr>
          <w:rStyle w:val="StyleBoldUnderline"/>
        </w:rPr>
        <w:t>we are seeing left political advances as ever more segments on the left come together in a struggle for political power</w:t>
      </w:r>
      <w:r w:rsidRPr="003A0B6C">
        <w:rPr>
          <w:sz w:val="16"/>
        </w:rPr>
        <w:t xml:space="preserve">. The success of Syriza in </w:t>
      </w:r>
      <w:r w:rsidRPr="003A0B6C">
        <w:rPr>
          <w:rStyle w:val="StyleBoldUnderline"/>
        </w:rPr>
        <w:t>Greece</w:t>
      </w:r>
      <w:r w:rsidRPr="003A0B6C">
        <w:rPr>
          <w:sz w:val="16"/>
        </w:rPr>
        <w:t xml:space="preserve">, the rise of Podemos in </w:t>
      </w:r>
      <w:r w:rsidRPr="003A0B6C">
        <w:rPr>
          <w:rStyle w:val="StyleBoldUnderline"/>
        </w:rPr>
        <w:t>Spain</w:t>
      </w:r>
      <w:r w:rsidRPr="003A0B6C">
        <w:rPr>
          <w:sz w:val="16"/>
        </w:rPr>
        <w:t xml:space="preserve">, and the efforts of Die Linke in </w:t>
      </w:r>
      <w:r w:rsidRPr="003A0B6C">
        <w:rPr>
          <w:rStyle w:val="StyleBoldUnderline"/>
        </w:rPr>
        <w:t>Germany</w:t>
      </w:r>
      <w:r w:rsidRPr="003A0B6C">
        <w:rPr>
          <w:sz w:val="16"/>
        </w:rPr>
        <w:t xml:space="preserve"> </w:t>
      </w:r>
      <w:r w:rsidRPr="003A0B6C">
        <w:rPr>
          <w:rStyle w:val="StyleBoldUnderline"/>
        </w:rPr>
        <w:t>and</w:t>
      </w:r>
      <w:r w:rsidRPr="003A0B6C">
        <w:rPr>
          <w:sz w:val="16"/>
        </w:rPr>
        <w:t xml:space="preserve"> Left Unity in </w:t>
      </w:r>
      <w:r w:rsidRPr="003A0B6C">
        <w:rPr>
          <w:rStyle w:val="StyleBoldUnderline"/>
        </w:rPr>
        <w:t>the UK indicate that the party remains a viable form for thinking and acting politically</w:t>
      </w:r>
      <w:r w:rsidRPr="003A0B6C">
        <w:rPr>
          <w:sz w:val="16"/>
        </w:rPr>
        <w:t xml:space="preserve">. Indeed, </w:t>
      </w:r>
      <w:r w:rsidRPr="003A0B6C">
        <w:rPr>
          <w:rStyle w:val="StyleBoldUnderline"/>
        </w:rPr>
        <w:t>these achievements attest to the vitality of the party form as a site of political experimentation</w:t>
      </w:r>
      <w:r w:rsidRPr="003A0B6C">
        <w:rPr>
          <w:sz w:val="16"/>
        </w:rPr>
        <w:t xml:space="preserve">. Stathis Kouvelakis describes Syriza as “a hybrid party, a synthesis party, with one foot in the tradition of the Greek Communist movement and its other foot in the novel forms of radicalism that have emerged in this new period” (Budgen and Kouvelakis 2015). Far removed from the rigid, unitary fantasy to which some in this symposium remain fearfully attached (see Miller 2015), </w:t>
      </w:r>
      <w:r w:rsidRPr="003A0B6C">
        <w:rPr>
          <w:rStyle w:val="StyleBoldUnderline"/>
        </w:rPr>
        <w:t>the party is a flexible organization of political struggle.</w:t>
      </w:r>
      <w:r w:rsidRPr="003A0B6C">
        <w:rPr>
          <w:sz w:val="16"/>
        </w:rPr>
        <w:t xml:space="preserve"> Mimmo Porcaro (2012), Jan Rehmann (2013), and Peter Thomas (2013) offer varying but related theses regarding this creative dimension of the party.1 An insight they share concerns the party’s reemergence in the context of the limits of movements and how movements themselves reformat the party. </w:t>
      </w:r>
      <w:r w:rsidRPr="003A0B6C">
        <w:rPr>
          <w:rStyle w:val="StyleBoldUnderline"/>
        </w:rPr>
        <w:t>The party returns as a question when the Left realizes that neither resistance nor prefiguration nor multiplication is sufficient for breaking the hold of capitalist state power and producing a new emancipatory egalitarian social arrangement. No class simply relinquishes power. And no assortment of disconnected enterprises</w:t>
      </w:r>
      <w:r w:rsidRPr="003A0B6C">
        <w:rPr>
          <w:sz w:val="16"/>
        </w:rPr>
        <w:t>—</w:t>
      </w:r>
      <w:r w:rsidRPr="003A0B6C">
        <w:rPr>
          <w:rStyle w:val="StyleBoldUnderline"/>
        </w:rPr>
        <w:t>no matter how communal</w:t>
      </w:r>
      <w:r w:rsidRPr="003A0B6C">
        <w:rPr>
          <w:sz w:val="16"/>
        </w:rPr>
        <w:t>—</w:t>
      </w:r>
      <w:r w:rsidRPr="003A0B6C">
        <w:rPr>
          <w:rStyle w:val="StyleBoldUnderline"/>
        </w:rPr>
        <w:t>converges automatically into communism.</w:t>
      </w:r>
      <w:r w:rsidRPr="003A0B6C">
        <w:rPr>
          <w:sz w:val="16"/>
        </w:rPr>
        <w:t xml:space="preserve"> </w:t>
      </w:r>
      <w:r w:rsidRPr="003A0B6C">
        <w:rPr>
          <w:rStyle w:val="StyleBoldUnderline"/>
        </w:rPr>
        <w:t>Whatever poses a threat to capital and the state can expect to encounter absorption or repression or</w:t>
      </w:r>
      <w:r w:rsidRPr="003A0B6C">
        <w:rPr>
          <w:sz w:val="16"/>
        </w:rPr>
        <w:t xml:space="preserve">, most likely, </w:t>
      </w:r>
      <w:r w:rsidRPr="003A0B6C">
        <w:rPr>
          <w:rStyle w:val="StyleBoldUnderline"/>
        </w:rPr>
        <w:t>both</w:t>
      </w:r>
      <w:r w:rsidRPr="003A0B6C">
        <w:rPr>
          <w:sz w:val="16"/>
        </w:rPr>
        <w:t xml:space="preserve">. </w:t>
      </w:r>
      <w:r w:rsidRPr="003A0B6C">
        <w:rPr>
          <w:rStyle w:val="StyleBoldUnderline"/>
        </w:rPr>
        <w:t>How</w:t>
      </w:r>
      <w:r w:rsidRPr="003A0B6C">
        <w:rPr>
          <w:sz w:val="16"/>
        </w:rPr>
        <w:t xml:space="preserve">, then, </w:t>
      </w:r>
      <w:r w:rsidRPr="003A0B6C">
        <w:rPr>
          <w:rStyle w:val="StyleBoldUnderline"/>
        </w:rPr>
        <w:t>should the Left respond?</w:t>
      </w:r>
      <w:r w:rsidRPr="003A0B6C">
        <w:rPr>
          <w:sz w:val="16"/>
        </w:rPr>
        <w:t xml:space="preserve"> </w:t>
      </w:r>
      <w:r w:rsidRPr="003A0B6C">
        <w:rPr>
          <w:rStyle w:val="StyleBoldUnderline"/>
        </w:rPr>
        <w:t>Through scattershot initiatives that leave the basic structures intact while hoping for some kind of magical convergence? Or through organized action that connects multiple efforts into common struggle?</w:t>
      </w:r>
      <w:r w:rsidRPr="003A0B6C">
        <w:rPr>
          <w:sz w:val="16"/>
        </w:rPr>
        <w:t xml:space="preserve"> I emphasize the party because </w:t>
      </w:r>
      <w:r w:rsidRPr="003A0B6C">
        <w:rPr>
          <w:rStyle w:val="StyleBoldUnderline"/>
        </w:rPr>
        <w:t xml:space="preserve">the party pushes communists to strategize: what does winning look like, and what does it take to win? </w:t>
      </w:r>
      <w:r w:rsidRPr="003A0B6C">
        <w:rPr>
          <w:sz w:val="16"/>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States are deeply involved in economic life: they issue and maintain currencies, create and preserve property and markets, devise and extend the policy infrastructure of global trade,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 Leo Panitch and Sam Gindin (2012, 4) speak of the “relative autonomy” of capitalist states. </w:t>
      </w:r>
      <w:r w:rsidRPr="003A0B6C">
        <w:rPr>
          <w:rStyle w:val="StyleBoldUnderline"/>
        </w:rPr>
        <w:t xml:space="preserve">Political logics, rationalities, or governmentalities </w:t>
      </w:r>
      <w:r w:rsidRPr="003A0B6C">
        <w:rPr>
          <w:sz w:val="16"/>
        </w:rPr>
        <w:t xml:space="preserve">(to use Foucault’s term) </w:t>
      </w:r>
      <w:r w:rsidRPr="003A0B6C">
        <w:rPr>
          <w:rStyle w:val="StyleBoldUnderline"/>
        </w:rPr>
        <w:t>are irreducible to economic considerations. Capitalist states have capacities to act on behalf of the system as a whole</w:t>
      </w:r>
      <w:r w:rsidRPr="003A0B6C">
        <w:rPr>
          <w:sz w:val="16"/>
        </w:rPr>
        <w:t>—</w:t>
      </w:r>
      <w:r w:rsidRPr="003A0B6C">
        <w:rPr>
          <w:rStyle w:val="StyleBoldUnderline"/>
        </w:rPr>
        <w:t>capacities anchored in an array of institutions, laws, and policies. At the same time, they are constrained by their dependence on capital accumulation</w:t>
      </w:r>
      <w:r w:rsidRPr="003A0B6C">
        <w:rPr>
          <w:sz w:val="16"/>
        </w:rPr>
        <w:t xml:space="preserve">. </w:t>
      </w:r>
      <w:r w:rsidRPr="003A0B6C">
        <w:rPr>
          <w:rStyle w:val="StyleBoldUnderline"/>
        </w:rPr>
        <w:t xml:space="preserve">States secure and reproduce capitalism, whether by protecting capitalists from themselves through taxes and regulatory oversight, protecting capitalists from the people through aggressive policing and </w:t>
      </w:r>
      <w:r w:rsidRPr="003A0B6C">
        <w:rPr>
          <w:rStyle w:val="StyleBoldUnderline"/>
        </w:rPr>
        <w:lastRenderedPageBreak/>
        <w:t>surveillance, or protecting people from capitalists in those increasingly frequent emergency responses that have taken the place of planning and social welfare</w:t>
      </w:r>
      <w:r w:rsidRPr="003A0B6C">
        <w:rPr>
          <w:sz w:val="16"/>
        </w:rPr>
        <w:t xml:space="preserve">. </w:t>
      </w:r>
      <w:r w:rsidRPr="003A0B6C">
        <w:rPr>
          <w:rStyle w:val="StyleBoldUnderline"/>
        </w:rPr>
        <w:t>The state</w:t>
      </w:r>
      <w:r w:rsidRPr="003A0B6C">
        <w:rPr>
          <w:sz w:val="16"/>
        </w:rPr>
        <w:t>—particularly in its contemporary extended, decentralized, and networked form—</w:t>
      </w:r>
      <w:r w:rsidRPr="003A0B6C">
        <w:rPr>
          <w:rStyle w:val="StyleBoldUnderline"/>
        </w:rPr>
        <w:t>gives capitalism its durability. It responds to capitalism’s inevitable crises, keeping the system running even when its components break down</w:t>
      </w:r>
      <w:r w:rsidRPr="003A0B6C">
        <w:rPr>
          <w:sz w:val="16"/>
        </w:rPr>
        <w:t xml:space="preserve">. Under globalized capitalism, an international policy architecture aimed at securing capital flow provides massive advantages to multinational banks and corporations. The </w:t>
      </w:r>
      <w:r w:rsidRPr="003A0B6C">
        <w:rPr>
          <w:rStyle w:val="StyleBoldUnderline"/>
        </w:rPr>
        <w:t xml:space="preserve">structural adjustment policies and austerity measures </w:t>
      </w:r>
      <w:r w:rsidRPr="003A0B6C">
        <w:rPr>
          <w:sz w:val="16"/>
        </w:rPr>
        <w:t>imposed by the IMF, World Bank, European Central Bank, and U.S. Treasury determine (although not fully or exclusively) the lives of billions of people, impacting basic social structures such as education and medical care, property, markets for agricultural products, transportation, currency value, energy, and the availability of potable water.</w:t>
      </w:r>
      <w:r w:rsidRPr="003A0B6C">
        <w:rPr>
          <w:rStyle w:val="StyleBoldUnderline"/>
        </w:rPr>
        <w:t xml:space="preserve"> The viability of communism, as an egalitarian political and economic arrangement anchored in the sovereignty of the people and in production based on need, depends on seizing, dismantling, or redirecting this system.</w:t>
      </w:r>
    </w:p>
    <w:p w14:paraId="4DC70BEE" w14:textId="77777777" w:rsidR="002936A5" w:rsidRPr="003A0B6C" w:rsidRDefault="002936A5" w:rsidP="002936A5">
      <w:pPr>
        <w:rPr>
          <w:rStyle w:val="StyleBoldUnderline"/>
        </w:rPr>
      </w:pPr>
    </w:p>
    <w:p w14:paraId="68219535" w14:textId="77777777" w:rsidR="002936A5" w:rsidRPr="003A0B6C" w:rsidRDefault="002936A5" w:rsidP="002936A5">
      <w:pPr>
        <w:rPr>
          <w:rStyle w:val="StyleBoldUnderline"/>
        </w:rPr>
      </w:pPr>
    </w:p>
    <w:p w14:paraId="6B65F3BC" w14:textId="77777777" w:rsidR="002936A5" w:rsidRPr="003A0B6C" w:rsidRDefault="002936A5" w:rsidP="002936A5"/>
    <w:p w14:paraId="7AF18DB0" w14:textId="588C0046" w:rsidR="002936A5" w:rsidRPr="003A0B6C" w:rsidRDefault="002936A5" w:rsidP="00405875">
      <w:pPr>
        <w:pStyle w:val="Heading3"/>
      </w:pPr>
      <w:bookmarkStart w:id="29" w:name="_Toc426171471"/>
      <w:r w:rsidRPr="003A0B6C">
        <w:lastRenderedPageBreak/>
        <w:t>Link –</w:t>
      </w:r>
      <w:r w:rsidR="00700528" w:rsidRPr="003A0B6C">
        <w:t xml:space="preserve"> </w:t>
      </w:r>
      <w:r w:rsidR="00B516EA" w:rsidRPr="003A0B6C">
        <w:t>Micropolitics</w:t>
      </w:r>
      <w:bookmarkEnd w:id="29"/>
      <w:r w:rsidR="00B516EA" w:rsidRPr="003A0B6C">
        <w:t xml:space="preserve"> </w:t>
      </w:r>
    </w:p>
    <w:p w14:paraId="1FD5A428" w14:textId="77777777" w:rsidR="002936A5" w:rsidRPr="003A0B6C" w:rsidRDefault="002936A5" w:rsidP="002936A5"/>
    <w:p w14:paraId="620758E3" w14:textId="77777777" w:rsidR="002936A5" w:rsidRPr="003A0B6C" w:rsidRDefault="002936A5" w:rsidP="00BF310C">
      <w:pPr>
        <w:pStyle w:val="Heading4"/>
      </w:pPr>
      <w:r w:rsidRPr="003A0B6C">
        <w:t xml:space="preserve">Identity &amp; micropolitics are symptomatic of how capitalism splits struggles – precludes return to dialectical struggle aimed at overthrow of capitalism </w:t>
      </w:r>
    </w:p>
    <w:p w14:paraId="4EE9EBCF" w14:textId="77777777" w:rsidR="002936A5" w:rsidRPr="003A0B6C" w:rsidRDefault="002936A5" w:rsidP="002936A5"/>
    <w:p w14:paraId="7F083AE3" w14:textId="77777777" w:rsidR="002936A5" w:rsidRPr="003A0B6C" w:rsidRDefault="002936A5" w:rsidP="002936A5">
      <w:pPr>
        <w:rPr>
          <w:rStyle w:val="StyleStyleBold12pt"/>
        </w:rPr>
      </w:pPr>
      <w:r w:rsidRPr="003A0B6C">
        <w:rPr>
          <w:rStyle w:val="StyleStyleBold12pt"/>
        </w:rPr>
        <w:t>Dean, 2015</w:t>
      </w:r>
    </w:p>
    <w:p w14:paraId="79C81CBC" w14:textId="77777777" w:rsidR="002936A5" w:rsidRPr="003A0B6C" w:rsidRDefault="002936A5" w:rsidP="002936A5">
      <w:r w:rsidRPr="003A0B6C">
        <w:t xml:space="preserve">(Jodi, professor of political science at Hobart and William Smith Colleges, “The Party and Communist Solidarity,” </w:t>
      </w:r>
      <w:r w:rsidRPr="003A0B6C">
        <w:rPr>
          <w:i/>
        </w:rPr>
        <w:t>Rethinking Marxism</w:t>
      </w:r>
      <w:r w:rsidRPr="003A0B6C">
        <w:t xml:space="preserve">, 27:3, Taylor and Francis) </w:t>
      </w:r>
    </w:p>
    <w:p w14:paraId="0D034552" w14:textId="77777777" w:rsidR="002936A5" w:rsidRPr="003A0B6C" w:rsidRDefault="002936A5" w:rsidP="002936A5"/>
    <w:p w14:paraId="5187195A" w14:textId="77777777" w:rsidR="002936A5" w:rsidRPr="003A0B6C" w:rsidRDefault="002936A5" w:rsidP="002936A5">
      <w:pPr>
        <w:rPr>
          <w:sz w:val="14"/>
        </w:rPr>
      </w:pPr>
      <w:r w:rsidRPr="003A0B6C">
        <w:rPr>
          <w:sz w:val="14"/>
        </w:rPr>
        <w:t xml:space="preserve">In this essay I defend the idea of the party by setting out the conditions that make it necessary. I am not imagining a national, mass-electoral party but rather a solidary, militant, international organization. </w:t>
      </w:r>
      <w:r w:rsidRPr="003A0B6C">
        <w:rPr>
          <w:rStyle w:val="StyleBoldUnderline"/>
        </w:rPr>
        <w:t>Against left realists who claim that the party is an outmoded or “fully saturated” political form and that we are relegated to momentary acts of resistance or small reforms that leave the capitalist system intact</w:t>
      </w:r>
      <w:r w:rsidRPr="003A0B6C">
        <w:rPr>
          <w:sz w:val="14"/>
        </w:rPr>
        <w:t>, I argue that</w:t>
      </w:r>
      <w:r w:rsidRPr="003A0B6C">
        <w:rPr>
          <w:rStyle w:val="StyleBoldUnderline"/>
        </w:rPr>
        <w:t xml:space="preserve"> our conditions push us to rethink and renew that form of political organization through which communists think collectively about political power, act together in order to generate it, and inspire one another to use it for the collective determination of the world we produce in common. Capitalism pushes us apart. Left politics should not do the same. Instead of emphasizing difference, it should assert and build commonality. The party is a form for this assertion</w:t>
      </w:r>
      <w:r w:rsidRPr="003A0B6C">
        <w:rPr>
          <w:sz w:val="14"/>
        </w:rPr>
        <w:t xml:space="preserve">. For over two decades, scholars associated with Rethinking Marxism have developed new ways to think about economic activity, production, distribution, and accumulation. They have investigated multiple micropractices in a variety of domains, expanding our sense of what is economically possible.1 Yet whom is the work for? I do not mean this cynically. My point is not about getting tenure or rising in the academy. In my experience, most of us doing radical, Marxist, and communist work are disciplinarily marginal. I ask whom the work is for because it appears to me to be for “anyone who wants it,” for “anyone who wants to try something new.” </w:t>
      </w:r>
      <w:r w:rsidRPr="003A0B6C">
        <w:rPr>
          <w:rStyle w:val="StyleBoldUnderline"/>
        </w:rPr>
        <w:t>Creative economic alternatives are rendered as choices for small groups, initiatives some might take</w:t>
      </w:r>
      <w:r w:rsidRPr="003A0B6C">
        <w:rPr>
          <w:sz w:val="14"/>
        </w:rPr>
        <w:t xml:space="preserve">. </w:t>
      </w:r>
      <w:r w:rsidRPr="003A0B6C">
        <w:rPr>
          <w:rStyle w:val="StyleBoldUnderline"/>
        </w:rPr>
        <w:t>They are thereby depoliticized into lifestyle choices and are therefore difficult to disentangle from a fetishization of the local that, in its repression of commonality, is simply a lower-cost version of the 1 percent’s privatization, personalization, and enclaving</w:t>
      </w:r>
      <w:r w:rsidRPr="003A0B6C">
        <w:rPr>
          <w:sz w:val="14"/>
        </w:rPr>
        <w:t xml:space="preserve">. </w:t>
      </w:r>
      <w:r w:rsidRPr="003A0B6C">
        <w:rPr>
          <w:rStyle w:val="StyleBoldUnderline"/>
        </w:rPr>
        <w:t xml:space="preserve">There are good ideas on the Left. When they are disconnected from organized militant politics, however, they become absorbed into </w:t>
      </w:r>
      <w:r w:rsidRPr="003A0B6C">
        <w:rPr>
          <w:sz w:val="14"/>
        </w:rPr>
        <w:t xml:space="preserve">the flows of communicative </w:t>
      </w:r>
      <w:r w:rsidRPr="003A0B6C">
        <w:rPr>
          <w:rStyle w:val="StyleBoldUnderline"/>
        </w:rPr>
        <w:t>capitalism</w:t>
      </w:r>
      <w:r w:rsidRPr="003A0B6C">
        <w:rPr>
          <w:sz w:val="14"/>
        </w:rPr>
        <w:t xml:space="preserve">—in Mimmo Porcaro’s (2012, 94) words, </w:t>
      </w:r>
      <w:r w:rsidRPr="003A0B6C">
        <w:rPr>
          <w:rStyle w:val="StyleBoldUnderline"/>
        </w:rPr>
        <w:t>into “an indeterminate mass of contradictory affirmations.” They are not oppositional; they do not provide an alternative. Without political power behind them, they are just possibilities without possibility, just something else for consumers to choose</w:t>
      </w:r>
      <w:r w:rsidRPr="003A0B6C">
        <w:rPr>
          <w:sz w:val="14"/>
        </w:rPr>
        <w:t xml:space="preserve">. Over the last thirty odd years (at least since 1989), a “left realism” has taken hold of a certain northern, western, U.S.-European Left. At the site of a rethought </w:t>
      </w:r>
      <w:r w:rsidRPr="003A0B6C">
        <w:rPr>
          <w:rStyle w:val="StyleBoldUnderline"/>
        </w:rPr>
        <w:t>humanist, culturalist, and poststructuralist post-Marxism is the foreclosure of revolution and the reduction of politics to critique</w:t>
      </w:r>
      <w:r w:rsidRPr="003A0B6C">
        <w:rPr>
          <w:sz w:val="14"/>
        </w:rPr>
        <w:t xml:space="preserve">, resignification, subversion, reform, resistance, and work on the self. </w:t>
      </w:r>
      <w:r w:rsidRPr="003A0B6C">
        <w:rPr>
          <w:rStyle w:val="StyleBoldUnderline"/>
        </w:rPr>
        <w:t xml:space="preserve">Underlying continued aspirations for equality and real opposition to imperialism, racism, sexism, and homophobia is the sense that our working class is privileged, included, complacent. </w:t>
      </w:r>
      <w:r w:rsidRPr="003A0B6C">
        <w:rPr>
          <w:sz w:val="14"/>
        </w:rPr>
        <w:t xml:space="preserve">Radical politics involves other places, other subjects. Thus, during the same period that neoliberalism consolidated itself as a political-economic formation (or in Foucault’s terms, a “governmentality”), </w:t>
      </w:r>
      <w:r w:rsidRPr="003A0B6C">
        <w:rPr>
          <w:rStyle w:val="StyleBoldUnderline"/>
        </w:rPr>
        <w:t xml:space="preserve">most activists and intellectuals </w:t>
      </w:r>
      <w:r w:rsidRPr="003A0B6C">
        <w:rPr>
          <w:sz w:val="14"/>
        </w:rPr>
        <w:t xml:space="preserve">associated with the Left </w:t>
      </w:r>
      <w:r w:rsidRPr="003A0B6C">
        <w:rPr>
          <w:rStyle w:val="StyleBoldUnderline"/>
        </w:rPr>
        <w:t>reject</w:t>
      </w:r>
      <w:r w:rsidRPr="003A0B6C">
        <w:rPr>
          <w:sz w:val="14"/>
        </w:rPr>
        <w:t xml:space="preserve">ed not just specific Communist parties but </w:t>
      </w:r>
      <w:r w:rsidRPr="003A0B6C">
        <w:rPr>
          <w:rStyle w:val="StyleBoldUnderline"/>
        </w:rPr>
        <w:t>the very idea of the party as a form for radical political action</w:t>
      </w:r>
      <w:r w:rsidRPr="003A0B6C">
        <w:rPr>
          <w:sz w:val="14"/>
        </w:rPr>
        <w:t xml:space="preserve">.2 Although some of these rejections repeat arguments against centralism found already in the split between Bolsheviks and Mensheviks, as part of a councilist or ultraleft political current, others situate themselves in a line of criticism prominent in the late sixties and early seventies. Rightly frustrated with a system whose components buttress rather than undermine capitalism, </w:t>
      </w:r>
      <w:r w:rsidRPr="003A0B6C">
        <w:rPr>
          <w:rStyle w:val="StyleBoldUnderline"/>
        </w:rPr>
        <w:t>various voices on the Left began to amplify one another as they targeted their critical energies on the mediating institutions of capitalist society</w:t>
      </w:r>
      <w:r w:rsidRPr="003A0B6C">
        <w:rPr>
          <w:sz w:val="14"/>
        </w:rPr>
        <w:t>: family, union, party, university. Insofar as these institutions made capitalism possible—that is, secured for it an adequate workforce and compliant citizenry—</w:t>
      </w:r>
      <w:r w:rsidRPr="003A0B6C">
        <w:rPr>
          <w:rStyle w:val="StyleBoldUnderline"/>
        </w:rPr>
        <w:t>their abolition made seeming sense as a revolutionary goal</w:t>
      </w:r>
      <w:r w:rsidRPr="003A0B6C">
        <w:rPr>
          <w:sz w:val="14"/>
        </w:rPr>
        <w:t xml:space="preserve">. The party is but one of the institutions through which political energies are co-opted into the maintenance of the status quo—a critique leveled at the Communist Party USA during the years of the Popular Front and also directed toward the French Communist party in 1968, to give but two examples. Now, in the second decade of the new millennium, the mediating institutions of civil society have changed significantly. More people live alone than in any time in U.S. history (Henderson 2014). Fewer U.S. children live in two-parent families (Livingston 2014). </w:t>
      </w:r>
      <w:r w:rsidRPr="003A0B6C">
        <w:rPr>
          <w:rStyle w:val="StyleBoldUnderline"/>
        </w:rPr>
        <w:t>Because of decades of antisexist and antihomophobic struggle, even the mainstream accepts a wider array of living arrangements than were permitted thirty years ago</w:t>
      </w:r>
      <w:r w:rsidRPr="003A0B6C">
        <w:rPr>
          <w:sz w:val="14"/>
        </w:rPr>
        <w:t xml:space="preserve">. Union membership in the United States is at its lowest level in a century (Greenhouse 2013). Wages have correspondingly stagnated and declined, decreasing the likelihood that blue-collar, service-sector, and minimumwage jobs can lead to a middle-class standard of living. </w:t>
      </w:r>
      <w:r w:rsidRPr="003A0B6C">
        <w:rPr>
          <w:rStyle w:val="StyleBoldUnderline"/>
        </w:rPr>
        <w:t>Left political parties have either collapsed or compromised</w:t>
      </w:r>
      <w:r w:rsidRPr="003A0B6C">
        <w:rPr>
          <w:sz w:val="14"/>
        </w:rPr>
        <w:t xml:space="preserve">. Max Elbaum’s (2002, 293) account of the new communist movement of the seventies tells this story particularly well as it documents the setbacks facing U.S. party builders at the time, with their inability to regroup in the eighties and the broadly demobilizing effects of the end of state socialism on activists who had been “anchors of popular movements.” The situation of the university is less easy to summarize, although it is clear, first, that as political commitment to public education (education as a recognized social good) has declined, student debt has soared, and second, that education is a key front in today’s class war. </w:t>
      </w:r>
      <w:r w:rsidRPr="003A0B6C">
        <w:rPr>
          <w:rStyle w:val="StyleBoldUnderline"/>
        </w:rPr>
        <w:t xml:space="preserve">Our current </w:t>
      </w:r>
      <w:r w:rsidRPr="003A0B6C">
        <w:rPr>
          <w:rStyle w:val="StyleBoldUnderline"/>
        </w:rPr>
        <w:lastRenderedPageBreak/>
        <w:t>conjuncture differs from that of the sixties and early seventies in that individuals are now more likely to encounter state and market directly, without the protections of mediating institutions. Instead of what liberalism renders as the force of law, individuals encounter force as law, whether directly as police or directly as market.</w:t>
      </w:r>
      <w:r w:rsidRPr="003A0B6C">
        <w:rPr>
          <w:sz w:val="14"/>
        </w:rPr>
        <w:t xml:space="preserve"> Communicative capitalist ideology presents this immediacy as direct conversations between individual and company, as entrepreneurialism, as flexible contract-based work. It mystifies immediacy as personal responsibility, choice, DIY, “prosumption” (the producer as consumer), and as the opportunity for creative input.3 Privatization, offshoring, precarity, and the decline of unions have contributed to the loss of working-class jobs capable of sustaining a middle-class quality of life. </w:t>
      </w:r>
      <w:r w:rsidRPr="003A0B6C">
        <w:rPr>
          <w:rStyle w:val="StyleBoldUnderline"/>
        </w:rPr>
        <w:t>An effect has been the dismantling of the wide array of associations formerly part of working-class culture. Not only is the working class not a revolutionary class, in the United States it is barely conscious of itself as a class</w:t>
      </w:r>
      <w:r w:rsidRPr="003A0B6C">
        <w:rPr>
          <w:sz w:val="14"/>
        </w:rPr>
        <w:t xml:space="preserve">—a result, paradoxically, of the success of organized labor in fighting for collective bargaining and higher wages. </w:t>
      </w:r>
      <w:r w:rsidRPr="003A0B6C">
        <w:rPr>
          <w:rStyle w:val="StyleBoldUnderline"/>
        </w:rPr>
        <w:t>U.S. culture is no longer mass culture</w:t>
      </w:r>
      <w:r w:rsidRPr="003A0B6C">
        <w:rPr>
          <w:sz w:val="14"/>
        </w:rPr>
        <w:t xml:space="preserve">. From personalized networked media to eight-hundred-channel cable television to the proliferation of sub- and microcultural consumption opportunities in the “long tail” of music, video, and writing available on the Internet, communicative capitalist culture offers multiple and innumerable possibilities for expression, increasingly few of which register to any significant degree (Dean 2009). </w:t>
      </w:r>
      <w:r w:rsidRPr="003A0B6C">
        <w:rPr>
          <w:rStyle w:val="StyleBoldUnderline"/>
        </w:rPr>
        <w:t xml:space="preserve">Our politics is likewise no longer mass politics. Mainstream electoral politics focuses so exclusively on fundraising that the more poor people support a policy the less likely their representatives are to support it </w:t>
      </w:r>
      <w:r w:rsidRPr="003A0B6C">
        <w:rPr>
          <w:sz w:val="14"/>
        </w:rPr>
        <w:t xml:space="preserve">(Hacker and Pierson 2011, 111). Left politics has also shed the mass dimension of the twentieth century. </w:t>
      </w:r>
      <w:r w:rsidRPr="003A0B6C">
        <w:rPr>
          <w:rStyle w:val="StyleBoldUnderline"/>
        </w:rPr>
        <w:t>Configured through contemporary capitalism’s push to customize, specify, and individuate, left issue and identity politics reduces action to raising awareness in the hope of generating an emotional response intense enough to inspire people to find out more for themselves, get involved, and make their opinions known. The Left has mimicked and repeated in its politics the fragmentation, localization, and pluralization crucial to neoliberalism’s dismantling of the welfare state</w:t>
      </w:r>
      <w:r w:rsidRPr="003A0B6C">
        <w:rPr>
          <w:sz w:val="14"/>
        </w:rPr>
        <w:t>. Even as capital has consolidated its class power and pursued a long-term strategy hostile to the rest of us, the Left has accepted and augmented its own dispersion into singularized individuals. The few categories that make “belonging” explicit have attempted at the same time to disavow collectivity: the consumer over the producers, the taxpayer over the public.</w:t>
      </w:r>
    </w:p>
    <w:p w14:paraId="46E4853C" w14:textId="77777777" w:rsidR="002936A5" w:rsidRPr="003A0B6C" w:rsidRDefault="002936A5" w:rsidP="002936A5"/>
    <w:p w14:paraId="47D82C15" w14:textId="77777777" w:rsidR="002936A5" w:rsidRPr="003A0B6C" w:rsidRDefault="002936A5" w:rsidP="002936A5"/>
    <w:p w14:paraId="7DDF7817" w14:textId="77777777" w:rsidR="0008197E" w:rsidRPr="003A0B6C" w:rsidRDefault="0008197E" w:rsidP="00405875">
      <w:pPr>
        <w:pStyle w:val="Heading3"/>
      </w:pPr>
      <w:bookmarkStart w:id="30" w:name="_Toc426171472"/>
      <w:r w:rsidRPr="003A0B6C">
        <w:lastRenderedPageBreak/>
        <w:t>Link – Identity Politics</w:t>
      </w:r>
      <w:bookmarkEnd w:id="30"/>
      <w:r w:rsidRPr="003A0B6C">
        <w:t xml:space="preserve">   </w:t>
      </w:r>
    </w:p>
    <w:p w14:paraId="010EF9EE" w14:textId="77777777" w:rsidR="0008197E" w:rsidRPr="003A0B6C" w:rsidRDefault="0008197E" w:rsidP="0008197E"/>
    <w:p w14:paraId="3696BE68" w14:textId="77777777" w:rsidR="0008197E" w:rsidRPr="003A0B6C" w:rsidRDefault="0008197E" w:rsidP="0008197E">
      <w:pPr>
        <w:pStyle w:val="Heading4"/>
      </w:pPr>
      <w:r w:rsidRPr="003A0B6C">
        <w:t>Identity is an unproductive starting point for change – it rules out class as a point of self-identification for oppressed groups like women and people of color</w:t>
      </w:r>
    </w:p>
    <w:p w14:paraId="5013764C" w14:textId="77777777" w:rsidR="0008197E" w:rsidRPr="003A0B6C" w:rsidRDefault="0008197E" w:rsidP="0008197E"/>
    <w:p w14:paraId="15AE10BD" w14:textId="77777777" w:rsidR="0008197E" w:rsidRPr="003A0B6C" w:rsidRDefault="0008197E" w:rsidP="0008197E">
      <w:pPr>
        <w:rPr>
          <w:rStyle w:val="StyleStyleBold12pt"/>
        </w:rPr>
      </w:pPr>
      <w:r w:rsidRPr="003A0B6C">
        <w:rPr>
          <w:rStyle w:val="StyleStyleBold12pt"/>
        </w:rPr>
        <w:t>Gimenez 01</w:t>
      </w:r>
    </w:p>
    <w:p w14:paraId="51C4CEF1" w14:textId="77777777" w:rsidR="0008197E" w:rsidRPr="003A0B6C" w:rsidRDefault="0008197E" w:rsidP="0008197E">
      <w:pPr>
        <w:rPr>
          <w:sz w:val="16"/>
          <w:szCs w:val="16"/>
        </w:rPr>
      </w:pPr>
      <w:r w:rsidRPr="003A0B6C">
        <w:rPr>
          <w:sz w:val="16"/>
          <w:szCs w:val="16"/>
        </w:rPr>
        <w:t xml:space="preserve">(Martha Gimenez, Professor of Sociology at the University of Colorado at Boulder, “MARXISM AND CLASS, GENDER AND RACE: RETHINKING THE TRILOGY”, Published (2001) in RACE, GENDER &amp; CLASS, Vol. 8, No. 2, pp. 23­33, special issue on Marxism and Race, Gender &amp; Class, </w:t>
      </w:r>
      <w:hyperlink r:id="rId24" w:history="1">
        <w:r w:rsidRPr="003A0B6C">
          <w:rPr>
            <w:rStyle w:val="Hyperlink"/>
            <w:sz w:val="16"/>
            <w:szCs w:val="16"/>
          </w:rPr>
          <w:t>http://www.colorado.edu/Sociology/gimenez/work/cgr.html</w:t>
        </w:r>
      </w:hyperlink>
      <w:r w:rsidRPr="003A0B6C">
        <w:rPr>
          <w:sz w:val="16"/>
          <w:szCs w:val="16"/>
        </w:rPr>
        <w:t>,)</w:t>
      </w:r>
    </w:p>
    <w:p w14:paraId="0643DACE" w14:textId="77777777" w:rsidR="0008197E" w:rsidRPr="003A0B6C" w:rsidRDefault="0008197E" w:rsidP="0008197E"/>
    <w:p w14:paraId="742DCFD9" w14:textId="77777777" w:rsidR="0008197E" w:rsidRPr="003A0B6C" w:rsidRDefault="0008197E" w:rsidP="0008197E">
      <w:pPr>
        <w:rPr>
          <w:rStyle w:val="StyleBoldUnderline"/>
        </w:rPr>
      </w:pPr>
      <w:r w:rsidRPr="003A0B6C">
        <w:rPr>
          <w:sz w:val="14"/>
        </w:rPr>
        <w:t xml:space="preserve">To postulate an isomorphic relation between structural location ­­ whether location is conceptualized singly or intersectionally makes no difference ­­ and </w:t>
      </w:r>
      <w:r w:rsidRPr="003A0B6C">
        <w:rPr>
          <w:rStyle w:val="StyleBoldUnderline"/>
        </w:rPr>
        <w:t>identity</w:t>
      </w:r>
      <w:r w:rsidRPr="003A0B6C">
        <w:rPr>
          <w:sz w:val="14"/>
        </w:rPr>
        <w:t xml:space="preserve"> or identities </w:t>
      </w:r>
      <w:r w:rsidRPr="003A0B6C">
        <w:rPr>
          <w:rStyle w:val="StyleBoldUnderline"/>
        </w:rPr>
        <w:t>entails a structural determinism similar to that imputed to "orthodox Marxism.</w:t>
      </w:r>
      <w:r w:rsidRPr="003A0B6C">
        <w:rPr>
          <w:sz w:val="14"/>
        </w:rPr>
        <w:t xml:space="preserve">" While it is true, as it could not be otherwise, that </w:t>
      </w:r>
      <w:r w:rsidRPr="003A0B6C">
        <w:rPr>
          <w:rStyle w:val="StyleBoldUnderline"/>
        </w:rPr>
        <w:t>all members of a</w:t>
      </w:r>
      <w:r w:rsidRPr="003A0B6C">
        <w:rPr>
          <w:sz w:val="14"/>
        </w:rPr>
        <w:t xml:space="preserve"> given </w:t>
      </w:r>
      <w:r w:rsidRPr="003A0B6C">
        <w:rPr>
          <w:rStyle w:val="StyleBoldUnderline"/>
        </w:rPr>
        <w:t>society are</w:t>
      </w:r>
      <w:r w:rsidRPr="003A0B6C">
        <w:rPr>
          <w:sz w:val="14"/>
        </w:rPr>
        <w:t xml:space="preserve"> simultaneously</w:t>
      </w:r>
      <w:r w:rsidRPr="003A0B6C">
        <w:rPr>
          <w:rStyle w:val="StyleBoldUnderline"/>
        </w:rPr>
        <w:t xml:space="preserve"> located in a number of structures</w:t>
      </w:r>
      <w:r w:rsidRPr="003A0B6C">
        <w:rPr>
          <w:sz w:val="14"/>
        </w:rPr>
        <w:t xml:space="preserve"> which, together, shape their experiences and opportunity structures, structural location does not necessarily entail awareness of being thus located or the automatic development of identities corresponding to those locations. </w:t>
      </w:r>
      <w:r w:rsidRPr="003A0B6C">
        <w:rPr>
          <w:rStyle w:val="StyleBoldUnderline"/>
        </w:rPr>
        <w:t>It cannot be assumed</w:t>
      </w:r>
      <w:r w:rsidRPr="003A0B6C">
        <w:rPr>
          <w:sz w:val="14"/>
        </w:rPr>
        <w:t xml:space="preserve">, then, </w:t>
      </w:r>
      <w:r w:rsidRPr="003A0B6C">
        <w:rPr>
          <w:rStyle w:val="StyleBoldUnderline"/>
        </w:rPr>
        <w:t>that everyone has a</w:t>
      </w:r>
      <w:r w:rsidRPr="003A0B6C">
        <w:rPr>
          <w:sz w:val="14"/>
        </w:rPr>
        <w:t xml:space="preserve"> race/gender/class </w:t>
      </w:r>
      <w:r w:rsidRPr="003A0B6C">
        <w:rPr>
          <w:rStyle w:val="StyleBoldUnderline"/>
        </w:rPr>
        <w:t>identity</w:t>
      </w:r>
      <w:r w:rsidRPr="003A0B6C">
        <w:rPr>
          <w:sz w:val="14"/>
        </w:rPr>
        <w:t xml:space="preserve">, as Collins argues, </w:t>
      </w:r>
      <w:r w:rsidRPr="003A0B6C">
        <w:rPr>
          <w:rStyle w:val="StyleBoldUnderline"/>
        </w:rPr>
        <w:t>though it is true that everyone</w:t>
      </w:r>
      <w:r w:rsidRPr="003A0B6C">
        <w:rPr>
          <w:sz w:val="14"/>
        </w:rPr>
        <w:t xml:space="preserve">, by definition, </w:t>
      </w:r>
      <w:r w:rsidRPr="003A0B6C">
        <w:rPr>
          <w:rStyle w:val="StyleBoldUnderline"/>
        </w:rPr>
        <w:t>is located at the intersection of</w:t>
      </w:r>
      <w:r w:rsidRPr="003A0B6C">
        <w:rPr>
          <w:sz w:val="14"/>
        </w:rPr>
        <w:t xml:space="preserve"> class, gender, and racial/ethnic </w:t>
      </w:r>
      <w:r w:rsidRPr="003A0B6C">
        <w:rPr>
          <w:rStyle w:val="StyleBoldUnderline"/>
        </w:rPr>
        <w:t>structures.</w:t>
      </w:r>
      <w:r w:rsidRPr="003A0B6C">
        <w:rPr>
          <w:sz w:val="14"/>
        </w:rPr>
        <w:t xml:space="preserve"> That </w:t>
      </w:r>
      <w:r w:rsidRPr="003A0B6C">
        <w:rPr>
          <w:rStyle w:val="StyleBoldUnderline"/>
        </w:rPr>
        <w:t>most individuals in this country are more likely to</w:t>
      </w:r>
      <w:r w:rsidRPr="003A0B6C">
        <w:rPr>
          <w:sz w:val="14"/>
        </w:rPr>
        <w:t xml:space="preserve"> adopt and self­consciously </w:t>
      </w:r>
      <w:r w:rsidRPr="003A0B6C">
        <w:rPr>
          <w:rStyle w:val="StyleBoldUnderline"/>
        </w:rPr>
        <w:t>display gender and racial</w:t>
      </w:r>
      <w:r w:rsidRPr="003A0B6C">
        <w:rPr>
          <w:sz w:val="14"/>
        </w:rPr>
        <w:t xml:space="preserve">/ethnic </w:t>
      </w:r>
      <w:r w:rsidRPr="003A0B6C">
        <w:rPr>
          <w:rStyle w:val="StyleBoldUnderline"/>
        </w:rPr>
        <w:t>rather than class identities is not an</w:t>
      </w:r>
      <w:r w:rsidRPr="003A0B6C">
        <w:rPr>
          <w:sz w:val="14"/>
        </w:rPr>
        <w:t xml:space="preserve"> automatic </w:t>
      </w:r>
      <w:r w:rsidRPr="003A0B6C">
        <w:rPr>
          <w:rStyle w:val="StyleBoldUnderline"/>
        </w:rPr>
        <w:t>reflection of their structural locations but the combined effect of many factors</w:t>
      </w:r>
      <w:r w:rsidRPr="003A0B6C">
        <w:rPr>
          <w:sz w:val="14"/>
        </w:rPr>
        <w:t xml:space="preserve"> </w:t>
      </w:r>
      <w:r w:rsidRPr="003A0B6C">
        <w:rPr>
          <w:rStyle w:val="StyleBoldUnderline"/>
        </w:rPr>
        <w:t>such as</w:t>
      </w:r>
      <w:r w:rsidRPr="003A0B6C">
        <w:rPr>
          <w:sz w:val="14"/>
        </w:rPr>
        <w:t xml:space="preserve">, for example, the </w:t>
      </w:r>
      <w:r w:rsidRPr="003A0B6C">
        <w:rPr>
          <w:rStyle w:val="StyleBoldUnderline"/>
        </w:rPr>
        <w:t>heritage of slavery,</w:t>
      </w:r>
      <w:r w:rsidRPr="003A0B6C">
        <w:rPr>
          <w:sz w:val="14"/>
        </w:rPr>
        <w:t xml:space="preserve"> the presence of </w:t>
      </w:r>
      <w:r w:rsidRPr="003A0B6C">
        <w:rPr>
          <w:rStyle w:val="StyleBoldUnderline"/>
        </w:rPr>
        <w:t>colonized minorities</w:t>
      </w:r>
      <w:r w:rsidRPr="003A0B6C">
        <w:rPr>
          <w:sz w:val="14"/>
        </w:rPr>
        <w:t xml:space="preserve">, the composition of past and current </w:t>
      </w:r>
      <w:r w:rsidRPr="003A0B6C">
        <w:rPr>
          <w:rStyle w:val="StyleBoldUnderline"/>
        </w:rPr>
        <w:t>immigration flows</w:t>
      </w:r>
      <w:r w:rsidRPr="003A0B6C">
        <w:rPr>
          <w:sz w:val="14"/>
        </w:rPr>
        <w:t xml:space="preserve">, McCarthysm, the </w:t>
      </w:r>
      <w:r w:rsidRPr="003A0B6C">
        <w:rPr>
          <w:rStyle w:val="StyleBoldUnderline"/>
        </w:rPr>
        <w:t>balance of power between classes</w:t>
      </w:r>
      <w:r w:rsidRPr="003A0B6C">
        <w:rPr>
          <w:sz w:val="14"/>
        </w:rPr>
        <w:t xml:space="preserve"> and characteristics of the class struggle and, last but not least, the effects of the 1960s social movements </w:t>
      </w:r>
      <w:r w:rsidRPr="003A0B6C">
        <w:rPr>
          <w:rStyle w:val="StyleBoldUnderline"/>
        </w:rPr>
        <w:t>and dominant ideologies defining the limits of political discourse. RGC thinking conflates objective location in the intersection of structures of inequality and oppression with identities</w:t>
      </w:r>
      <w:r w:rsidRPr="003A0B6C">
        <w:rPr>
          <w:sz w:val="14"/>
        </w:rPr>
        <w:t>; i.e., individuals' subjective understanding of who they really are, and this conflation opens the way to the ethnomethodological solution to "intersectionality," which assumes that everyone deploys those identities in the course of social interaction, so that all social exchanges are "raced," "gendered," and "classed" (and the list could go on; "aged "ethnicized," "nationalitized," etc.).</w:t>
      </w:r>
      <w:r w:rsidRPr="003A0B6C">
        <w:rPr>
          <w:sz w:val="12"/>
        </w:rPr>
        <w:t>¶</w:t>
      </w:r>
      <w:r w:rsidRPr="003A0B6C">
        <w:rPr>
          <w:sz w:val="14"/>
        </w:rPr>
        <w:t xml:space="preserve"> As most </w:t>
      </w:r>
      <w:r w:rsidRPr="003A0B6C">
        <w:rPr>
          <w:rStyle w:val="StyleBoldUnderline"/>
        </w:rPr>
        <w:t>institutional settings are characterized by hierarchical structures which distribute people in locations associated with different statuses</w:t>
      </w:r>
      <w:r w:rsidRPr="003A0B6C">
        <w:rPr>
          <w:sz w:val="14"/>
        </w:rPr>
        <w:t>, power, privilege, etc</w:t>
      </w:r>
      <w:r w:rsidRPr="003A0B6C">
        <w:rPr>
          <w:rStyle w:val="StyleBoldUnderline"/>
        </w:rPr>
        <w:t xml:space="preserve">, it is likely that, whatever individuals' conception of who they really are might be, their behavior is routinely interpreted in different terms by </w:t>
      </w:r>
      <w:r w:rsidRPr="003A0B6C">
        <w:rPr>
          <w:sz w:val="14"/>
        </w:rPr>
        <w:t>their peers and by</w:t>
      </w:r>
      <w:r w:rsidRPr="003A0B6C">
        <w:rPr>
          <w:rStyle w:val="StyleBoldUnderline"/>
        </w:rPr>
        <w:t xml:space="preserve"> those who are located high in the hierarchical structure, </w:t>
      </w:r>
      <w:r w:rsidRPr="003A0B6C">
        <w:rPr>
          <w:sz w:val="14"/>
        </w:rPr>
        <w:t>in</w:t>
      </w:r>
      <w:r w:rsidRPr="003A0B6C">
        <w:rPr>
          <w:rStyle w:val="StyleBoldUnderline"/>
        </w:rPr>
        <w:t xml:space="preserve"> positions that give them the power to make decisions affecting other people's lives.</w:t>
      </w:r>
      <w:r w:rsidRPr="003A0B6C">
        <w:rPr>
          <w:sz w:val="14"/>
        </w:rPr>
        <w:t xml:space="preserve"> </w:t>
      </w:r>
      <w:r w:rsidRPr="003A0B6C">
        <w:rPr>
          <w:rStyle w:val="StyleBoldUnderline"/>
        </w:rPr>
        <w:t>Identities are</w:t>
      </w:r>
      <w:r w:rsidRPr="003A0B6C">
        <w:rPr>
          <w:sz w:val="14"/>
        </w:rPr>
        <w:t xml:space="preserve"> a contested terrain, </w:t>
      </w:r>
      <w:r w:rsidRPr="003A0B6C">
        <w:rPr>
          <w:rStyle w:val="StyleBoldUnderline"/>
        </w:rPr>
        <w:t>both a product of individuals'</w:t>
      </w:r>
      <w:r w:rsidRPr="003A0B6C">
        <w:rPr>
          <w:sz w:val="14"/>
        </w:rPr>
        <w:t xml:space="preserve"> spontaneous, common sense </w:t>
      </w:r>
      <w:r w:rsidRPr="003A0B6C">
        <w:rPr>
          <w:rStyle w:val="StyleBoldUnderline"/>
        </w:rPr>
        <w:t>self­understanding</w:t>
      </w:r>
      <w:r w:rsidRPr="003A0B6C">
        <w:rPr>
          <w:sz w:val="14"/>
        </w:rPr>
        <w:t xml:space="preserve"> and political choices that help them make sense of their existence, </w:t>
      </w:r>
      <w:r w:rsidRPr="003A0B6C">
        <w:rPr>
          <w:rStyle w:val="StyleBoldUnderline"/>
        </w:rPr>
        <w:t>and a product of labeling from above</w:t>
      </w:r>
      <w:r w:rsidRPr="003A0B6C">
        <w:rPr>
          <w:sz w:val="14"/>
        </w:rPr>
        <w:t xml:space="preserve"> (e.g., by employers and by the state) or by their peers; </w:t>
      </w:r>
      <w:r w:rsidRPr="003A0B6C">
        <w:rPr>
          <w:rStyle w:val="StyleBoldUnderline"/>
        </w:rPr>
        <w:t>i.e., the effects of acts of power</w:t>
      </w:r>
      <w:r w:rsidRPr="003A0B6C">
        <w:rPr>
          <w:sz w:val="14"/>
        </w:rPr>
        <w:t xml:space="preserve">. It is important, therefore, to differentiate between "legitimating identities," which are the product of dominant institutions and groups, and "resistance identities," which emerge from the grassroots (Castells, 1997). How </w:t>
      </w:r>
      <w:r w:rsidRPr="003A0B6C">
        <w:rPr>
          <w:rStyle w:val="StyleBoldUnderline"/>
        </w:rPr>
        <w:t>"intersectionality" is</w:t>
      </w:r>
      <w:r w:rsidRPr="003A0B6C">
        <w:rPr>
          <w:sz w:val="14"/>
        </w:rPr>
        <w:t xml:space="preserve"> experienced, then, is itself </w:t>
      </w:r>
      <w:r w:rsidRPr="003A0B6C">
        <w:rPr>
          <w:rStyle w:val="StyleBoldUnderline"/>
        </w:rPr>
        <w:t xml:space="preserve">a thoroughly political process </w:t>
      </w:r>
      <w:r w:rsidRPr="003A0B6C">
        <w:rPr>
          <w:sz w:val="14"/>
        </w:rPr>
        <w:t>that raises questions about the possibility</w:t>
      </w:r>
      <w:r w:rsidRPr="003A0B6C">
        <w:rPr>
          <w:rStyle w:val="StyleBoldUnderline"/>
        </w:rPr>
        <w:t xml:space="preserve"> that what once were "resistance identities," </w:t>
      </w:r>
      <w:r w:rsidRPr="003A0B6C">
        <w:rPr>
          <w:sz w:val="14"/>
        </w:rPr>
        <w:t>when linked to social movements,</w:t>
      </w:r>
      <w:r w:rsidRPr="003A0B6C">
        <w:rPr>
          <w:rStyle w:val="StyleBoldUnderline"/>
        </w:rPr>
        <w:t xml:space="preserve"> might </w:t>
      </w:r>
      <w:r w:rsidRPr="003A0B6C">
        <w:rPr>
          <w:sz w:val="14"/>
        </w:rPr>
        <w:t>in time</w:t>
      </w:r>
      <w:r w:rsidRPr="003A0B6C">
        <w:rPr>
          <w:rStyle w:val="StyleBoldUnderline"/>
        </w:rPr>
        <w:t xml:space="preserve"> become "legitimating identities," when harnessed by the state to narrow </w:t>
      </w:r>
      <w:r w:rsidRPr="003A0B6C">
        <w:rPr>
          <w:sz w:val="14"/>
        </w:rPr>
        <w:t>legal and political</w:t>
      </w:r>
      <w:r w:rsidRPr="003A0B6C">
        <w:rPr>
          <w:rStyle w:val="StyleBoldUnderline"/>
        </w:rPr>
        <w:t xml:space="preserve"> boundaries that rule out other forms of political self­ understanding.</w:t>
      </w:r>
    </w:p>
    <w:p w14:paraId="1C8BAED2" w14:textId="77777777" w:rsidR="0008197E" w:rsidRPr="003A0B6C" w:rsidRDefault="0008197E" w:rsidP="0008197E">
      <w:pPr>
        <w:rPr>
          <w:sz w:val="12"/>
        </w:rPr>
      </w:pPr>
    </w:p>
    <w:p w14:paraId="2355791C" w14:textId="77777777" w:rsidR="0008197E" w:rsidRPr="003A0B6C" w:rsidRDefault="0008197E" w:rsidP="00405875">
      <w:pPr>
        <w:pStyle w:val="Heading3"/>
      </w:pPr>
      <w:bookmarkStart w:id="31" w:name="_Toc426171473"/>
      <w:r w:rsidRPr="003A0B6C">
        <w:lastRenderedPageBreak/>
        <w:t>Link – Intersectionality</w:t>
      </w:r>
      <w:bookmarkEnd w:id="31"/>
      <w:r w:rsidRPr="003A0B6C">
        <w:t xml:space="preserve"> </w:t>
      </w:r>
    </w:p>
    <w:p w14:paraId="2113F3C0" w14:textId="77777777" w:rsidR="0008197E" w:rsidRPr="003A0B6C" w:rsidRDefault="0008197E" w:rsidP="0008197E"/>
    <w:p w14:paraId="157AD8A8" w14:textId="77777777" w:rsidR="0008197E" w:rsidRPr="003A0B6C" w:rsidRDefault="0008197E" w:rsidP="0008197E">
      <w:pPr>
        <w:pStyle w:val="Heading4"/>
      </w:pPr>
      <w:r w:rsidRPr="003A0B6C">
        <w:t xml:space="preserve">The affirmative’s prioritization of sexism / racism breaks testimony of class oppression away from class consciousness, yielding incremental reforms within a still-capitalist society – the most effective response is to code experience of sexism and racism in terms of class totality. </w:t>
      </w:r>
    </w:p>
    <w:p w14:paraId="24D65895" w14:textId="77777777" w:rsidR="0008197E" w:rsidRPr="003A0B6C" w:rsidRDefault="0008197E" w:rsidP="0008197E"/>
    <w:p w14:paraId="4E1124C5" w14:textId="77777777" w:rsidR="0008197E" w:rsidRPr="003A0B6C" w:rsidRDefault="0008197E" w:rsidP="0008197E">
      <w:pPr>
        <w:rPr>
          <w:rStyle w:val="StyleStyleBold12pt"/>
        </w:rPr>
      </w:pPr>
      <w:r w:rsidRPr="003A0B6C">
        <w:rPr>
          <w:rStyle w:val="StyleStyleBold12pt"/>
        </w:rPr>
        <w:t>Gimenez 01</w:t>
      </w:r>
    </w:p>
    <w:p w14:paraId="02BC6ED7" w14:textId="77777777" w:rsidR="0008197E" w:rsidRPr="003A0B6C" w:rsidRDefault="0008197E" w:rsidP="0008197E">
      <w:pPr>
        <w:rPr>
          <w:sz w:val="16"/>
          <w:szCs w:val="16"/>
        </w:rPr>
      </w:pPr>
      <w:r w:rsidRPr="003A0B6C">
        <w:rPr>
          <w:sz w:val="16"/>
          <w:szCs w:val="16"/>
        </w:rPr>
        <w:t xml:space="preserve">(Martha Gimenez, Professor of Sociology at the University of Colorado at Boulder, “MARXISM AND CLASS, GENDER AND RACE: RETHINKING THE TRILOGY”, Published (2001) in RACE, GENDER &amp; CLASS, Vol. 8, No. 2, pp. 23­33, special issue on Marxism and Race, Gender &amp; Class, </w:t>
      </w:r>
      <w:hyperlink r:id="rId25" w:history="1">
        <w:r w:rsidRPr="003A0B6C">
          <w:rPr>
            <w:rStyle w:val="Hyperlink"/>
            <w:sz w:val="16"/>
            <w:szCs w:val="16"/>
          </w:rPr>
          <w:t>http://www.colorado.edu/Sociology/gimenez/work/cgr.html</w:t>
        </w:r>
      </w:hyperlink>
      <w:r w:rsidRPr="003A0B6C">
        <w:rPr>
          <w:sz w:val="16"/>
          <w:szCs w:val="16"/>
        </w:rPr>
        <w:t>,)</w:t>
      </w:r>
    </w:p>
    <w:p w14:paraId="11F4D658" w14:textId="77777777" w:rsidR="0008197E" w:rsidRPr="003A0B6C" w:rsidRDefault="0008197E" w:rsidP="0008197E"/>
    <w:p w14:paraId="78CFB633" w14:textId="77777777" w:rsidR="0008197E" w:rsidRPr="003A0B6C" w:rsidRDefault="0008197E" w:rsidP="0008197E">
      <w:pPr>
        <w:rPr>
          <w:rStyle w:val="StyleBoldUnderline"/>
        </w:rPr>
      </w:pPr>
      <w:r w:rsidRPr="003A0B6C">
        <w:rPr>
          <w:sz w:val="12"/>
        </w:rPr>
        <w:t xml:space="preserve">I agree with the </w:t>
      </w:r>
      <w:r w:rsidRPr="003A0B6C">
        <w:rPr>
          <w:rStyle w:val="StyleBoldUnderline"/>
        </w:rPr>
        <w:t xml:space="preserve">importance of learning from the experience of all groups, especially those who have been silenced by oppression and exclusion </w:t>
      </w:r>
      <w:r w:rsidRPr="003A0B6C">
        <w:rPr>
          <w:sz w:val="12"/>
        </w:rPr>
        <w:t xml:space="preserve">and by the effects of ideologies </w:t>
      </w:r>
      <w:r w:rsidRPr="003A0B6C">
        <w:rPr>
          <w:rStyle w:val="StyleBoldUnderline"/>
        </w:rPr>
        <w:t xml:space="preserve">that mystify their actual conditions of existence. To learn how people describe their understanding of their lives is </w:t>
      </w:r>
      <w:r w:rsidRPr="003A0B6C">
        <w:rPr>
          <w:sz w:val="12"/>
        </w:rPr>
        <w:t>very</w:t>
      </w:r>
      <w:r w:rsidRPr="003A0B6C">
        <w:rPr>
          <w:rStyle w:val="StyleBoldUnderline"/>
        </w:rPr>
        <w:t xml:space="preserve"> illuminating, for "ideas are the conscious expression ­­ real or illusory ­­ of (our) actual relations and activities</w:t>
      </w:r>
      <w:r w:rsidRPr="003A0B6C">
        <w:rPr>
          <w:sz w:val="12"/>
        </w:rPr>
        <w:t>" (Marx, 1994: 111</w:t>
      </w:r>
      <w:r w:rsidRPr="003A0B6C">
        <w:rPr>
          <w:rStyle w:val="StyleBoldUnderline"/>
        </w:rPr>
        <w:t>), because "social existence determines consciousness"</w:t>
      </w:r>
      <w:r w:rsidRPr="003A0B6C">
        <w:rPr>
          <w:sz w:val="12"/>
        </w:rPr>
        <w:t xml:space="preserve"> (Marx, 1994: 211). Given that </w:t>
      </w:r>
      <w:r w:rsidRPr="003A0B6C">
        <w:rPr>
          <w:rStyle w:val="StyleBoldUnderline"/>
        </w:rPr>
        <w:t>our existence is shaped by the capitalist mode</w:t>
      </w:r>
      <w:r w:rsidRPr="003A0B6C">
        <w:rPr>
          <w:sz w:val="12"/>
        </w:rPr>
        <w:t xml:space="preserve"> of production, experience, </w:t>
      </w:r>
      <w:r w:rsidRPr="003A0B6C">
        <w:rPr>
          <w:rStyle w:val="StyleBoldUnderline"/>
        </w:rPr>
        <w:t>to be fully understood in its broader social and political implications, has to be situated in the context of the capitalist forces and relations that produce it</w:t>
      </w:r>
      <w:r w:rsidRPr="003A0B6C">
        <w:rPr>
          <w:sz w:val="12"/>
        </w:rPr>
        <w:t xml:space="preserve">. </w:t>
      </w:r>
      <w:r w:rsidRPr="003A0B6C">
        <w:rPr>
          <w:rStyle w:val="StyleBoldUnderline"/>
        </w:rPr>
        <w:t>Experience in itself, however, is suspect because,</w:t>
      </w:r>
      <w:r w:rsidRPr="003A0B6C">
        <w:rPr>
          <w:sz w:val="12"/>
        </w:rPr>
        <w:t xml:space="preserve"> dialectically, </w:t>
      </w:r>
      <w:r w:rsidRPr="003A0B6C">
        <w:rPr>
          <w:rStyle w:val="StyleBoldUnderline"/>
        </w:rPr>
        <w:t>it is a unity of opposites</w:t>
      </w:r>
      <w:r w:rsidRPr="003A0B6C">
        <w:rPr>
          <w:sz w:val="12"/>
        </w:rPr>
        <w:t xml:space="preserve">; </w:t>
      </w:r>
      <w:r w:rsidRPr="003A0B6C">
        <w:rPr>
          <w:rStyle w:val="StyleBoldUnderline"/>
        </w:rPr>
        <w:t>it is, at the same time, unique, personal</w:t>
      </w:r>
      <w:r w:rsidRPr="003A0B6C">
        <w:rPr>
          <w:sz w:val="12"/>
        </w:rPr>
        <w:t xml:space="preserve">, insightful and revealing </w:t>
      </w:r>
      <w:r w:rsidRPr="003A0B6C">
        <w:rPr>
          <w:rStyle w:val="StyleBoldUnderline"/>
        </w:rPr>
        <w:t>and</w:t>
      </w:r>
      <w:r w:rsidRPr="003A0B6C">
        <w:rPr>
          <w:sz w:val="12"/>
        </w:rPr>
        <w:t xml:space="preserve">, at the same time, thoroughly </w:t>
      </w:r>
      <w:r w:rsidRPr="003A0B6C">
        <w:rPr>
          <w:rStyle w:val="StyleBoldUnderline"/>
        </w:rPr>
        <w:t>social, partial, mystifying</w:t>
      </w:r>
      <w:r w:rsidRPr="003A0B6C">
        <w:rPr>
          <w:sz w:val="12"/>
        </w:rPr>
        <w:t xml:space="preserve">, itself </w:t>
      </w:r>
      <w:r w:rsidRPr="003A0B6C">
        <w:rPr>
          <w:rStyle w:val="StyleBoldUnderline"/>
        </w:rPr>
        <w:t>the product of historical forces about which individuals may know little or nothing about</w:t>
      </w:r>
      <w:r w:rsidRPr="003A0B6C">
        <w:rPr>
          <w:sz w:val="12"/>
        </w:rPr>
        <w:t xml:space="preserve"> (for a critical assessment of experience as a source of knowledge see Sherry Gorelick, "Contradictions of feminist methodology," in Chow, Wilkinson, and Baca Zinn, 1996; applicable to the role of experience in contemporary RGC and feminist research is Jacoby's critique of the 1960s politics of subjectivity: Jacoby, 1973: 37­ 49). </w:t>
      </w:r>
      <w:r w:rsidRPr="003A0B6C">
        <w:rPr>
          <w:rStyle w:val="StyleBoldUnderline"/>
        </w:rPr>
        <w:t>Given</w:t>
      </w:r>
      <w:r w:rsidRPr="003A0B6C">
        <w:rPr>
          <w:sz w:val="12"/>
        </w:rPr>
        <w:t xml:space="preserve"> the </w:t>
      </w:r>
      <w:r w:rsidRPr="003A0B6C">
        <w:rPr>
          <w:rStyle w:val="StyleBoldUnderline"/>
        </w:rPr>
        <w:t>emancipatory goals</w:t>
      </w:r>
      <w:r w:rsidRPr="003A0B6C">
        <w:rPr>
          <w:sz w:val="12"/>
        </w:rPr>
        <w:t xml:space="preserve"> of the RGC perspective, </w:t>
      </w:r>
      <w:r w:rsidRPr="003A0B6C">
        <w:rPr>
          <w:rStyle w:val="StyleBoldUnderline"/>
        </w:rPr>
        <w:t xml:space="preserve">it is through the analytical tools of Marxist theory that it can move forward, beyond the impasse </w:t>
      </w:r>
      <w:r w:rsidRPr="003A0B6C">
        <w:rPr>
          <w:sz w:val="12"/>
        </w:rPr>
        <w:t xml:space="preserve">revealed by the constant reiteration of variations on the "interlocking" metaphor. </w:t>
      </w:r>
      <w:r w:rsidRPr="003A0B6C">
        <w:rPr>
          <w:rStyle w:val="StyleBoldUnderline"/>
        </w:rPr>
        <w:t>This would require</w:t>
      </w:r>
      <w:r w:rsidRPr="003A0B6C">
        <w:rPr>
          <w:sz w:val="12"/>
        </w:rPr>
        <w:t xml:space="preserve">, however, a) </w:t>
      </w:r>
      <w:r w:rsidRPr="003A0B6C">
        <w:rPr>
          <w:rStyle w:val="StyleBoldUnderline"/>
        </w:rPr>
        <w:t>a rethinking and modification of the</w:t>
      </w:r>
      <w:r w:rsidRPr="003A0B6C">
        <w:rPr>
          <w:sz w:val="12"/>
        </w:rPr>
        <w:t xml:space="preserve"> postulated </w:t>
      </w:r>
      <w:r w:rsidRPr="003A0B6C">
        <w:rPr>
          <w:rStyle w:val="StyleBoldUnderline"/>
        </w:rPr>
        <w:t>relationships between race, class and gender</w:t>
      </w:r>
      <w:r w:rsidRPr="003A0B6C">
        <w:rPr>
          <w:sz w:val="12"/>
        </w:rPr>
        <w:t>,</w:t>
      </w:r>
      <w:r w:rsidRPr="003A0B6C">
        <w:rPr>
          <w:rStyle w:val="StyleBoldUnderline"/>
        </w:rPr>
        <w:t xml:space="preserve"> </w:t>
      </w:r>
      <w:r w:rsidRPr="003A0B6C">
        <w:rPr>
          <w:sz w:val="12"/>
        </w:rPr>
        <w:t xml:space="preserve">and b) a reconsideration of the notion that, because everyone is located at the intersection of these structures, all social relations and interactions are "raced," "classed," and "gendered." In the RGC perspective, </w:t>
      </w:r>
      <w:r w:rsidRPr="003A0B6C">
        <w:rPr>
          <w:rStyle w:val="StyleBoldUnderline"/>
        </w:rPr>
        <w:t>race, gender and class are presented as equivalent systems of oppression</w:t>
      </w:r>
      <w:r w:rsidRPr="003A0B6C">
        <w:rPr>
          <w:sz w:val="12"/>
        </w:rPr>
        <w:t xml:space="preserve"> </w:t>
      </w:r>
      <w:r w:rsidRPr="003A0B6C">
        <w:rPr>
          <w:rStyle w:val="StyleBoldUnderline"/>
        </w:rPr>
        <w:t>with extremely negative consequences for the oppressed</w:t>
      </w:r>
      <w:r w:rsidRPr="003A0B6C">
        <w:rPr>
          <w:sz w:val="12"/>
        </w:rPr>
        <w:t xml:space="preserve">. It is also asserted that the theorization of the connections between these systems require "a working hypothesis of equivalency" (Collins, 1997:74). Whether or not it is possible to view class as just another system of oppression depends on the theoretical framework within class is defined. If defined within the traditional sociology of stratification perspective, in terms of a gradation perspective, class refers simply to strata or population aggregates ranked on the basis of standard SES indicators (income, occupation, and education) (for an excellent discussion of the difference between gradational and relational concepts of class, see Ossowski, 1963). </w:t>
      </w:r>
      <w:r w:rsidRPr="003A0B6C">
        <w:rPr>
          <w:rStyle w:val="StyleBoldUnderline"/>
        </w:rPr>
        <w:t>Class in this non­relational, descriptive sense has no claims to being more fundamental than gender or racial oppression</w:t>
      </w:r>
      <w:r w:rsidRPr="003A0B6C">
        <w:rPr>
          <w:sz w:val="12"/>
        </w:rPr>
        <w:t xml:space="preserve">; it simply refers to the set of individual attributes that place individuals within an aggregate or strata arbitrarily defined by the researcher (i.e., depending on their data and research purposes, anywhere from three or four to twelve "classes" can be identified).¶ From the standpoint of </w:t>
      </w:r>
      <w:r w:rsidRPr="003A0B6C">
        <w:rPr>
          <w:rStyle w:val="StyleBoldUnderline"/>
        </w:rPr>
        <w:t>Marxist theory</w:t>
      </w:r>
      <w:r w:rsidRPr="003A0B6C">
        <w:rPr>
          <w:sz w:val="12"/>
        </w:rPr>
        <w:t xml:space="preserve">, however, </w:t>
      </w:r>
      <w:r w:rsidRPr="003A0B6C">
        <w:rPr>
          <w:rStyle w:val="StyleBoldUnderline"/>
        </w:rPr>
        <w:t>class is qualitatively different</w:t>
      </w:r>
      <w:r w:rsidRPr="003A0B6C">
        <w:rPr>
          <w:sz w:val="12"/>
        </w:rPr>
        <w:t xml:space="preserve"> from gender and race </w:t>
      </w:r>
      <w:r w:rsidRPr="003A0B6C">
        <w:rPr>
          <w:rStyle w:val="StyleBoldUnderline"/>
        </w:rPr>
        <w:t>and cannot be considered just another system of oppression</w:t>
      </w:r>
      <w:r w:rsidRPr="003A0B6C">
        <w:rPr>
          <w:sz w:val="12"/>
        </w:rPr>
        <w:t xml:space="preserve">. As Eagleton points out, whereas </w:t>
      </w:r>
      <w:r w:rsidRPr="003A0B6C">
        <w:rPr>
          <w:rStyle w:val="StyleBoldUnderline"/>
        </w:rPr>
        <w:t>racism and sexism are unremittingly bad, class is not entirely a "bad thing" even though socialists would like to abolish it</w:t>
      </w:r>
      <w:r w:rsidRPr="003A0B6C">
        <w:rPr>
          <w:sz w:val="12"/>
        </w:rPr>
        <w:t xml:space="preserve">. The </w:t>
      </w:r>
      <w:r w:rsidRPr="003A0B6C">
        <w:rPr>
          <w:rStyle w:val="StyleBoldUnderline"/>
        </w:rPr>
        <w:t>bourgeoisie</w:t>
      </w:r>
      <w:r w:rsidRPr="003A0B6C">
        <w:rPr>
          <w:sz w:val="12"/>
        </w:rPr>
        <w:t xml:space="preserve"> in its revolutionary stage was instrumental in ushering a new era in historical development, one which </w:t>
      </w:r>
      <w:r w:rsidRPr="003A0B6C">
        <w:rPr>
          <w:rStyle w:val="StyleBoldUnderline"/>
        </w:rPr>
        <w:t>liberated the average person from</w:t>
      </w:r>
      <w:r w:rsidRPr="003A0B6C">
        <w:rPr>
          <w:sz w:val="12"/>
        </w:rPr>
        <w:t xml:space="preserve"> the oppressions of </w:t>
      </w:r>
      <w:r w:rsidRPr="003A0B6C">
        <w:rPr>
          <w:rStyle w:val="StyleBoldUnderline"/>
        </w:rPr>
        <w:t>feudalism</w:t>
      </w:r>
      <w:r w:rsidRPr="003A0B6C">
        <w:rPr>
          <w:sz w:val="12"/>
        </w:rPr>
        <w:t xml:space="preserve"> and put forth the ideals of liberty, equality and fraternity. </w:t>
      </w:r>
      <w:r w:rsidRPr="003A0B6C">
        <w:rPr>
          <w:rStyle w:val="StyleBoldUnderline"/>
        </w:rPr>
        <w:t>Today</w:t>
      </w:r>
      <w:r w:rsidRPr="003A0B6C">
        <w:rPr>
          <w:sz w:val="12"/>
        </w:rPr>
        <w:t xml:space="preserve">, however, </w:t>
      </w:r>
      <w:r w:rsidRPr="003A0B6C">
        <w:rPr>
          <w:rStyle w:val="StyleBoldUnderline"/>
        </w:rPr>
        <w:t>it has an unquestionably negative role to play as it expands and deepens the rule of capital over the entire globe</w:t>
      </w:r>
      <w:r w:rsidRPr="003A0B6C">
        <w:rPr>
          <w:sz w:val="12"/>
        </w:rPr>
        <w:t xml:space="preserve">. The working class, on the other hand, is pivotally located to wage the final struggle against capital and, consequently, it is "an excellent thing" (Eagleton, 1996: 57). While </w:t>
      </w:r>
      <w:r w:rsidRPr="003A0B6C">
        <w:rPr>
          <w:rStyle w:val="StyleBoldUnderline"/>
        </w:rPr>
        <w:t>racism and sexism have no redeeming feature, class relations are, dialectically, a unity of opposites; both a site of exploitation and, objectively, a site where the potential agents of social change are forged.</w:t>
      </w:r>
      <w:r w:rsidRPr="003A0B6C">
        <w:rPr>
          <w:sz w:val="12"/>
        </w:rPr>
        <w:t xml:space="preserve"> </w:t>
      </w:r>
      <w:r w:rsidRPr="003A0B6C">
        <w:rPr>
          <w:rStyle w:val="StyleBoldUnderline"/>
        </w:rPr>
        <w:t>To argue that the working class is the fundamental agent of change does not entail the notion that it is the only agent of change</w:t>
      </w:r>
      <w:r w:rsidRPr="003A0B6C">
        <w:rPr>
          <w:sz w:val="12"/>
        </w:rPr>
        <w:t xml:space="preserve">. The </w:t>
      </w:r>
      <w:r w:rsidRPr="003A0B6C">
        <w:rPr>
          <w:rStyle w:val="StyleBoldUnderline"/>
        </w:rPr>
        <w:t>working class is of course composed of women and men who belong to different races, ethnicities, national origins, cultures, and so forth</w:t>
      </w:r>
      <w:r w:rsidRPr="003A0B6C">
        <w:rPr>
          <w:sz w:val="12"/>
        </w:rPr>
        <w:t xml:space="preserve">, so that gender and racial/ethnic struggles have the potential of fueling class struggles because, given the patterns of wealth ownership and income distribution in this and all capitalist countries, those who raise the banners of gender and racial struggles are overwhelmingly propertyless workers, technically members of the working class, people who need to work for economic survival whether it is for a wage or a salary, for whom racism, sexism and class exploitation matter. But this </w:t>
      </w:r>
      <w:r w:rsidRPr="003A0B6C">
        <w:rPr>
          <w:rStyle w:val="StyleBoldUnderline"/>
        </w:rPr>
        <w:t>vision of a mobilized working class where gender and racial struggles are not subsumed but are</w:t>
      </w:r>
      <w:r w:rsidRPr="003A0B6C">
        <w:rPr>
          <w:sz w:val="12"/>
        </w:rPr>
        <w:t xml:space="preserve"> nevertheless </w:t>
      </w:r>
      <w:r w:rsidRPr="003A0B6C">
        <w:rPr>
          <w:rStyle w:val="StyleBoldUnderline"/>
        </w:rPr>
        <w:t xml:space="preserve">related requires a class conscious effort to link RGC studies to the Marxist analysis of historical </w:t>
      </w:r>
      <w:r w:rsidRPr="003A0B6C">
        <w:rPr>
          <w:rStyle w:val="StyleBoldUnderline"/>
        </w:rPr>
        <w:lastRenderedPageBreak/>
        <w:t>change. In so far as</w:t>
      </w:r>
      <w:r w:rsidRPr="003A0B6C">
        <w:rPr>
          <w:sz w:val="12"/>
        </w:rPr>
        <w:t xml:space="preserve"> the "</w:t>
      </w:r>
      <w:r w:rsidRPr="003A0B6C">
        <w:rPr>
          <w:rStyle w:val="StyleBoldUnderline"/>
        </w:rPr>
        <w:t>class</w:t>
      </w:r>
      <w:r w:rsidRPr="003A0B6C">
        <w:rPr>
          <w:sz w:val="12"/>
        </w:rPr>
        <w:t xml:space="preserve">" in RGC </w:t>
      </w:r>
      <w:r w:rsidRPr="003A0B6C">
        <w:rPr>
          <w:rStyle w:val="StyleBoldUnderline"/>
        </w:rPr>
        <w:t>remains</w:t>
      </w:r>
      <w:r w:rsidRPr="003A0B6C">
        <w:rPr>
          <w:sz w:val="12"/>
        </w:rPr>
        <w:t xml:space="preserve"> a neutral concept, open to any and all theoretical meanings, </w:t>
      </w:r>
      <w:r w:rsidRPr="003A0B6C">
        <w:rPr>
          <w:rStyle w:val="StyleBoldUnderline"/>
        </w:rPr>
        <w:t>just one oppression among others, intersectionality will not realize its revolutionary potential.</w:t>
      </w:r>
    </w:p>
    <w:p w14:paraId="538DB744" w14:textId="77777777" w:rsidR="0008197E" w:rsidRPr="003A0B6C" w:rsidRDefault="0008197E" w:rsidP="0008197E">
      <w:pPr>
        <w:rPr>
          <w:rStyle w:val="StyleBoldUnderline"/>
        </w:rPr>
      </w:pPr>
    </w:p>
    <w:p w14:paraId="7EBC858A" w14:textId="77777777" w:rsidR="0008197E" w:rsidRPr="003A0B6C" w:rsidRDefault="0008197E" w:rsidP="0008197E">
      <w:pPr>
        <w:rPr>
          <w:rStyle w:val="StyleBoldUnderline"/>
        </w:rPr>
      </w:pPr>
    </w:p>
    <w:p w14:paraId="436F3F49" w14:textId="77777777" w:rsidR="0008197E" w:rsidRDefault="0008197E" w:rsidP="00405875">
      <w:pPr>
        <w:pStyle w:val="Heading3"/>
      </w:pPr>
      <w:bookmarkStart w:id="32" w:name="_Toc426171474"/>
      <w:r>
        <w:lastRenderedPageBreak/>
        <w:t>Link – Biopolitics</w:t>
      </w:r>
      <w:bookmarkEnd w:id="32"/>
    </w:p>
    <w:p w14:paraId="1DDB9B01" w14:textId="77777777" w:rsidR="0008197E" w:rsidRDefault="0008197E" w:rsidP="0008197E"/>
    <w:p w14:paraId="0CD633C8" w14:textId="77777777" w:rsidR="0008197E" w:rsidRDefault="0008197E" w:rsidP="0008197E">
      <w:pPr>
        <w:pStyle w:val="Heading4"/>
      </w:pPr>
      <w:r>
        <w:t>The 1AC’s biopolitical focus masks ongoing material struggles that define life—that mitigates criticism of capitalist structures that are the root of their impacts</w:t>
      </w:r>
    </w:p>
    <w:p w14:paraId="108D3EE6" w14:textId="77777777" w:rsidR="0008197E" w:rsidRPr="00D411AD" w:rsidRDefault="0008197E" w:rsidP="0008197E"/>
    <w:p w14:paraId="15B2BCB9" w14:textId="77777777" w:rsidR="0008197E" w:rsidRDefault="0008197E" w:rsidP="0008197E">
      <w:pPr>
        <w:rPr>
          <w:sz w:val="14"/>
        </w:rPr>
      </w:pPr>
      <w:r>
        <w:rPr>
          <w:rStyle w:val="StyleStyleBold12pt"/>
          <w:rFonts w:cs="Calibri"/>
        </w:rPr>
        <w:t xml:space="preserve">Comaroff 7 </w:t>
      </w:r>
      <w:r w:rsidRPr="00191C63">
        <w:rPr>
          <w:sz w:val="14"/>
        </w:rPr>
        <w:t xml:space="preserve">(Jean, Professor of African and African American Studies and of Anthropology, Oppenheimer Fellow in African Studies at Harvard University, 2007, “Beyond Bare Life: AIDS, (Bio)Politics, and the Neoliberal Order,” </w:t>
      </w:r>
      <w:hyperlink r:id="rId26">
        <w:r w:rsidRPr="00191C63">
          <w:rPr>
            <w:sz w:val="14"/>
          </w:rPr>
          <w:t>http://www.henryagiroux.com/links/Beyond%20Bare%20Life%20Camaroff.pdf</w:t>
        </w:r>
      </w:hyperlink>
      <w:r w:rsidRPr="00191C63">
        <w:rPr>
          <w:sz w:val="14"/>
        </w:rPr>
        <w:t>)</w:t>
      </w:r>
    </w:p>
    <w:p w14:paraId="04FEBD68" w14:textId="77777777" w:rsidR="0008197E" w:rsidRPr="00191C63" w:rsidRDefault="0008197E" w:rsidP="0008197E">
      <w:pPr>
        <w:rPr>
          <w:sz w:val="14"/>
        </w:rPr>
      </w:pPr>
    </w:p>
    <w:p w14:paraId="3BB4FB19" w14:textId="77777777" w:rsidR="0008197E" w:rsidRPr="00AE5FAA" w:rsidRDefault="0008197E" w:rsidP="0008197E">
      <w:pPr>
        <w:rPr>
          <w:rStyle w:val="StyleBoldUnderline"/>
        </w:rPr>
      </w:pPr>
      <w:r w:rsidRPr="00191C63">
        <w:rPr>
          <w:sz w:val="12"/>
        </w:rPr>
        <w:t xml:space="preserve">But the very attraction of this mode of argumentation raises theoretical ques¬tions. For one thing, it moves by way of a very limited set of archetypes and metaphors—the ban as originary political act, </w:t>
      </w:r>
      <w:r w:rsidRPr="00191C63">
        <w:rPr>
          <w:rStyle w:val="StyleBoldUnderline"/>
        </w:rPr>
        <w:t>the production of bare life</w:t>
      </w:r>
      <w:r w:rsidRPr="00191C63">
        <w:rPr>
          <w:sz w:val="12"/>
        </w:rPr>
        <w:t xml:space="preserve"> as the threshold from nature to culture, the camp as hidden matrix—</w:t>
      </w:r>
      <w:r w:rsidRPr="00191C63">
        <w:rPr>
          <w:rStyle w:val="StyleBoldUnderline"/>
        </w:rPr>
        <w:t>to which the mak¬ing of all modern politics is reduced. For another, it hovers ambiguously between oversimplification; it blurs precisely what demands specification</w:t>
      </w:r>
      <w:r w:rsidRPr="00191C63">
        <w:rPr>
          <w:sz w:val="12"/>
        </w:rPr>
        <w:t xml:space="preserve"> in the quest to plumb the shifting political significance of AIDS in contemporary Africa, for example. What is more, </w:t>
      </w:r>
      <w:r w:rsidRPr="00191C63">
        <w:rPr>
          <w:rStyle w:val="StyleBoldUnderline"/>
        </w:rPr>
        <w:t>it is unclear what kind of historical justification Agam¬ben might offer for his contention that naked life</w:t>
      </w:r>
      <w:r w:rsidRPr="00191C63">
        <w:rPr>
          <w:sz w:val="12"/>
        </w:rPr>
        <w:t xml:space="preserve">, life shorn of civic and political rights, </w:t>
      </w:r>
      <w:r w:rsidRPr="00191C63">
        <w:rPr>
          <w:rStyle w:val="StyleBoldUnderline"/>
        </w:rPr>
        <w:t>has become the sole preoccupation of modern sovereignty; unclear in com-parison with the views,</w:t>
      </w:r>
      <w:r w:rsidRPr="00191C63">
        <w:rPr>
          <w:sz w:val="12"/>
        </w:rPr>
        <w:t xml:space="preserve"> say, </w:t>
      </w:r>
      <w:r w:rsidRPr="00191C63">
        <w:rPr>
          <w:rStyle w:val="StyleBoldUnderline"/>
        </w:rPr>
        <w:t>of Arendt</w:t>
      </w:r>
      <w:r w:rsidRPr="00191C63">
        <w:rPr>
          <w:sz w:val="12"/>
        </w:rPr>
        <w:t xml:space="preserve"> (1958), </w:t>
      </w:r>
      <w:r w:rsidRPr="00191C63">
        <w:rPr>
          <w:rStyle w:val="StyleBoldUnderline"/>
        </w:rPr>
        <w:t>who links the mounting obsession with "life itself" to the decline of homo faber, of the civic-minded worker, turned inward by the privatizing thrust of capitalism. If, for Agamben, a fixation on bio-politics is the defining feature of modernity</w:t>
      </w:r>
      <w:r w:rsidRPr="00191C63">
        <w:rPr>
          <w:sz w:val="12"/>
        </w:rPr>
        <w:t xml:space="preserve"> tout court, </w:t>
      </w:r>
      <w:r w:rsidRPr="00191C63">
        <w:rPr>
          <w:rStyle w:val="StyleBoldUnderline"/>
        </w:rPr>
        <w:t>how are we to account for the struggles currently underway over the definition of life itself,</w:t>
      </w:r>
      <w:r w:rsidRPr="00191C63">
        <w:rPr>
          <w:sz w:val="12"/>
        </w:rPr>
        <w:t xml:space="preserve"> over the ways that it is mediated, interpreted, abstracted, patented? </w:t>
      </w:r>
      <w:r w:rsidRPr="00191C63">
        <w:rPr>
          <w:rStyle w:val="StyleBoldUnderline"/>
        </w:rPr>
        <w:t>These struggles are critical to understanding the power play</w:t>
      </w:r>
      <w:r>
        <w:rPr>
          <w:rStyle w:val="StyleBoldUnderline"/>
          <w:rFonts w:cs="Calibri"/>
        </w:rPr>
        <w:t xml:space="preserve"> </w:t>
      </w:r>
      <w:r w:rsidRPr="00191C63">
        <w:rPr>
          <w:sz w:val="12"/>
        </w:rPr>
        <w:t xml:space="preserve">that surrounds AIDS in Africa and elsewhere: </w:t>
      </w:r>
      <w:r w:rsidRPr="00191C63">
        <w:rPr>
          <w:rStyle w:val="StyleBoldUnderline"/>
        </w:rPr>
        <w:t>power linked to the rise of the life sciences, for instance, whose engagement with biotechnology and capital have had a significant impact on the characterization of human existence and the control of its value—and on the shape of biopolitics</w:t>
      </w:r>
      <w:r w:rsidRPr="00191C63">
        <w:rPr>
          <w:sz w:val="12"/>
        </w:rPr>
        <w:t xml:space="preserve">. And just how useful, in confronting these issues, is the concept of bare life, spo¬ken of in terms of pure subjection and gross biological being, meaningful only as a sign of sovereign power? </w:t>
      </w:r>
      <w:r w:rsidRPr="00191C63">
        <w:rPr>
          <w:rStyle w:val="StyleBoldUnderline"/>
        </w:rPr>
        <w:t xml:space="preserve">The question is crucial if we are to take seriously Agamben's own exhortation to engage in a politics that </w:t>
      </w:r>
      <w:r w:rsidRPr="00AE5FAA">
        <w:rPr>
          <w:rStyle w:val="StyleBoldUnderline"/>
        </w:rPr>
        <w:t>recuperates civic being.</w:t>
      </w:r>
    </w:p>
    <w:p w14:paraId="2911D064" w14:textId="77777777" w:rsidR="0008197E" w:rsidRPr="00AE5FAA" w:rsidRDefault="0008197E" w:rsidP="0008197E">
      <w:pPr>
        <w:rPr>
          <w:rStyle w:val="StyleBoldUnderline"/>
        </w:rPr>
      </w:pPr>
    </w:p>
    <w:p w14:paraId="721D3EAE" w14:textId="072C5687" w:rsidR="00AE5FAA" w:rsidRPr="00AE5FAA" w:rsidRDefault="00AE5FAA" w:rsidP="00405875">
      <w:pPr>
        <w:pStyle w:val="Heading3"/>
        <w:rPr>
          <w:rStyle w:val="StyleStyleBold12pt"/>
          <w:b/>
        </w:rPr>
      </w:pPr>
      <w:bookmarkStart w:id="33" w:name="_Toc426171475"/>
      <w:r w:rsidRPr="00AE5FAA">
        <w:rPr>
          <w:rStyle w:val="StyleStyleBold12pt"/>
          <w:b/>
        </w:rPr>
        <w:lastRenderedPageBreak/>
        <w:t>Link – Anxiety</w:t>
      </w:r>
      <w:bookmarkEnd w:id="33"/>
      <w:r w:rsidRPr="00AE5FAA">
        <w:rPr>
          <w:rStyle w:val="StyleStyleBold12pt"/>
          <w:b/>
        </w:rPr>
        <w:t xml:space="preserve"> </w:t>
      </w:r>
    </w:p>
    <w:p w14:paraId="66FA8482" w14:textId="77777777" w:rsidR="00AE5FAA" w:rsidRPr="00AE5FAA" w:rsidRDefault="00AE5FAA" w:rsidP="00AE5FAA"/>
    <w:p w14:paraId="33BA4D43" w14:textId="77777777" w:rsidR="00AE5FAA" w:rsidRPr="00AE5FAA" w:rsidRDefault="00AE5FAA" w:rsidP="00AE5FAA">
      <w:pPr>
        <w:pStyle w:val="Heading4"/>
      </w:pPr>
      <w:r w:rsidRPr="00AE5FAA">
        <w:t xml:space="preserve">The affirmative dehistoricizes anxiety by isolating it from its development as a tool of capitalist value extraction – their grasp for authenticity will manifest in a withdrawal from mass movements against social injustice. </w:t>
      </w:r>
    </w:p>
    <w:p w14:paraId="0D32DB9C" w14:textId="77777777" w:rsidR="00AE5FAA" w:rsidRPr="00AE5FAA" w:rsidRDefault="00AE5FAA" w:rsidP="00AE5FAA"/>
    <w:p w14:paraId="731FA219" w14:textId="77777777" w:rsidR="00AE5FAA" w:rsidRPr="00AE5FAA" w:rsidRDefault="00AE5FAA" w:rsidP="00AE5FAA">
      <w:pPr>
        <w:rPr>
          <w:rStyle w:val="StyleStyleBold12pt"/>
          <w:b w:val="0"/>
        </w:rPr>
      </w:pPr>
      <w:r w:rsidRPr="00AE5FAA">
        <w:rPr>
          <w:rStyle w:val="StyleStyleBold12pt"/>
        </w:rPr>
        <w:t>Zimmerman 90 (Michael E. May 2. Professor of Philosophy and Director of the Center for Humanities and the Arts at CU, Boulder “Heidegger's Confrontation with Modernity” Pg. 24-26.)</w:t>
      </w:r>
    </w:p>
    <w:p w14:paraId="1F9A7C4A" w14:textId="77777777" w:rsidR="00AE5FAA" w:rsidRPr="00AE5FAA" w:rsidRDefault="00AE5FAA" w:rsidP="00AE5FAA">
      <w:pPr>
        <w:rPr>
          <w:rStyle w:val="StyleStyleBold12pt"/>
        </w:rPr>
      </w:pPr>
    </w:p>
    <w:p w14:paraId="049EE93F" w14:textId="77777777" w:rsidR="00AE5FAA" w:rsidRPr="00AE5FAA" w:rsidRDefault="00AE5FAA" w:rsidP="00AE5FAA">
      <w:pPr>
        <w:rPr>
          <w:sz w:val="16"/>
        </w:rPr>
      </w:pPr>
      <w:r w:rsidRPr="00AE5FAA">
        <w:rPr>
          <w:sz w:val="16"/>
        </w:rPr>
        <w:t>Then, was of the inauthentic everydayness of urban life, which volhisch authors also decried. Heidegger sometimes spoke as if everydayness and inauthenticity were identical, but elsewhere he spoke as if inauthenticity were an aggravated version of the everyday tendency toward falling. “</w:t>
      </w:r>
      <w:r w:rsidRPr="00AE5FAA">
        <w:rPr>
          <w:b/>
          <w:u w:val="single"/>
        </w:rPr>
        <w:t xml:space="preserve">Undifferentiated” everydayness involves a certain “drifting” into prevailing customs, </w:t>
      </w:r>
      <w:r w:rsidRPr="00AE5FAA">
        <w:rPr>
          <w:sz w:val="16"/>
        </w:rPr>
        <w:t xml:space="preserve">traditions, aspirations, </w:t>
      </w:r>
      <w:r w:rsidRPr="00AE5FAA">
        <w:rPr>
          <w:b/>
          <w:u w:val="single"/>
        </w:rPr>
        <w:t>and norms.</w:t>
      </w:r>
      <w:r w:rsidRPr="00AE5FAA">
        <w:rPr>
          <w:sz w:val="16"/>
        </w:rPr>
        <w:t xml:space="preserve"> Presumably even </w:t>
      </w:r>
      <w:r w:rsidRPr="00AE5FAA">
        <w:rPr>
          <w:b/>
          <w:u w:val="single"/>
        </w:rPr>
        <w:t>peasants are caught in this drift</w:t>
      </w:r>
      <w:r w:rsidRPr="00AE5FAA">
        <w:rPr>
          <w:sz w:val="16"/>
        </w:rPr>
        <w:t>. When it becomes a plunge, however, then one has moved into inauthenticity—the</w:t>
      </w:r>
      <w:r w:rsidRPr="00AE5FAA">
        <w:rPr>
          <w:sz w:val="12"/>
        </w:rPr>
        <w:t>¶</w:t>
      </w:r>
      <w:r w:rsidRPr="00AE5FAA">
        <w:rPr>
          <w:sz w:val="16"/>
        </w:rPr>
        <w:t xml:space="preserve"> craving for distractions to conceal one's mortality. Anxiety (Angst), which</w:t>
      </w:r>
      <w:r w:rsidRPr="00AE5FAA">
        <w:rPr>
          <w:sz w:val="12"/>
        </w:rPr>
        <w:t>¶</w:t>
      </w:r>
      <w:r w:rsidRPr="00AE5FAA">
        <w:rPr>
          <w:sz w:val="16"/>
        </w:rPr>
        <w:t xml:space="preserve"> according to Heidegger is the most basic of all moods, reveals the ground-</w:t>
      </w:r>
      <w:r w:rsidRPr="00AE5FAA">
        <w:rPr>
          <w:sz w:val="12"/>
        </w:rPr>
        <w:t>¶</w:t>
      </w:r>
      <w:r w:rsidRPr="00AE5FAA">
        <w:rPr>
          <w:sz w:val="16"/>
        </w:rPr>
        <w:t xml:space="preserve"> lessness of the anyone self and its culture. </w:t>
      </w:r>
      <w:r w:rsidRPr="00AE5FAA">
        <w:rPr>
          <w:b/>
          <w:u w:val="single"/>
        </w:rPr>
        <w:t>In the face of anxiety, one can</w:t>
      </w:r>
      <w:r w:rsidRPr="00AE5FAA">
        <w:rPr>
          <w:sz w:val="12"/>
        </w:rPr>
        <w:t>¶</w:t>
      </w:r>
      <w:r w:rsidRPr="00AE5FAA">
        <w:rPr>
          <w:b/>
          <w:u w:val="single"/>
        </w:rPr>
        <w:t xml:space="preserve"> either accept one’s mortal existence</w:t>
      </w:r>
      <w:r w:rsidRPr="00AE5FAA">
        <w:rPr>
          <w:sz w:val="16"/>
        </w:rPr>
        <w:t xml:space="preserve"> (thereby </w:t>
      </w:r>
      <w:r w:rsidRPr="00AE5FAA">
        <w:rPr>
          <w:b/>
          <w:u w:val="single"/>
        </w:rPr>
        <w:t>becoming authentic</w:t>
      </w:r>
      <w:r w:rsidRPr="00AE5FAA">
        <w:rPr>
          <w:sz w:val="16"/>
        </w:rPr>
        <w:t>, eigentlicli,</w:t>
      </w:r>
      <w:r w:rsidRPr="00AE5FAA">
        <w:rPr>
          <w:sz w:val="12"/>
        </w:rPr>
        <w:t>¶</w:t>
      </w:r>
      <w:r w:rsidRPr="00AE5FAA">
        <w:rPr>
          <w:sz w:val="16"/>
        </w:rPr>
        <w:t xml:space="preserve"> “owned") </w:t>
      </w:r>
      <w:r w:rsidRPr="00AE5FAA">
        <w:rPr>
          <w:b/>
          <w:u w:val="single"/>
        </w:rPr>
        <w:t xml:space="preserve">or else flee into distractions </w:t>
      </w:r>
      <w:r w:rsidRPr="00AE5FAA">
        <w:rPr>
          <w:sz w:val="16"/>
        </w:rPr>
        <w:t xml:space="preserve">(thereby </w:t>
      </w:r>
      <w:r w:rsidRPr="00AE5FAA">
        <w:rPr>
          <w:b/>
          <w:u w:val="single"/>
        </w:rPr>
        <w:t>becoming inauthentic</w:t>
      </w:r>
      <w:r w:rsidRPr="00AE5FAA">
        <w:rPr>
          <w:sz w:val="16"/>
        </w:rPr>
        <w:t>,</w:t>
      </w:r>
      <w:r w:rsidRPr="00AE5FAA">
        <w:rPr>
          <w:sz w:val="12"/>
        </w:rPr>
        <w:t>¶</w:t>
      </w:r>
      <w:r w:rsidRPr="00AE5FAA">
        <w:rPr>
          <w:sz w:val="16"/>
        </w:rPr>
        <w:t xml:space="preserve"> uneigcntlich, “disowned"). Heidegger's account of anxiety, which is much in-</w:t>
      </w:r>
      <w:r w:rsidRPr="00AE5FAA">
        <w:rPr>
          <w:sz w:val="12"/>
        </w:rPr>
        <w:t>¶</w:t>
      </w:r>
      <w:r w:rsidRPr="00AE5FAA">
        <w:rPr>
          <w:sz w:val="16"/>
        </w:rPr>
        <w:t xml:space="preserve"> debted to Kierkegaard, has proved to be valuable in the ﬁeld of psychotherapy. Some critics have remarked, however, that </w:t>
      </w:r>
      <w:r w:rsidRPr="00AE5FAA">
        <w:rPr>
          <w:b/>
          <w:u w:val="single"/>
        </w:rPr>
        <w:t>Being and Time's discussion of anxiety resembles the psychotic experience of complete depersonalization</w:t>
      </w:r>
      <w:r w:rsidRPr="00AE5FAA">
        <w:rPr>
          <w:sz w:val="16"/>
        </w:rPr>
        <w:t>, an</w:t>
      </w:r>
      <w:r w:rsidRPr="00AE5FAA">
        <w:rPr>
          <w:sz w:val="12"/>
        </w:rPr>
        <w:t>¶</w:t>
      </w:r>
      <w:r w:rsidRPr="00AE5FAA">
        <w:rPr>
          <w:sz w:val="16"/>
        </w:rPr>
        <w:t xml:space="preserve"> experience with which Heidegger seems to have been threatened much like his heroes, Holderlin and Nietzsche.” Marxist critics have argued that </w:t>
      </w:r>
      <w:r w:rsidRPr="00AE5FAA">
        <w:rPr>
          <w:b/>
          <w:u w:val="single"/>
        </w:rPr>
        <w:t>such depersonalization resulted not from psychological but from economic factors associated with monopoly capital</w:t>
      </w:r>
      <w:r w:rsidRPr="00AE5FAA">
        <w:rPr>
          <w:sz w:val="12"/>
        </w:rPr>
        <w:t>¶</w:t>
      </w:r>
      <w:r w:rsidRPr="00AE5FAA">
        <w:rPr>
          <w:b/>
          <w:u w:val="single"/>
        </w:rPr>
        <w:t xml:space="preserve"> and its “anonymous” corporations</w:t>
      </w:r>
      <w:r w:rsidRPr="00AE5FAA">
        <w:rPr>
          <w:sz w:val="16"/>
        </w:rPr>
        <w:t xml:space="preserve">. According to Coletti, for example, even </w:t>
      </w:r>
      <w:r w:rsidRPr="00AE5FAA">
        <w:rPr>
          <w:b/>
          <w:u w:val="single"/>
        </w:rPr>
        <w:t>Heidegger's account of everydayness was shaped by his experience with life in</w:t>
      </w:r>
      <w:r w:rsidRPr="00AE5FAA">
        <w:rPr>
          <w:sz w:val="12"/>
        </w:rPr>
        <w:t>¶</w:t>
      </w:r>
      <w:r w:rsidRPr="00AE5FAA">
        <w:rPr>
          <w:sz w:val="16"/>
        </w:rPr>
        <w:t xml:space="preserve"> </w:t>
      </w:r>
      <w:r w:rsidRPr="00AE5FAA">
        <w:rPr>
          <w:b/>
          <w:u w:val="single"/>
        </w:rPr>
        <w:t>capitalist society</w:t>
      </w:r>
      <w:r w:rsidRPr="00AE5FAA">
        <w:rPr>
          <w:sz w:val="16"/>
        </w:rPr>
        <w:t xml:space="preserve">: Sein und Zeit is a work upon which are indelibly stamped the signs of the crisis of the German society of the period [. . .] The </w:t>
      </w:r>
      <w:r w:rsidRPr="00AE5FAA">
        <w:rPr>
          <w:b/>
          <w:u w:val="single"/>
        </w:rPr>
        <w:t>"enterprise" takes on an independent</w:t>
      </w:r>
      <w:r w:rsidRPr="00AE5FAA">
        <w:rPr>
          <w:sz w:val="12"/>
        </w:rPr>
        <w:t>¶</w:t>
      </w:r>
      <w:r w:rsidRPr="00AE5FAA">
        <w:rPr>
          <w:b/>
          <w:u w:val="single"/>
        </w:rPr>
        <w:t xml:space="preserve"> life</w:t>
      </w:r>
      <w:r w:rsidRPr="00AE5FAA">
        <w:rPr>
          <w:sz w:val="16"/>
        </w:rPr>
        <w:t xml:space="preserve">, as if it </w:t>
      </w:r>
      <w:r w:rsidRPr="00AE5FAA">
        <w:rPr>
          <w:b/>
          <w:u w:val="single"/>
        </w:rPr>
        <w:t>belonged to no one-the becomes the subject, and the subject becomes the object of its</w:t>
      </w:r>
      <w:r w:rsidRPr="00AE5FAA">
        <w:rPr>
          <w:sz w:val="16"/>
        </w:rPr>
        <w:t xml:space="preserve"> object. The uncontrolled forces of society exacerbate to</w:t>
      </w:r>
      <w:r w:rsidRPr="00AE5FAA">
        <w:rPr>
          <w:sz w:val="12"/>
        </w:rPr>
        <w:t>¶</w:t>
      </w:r>
      <w:r w:rsidRPr="00AE5FAA">
        <w:rPr>
          <w:sz w:val="16"/>
        </w:rPr>
        <w:t xml:space="preserve"> the extreme the nature of those forces extensively analyzed by Marx, which oper ate “behind men's backs“ with the peremptory necessity of natural events.’</w:t>
      </w:r>
      <w:r w:rsidRPr="00AE5FAA">
        <w:rPr>
          <w:sz w:val="12"/>
        </w:rPr>
        <w:t>¶</w:t>
      </w:r>
      <w:r w:rsidRPr="00AE5FAA">
        <w:rPr>
          <w:sz w:val="16"/>
        </w:rPr>
        <w:t xml:space="preserve"> Similarly, Theodor Adomo maintains that “</w:t>
      </w:r>
      <w:r w:rsidRPr="00AE5FAA">
        <w:rPr>
          <w:b/>
          <w:u w:val="single"/>
        </w:rPr>
        <w:t>socially, the feeling of meannglessness [or anxiety] is a reaction to the wide-reaching freeing from work</w:t>
      </w:r>
      <w:r w:rsidRPr="00AE5FAA">
        <w:rPr>
          <w:sz w:val="12"/>
        </w:rPr>
        <w:t>¶</w:t>
      </w:r>
      <w:r w:rsidRPr="00AE5FAA">
        <w:rPr>
          <w:sz w:val="16"/>
        </w:rPr>
        <w:t xml:space="preserve"> which </w:t>
      </w:r>
      <w:r w:rsidRPr="00AE5FAA">
        <w:rPr>
          <w:b/>
          <w:u w:val="single"/>
        </w:rPr>
        <w:t>takes place under conditions of continuing social unfreedom [under</w:t>
      </w:r>
      <w:r w:rsidRPr="00AE5FAA">
        <w:rPr>
          <w:sz w:val="12"/>
        </w:rPr>
        <w:t>¶</w:t>
      </w:r>
      <w:r w:rsidRPr="00AE5FAA">
        <w:rPr>
          <w:b/>
          <w:u w:val="single"/>
        </w:rPr>
        <w:t xml:space="preserve"> capitalism</w:t>
      </w:r>
      <w:r w:rsidRPr="00AE5FAA">
        <w:rPr>
          <w:sz w:val="16"/>
        </w:rPr>
        <w:t xml:space="preserve">|."‘° Marxists argue that </w:t>
      </w:r>
      <w:r w:rsidRPr="00AE5FAA">
        <w:rPr>
          <w:b/>
          <w:u w:val="single"/>
        </w:rPr>
        <w:t>Heidegger's description of depersonalized</w:t>
      </w:r>
      <w:r w:rsidRPr="00AE5FAA">
        <w:rPr>
          <w:sz w:val="12"/>
        </w:rPr>
        <w:t>¶</w:t>
      </w:r>
      <w:r w:rsidRPr="00AE5FAA">
        <w:rPr>
          <w:b/>
          <w:u w:val="single"/>
        </w:rPr>
        <w:t xml:space="preserve"> life</w:t>
      </w:r>
      <w:r w:rsidRPr="00AE5FAA">
        <w:rPr>
          <w:sz w:val="16"/>
        </w:rPr>
        <w:t xml:space="preserve"> in the modern world was accurate; </w:t>
      </w:r>
      <w:r w:rsidRPr="00AE5FAA">
        <w:rPr>
          <w:b/>
          <w:u w:val="single"/>
        </w:rPr>
        <w:t>his mistake lay in his failing to see the</w:t>
      </w:r>
      <w:r w:rsidRPr="00AE5FAA">
        <w:rPr>
          <w:sz w:val="12"/>
        </w:rPr>
        <w:t>¶</w:t>
      </w:r>
      <w:r w:rsidRPr="00AE5FAA">
        <w:rPr>
          <w:b/>
          <w:u w:val="single"/>
        </w:rPr>
        <w:t xml:space="preserve"> economic explanation for that depersonalization</w:t>
      </w:r>
      <w:r w:rsidRPr="00AE5FAA">
        <w:rPr>
          <w:sz w:val="16"/>
        </w:rPr>
        <w:t>. Like many reactionary thinkers, he regarded as reductionistic the Marxist argument that depersonalization, and alienation resulted from economic factors such as class struggle. Accord-ing to Heidegger, economic analysis, whether liberal or socialist, could shed</w:t>
      </w:r>
      <w:r w:rsidRPr="00AE5FAA">
        <w:rPr>
          <w:sz w:val="12"/>
        </w:rPr>
        <w:t>¶</w:t>
      </w:r>
      <w:r w:rsidRPr="00AE5FAA">
        <w:rPr>
          <w:sz w:val="16"/>
        </w:rPr>
        <w:t xml:space="preserve"> no light on the modem rootlessness because such analysis was itself a product</w:t>
      </w:r>
      <w:r w:rsidRPr="00AE5FAA">
        <w:rPr>
          <w:sz w:val="12"/>
        </w:rPr>
        <w:t>¶</w:t>
      </w:r>
      <w:r w:rsidRPr="00AE5FAA">
        <w:rPr>
          <w:sz w:val="16"/>
        </w:rPr>
        <w:t xml:space="preserve"> of modemiry!</w:t>
      </w:r>
      <w:r w:rsidRPr="00AE5FAA">
        <w:rPr>
          <w:sz w:val="12"/>
        </w:rPr>
        <w:t>¶</w:t>
      </w:r>
      <w:r w:rsidRPr="00AE5FAA">
        <w:rPr>
          <w:sz w:val="16"/>
        </w:rPr>
        <w:t xml:space="preserve"> </w:t>
      </w:r>
      <w:r w:rsidRPr="00AE5FAA">
        <w:rPr>
          <w:b/>
          <w:u w:val="single"/>
        </w:rPr>
        <w:t>Heidegger maintained that depersonalization was an ontological condi-</w:t>
      </w:r>
      <w:r w:rsidRPr="00AE5FAA">
        <w:rPr>
          <w:sz w:val="12"/>
        </w:rPr>
        <w:t>¶</w:t>
      </w:r>
      <w:r w:rsidRPr="00AE5FAA">
        <w:rPr>
          <w:b/>
          <w:u w:val="single"/>
        </w:rPr>
        <w:t xml:space="preserve"> tion arising from Dasein’s tendency toward falling</w:t>
      </w:r>
      <w:r w:rsidRPr="00AE5FAA">
        <w:rPr>
          <w:sz w:val="16"/>
        </w:rPr>
        <w:t>, a tendency which had</w:t>
      </w:r>
      <w:r w:rsidRPr="00AE5FAA">
        <w:rPr>
          <w:sz w:val="12"/>
        </w:rPr>
        <w:t>¶</w:t>
      </w:r>
      <w:r w:rsidRPr="00AE5FAA">
        <w:rPr>
          <w:sz w:val="16"/>
        </w:rPr>
        <w:t xml:space="preserve"> become aggravated in modern times. Par from being the result of economic-</w:t>
      </w:r>
      <w:r w:rsidRPr="00AE5FAA">
        <w:rPr>
          <w:sz w:val="12"/>
        </w:rPr>
        <w:t>¶</w:t>
      </w:r>
      <w:r w:rsidRPr="00AE5FAA">
        <w:rPr>
          <w:sz w:val="16"/>
        </w:rPr>
        <w:t xml:space="preserve"> material causes, then, depersonalization resulted from the human fallenness which itself made possible a world dominated by (inauthentic) economic and</w:t>
      </w:r>
      <w:r w:rsidRPr="00AE5FAA">
        <w:rPr>
          <w:sz w:val="12"/>
        </w:rPr>
        <w:t>¶</w:t>
      </w:r>
      <w:r w:rsidRPr="00AE5FAA">
        <w:rPr>
          <w:sz w:val="16"/>
        </w:rPr>
        <w:t xml:space="preserve"> material concems. Later Heidegger would claim that human rootlessness was</w:t>
      </w:r>
      <w:r w:rsidRPr="00AE5FAA">
        <w:rPr>
          <w:sz w:val="12"/>
        </w:rPr>
        <w:t>¶</w:t>
      </w:r>
      <w:r w:rsidRPr="00AE5FAA">
        <w:rPr>
          <w:sz w:val="16"/>
        </w:rPr>
        <w:t xml:space="preserve"> not a result of the individual‘s or humanity’s ﬂight from the truth, but instead</w:t>
      </w:r>
      <w:r w:rsidRPr="00AE5FAA">
        <w:rPr>
          <w:sz w:val="12"/>
        </w:rPr>
        <w:t>¶</w:t>
      </w:r>
      <w:r w:rsidRPr="00AE5FAA">
        <w:rPr>
          <w:sz w:val="16"/>
        </w:rPr>
        <w:t xml:space="preserve"> the result of the self-concealment of that truth from humanity.</w:t>
      </w:r>
      <w:r w:rsidRPr="00AE5FAA">
        <w:rPr>
          <w:sz w:val="12"/>
        </w:rPr>
        <w:t>¶</w:t>
      </w:r>
      <w:r w:rsidRPr="00AE5FAA">
        <w:rPr>
          <w:sz w:val="16"/>
        </w:rPr>
        <w:t xml:space="preserve"> Marxists were not the only ones to criticize early Heidegger's account of</w:t>
      </w:r>
      <w:r w:rsidRPr="00AE5FAA">
        <w:rPr>
          <w:sz w:val="12"/>
        </w:rPr>
        <w:t>¶</w:t>
      </w:r>
      <w:r w:rsidRPr="00AE5FAA">
        <w:rPr>
          <w:sz w:val="16"/>
        </w:rPr>
        <w:t xml:space="preserve"> anxiety. Max Scheler, for example, also argued that </w:t>
      </w:r>
      <w:r w:rsidRPr="00AE5FAA">
        <w:rPr>
          <w:b/>
          <w:u w:val="single"/>
        </w:rPr>
        <w:t>anxiety was a historical</w:t>
      </w:r>
      <w:r w:rsidRPr="00AE5FAA">
        <w:rPr>
          <w:sz w:val="16"/>
        </w:rPr>
        <w:t>,</w:t>
      </w:r>
      <w:r w:rsidRPr="00AE5FAA">
        <w:rPr>
          <w:sz w:val="12"/>
        </w:rPr>
        <w:t>¶</w:t>
      </w:r>
      <w:r w:rsidRPr="00AE5FAA">
        <w:rPr>
          <w:sz w:val="16"/>
        </w:rPr>
        <w:t xml:space="preserve"> </w:t>
      </w:r>
      <w:r w:rsidRPr="00AE5FAA">
        <w:rPr>
          <w:b/>
          <w:u w:val="single"/>
        </w:rPr>
        <w:t>not an essential, feature of human existence</w:t>
      </w:r>
      <w:r w:rsidRPr="00AE5FAA">
        <w:rPr>
          <w:sz w:val="16"/>
        </w:rPr>
        <w:t>. Commenting on Being and Time,</w:t>
      </w:r>
      <w:r w:rsidRPr="00AE5FAA">
        <w:rPr>
          <w:sz w:val="12"/>
        </w:rPr>
        <w:t>¶</w:t>
      </w:r>
      <w:r w:rsidRPr="00AE5FAA">
        <w:rPr>
          <w:sz w:val="16"/>
        </w:rPr>
        <w:t xml:space="preserve"> he remarked,</w:t>
      </w:r>
      <w:r w:rsidRPr="00AE5FAA">
        <w:rPr>
          <w:sz w:val="12"/>
        </w:rPr>
        <w:t>¶</w:t>
      </w:r>
      <w:r w:rsidRPr="00AE5FAA">
        <w:rPr>
          <w:sz w:val="16"/>
        </w:rPr>
        <w:t xml:space="preserve"> I am convinced that ever </w:t>
      </w:r>
      <w:r w:rsidRPr="00AE5FAA">
        <w:rPr>
          <w:b/>
          <w:u w:val="single"/>
        </w:rPr>
        <w:t>since</w:t>
      </w:r>
      <w:r w:rsidRPr="00AE5FAA">
        <w:rPr>
          <w:sz w:val="16"/>
        </w:rPr>
        <w:t xml:space="preserve"> Judaism and Christianity </w:t>
      </w:r>
      <w:r w:rsidRPr="00AE5FAA">
        <w:rPr>
          <w:b/>
          <w:u w:val="single"/>
        </w:rPr>
        <w:t>defined Westem man</w:t>
      </w:r>
      <w:r w:rsidRPr="00AE5FAA">
        <w:rPr>
          <w:sz w:val="16"/>
        </w:rPr>
        <w:t xml:space="preserve">, </w:t>
      </w:r>
      <w:r w:rsidRPr="00AE5FAA">
        <w:rPr>
          <w:b/>
          <w:u w:val="single"/>
        </w:rPr>
        <w:t>he</w:t>
      </w:r>
      <w:r w:rsidRPr="00AE5FAA">
        <w:rPr>
          <w:sz w:val="12"/>
        </w:rPr>
        <w:t>¶</w:t>
      </w:r>
      <w:r w:rsidRPr="00AE5FAA">
        <w:rPr>
          <w:b/>
          <w:u w:val="single"/>
        </w:rPr>
        <w:t xml:space="preserve"> has lived under a disproportionately greater burden of anxiety than any other type</w:t>
      </w:r>
      <w:r w:rsidRPr="00AE5FAA">
        <w:rPr>
          <w:sz w:val="12"/>
        </w:rPr>
        <w:t>¶</w:t>
      </w:r>
      <w:r w:rsidRPr="00AE5FAA">
        <w:rPr>
          <w:b/>
          <w:u w:val="single"/>
        </w:rPr>
        <w:t xml:space="preserve"> of man in the world.</w:t>
      </w:r>
      <w:r w:rsidRPr="00AE5FAA">
        <w:rPr>
          <w:sz w:val="16"/>
        </w:rPr>
        <w:t xml:space="preserve"> . . [T]his </w:t>
      </w:r>
      <w:r w:rsidRPr="00AE5FAA">
        <w:rPr>
          <w:b/>
          <w:u w:val="single"/>
        </w:rPr>
        <w:t>weight of anxiety in great measure conditions</w:t>
      </w:r>
      <w:r w:rsidRPr="00AE5FAA">
        <w:rPr>
          <w:sz w:val="12"/>
        </w:rPr>
        <w:t>¶</w:t>
      </w:r>
      <w:r w:rsidRPr="00AE5FAA">
        <w:rPr>
          <w:sz w:val="16"/>
        </w:rPr>
        <w:t xml:space="preserve"> [modern man's| enormous world-activity, his </w:t>
      </w:r>
      <w:r w:rsidRPr="00AE5FAA">
        <w:rPr>
          <w:b/>
          <w:u w:val="single"/>
        </w:rPr>
        <w:t>hunger for power and his never-</w:t>
      </w:r>
      <w:r w:rsidRPr="00AE5FAA">
        <w:rPr>
          <w:sz w:val="12"/>
        </w:rPr>
        <w:t>¶</w:t>
      </w:r>
      <w:r w:rsidRPr="00AE5FAA">
        <w:rPr>
          <w:b/>
          <w:u w:val="single"/>
        </w:rPr>
        <w:t xml:space="preserve"> ending thirst for "progress" and technological transformation in the world</w:t>
      </w:r>
      <w:r w:rsidRPr="00AE5FAA">
        <w:rPr>
          <w:sz w:val="16"/>
        </w:rPr>
        <w:t>; and</w:t>
      </w:r>
      <w:r w:rsidRPr="00AE5FAA">
        <w:rPr>
          <w:sz w:val="12"/>
        </w:rPr>
        <w:t>¶</w:t>
      </w:r>
      <w:r w:rsidRPr="00AE5FAA">
        <w:rPr>
          <w:sz w:val="16"/>
        </w:rPr>
        <w:t xml:space="preserve"> furthermore that this anxiety has emerged in a very peculiar and strong way in</w:t>
      </w:r>
      <w:r w:rsidRPr="00AE5FAA">
        <w:rPr>
          <w:sz w:val="12"/>
        </w:rPr>
        <w:t>¶</w:t>
      </w:r>
      <w:r w:rsidRPr="00AE5FAA">
        <w:rPr>
          <w:sz w:val="16"/>
        </w:rPr>
        <w:t xml:space="preserve"> Protestantism. ' '</w:t>
      </w:r>
      <w:r w:rsidRPr="00AE5FAA">
        <w:rPr>
          <w:sz w:val="12"/>
        </w:rPr>
        <w:t>¶</w:t>
      </w:r>
      <w:r w:rsidRPr="00AE5FAA">
        <w:rPr>
          <w:sz w:val="16"/>
        </w:rPr>
        <w:t xml:space="preserve"> Later, in his account, of the history of productionist metaphysics, </w:t>
      </w:r>
      <w:r w:rsidRPr="00AE5FAA">
        <w:rPr>
          <w:b/>
          <w:u w:val="single"/>
        </w:rPr>
        <w:t>Heideg-</w:t>
      </w:r>
      <w:r w:rsidRPr="00AE5FAA">
        <w:rPr>
          <w:sz w:val="12"/>
        </w:rPr>
        <w:t>¶</w:t>
      </w:r>
      <w:r w:rsidRPr="00AE5FAA">
        <w:rPr>
          <w:b/>
          <w:u w:val="single"/>
        </w:rPr>
        <w:t xml:space="preserve"> ger was to agree</w:t>
      </w:r>
      <w:r w:rsidRPr="00AE5FAA">
        <w:rPr>
          <w:sz w:val="16"/>
        </w:rPr>
        <w:t xml:space="preserve"> with Scheler and Weber </w:t>
      </w:r>
      <w:r w:rsidRPr="00AE5FAA">
        <w:rPr>
          <w:b/>
          <w:u w:val="single"/>
        </w:rPr>
        <w:t>that</w:t>
      </w:r>
      <w:r w:rsidRPr="00AE5FAA">
        <w:rPr>
          <w:sz w:val="16"/>
        </w:rPr>
        <w:t xml:space="preserve"> the Protestant </w:t>
      </w:r>
      <w:r w:rsidRPr="00AE5FAA">
        <w:rPr>
          <w:b/>
          <w:u w:val="single"/>
        </w:rPr>
        <w:t>yearning for</w:t>
      </w:r>
      <w:r w:rsidRPr="00AE5FAA">
        <w:rPr>
          <w:sz w:val="12"/>
        </w:rPr>
        <w:t>¶</w:t>
      </w:r>
      <w:r w:rsidRPr="00AE5FAA">
        <w:rPr>
          <w:b/>
          <w:u w:val="single"/>
        </w:rPr>
        <w:t xml:space="preserve"> certainty in regard to salvation helped to form the control-oriented and calcu-</w:t>
      </w:r>
      <w:r w:rsidRPr="00AE5FAA">
        <w:rPr>
          <w:sz w:val="12"/>
        </w:rPr>
        <w:t>¶</w:t>
      </w:r>
      <w:r w:rsidRPr="00AE5FAA">
        <w:rPr>
          <w:b/>
          <w:u w:val="single"/>
        </w:rPr>
        <w:t xml:space="preserve"> lating personality structure necessary for the emergence of capitalism</w:t>
      </w:r>
      <w:r w:rsidRPr="00AE5FAA">
        <w:rPr>
          <w:sz w:val="16"/>
        </w:rPr>
        <w:t xml:space="preserve"> and</w:t>
      </w:r>
      <w:r w:rsidRPr="00AE5FAA">
        <w:rPr>
          <w:sz w:val="12"/>
        </w:rPr>
        <w:t>¶</w:t>
      </w:r>
      <w:r w:rsidRPr="00AE5FAA">
        <w:rPr>
          <w:sz w:val="16"/>
        </w:rPr>
        <w:t xml:space="preserve"> industrial technology. The </w:t>
      </w:r>
      <w:r w:rsidRPr="00AE5FAA">
        <w:rPr>
          <w:b/>
          <w:u w:val="single"/>
        </w:rPr>
        <w:t>drive by modem homo economicus to control all things in order to maximize profit was a hopeless attempt to reduce the anxiety and meaninglessness of life in a world from which the gods had fled</w:t>
      </w:r>
      <w:r w:rsidRPr="00AE5FAA">
        <w:rPr>
          <w:sz w:val="16"/>
        </w:rPr>
        <w:t>.</w:t>
      </w:r>
      <w:r w:rsidRPr="00AE5FAA">
        <w:rPr>
          <w:sz w:val="12"/>
        </w:rPr>
        <w:t>¶</w:t>
      </w:r>
      <w:r w:rsidRPr="00AE5FAA">
        <w:rPr>
          <w:sz w:val="16"/>
        </w:rPr>
        <w:t xml:space="preserve"> Similarly, </w:t>
      </w:r>
      <w:r w:rsidRPr="00AE5FAA">
        <w:rPr>
          <w:b/>
          <w:u w:val="single"/>
        </w:rPr>
        <w:t>early Heidegger regarded as pointless all political attempts to im-</w:t>
      </w:r>
      <w:r w:rsidRPr="00AE5FAA">
        <w:rPr>
          <w:sz w:val="12"/>
        </w:rPr>
        <w:t>¶</w:t>
      </w:r>
      <w:r w:rsidRPr="00AE5FAA">
        <w:rPr>
          <w:b/>
          <w:u w:val="single"/>
        </w:rPr>
        <w:t xml:space="preserve"> prove the social order</w:t>
      </w:r>
      <w:r w:rsidRPr="00AE5FAA">
        <w:rPr>
          <w:sz w:val="16"/>
        </w:rPr>
        <w:t xml:space="preserve"> within the context of the Weimar Republic. </w:t>
      </w:r>
      <w:r w:rsidRPr="00AE5FAA">
        <w:rPr>
          <w:b/>
          <w:u w:val="single"/>
        </w:rPr>
        <w:t>That repub-</w:t>
      </w:r>
      <w:r w:rsidRPr="00AE5FAA">
        <w:rPr>
          <w:sz w:val="12"/>
        </w:rPr>
        <w:t>¶</w:t>
      </w:r>
      <w:r w:rsidRPr="00AE5FAA">
        <w:rPr>
          <w:b/>
          <w:u w:val="single"/>
        </w:rPr>
        <w:t xml:space="preserve"> lic </w:t>
      </w:r>
      <w:r w:rsidRPr="00AE5FAA">
        <w:rPr>
          <w:b/>
          <w:u w:val="single"/>
        </w:rPr>
        <w:lastRenderedPageBreak/>
        <w:t>itself, in his view, was a manifestation of the spiritual emptiness of life in</w:t>
      </w:r>
      <w:r w:rsidRPr="00AE5FAA">
        <w:rPr>
          <w:sz w:val="12"/>
        </w:rPr>
        <w:t>¶</w:t>
      </w:r>
      <w:r w:rsidRPr="00AE5FAA">
        <w:rPr>
          <w:b/>
          <w:u w:val="single"/>
        </w:rPr>
        <w:t xml:space="preserve"> modern industrial "democracies."</w:t>
      </w:r>
      <w:r w:rsidRPr="00AE5FAA">
        <w:rPr>
          <w:sz w:val="12"/>
        </w:rPr>
        <w:t>¶</w:t>
      </w:r>
      <w:r w:rsidRPr="00AE5FAA">
        <w:rPr>
          <w:b/>
          <w:u w:val="single"/>
        </w:rPr>
        <w:t xml:space="preserve"> The drive by modem homo economicus to control all things in order to maximize profit was a hopeless attempt to reduce the anxiety and meaninglessness</w:t>
      </w:r>
      <w:r w:rsidRPr="00AE5FAA">
        <w:rPr>
          <w:sz w:val="16"/>
        </w:rPr>
        <w:t xml:space="preserve"> </w:t>
      </w:r>
      <w:r w:rsidRPr="00AE5FAA">
        <w:rPr>
          <w:b/>
          <w:u w:val="single"/>
        </w:rPr>
        <w:t>of life in a world from which the gods had fled</w:t>
      </w:r>
      <w:r w:rsidRPr="00AE5FAA">
        <w:rPr>
          <w:sz w:val="16"/>
        </w:rPr>
        <w:t>.</w:t>
      </w:r>
      <w:r w:rsidRPr="00AE5FAA">
        <w:rPr>
          <w:sz w:val="12"/>
        </w:rPr>
        <w:t>¶</w:t>
      </w:r>
      <w:r w:rsidRPr="00AE5FAA">
        <w:rPr>
          <w:sz w:val="16"/>
        </w:rPr>
        <w:t xml:space="preserve"> Similarly, early Heidegger regarded as pointless all political attempts to improve the social order within the context of the Weimar Republic. That repub-</w:t>
      </w:r>
      <w:r w:rsidRPr="00AE5FAA">
        <w:rPr>
          <w:sz w:val="12"/>
        </w:rPr>
        <w:t>¶</w:t>
      </w:r>
      <w:r w:rsidRPr="00AE5FAA">
        <w:rPr>
          <w:sz w:val="16"/>
        </w:rPr>
        <w:t xml:space="preserve"> lic itself, in his view, was a manifestation of the spiritual emptiness of life in</w:t>
      </w:r>
      <w:r w:rsidRPr="00AE5FAA">
        <w:rPr>
          <w:sz w:val="12"/>
        </w:rPr>
        <w:t>¶</w:t>
      </w:r>
      <w:r w:rsidRPr="00AE5FAA">
        <w:rPr>
          <w:sz w:val="16"/>
        </w:rPr>
        <w:t xml:space="preserve"> modern industrial "democracies." According to Winfried Franzen, </w:t>
      </w:r>
      <w:r w:rsidRPr="00AE5FAA">
        <w:rPr>
          <w:b/>
          <w:u w:val="single"/>
        </w:rPr>
        <w:t>Being and Time appealed to conservati</w:t>
      </w:r>
      <w:r w:rsidRPr="00AE5FAA">
        <w:rPr>
          <w:sz w:val="16"/>
        </w:rPr>
        <w:t>ve</w:t>
      </w:r>
      <w:r w:rsidRPr="00AE5FAA">
        <w:rPr>
          <w:sz w:val="12"/>
        </w:rPr>
        <w:t>¶</w:t>
      </w:r>
      <w:r w:rsidRPr="00AE5FAA">
        <w:rPr>
          <w:sz w:val="16"/>
        </w:rPr>
        <w:t xml:space="preserve"> </w:t>
      </w:r>
      <w:r w:rsidRPr="00AE5FAA">
        <w:rPr>
          <w:b/>
          <w:u w:val="single"/>
        </w:rPr>
        <w:t>intellectuals because it addressed them theoretically, personally, and existen-</w:t>
      </w:r>
      <w:r w:rsidRPr="00AE5FAA">
        <w:rPr>
          <w:sz w:val="12"/>
        </w:rPr>
        <w:t>¶</w:t>
      </w:r>
      <w:r w:rsidRPr="00AE5FAA">
        <w:rPr>
          <w:b/>
          <w:u w:val="single"/>
        </w:rPr>
        <w:t xml:space="preserve"> tially without calling upon them to do anything speciﬁc. It let them think of</w:t>
      </w:r>
      <w:r w:rsidRPr="00AE5FAA">
        <w:rPr>
          <w:sz w:val="12"/>
        </w:rPr>
        <w:t>¶</w:t>
      </w:r>
      <w:r w:rsidRPr="00AE5FAA">
        <w:rPr>
          <w:b/>
          <w:u w:val="single"/>
        </w:rPr>
        <w:t xml:space="preserve"> themselves as "insiders</w:t>
      </w:r>
      <w:r w:rsidRPr="00AE5FAA">
        <w:rPr>
          <w:sz w:val="16"/>
        </w:rPr>
        <w:t xml:space="preserve">" with regard to the sorry state of German culture, </w:t>
      </w:r>
      <w:r w:rsidRPr="00AE5FAA">
        <w:rPr>
          <w:b/>
          <w:u w:val="single"/>
        </w:rPr>
        <w:t>and</w:t>
      </w:r>
      <w:r w:rsidRPr="00AE5FAA">
        <w:rPr>
          <w:sz w:val="12"/>
        </w:rPr>
        <w:t>¶</w:t>
      </w:r>
      <w:r w:rsidRPr="00AE5FAA">
        <w:rPr>
          <w:b/>
          <w:u w:val="single"/>
        </w:rPr>
        <w:t xml:space="preserve"> it also permitted them and even encouraged them to remain "outsiders" with</w:t>
      </w:r>
      <w:r w:rsidRPr="00AE5FAA">
        <w:rPr>
          <w:sz w:val="12"/>
        </w:rPr>
        <w:t>¶</w:t>
      </w:r>
      <w:r w:rsidRPr="00AE5FAA">
        <w:rPr>
          <w:b/>
          <w:u w:val="single"/>
        </w:rPr>
        <w:t xml:space="preserve"> no obligation to help improve the existing situation</w:t>
      </w:r>
      <w:r w:rsidRPr="00AE5FAA">
        <w:rPr>
          <w:sz w:val="16"/>
        </w:rPr>
        <w:t>. Indeed, in Being and Time,</w:t>
      </w:r>
      <w:r w:rsidRPr="00AE5FAA">
        <w:rPr>
          <w:sz w:val="12"/>
        </w:rPr>
        <w:t>¶</w:t>
      </w:r>
      <w:r w:rsidRPr="00AE5FAA">
        <w:rPr>
          <w:sz w:val="16"/>
        </w:rPr>
        <w:t xml:space="preserve"> “</w:t>
      </w:r>
      <w:r w:rsidRPr="00AE5FAA">
        <w:rPr>
          <w:b/>
          <w:u w:val="single"/>
        </w:rPr>
        <w:t>total secession was commended as a possibility of self-assertion</w:t>
      </w:r>
      <w:r w:rsidRPr="00AE5FAA">
        <w:rPr>
          <w:sz w:val="16"/>
        </w:rPr>
        <w:t>. Publicness,</w:t>
      </w:r>
      <w:r w:rsidRPr="00AE5FAA">
        <w:rPr>
          <w:sz w:val="12"/>
        </w:rPr>
        <w:t>¶</w:t>
      </w:r>
      <w:r w:rsidRPr="00AE5FAA">
        <w:rPr>
          <w:sz w:val="16"/>
        </w:rPr>
        <w:t xml:space="preserve"> </w:t>
      </w:r>
      <w:r w:rsidRPr="00AE5FAA">
        <w:rPr>
          <w:b/>
          <w:u w:val="single"/>
        </w:rPr>
        <w:t>politics, society were held here not only as beside the point, but also as</w:t>
      </w:r>
      <w:r w:rsidRPr="00AE5FAA">
        <w:rPr>
          <w:sz w:val="12"/>
        </w:rPr>
        <w:t>¶</w:t>
      </w:r>
      <w:r w:rsidRPr="00AE5FAA">
        <w:rPr>
          <w:sz w:val="16"/>
        </w:rPr>
        <w:t xml:space="preserve"> </w:t>
      </w:r>
      <w:r w:rsidRPr="00AE5FAA">
        <w:rPr>
          <w:b/>
          <w:u w:val="single"/>
        </w:rPr>
        <w:t>corrupting</w:t>
      </w:r>
      <w:r w:rsidRPr="00AE5FAA">
        <w:rPr>
          <w:sz w:val="16"/>
        </w:rPr>
        <w:t>. With this the insecure subject, feeling powerless, could best iden-</w:t>
      </w:r>
      <w:r w:rsidRPr="00AE5FAA">
        <w:rPr>
          <w:sz w:val="12"/>
        </w:rPr>
        <w:t>¶</w:t>
      </w:r>
      <w:r w:rsidRPr="00AE5FAA">
        <w:rPr>
          <w:sz w:val="16"/>
        </w:rPr>
        <w:t xml:space="preserve"> tify itself: evil could be placed abstractly on society, without thereby deriving</w:t>
      </w:r>
      <w:r w:rsidRPr="00AE5FAA">
        <w:rPr>
          <w:sz w:val="12"/>
        </w:rPr>
        <w:t>¶</w:t>
      </w:r>
      <w:r w:rsidRPr="00AE5FAA">
        <w:rPr>
          <w:sz w:val="16"/>
        </w:rPr>
        <w:t xml:space="preserve"> the necessity of improving the current social order.”“</w:t>
      </w:r>
      <w:r w:rsidRPr="00AE5FAA">
        <w:rPr>
          <w:sz w:val="12"/>
        </w:rPr>
        <w:t>¶</w:t>
      </w:r>
      <w:r w:rsidRPr="00AE5FAA">
        <w:rPr>
          <w:sz w:val="16"/>
        </w:rPr>
        <w:t xml:space="preserve"> </w:t>
      </w:r>
      <w:r w:rsidRPr="00AE5FAA">
        <w:rPr>
          <w:b/>
          <w:u w:val="single"/>
        </w:rPr>
        <w:t>Being and Time, then, condemned the existing society and in effect called</w:t>
      </w:r>
      <w:r w:rsidRPr="00AE5FAA">
        <w:rPr>
          <w:sz w:val="12"/>
        </w:rPr>
        <w:t>¶</w:t>
      </w:r>
      <w:r w:rsidRPr="00AE5FAA">
        <w:rPr>
          <w:b/>
          <w:u w:val="single"/>
        </w:rPr>
        <w:t xml:space="preserve"> for a radical break from it</w:t>
      </w:r>
      <w:r w:rsidRPr="00AE5FAA">
        <w:rPr>
          <w:sz w:val="16"/>
        </w:rPr>
        <w:t>, although that book did not draw the outlines of the</w:t>
      </w:r>
      <w:r w:rsidRPr="00AE5FAA">
        <w:rPr>
          <w:sz w:val="12"/>
        </w:rPr>
        <w:t>¶</w:t>
      </w:r>
      <w:r w:rsidRPr="00AE5FAA">
        <w:rPr>
          <w:sz w:val="16"/>
        </w:rPr>
        <w:t xml:space="preserve"> altemative. Heidegger concluded only that that upon which one was to resolve</w:t>
      </w:r>
      <w:r w:rsidRPr="00AE5FAA">
        <w:rPr>
          <w:sz w:val="12"/>
        </w:rPr>
        <w:t>¶</w:t>
      </w:r>
      <w:r w:rsidRPr="00AE5FAA">
        <w:rPr>
          <w:sz w:val="16"/>
        </w:rPr>
        <w:t xml:space="preserve"> could be decided only by the factical circumstances in which one found one-</w:t>
      </w:r>
      <w:r w:rsidRPr="00AE5FAA">
        <w:rPr>
          <w:sz w:val="12"/>
        </w:rPr>
        <w:t>¶</w:t>
      </w:r>
      <w:r w:rsidRPr="00AE5FAA">
        <w:rPr>
          <w:sz w:val="16"/>
        </w:rPr>
        <w:t xml:space="preserve"> self. As Franzen remarks, “A mere decade after Thomas Mann's Reﬂections of</w:t>
      </w:r>
      <w:r w:rsidRPr="00AE5FAA">
        <w:rPr>
          <w:sz w:val="12"/>
        </w:rPr>
        <w:t>¶</w:t>
      </w:r>
      <w:r w:rsidRPr="00AE5FAA">
        <w:rPr>
          <w:sz w:val="16"/>
        </w:rPr>
        <w:t xml:space="preserve"> an Unpolitical Man (I918). existential ontology could be read as the emphatic</w:t>
      </w:r>
      <w:r w:rsidRPr="00AE5FAA">
        <w:rPr>
          <w:sz w:val="12"/>
        </w:rPr>
        <w:t>¶</w:t>
      </w:r>
      <w:r w:rsidRPr="00AE5FAA">
        <w:rPr>
          <w:sz w:val="16"/>
        </w:rPr>
        <w:t xml:space="preserve"> theory of anti-political existence, and indeed without having to characterize itself as such."” While Being and Time praised the resolute individual and</w:t>
      </w:r>
      <w:r w:rsidRPr="00AE5FAA">
        <w:rPr>
          <w:sz w:val="12"/>
        </w:rPr>
        <w:t>¶</w:t>
      </w:r>
      <w:r w:rsidRPr="00AE5FAA">
        <w:rPr>
          <w:sz w:val="16"/>
        </w:rPr>
        <w:t xml:space="preserve"> condemned the impersonality of mass culture in a way that would at first seem</w:t>
      </w:r>
      <w:r w:rsidRPr="00AE5FAA">
        <w:rPr>
          <w:sz w:val="12"/>
        </w:rPr>
        <w:t>¶</w:t>
      </w:r>
      <w:r w:rsidRPr="00AE5FAA">
        <w:rPr>
          <w:sz w:val="16"/>
        </w:rPr>
        <w:t xml:space="preserve"> consistent with liberal-democratic ideals, the </w:t>
      </w:r>
      <w:r w:rsidRPr="00AE5FAA">
        <w:rPr>
          <w:b/>
          <w:u w:val="single"/>
        </w:rPr>
        <w:t>authentic individual would seem</w:t>
      </w:r>
      <w:r w:rsidRPr="00AE5FAA">
        <w:rPr>
          <w:sz w:val="12"/>
        </w:rPr>
        <w:t>¶</w:t>
      </w:r>
      <w:r w:rsidRPr="00AE5FAA">
        <w:rPr>
          <w:b/>
          <w:u w:val="single"/>
        </w:rPr>
        <w:t xml:space="preserve"> to be unpolitical</w:t>
      </w:r>
      <w:r w:rsidRPr="00AE5FAA">
        <w:rPr>
          <w:sz w:val="16"/>
        </w:rPr>
        <w:t>, at least in the unacceptable political context of Weimar. In</w:t>
      </w:r>
      <w:r w:rsidRPr="00AE5FAA">
        <w:rPr>
          <w:sz w:val="12"/>
        </w:rPr>
        <w:t>¶</w:t>
      </w:r>
      <w:r w:rsidRPr="00AE5FAA">
        <w:rPr>
          <w:sz w:val="16"/>
        </w:rPr>
        <w:t xml:space="preserve"> Being and Time, Heidegger spoke as if he awaited the moment when, in solidarity with other members of the existential elite, he could form an alternative</w:t>
      </w:r>
      <w:r w:rsidRPr="00AE5FAA">
        <w:rPr>
          <w:sz w:val="12"/>
        </w:rPr>
        <w:t>¶</w:t>
      </w:r>
      <w:r w:rsidRPr="00AE5FAA">
        <w:rPr>
          <w:sz w:val="16"/>
        </w:rPr>
        <w:t xml:space="preserve"> to the decadent state of affairs. Indeed, when he wrote of the necessity of</w:t>
      </w:r>
      <w:r w:rsidRPr="00AE5FAA">
        <w:rPr>
          <w:sz w:val="12"/>
        </w:rPr>
        <w:t>¶</w:t>
      </w:r>
      <w:r w:rsidRPr="00AE5FAA">
        <w:rPr>
          <w:sz w:val="16"/>
        </w:rPr>
        <w:t xml:space="preserve"> achieving an authentic "repetition" (Wiederholung) of Germany's historical</w:t>
      </w:r>
      <w:r w:rsidRPr="00AE5FAA">
        <w:rPr>
          <w:sz w:val="12"/>
        </w:rPr>
        <w:t>¶</w:t>
      </w:r>
      <w:r w:rsidRPr="00AE5FAA">
        <w:rPr>
          <w:sz w:val="16"/>
        </w:rPr>
        <w:t xml:space="preserve"> possibilities, many of his readers understood that he had in mind something</w:t>
      </w:r>
      <w:r w:rsidRPr="00AE5FAA">
        <w:rPr>
          <w:sz w:val="12"/>
        </w:rPr>
        <w:t>¶</w:t>
      </w:r>
      <w:r w:rsidRPr="00AE5FAA">
        <w:rPr>
          <w:sz w:val="16"/>
        </w:rPr>
        <w:t xml:space="preserve"> like the radical social transformation envisaged by members of the “conserva-</w:t>
      </w:r>
      <w:r w:rsidRPr="00AE5FAA">
        <w:rPr>
          <w:sz w:val="12"/>
        </w:rPr>
        <w:t>¶</w:t>
      </w:r>
      <w:r w:rsidRPr="00AE5FAA">
        <w:rPr>
          <w:sz w:val="16"/>
        </w:rPr>
        <w:t xml:space="preserve"> tive revolution."</w:t>
      </w:r>
    </w:p>
    <w:p w14:paraId="5F66B881" w14:textId="77777777" w:rsidR="00AE5FAA" w:rsidRPr="00AE5FAA" w:rsidRDefault="00AE5FAA" w:rsidP="00AE5FAA"/>
    <w:p w14:paraId="4B003BE1" w14:textId="3E00D1C8" w:rsidR="00AE5FAA" w:rsidRPr="00AE5FAA" w:rsidRDefault="00AE5FAA" w:rsidP="00405875">
      <w:pPr>
        <w:pStyle w:val="Heading3"/>
      </w:pPr>
      <w:bookmarkStart w:id="34" w:name="_Toc426171476"/>
      <w:r w:rsidRPr="00AE5FAA">
        <w:lastRenderedPageBreak/>
        <w:t>Link – Authenticity</w:t>
      </w:r>
      <w:bookmarkEnd w:id="34"/>
      <w:r w:rsidRPr="00AE5FAA">
        <w:t xml:space="preserve"> </w:t>
      </w:r>
    </w:p>
    <w:p w14:paraId="407CC531" w14:textId="77777777" w:rsidR="00AE5FAA" w:rsidRPr="00AE5FAA" w:rsidRDefault="00AE5FAA" w:rsidP="00AE5FAA"/>
    <w:p w14:paraId="0DA5B2FC" w14:textId="0EBCF764" w:rsidR="00AE5FAA" w:rsidRPr="00AE5FAA" w:rsidRDefault="00AE5FAA" w:rsidP="00AE5FAA">
      <w:pPr>
        <w:pStyle w:val="Heading4"/>
      </w:pPr>
      <w:r w:rsidRPr="00AE5FAA">
        <w:t xml:space="preserve">The aff’s version of authenticity results in apathy in the face of global injustice. </w:t>
      </w:r>
    </w:p>
    <w:p w14:paraId="13285E79" w14:textId="77777777" w:rsidR="00AE5FAA" w:rsidRPr="00AE5FAA" w:rsidRDefault="00AE5FAA" w:rsidP="00AE5FAA"/>
    <w:p w14:paraId="78737DE2" w14:textId="77777777" w:rsidR="00AE5FAA" w:rsidRPr="00AE5FAA" w:rsidRDefault="00AE5FAA" w:rsidP="00AE5FAA">
      <w:r w:rsidRPr="00AE5FAA">
        <w:rPr>
          <w:b/>
        </w:rPr>
        <w:t xml:space="preserve">Zizek 2001 </w:t>
      </w:r>
      <w:r w:rsidRPr="00AE5FAA">
        <w:t>(Slavoj. A philosopher and a researcher at Kulturwissenschaftliches Institut in Vienna. “From Western Marxism to Western Buddhism” http://www.cabinetmagazine.org/issues/2/western.php)</w:t>
      </w:r>
    </w:p>
    <w:p w14:paraId="01B13BC5" w14:textId="77777777" w:rsidR="00AE5FAA" w:rsidRDefault="00AE5FAA" w:rsidP="00AE5FAA">
      <w:pPr>
        <w:rPr>
          <w:sz w:val="16"/>
        </w:rPr>
      </w:pPr>
      <w:r w:rsidRPr="00AE5FAA">
        <w:rPr>
          <w:sz w:val="16"/>
        </w:rPr>
        <w:t xml:space="preserve">The ultimate postmodern irony of today is the strange exchange between Europe and Asia: at the very moment when “European” technology and </w:t>
      </w:r>
      <w:r w:rsidRPr="00AE5FAA">
        <w:rPr>
          <w:b/>
          <w:u w:val="single"/>
        </w:rPr>
        <w:t>capitalism are triumphing worldwide at the level of the “economic infrastructure</w:t>
      </w:r>
      <w:r w:rsidRPr="00AE5FAA">
        <w:rPr>
          <w:sz w:val="16"/>
        </w:rPr>
        <w:t xml:space="preserve">, the Judeo-Christian legacy is threatened </w:t>
      </w:r>
      <w:r w:rsidRPr="00AE5FAA">
        <w:rPr>
          <w:b/>
          <w:u w:val="single"/>
        </w:rPr>
        <w:t>at the level of “ideological superstructure” in the European space</w:t>
      </w:r>
      <w:r w:rsidRPr="00AE5FAA">
        <w:rPr>
          <w:sz w:val="16"/>
        </w:rPr>
        <w:t xml:space="preserve"> itself by New Age “Asiatic” thought, which, in its different guises ranging from “</w:t>
      </w:r>
      <w:r w:rsidRPr="00AE5FAA">
        <w:rPr>
          <w:b/>
          <w:u w:val="single"/>
        </w:rPr>
        <w:t>Western Buddhism</w:t>
      </w:r>
      <w:r w:rsidRPr="00AE5FAA">
        <w:rPr>
          <w:sz w:val="16"/>
        </w:rPr>
        <w:t xml:space="preserve">” to different “Taos,” is </w:t>
      </w:r>
      <w:r w:rsidRPr="00AE5FAA">
        <w:rPr>
          <w:b/>
          <w:u w:val="single"/>
        </w:rPr>
        <w:t>establishing itself as the hegemonic ideology of global capitalism</w:t>
      </w:r>
      <w:r w:rsidRPr="00AE5FAA">
        <w:rPr>
          <w:sz w:val="16"/>
        </w:rPr>
        <w:t xml:space="preserve">.1 Therein resides the highest speculative identity of opposites in today’s global civilization: although “Western Buddhism” </w:t>
      </w:r>
      <w:r w:rsidRPr="00AE5FAA">
        <w:rPr>
          <w:b/>
          <w:u w:val="single"/>
        </w:rPr>
        <w:t>presents itself as the remedy against the stressful tension of capitalist dynamics, allowing us to uncouple and retain inner peace</w:t>
      </w:r>
      <w:r w:rsidRPr="00AE5FAA">
        <w:rPr>
          <w:sz w:val="16"/>
        </w:rPr>
        <w:t xml:space="preserve"> and Gelassenheit, it </w:t>
      </w:r>
      <w:r w:rsidRPr="00AE5FAA">
        <w:rPr>
          <w:b/>
          <w:u w:val="single"/>
        </w:rPr>
        <w:t>actually functions as its perfect ideological supplement</w:t>
      </w:r>
      <w:r w:rsidRPr="00AE5FAA">
        <w:rPr>
          <w:sz w:val="16"/>
        </w:rPr>
        <w:t>. One should mention here the well-known concept of “</w:t>
      </w:r>
      <w:r w:rsidRPr="00AE5FAA">
        <w:rPr>
          <w:b/>
          <w:u w:val="single"/>
        </w:rPr>
        <w:t>future shock” that describes how people are no longer psychologically able to cope with the dazzling rhythm of technological development and the social changes that accompany it</w:t>
      </w:r>
      <w:r w:rsidRPr="00AE5FAA">
        <w:rPr>
          <w:sz w:val="16"/>
        </w:rPr>
        <w:t xml:space="preserve">. Things simply move too fast, and before one can accustom oneself to an invention, it has already been supplanted by a new one, so that one more and more lacks the most elementary “cognitive mapping.” The recourse to Taoism or Buddhism offers a way out of this predicament that definitely works better than the desperate escape into old traditions. </w:t>
      </w:r>
      <w:r w:rsidRPr="00AE5FAA">
        <w:rPr>
          <w:b/>
          <w:u w:val="single"/>
        </w:rPr>
        <w:t>Instead of trying to cope with the accelerating rhythm of techno-logical progress and social changes, one should rather renounce the very endeavor to retain control over what goes on, rejecting it as the expression of the modern logic of domination</w:t>
      </w:r>
      <w:r w:rsidRPr="00AE5FAA">
        <w:rPr>
          <w:sz w:val="16"/>
        </w:rPr>
        <w:t>.</w:t>
      </w:r>
      <w:r w:rsidRPr="00AE5FAA">
        <w:rPr>
          <w:sz w:val="12"/>
        </w:rPr>
        <w:t>¶</w:t>
      </w:r>
      <w:r w:rsidRPr="00AE5FAA">
        <w:rPr>
          <w:sz w:val="16"/>
        </w:rPr>
        <w:t xml:space="preserve"> </w:t>
      </w:r>
      <w:r w:rsidRPr="00AE5FAA">
        <w:rPr>
          <w:b/>
          <w:u w:val="single"/>
        </w:rPr>
        <w:t>One should, instead, “let oneself go,” drift along, while retaining an inner distance and indifference toward the mad dance of accelerated process</w:t>
      </w:r>
      <w:r w:rsidRPr="00AE5FAA">
        <w:rPr>
          <w:sz w:val="16"/>
        </w:rPr>
        <w:t xml:space="preserve">, a distance based on the insight that all this social and technological upheaval is ultimately just a non-substantial proliferation of semblances that do not really concern the innermost kernel of our being. One is almost tempted to resuscitate the old infamous Marxist cliché of religion as the “opium of the people,” as the imaginary supplement to terrestrial misery. The “Western Buddhist” </w:t>
      </w:r>
      <w:r w:rsidRPr="00AE5FAA">
        <w:rPr>
          <w:b/>
          <w:u w:val="single"/>
        </w:rPr>
        <w:t>meditative stance is arguably the most efficient way for us to fully participate in capitalist dynamics while retaining the appearance of mental sanity</w:t>
      </w:r>
      <w:r w:rsidRPr="00AE5FAA">
        <w:rPr>
          <w:sz w:val="16"/>
        </w:rPr>
        <w:t>. If Max Weber were alive today, he would definitely write a second, supplementary, volume to his Protestant Ethic, entitled The Taoist Ethic and the Spirit of Global Capitalism.2</w:t>
      </w:r>
      <w:r w:rsidRPr="00AE5FAA">
        <w:rPr>
          <w:sz w:val="12"/>
        </w:rPr>
        <w:t>¶</w:t>
      </w:r>
      <w:r w:rsidRPr="00AE5FAA">
        <w:rPr>
          <w:sz w:val="16"/>
        </w:rPr>
        <w:t xml:space="preserve"> “Western Buddhism” thus fits perfectly the fetishist mode of ideology in our allegedly “post-ideological” era, as opposed to its traditional symptomal mode in which the ideological lie which structures our perception of reality is threatened by symptomsqua “returns of the repressed,” cracks in the fabric of the ideological lie. The fetish is effectively a kind of symptom in reverse. That is to say, the symptom is the exception which disturbs the surface of the false appearance, the point at which the repressed Other Scene erupts, while t</w:t>
      </w:r>
      <w:r w:rsidRPr="00AE5FAA">
        <w:rPr>
          <w:b/>
          <w:u w:val="single"/>
        </w:rPr>
        <w:t>he fetish is the embodiment of the Lie which enables us to sustain the unbearable truth</w:t>
      </w:r>
      <w:r w:rsidRPr="00AE5FAA">
        <w:rPr>
          <w:sz w:val="16"/>
        </w:rPr>
        <w:t>. Let us take the case of the death of a beloved person. In the case of a symptom, I “repress” this death and try not to think about it, but the repressed trauma returns in the symptom. In the case of a fetish, on the contrary, I “rationally” fully accept this death, and yet I cling to the fetish, to some feature that embodies for me the disavowal of this death. In this sense, a fetish can play a very constructive role in allowing us to cope with the harsh reality. Fetishists are not dreamers lost in their private worlds. They are thorough “realists” capable of accepting the way things effectively are, given that they have their fetish to which they can cling in order to cancel the full impact of reality. In Nevil Shute’s melodramatic World War II novel Requiem for a WREN, the heroine survives her lover’s death without any visible traumas. She goes on with her life and is even able to talk rationally about her lover’s death because she still has the dog that was the lover’s favored pet. When, some time after, the dog is accidentally run over by a truck, she collapses and her entire world disintegrates.3</w:t>
      </w:r>
      <w:r w:rsidRPr="00AE5FAA">
        <w:rPr>
          <w:sz w:val="12"/>
        </w:rPr>
        <w:t>¶</w:t>
      </w:r>
      <w:r w:rsidRPr="00AE5FAA">
        <w:rPr>
          <w:sz w:val="16"/>
        </w:rPr>
        <w:t xml:space="preserve"> Sometimes, the line between fetish and symptom is almost indiscernible. An object can function as the symptom (of a repressed desire) and almost simultaneously as a fetish (embodying the belief which we officially renounce). A leftover of the dead person, a piece of his/her clothes, can function both as a fetish (insofar as the dead person magically continues to live in it) and as a symptom (functioning as the disturbing detail that brings to mind his/her death). Is this ambiguous tension not homologous to that between the phobic and the fetishist object? The structural role is in both cases the same: If this exceptional element is disturbed, the whole system collapses. Not only does the subject’s false universe collapse if he is forced to confront the meaning of his symptom; the opposite also holds, insofar as the subject’s “rational” acceptance of the way things are dissolves when his fetish is taken away from him.</w:t>
      </w:r>
      <w:r w:rsidRPr="00AE5FAA">
        <w:rPr>
          <w:sz w:val="12"/>
        </w:rPr>
        <w:t>¶</w:t>
      </w:r>
      <w:r w:rsidRPr="00AE5FAA">
        <w:rPr>
          <w:sz w:val="16"/>
        </w:rPr>
        <w:t xml:space="preserve"> So, when we are bombarded by claims that in our post-ideological cynical era nobody believes in the proclaimed ideals, when we encounter a person who claims he is cured of any beliefs and accepts social reality the way it really is, one should always counter such claims with the question “OK, but where is the fetish that enables you to (pretend to) accept reality ‘the way it is’?” “Western Buddhism” is such a fetish. </w:t>
      </w:r>
      <w:r w:rsidRPr="00AE5FAA">
        <w:rPr>
          <w:b/>
          <w:u w:val="single"/>
        </w:rPr>
        <w:t>It enables you to fully participate in the frantic pace of the capitalist game while sustaining the perception that you are not really in it; that you are well aware of how worthless this spectacle is; and that what really matters to you is the peace of the inner Self to which you know you can always with-draw.</w:t>
      </w:r>
      <w:r w:rsidRPr="00AE5FAA">
        <w:rPr>
          <w:sz w:val="16"/>
        </w:rPr>
        <w:t xml:space="preserve"> In a further specification, </w:t>
      </w:r>
      <w:r w:rsidRPr="00AE5FAA">
        <w:rPr>
          <w:b/>
          <w:u w:val="single"/>
        </w:rPr>
        <w:t>one should note that the fetish can function in two opposite ways: either its role remains unconscious</w:t>
      </w:r>
      <w:r w:rsidRPr="00AE5FAA">
        <w:rPr>
          <w:sz w:val="16"/>
        </w:rPr>
        <w:t>—as in the case of Shute’s heroine who was unaware of the fetish-role of the dog—or you think that the fetish is that which really matters, as in the case of a Western Buddhist unaware that the “truth” of his existence is in fact the social involvement which he tends to dismiss as a mere game.</w:t>
      </w:r>
      <w:r w:rsidRPr="00AE5FAA">
        <w:rPr>
          <w:sz w:val="12"/>
        </w:rPr>
        <w:t>¶</w:t>
      </w:r>
      <w:r w:rsidRPr="00AE5FAA">
        <w:rPr>
          <w:sz w:val="16"/>
        </w:rPr>
        <w:t xml:space="preserve"> Nowhere is this fetishist logic more evident than apropos of Tibet, one of the central references of the post-Christian “spiritual” imaginary. Today, Tibet more and more plays the role of such a fantasmatic Thing, of a jewel which, when one approaches it too much, turns into the excremental object. It is a commonplace to claim that the fascination exerted by Tibet on the Western imagination, especially on the broad public in the </w:t>
      </w:r>
      <w:r w:rsidRPr="00AE5FAA">
        <w:rPr>
          <w:sz w:val="16"/>
        </w:rPr>
        <w:lastRenderedPageBreak/>
        <w:t>US, provides an exemplary case of the “colonization of the imaginary.” It reduces the actual Tibet to a screen for the projection of Western ideological fantasies. Indeed, the very inconsistency of this image of Tibet, with its direct coincidences of opposites, seems to bear witness to its fantasmatic status. Tibetans are portrayed as people leading</w:t>
      </w:r>
      <w:r w:rsidRPr="00070AFE">
        <w:rPr>
          <w:sz w:val="16"/>
        </w:rPr>
        <w:t xml:space="preserve"> the simple life of spiritual satisfaction, fully accepting their fate, liberated from the excessive cravings of the Westerner who is always searching for more, and as a bunch of filthy, cheating, cruel, sexually promiscuous primitives. Lhasa itself becomes a version of Franz Kafka’s Castle: sublime and majestic when first seen from afar, but then changing into the “paradise of filth,” a gigantic pile of shit, as soon as one actually enters the city. Potala, the central palace towering over Lhasa, is a kind of heavenly residence on earth, magically floating in the air and a labyrinth of stale seedy rooms and corridors full of monks engaged in obscure magic rituals, including sexual perversions. The social order is presented as the model of organic harmony and as the tyranny of the cruel corrupted theocracy keeping ordinary people ignorant. The Tibetan Buddhism itself is simultaneously hailed as the most spiritual of all religions, the last shelter of ancient Wisdom, and as the utmost primitive superstition, relying on praying wheels and similar cheap magic tricks. This oscillation between jewel and shit is not the oscillation between the idealized ethereal fantasy and raw reality: in such an oscillation, both extremes are fantasmatic, i.e. the fantasmatic space is the very space of this immediate passage from one extreme to the other.</w:t>
      </w:r>
      <w:r w:rsidRPr="00070AFE">
        <w:rPr>
          <w:sz w:val="12"/>
        </w:rPr>
        <w:t>¶</w:t>
      </w:r>
      <w:r w:rsidRPr="00070AFE">
        <w:rPr>
          <w:sz w:val="16"/>
        </w:rPr>
        <w:t xml:space="preserve"> The first antidote against this topos of the raped jewel, of the isolated place of people who just wanted to be left alone but were repeatedly penetrated by foreigners, is to remind ourselves that Tibet was already in itself an antagonistic, split society, not an organic Whole whose harmony was disturbed only by external intruders. Tibetan unity and independence were themselves imposed from the outside. Tibet emerged as a unified country in the ninth century when it established a “patron-priest” relationship with the Mongols. The Mongols protected the Tibetans, who in turn pro-vided spiritual guidance to Mongolia. (The very name “Dalai Lama” is of Mongol origins and was conferred on Tibetan religious leader by the Mongols.) Events took the same turn in the 17th century when the Fifth Lama, the greatest of them all, established the Tibet we know today—again, through benevolent foreign patronage—and started the construction of Potala. What followed was the long tradition of factional struggles, in which, as a rule, the winners won by inviting foreigners (Mongols, Chinese) to intervene. This story culminates in the recent partial shift of the Chinese strategy. Rather than use sheer military coercion, the Chinese now rely on ethnic and economic colonization, rapidly transforming Lhasa into a Chinese version of the capitalist Wild West with karaoke bars intermingled with the Disney-like “Buddhist theme parks” for Western tourists. In short, what the media image of the brutal Chinese soldiers and policemen terrorizing the Buddhist monks conceals is the much more effective, American-style socioeconomic transformation. In a decade or two, the Tibetans will be reduced to the status of the Native Americans in the United States.</w:t>
      </w:r>
      <w:r w:rsidRPr="00070AFE">
        <w:rPr>
          <w:sz w:val="12"/>
        </w:rPr>
        <w:t>¶</w:t>
      </w:r>
      <w:r w:rsidRPr="00070AFE">
        <w:rPr>
          <w:sz w:val="16"/>
        </w:rPr>
        <w:t xml:space="preserve"> The second antidote is therefore the opposite one: to denounce the split nature of the Western image of Tibet as a “reflexive determination” of the split attitude of the West itself, combining violent penetration and respectful sacralization. Colonel Francis Younghusband, who in 1904 led the English regiment of 1,200 men that reached Lhasa and forced trade agreements on the Tibetans, and was a true precursor of the late Chinese invasion. He mercilessly ordered the machine gun slaughter of hundreds of Tibetan soldiers armed only with swords and lances and thus forced his way to Lhasa. However, this same person experienced in his last day in Lhasa a true epiphany: “Never again could I think of evil, or ever again be at enmity with any man. All nature and all humanity were bathed in a rosy glowing radiancy; and life for the future seemed nought but buoyancy and light.”4 The same went for his commander-in-chief, the infamous Lord Curzon, who justified Younghusband’s expedition thus: “The Tibetans are a weak and cowardly people, their very pusillanimity rendering them readily submissive to any powerful military authority who entering their country should forthwith give a sharp lesson and a wholesome dread of offending.”5 Yet this same Curzon, who insisted how “nothing can or will be done with the Tibetans until they are frightened,” declared in a speech at an Old Etonian banquet: “The East is a university in which the scholar never takes his degree. It is a temple where the suppliant adores but never catches sight of the object of his devotion. It is a journey the goal of which is always in sight but is never attained.”6</w:t>
      </w:r>
      <w:r w:rsidRPr="00070AFE">
        <w:rPr>
          <w:sz w:val="12"/>
        </w:rPr>
        <w:t>¶</w:t>
      </w:r>
      <w:r w:rsidRPr="00070AFE">
        <w:rPr>
          <w:sz w:val="16"/>
        </w:rPr>
        <w:t xml:space="preserve"> What was and is absolutely foreign to Tibet is this Western logic of desire to penetrate the inaccessible object beyond a limit, through a great ordeal and against natural obstacles and vigilant patrols. In his travelogue To Lhasa in Disguise, published in 1924, William McGovern “raised the tantalizing question: What provokes a man to risk so much on such an arduous, dangerous, and unnecessary journey to a place that is so manifestly unappealing when he at last gets there?” To the Tibetans, at least, such a useless trek seemed nonsensical. McGovern wrote of his efforts to explain his motives to an incredulous Tibetan official in Lhasa: “It was impossible to get him to understand the pleasures of undertaking an adventure and dangerous journey. Had I talked about anthropological research he would have thought me mad.”7</w:t>
      </w:r>
      <w:r w:rsidRPr="00070AFE">
        <w:rPr>
          <w:sz w:val="12"/>
        </w:rPr>
        <w:t>¶</w:t>
      </w:r>
      <w:r w:rsidRPr="00070AFE">
        <w:rPr>
          <w:sz w:val="16"/>
        </w:rPr>
        <w:t xml:space="preserve"> The lesson to our followers of Tibetan Wisdom is thus that if we want to be Tibetans, we should forget about Tibet and do ithere. Therein resides the ultimate paradox: The more Europeans try to penetrate the “true” Tibet, the more the very form of their endeavor undermines their goal. We should appreciate the full scope of this paradox, especially with regard to “Eurocentrism.” The Tibetans were extremely self-centered: “To them, Tibet was the center of the world, the heart of civilization.”8 What characterizes European civilization, on the contrary, is precisely its ex-centered character—the notion that the ultimate pillarof Wisdom, the secret agalma, the spiritual treasure, the lost object-cause of desire, which we in the West long ago betrayed, could be recuperated out there in the forbidden exotic place. Co</w:t>
      </w:r>
      <w:r w:rsidRPr="00324CDE">
        <w:rPr>
          <w:b/>
          <w:u w:val="single"/>
        </w:rPr>
        <w:t>lonization was never simply the imposition of Western values, the assimilation of the Oriental and other Others to European Sameness; it was always also the search for the lost spiritual innocence of our own civilization</w:t>
      </w:r>
      <w:r w:rsidRPr="00070AFE">
        <w:rPr>
          <w:sz w:val="16"/>
        </w:rPr>
        <w:t>. This story begins at the very dawn of Western civilization, in Ancient Greece. For the Greeks, Egypt was such a mythic place of lost ancient wisdom.</w:t>
      </w:r>
      <w:r w:rsidRPr="00070AFE">
        <w:rPr>
          <w:sz w:val="12"/>
        </w:rPr>
        <w:t>¶</w:t>
      </w:r>
      <w:r w:rsidRPr="00070AFE">
        <w:rPr>
          <w:sz w:val="16"/>
        </w:rPr>
        <w:t xml:space="preserve"> And the same holds today in our own societies.</w:t>
      </w:r>
    </w:p>
    <w:p w14:paraId="6306017A" w14:textId="77777777" w:rsidR="00AE5FAA" w:rsidRDefault="00AE5FAA" w:rsidP="00AE5FAA"/>
    <w:p w14:paraId="02C1038F" w14:textId="77777777" w:rsidR="00AE5FAA" w:rsidRDefault="00AE5FAA" w:rsidP="00AE5FAA">
      <w:pPr>
        <w:rPr>
          <w:rStyle w:val="StyleBoldUnderline"/>
        </w:rPr>
      </w:pPr>
    </w:p>
    <w:p w14:paraId="41B23E7F" w14:textId="77777777" w:rsidR="00AE5FAA" w:rsidRDefault="00AE5FAA" w:rsidP="00AE5FAA">
      <w:pPr>
        <w:rPr>
          <w:rStyle w:val="StyleBoldUnderline"/>
        </w:rPr>
      </w:pPr>
    </w:p>
    <w:p w14:paraId="0C70C633" w14:textId="77777777" w:rsidR="0008197E" w:rsidRDefault="0008197E" w:rsidP="00405875">
      <w:pPr>
        <w:pStyle w:val="Heading3"/>
      </w:pPr>
      <w:bookmarkStart w:id="35" w:name="_Toc426171477"/>
      <w:r>
        <w:lastRenderedPageBreak/>
        <w:t>Link – Discourse</w:t>
      </w:r>
      <w:bookmarkEnd w:id="35"/>
    </w:p>
    <w:p w14:paraId="5D7043D5" w14:textId="77777777" w:rsidR="0008197E" w:rsidRDefault="0008197E" w:rsidP="0008197E">
      <w:pPr>
        <w:pStyle w:val="Heading4"/>
      </w:pPr>
      <w:r>
        <w:t>1AC perpetuates capitalism – their focus on discourse trades off with a material focus on labor relations</w:t>
      </w:r>
    </w:p>
    <w:p w14:paraId="36E720C8" w14:textId="77777777" w:rsidR="0008197E" w:rsidRPr="00D411AD" w:rsidRDefault="0008197E" w:rsidP="0008197E"/>
    <w:p w14:paraId="5BE15E1D" w14:textId="77777777" w:rsidR="0008197E" w:rsidRDefault="0008197E" w:rsidP="0008197E">
      <w:pPr>
        <w:rPr>
          <w:sz w:val="14"/>
        </w:rPr>
      </w:pPr>
      <w:r w:rsidRPr="00A4123B">
        <w:rPr>
          <w:rStyle w:val="StyleStyleBold12pt"/>
        </w:rPr>
        <w:t>Eagleton 97</w:t>
      </w:r>
      <w:r w:rsidRPr="00A4123B">
        <w:rPr>
          <w:sz w:val="14"/>
        </w:rPr>
        <w:t xml:space="preserve"> (Terry, Distinguished Professor of English Literature at Lancaster University, Professor of Cultural Theory at the National University of Ireland and Distinguished Visiting Professor of English Literature at The University of Notre Dame, 1997, “Where do Postmodernists Come from?”, In Defense of History) </w:t>
      </w:r>
    </w:p>
    <w:p w14:paraId="6FE466FC" w14:textId="77777777" w:rsidR="0008197E" w:rsidRPr="00A4123B" w:rsidRDefault="0008197E" w:rsidP="0008197E">
      <w:pPr>
        <w:rPr>
          <w:sz w:val="14"/>
        </w:rPr>
      </w:pPr>
    </w:p>
    <w:p w14:paraId="284FB354" w14:textId="77777777" w:rsidR="0008197E" w:rsidRDefault="0008197E" w:rsidP="0008197E">
      <w:pPr>
        <w:rPr>
          <w:sz w:val="12"/>
          <w:szCs w:val="20"/>
        </w:rPr>
      </w:pPr>
      <w:r w:rsidRPr="00A4123B">
        <w:rPr>
          <w:rStyle w:val="StyleBoldUnderline"/>
        </w:rPr>
        <w:t>Imagine a radical movement that had suffered an emphatic defeat. So emphatic, in fact, that it seemed unlikely to resurface</w:t>
      </w:r>
      <w:r w:rsidRPr="00A4123B">
        <w:rPr>
          <w:sz w:val="12"/>
          <w:szCs w:val="20"/>
        </w:rPr>
        <w:t xml:space="preserve"> for the length of a lifetime, if at all. As time wore on, the beliefs of this movement might begin to seem less false or ineffectual than simply irrelevant. For its opponents, it would be less a matter of hotly contesting these doctrines than of contem</w:t>
      </w:r>
      <w:r w:rsidRPr="00A4123B">
        <w:rPr>
          <w:sz w:val="12"/>
          <w:szCs w:val="20"/>
        </w:rPr>
        <w:softHyphen/>
        <w:t xml:space="preserve">plating them with something of the mild antiquarian interest one might have previously reserved for Ptolemaic cosmology or the scholasticism of Thomas Aquinas. </w:t>
      </w:r>
      <w:r w:rsidRPr="00A4123B">
        <w:rPr>
          <w:rStyle w:val="StyleBoldUnderline"/>
        </w:rPr>
        <w:t>Radicals might come to find themselves less over</w:t>
      </w:r>
      <w:r w:rsidRPr="00A4123B">
        <w:rPr>
          <w:rStyle w:val="StyleBoldUnderline"/>
        </w:rPr>
        <w:softHyphen/>
        <w:t>whelmed or out-argued than simply washed up,</w:t>
      </w:r>
      <w:r w:rsidRPr="00A4123B">
        <w:rPr>
          <w:sz w:val="12"/>
          <w:szCs w:val="20"/>
        </w:rPr>
        <w:t xml:space="preserve"> speaking a language so quaintly out of tune with their era that, as with the language of Platonism or courtly love, nobody even bothered any longer to ask whether it was true. </w:t>
      </w:r>
      <w:r w:rsidRPr="00A4123B">
        <w:rPr>
          <w:rStyle w:val="StyleBoldUnderline"/>
        </w:rPr>
        <w:t>What would be the likely response of the left to such a dire condition?</w:t>
      </w:r>
      <w:r w:rsidRPr="00A4123B">
        <w:rPr>
          <w:b/>
          <w:szCs w:val="20"/>
          <w:u w:val="single"/>
        </w:rPr>
        <w:t xml:space="preserve"> </w:t>
      </w:r>
      <w:r w:rsidRPr="00A4123B">
        <w:rPr>
          <w:sz w:val="12"/>
          <w:szCs w:val="20"/>
        </w:rPr>
        <w:t xml:space="preserve">Many, no doubt, would drift either cynically or sincerely to the right, regretting their earlier views as infantile idealism. Others might keep the faith purely out of habit, anxiety, or nostalgia, clinging to an imaginary identity and risking the neurosis that that may bring. A small clutch of left triumphalists, incurably hopeful, would no doubt carry on detecting the stirrings of the revolution in the faintest flicker of militancy. In others, the radical impulse would persist, but would be forced to migrate elsewhere. One can imagine that </w:t>
      </w:r>
      <w:r w:rsidRPr="00A4123B">
        <w:rPr>
          <w:rStyle w:val="StyleBoldUnderline"/>
        </w:rPr>
        <w:t>the ruling assumption of this period would be that the system was, at least for the moment, unbreachable; and a great many of the left’s conclusions could be seen to flow from this glum supposition. One might expect, for example, that there would be an upsurge of interest in the margins and crevices of the system</w:t>
      </w:r>
      <w:r w:rsidRPr="00A4123B">
        <w:rPr>
          <w:sz w:val="12"/>
          <w:szCs w:val="20"/>
        </w:rPr>
        <w:t xml:space="preserve">—in those ambiguous, indeterminate places where its power seemed less secure. </w:t>
      </w:r>
      <w:r w:rsidRPr="00A4123B">
        <w:rPr>
          <w:rStyle w:val="StyleBoldUnderline"/>
        </w:rPr>
        <w:t>If the system could not be breached, one might at least look to those forces which might momentarily transgress,</w:t>
      </w:r>
      <w:r w:rsidRPr="00A4123B">
        <w:rPr>
          <w:sz w:val="12"/>
          <w:szCs w:val="20"/>
        </w:rPr>
        <w:t xml:space="preserve"> subvert, or give it the slip. </w:t>
      </w:r>
      <w:r w:rsidRPr="00A4123B">
        <w:rPr>
          <w:rStyle w:val="StyleBoldUnderline"/>
        </w:rPr>
        <w:t>There would be</w:t>
      </w:r>
      <w:r w:rsidRPr="00A4123B">
        <w:rPr>
          <w:sz w:val="12"/>
          <w:szCs w:val="20"/>
        </w:rPr>
        <w:t xml:space="preserve">, one might predict, </w:t>
      </w:r>
      <w:r w:rsidRPr="00A4123B">
        <w:rPr>
          <w:rStyle w:val="StyleBoldUnderline"/>
        </w:rPr>
        <w:t>much celebration of the marginal</w:t>
      </w:r>
      <w:r w:rsidRPr="00A4123B">
        <w:rPr>
          <w:sz w:val="12"/>
          <w:szCs w:val="20"/>
        </w:rPr>
        <w:t xml:space="preserve">—but this would be partly </w:t>
      </w:r>
      <w:r w:rsidRPr="00A4123B">
        <w:rPr>
          <w:rStyle w:val="StyleBoldUnderline"/>
        </w:rPr>
        <w:t>making a virtue out of necessity</w:t>
      </w:r>
      <w:r w:rsidRPr="00A4123B">
        <w:rPr>
          <w:sz w:val="12"/>
          <w:szCs w:val="20"/>
        </w:rPr>
        <w:t xml:space="preserve">, since the left would itself have been rudely displaced from the mainstream, and might thus come, conveniently enough, to suspect all talk of centrality </w:t>
      </w:r>
      <w:r w:rsidRPr="00A4123B">
        <w:rPr>
          <w:rStyle w:val="BodyText1"/>
          <w:rFonts w:eastAsiaTheme="minorHAnsi"/>
          <w:sz w:val="12"/>
          <w:szCs w:val="20"/>
        </w:rPr>
        <w:t xml:space="preserve">as </w:t>
      </w:r>
      <w:r w:rsidRPr="00A4123B">
        <w:rPr>
          <w:sz w:val="12"/>
          <w:szCs w:val="20"/>
        </w:rPr>
        <w:t xml:space="preserve">suspect. At its crudest, </w:t>
      </w:r>
      <w:r w:rsidRPr="00A4123B">
        <w:rPr>
          <w:rStyle w:val="StyleBoldUnderline"/>
        </w:rPr>
        <w:t>this cult of marginality would come down to a simpleminded assumption that minorities were positive and majorities oppressive</w:t>
      </w:r>
      <w:r w:rsidRPr="00A4123B">
        <w:rPr>
          <w:sz w:val="12"/>
          <w:szCs w:val="20"/>
        </w:rPr>
        <w:t xml:space="preserve">. .Just how minorities like fascist groups, Ulst </w:t>
      </w:r>
      <w:r w:rsidRPr="00A4123B">
        <w:rPr>
          <w:sz w:val="12"/>
          <w:szCs w:val="20"/>
          <w:vertAlign w:val="superscript"/>
        </w:rPr>
        <w:t>6</w:t>
      </w:r>
      <w:r w:rsidRPr="00A4123B">
        <w:rPr>
          <w:sz w:val="12"/>
          <w:szCs w:val="20"/>
        </w:rPr>
        <w:t xml:space="preserve"> Unionists, or the international bourgeoisie fitted into this picture would not be entirely clear. Nor is it obvious how such a position could cope with a previously marginal movement—the ANC, for example—becoming p</w:t>
      </w:r>
      <w:r w:rsidRPr="00A4123B">
        <w:rPr>
          <w:sz w:val="12"/>
          <w:szCs w:val="20"/>
          <w:vertAlign w:val="subscript"/>
        </w:rPr>
        <w:t>0</w:t>
      </w:r>
      <w:r w:rsidRPr="00A4123B">
        <w:rPr>
          <w:sz w:val="12"/>
          <w:szCs w:val="20"/>
        </w:rPr>
        <w:t>]j</w:t>
      </w:r>
      <w:r w:rsidRPr="00A4123B">
        <w:rPr>
          <w:sz w:val="12"/>
          <w:szCs w:val="20"/>
          <w:vertAlign w:val="subscript"/>
        </w:rPr>
        <w:t>t</w:t>
      </w:r>
      <w:r w:rsidRPr="00A4123B">
        <w:rPr>
          <w:sz w:val="12"/>
          <w:szCs w:val="20"/>
        </w:rPr>
        <w:t>j cally dominant, given its formalist prejudice that dominance was undesir</w:t>
      </w:r>
      <w:r w:rsidRPr="00A4123B">
        <w:rPr>
          <w:sz w:val="12"/>
          <w:szCs w:val="20"/>
        </w:rPr>
        <w:softHyphen/>
        <w:t xml:space="preserve">able as such. </w:t>
      </w:r>
      <w:r w:rsidRPr="00A4123B">
        <w:rPr>
          <w:rStyle w:val="StyleBoldUnderline"/>
        </w:rPr>
        <w:t>The historical basis for this way of thinking would be the fact that political movements that were at once mass, central, and creative were by and large no longer in business.</w:t>
      </w:r>
      <w:r w:rsidRPr="00A4123B">
        <w:rPr>
          <w:sz w:val="12"/>
          <w:szCs w:val="20"/>
        </w:rPr>
        <w:t xml:space="preserve"> Indeed, </w:t>
      </w:r>
      <w:r w:rsidRPr="00A4123B">
        <w:rPr>
          <w:rStyle w:val="StyleBoldUnderline"/>
        </w:rPr>
        <w:t>the idea of a movement</w:t>
      </w:r>
      <w:r w:rsidRPr="00A4123B">
        <w:rPr>
          <w:sz w:val="12"/>
          <w:szCs w:val="20"/>
        </w:rPr>
        <w:t xml:space="preserve"> that </w:t>
      </w:r>
      <w:r w:rsidRPr="00A4123B">
        <w:rPr>
          <w:rStyle w:val="StyleBoldUnderline"/>
        </w:rPr>
        <w:t>was at once central and subversive would now appear something of a contradic</w:t>
      </w:r>
      <w:r w:rsidRPr="00A4123B">
        <w:rPr>
          <w:rStyle w:val="StyleBoldUnderline"/>
        </w:rPr>
        <w:softHyphen/>
        <w:t>tion in terms. It would therefore seem natural to demonize the mass dominant, and consensual, and romanticize whatever happened to deviate from them. It would be,</w:t>
      </w:r>
      <w:r w:rsidRPr="00A4123B">
        <w:rPr>
          <w:szCs w:val="20"/>
          <w:u w:val="single"/>
        </w:rPr>
        <w:t xml:space="preserve"> </w:t>
      </w:r>
      <w:r w:rsidRPr="00A4123B">
        <w:rPr>
          <w:sz w:val="12"/>
          <w:szCs w:val="20"/>
        </w:rPr>
        <w:t xml:space="preserve">above all, </w:t>
      </w:r>
      <w:r w:rsidRPr="00A4123B">
        <w:rPr>
          <w:rStyle w:val="Emphasis"/>
        </w:rPr>
        <w:t>the attitude of those younger dissidents who had nothing much, politically speaking, to remember, who had no actual memory or experience of mass radical politics, but a good deal of experience of drearily oppressive majorities.</w:t>
      </w:r>
      <w:r w:rsidRPr="00A4123B">
        <w:rPr>
          <w:sz w:val="12"/>
        </w:rPr>
        <w:t xml:space="preserve"> </w:t>
      </w:r>
      <w:r w:rsidRPr="00A4123B">
        <w:rPr>
          <w:sz w:val="12"/>
          <w:szCs w:val="20"/>
        </w:rPr>
        <w:t xml:space="preserve">If the system really did seem to have canceled all opposition to itself, then it would not be hard to generalize from this to the vaguely anarchistic belief that </w:t>
      </w:r>
      <w:r w:rsidRPr="00A4123B">
        <w:rPr>
          <w:rStyle w:val="BodytextItalic"/>
          <w:rFonts w:eastAsiaTheme="minorHAnsi" w:cs="Calibri"/>
          <w:sz w:val="12"/>
          <w:szCs w:val="20"/>
        </w:rPr>
        <w:t>system</w:t>
      </w:r>
      <w:r w:rsidRPr="00A4123B">
        <w:rPr>
          <w:sz w:val="12"/>
          <w:szCs w:val="20"/>
        </w:rPr>
        <w:t xml:space="preserve"> is oppressive as such. Since there were almost no examples of attractive political systems around, the claim would seem distinctly plausi</w:t>
      </w:r>
      <w:r w:rsidRPr="00A4123B">
        <w:rPr>
          <w:sz w:val="12"/>
          <w:szCs w:val="20"/>
        </w:rPr>
        <w:softHyphen/>
        <w:t xml:space="preserve">ble. </w:t>
      </w:r>
      <w:r w:rsidRPr="00A4123B">
        <w:rPr>
          <w:rStyle w:val="StyleBoldUnderline"/>
        </w:rPr>
        <w:t>The only genuine criticism could be one launched from outside the system altogether; and one would expect, therefore, a certain fetishizing of “otherness” in such a period</w:t>
      </w:r>
      <w:r w:rsidRPr="00A4123B">
        <w:rPr>
          <w:sz w:val="12"/>
          <w:szCs w:val="20"/>
        </w:rPr>
        <w:t xml:space="preserve">. There would be enormous interest in anything that seemed alien, deviant, exotic, unincorporable, all the way from aard- varks to Alpha Centauri, a passion for whatever gave us a tantalizing glimpse of something beyond the logic of the system altogether. </w:t>
      </w:r>
      <w:r w:rsidRPr="00A4123B">
        <w:rPr>
          <w:rStyle w:val="StyleBoldUnderline"/>
        </w:rPr>
        <w:t>But this romantic ultra-leftism would coexist</w:t>
      </w:r>
      <w:r w:rsidRPr="00A4123B">
        <w:rPr>
          <w:sz w:val="12"/>
          <w:szCs w:val="20"/>
        </w:rPr>
        <w:t xml:space="preserve">, curiously enough, </w:t>
      </w:r>
      <w:r w:rsidRPr="00A4123B">
        <w:rPr>
          <w:rStyle w:val="StyleBoldUnderline"/>
        </w:rPr>
        <w:t xml:space="preserve">with a brittle pessimism—for the fact is that if the system is all-powerful, then there can be by definition nothing beyond it, </w:t>
      </w:r>
      <w:r w:rsidRPr="00A4123B">
        <w:rPr>
          <w:sz w:val="12"/>
          <w:szCs w:val="20"/>
        </w:rPr>
        <w:t xml:space="preserve">any more than there can be anything beyond the infinite curvature of cosmic space. If there </w:t>
      </w:r>
      <w:r w:rsidRPr="00A4123B">
        <w:rPr>
          <w:rStyle w:val="BodytextItalic"/>
          <w:rFonts w:eastAsiaTheme="minorHAnsi" w:cs="Calibri"/>
          <w:sz w:val="12"/>
          <w:szCs w:val="20"/>
        </w:rPr>
        <w:t>were</w:t>
      </w:r>
      <w:r w:rsidRPr="00A4123B">
        <w:rPr>
          <w:sz w:val="12"/>
          <w:szCs w:val="20"/>
        </w:rPr>
        <w:t xml:space="preserve"> something outside the system, then it would be entirely unknowable and thus incapable of saving us; but if we could draw it into the orbit of the system, so that it could gain some effective foothold there, its otherness would be instantly contaminated and its sub</w:t>
      </w:r>
      <w:r w:rsidRPr="00A4123B">
        <w:rPr>
          <w:sz w:val="12"/>
          <w:szCs w:val="20"/>
        </w:rPr>
        <w:softHyphen/>
        <w:t xml:space="preserve">versive power would thus dwindle to nothing. </w:t>
      </w:r>
      <w:r w:rsidRPr="00A4123B">
        <w:rPr>
          <w:rStyle w:val="StyleBoldUnderline"/>
        </w:rPr>
        <w:t>Whatever negates the system in theory would thus be logically incapable of doing so in practice</w:t>
      </w:r>
      <w:r w:rsidRPr="00A4123B">
        <w:rPr>
          <w:sz w:val="12"/>
          <w:szCs w:val="20"/>
        </w:rPr>
        <w:t xml:space="preserve">. Anything we can </w:t>
      </w:r>
      <w:r w:rsidRPr="00A4123B">
        <w:rPr>
          <w:rStyle w:val="BodytextItalic"/>
          <w:rFonts w:eastAsiaTheme="minorHAnsi" w:cs="Calibri"/>
          <w:sz w:val="12"/>
          <w:szCs w:val="20"/>
        </w:rPr>
        <w:t>understand</w:t>
      </w:r>
      <w:r w:rsidRPr="00A4123B">
        <w:rPr>
          <w:sz w:val="12"/>
          <w:szCs w:val="20"/>
        </w:rPr>
        <w:t xml:space="preserve"> can by definition not be radical, since it must be within</w:t>
      </w:r>
      <w:r w:rsidRPr="00A4123B">
        <w:rPr>
          <w:b/>
          <w:sz w:val="12"/>
          <w:szCs w:val="20"/>
        </w:rPr>
        <w:t xml:space="preserve"> </w:t>
      </w:r>
      <w:r w:rsidRPr="00A4123B">
        <w:rPr>
          <w:sz w:val="12"/>
          <w:szCs w:val="20"/>
        </w:rPr>
        <w:t xml:space="preserve">itself; but anything which escapes the system could be heard by </w:t>
      </w:r>
      <w:r w:rsidRPr="00A4123B">
        <w:rPr>
          <w:sz w:val="12"/>
          <w:szCs w:val="20"/>
          <w:vertAlign w:val="superscript"/>
        </w:rPr>
        <w:t>thC</w:t>
      </w:r>
      <w:r w:rsidRPr="00A4123B">
        <w:rPr>
          <w:sz w:val="12"/>
          <w:szCs w:val="20"/>
        </w:rPr>
        <w:t xml:space="preserve"> ^no more than a mysterious murmur.</w:t>
      </w:r>
      <w:r w:rsidRPr="00A4123B">
        <w:rPr>
          <w:b/>
          <w:sz w:val="12"/>
          <w:szCs w:val="20"/>
        </w:rPr>
        <w:t xml:space="preserve"> </w:t>
      </w:r>
      <w:r w:rsidRPr="00A4123B">
        <w:rPr>
          <w:sz w:val="12"/>
          <w:szCs w:val="20"/>
          <w:vertAlign w:val="superscript"/>
        </w:rPr>
        <w:t>llS ,S</w:t>
      </w:r>
      <w:r w:rsidRPr="00A4123B">
        <w:rPr>
          <w:sz w:val="12"/>
          <w:szCs w:val="20"/>
        </w:rPr>
        <w:t>.| thinking has abandoned the whole notion of a system which is nally contradictory—which has that installed at its heart which can '</w:t>
      </w:r>
      <w:r w:rsidRPr="00A4123B">
        <w:rPr>
          <w:sz w:val="12"/>
          <w:szCs w:val="20"/>
          <w:vertAlign w:val="superscript"/>
        </w:rPr>
        <w:t>!lter</w:t>
      </w:r>
      <w:r w:rsidRPr="00A4123B">
        <w:rPr>
          <w:sz w:val="12"/>
          <w:szCs w:val="20"/>
        </w:rPr>
        <w:t xml:space="preserve"> tially undo it. Instead, it thinks in the rigid oppositions of “inside” and «°u tside ” where to be on the inside is to be complicit and to be on the outside •°to be impotent. </w:t>
      </w:r>
      <w:r w:rsidRPr="00A4123B">
        <w:rPr>
          <w:rStyle w:val="StyleBoldUnderline"/>
        </w:rPr>
        <w:t>The typical style of thought of such a period, then, might be described as libertarian pessimism</w:t>
      </w:r>
      <w:r w:rsidRPr="00A4123B">
        <w:rPr>
          <w:sz w:val="12"/>
          <w:szCs w:val="20"/>
        </w:rPr>
        <w:t xml:space="preserve">—libertarian, because one would not have given up on the dream of something quite other than what we have; pessimism, because </w:t>
      </w:r>
      <w:r w:rsidRPr="00A4123B">
        <w:rPr>
          <w:rStyle w:val="StyleBoldUnderline"/>
          <w:rFonts w:cs="Calibri"/>
          <w:szCs w:val="20"/>
        </w:rPr>
        <w:t>one would be much too bleakly conscious of the om</w:t>
      </w:r>
      <w:r w:rsidRPr="00A4123B">
        <w:rPr>
          <w:rStyle w:val="StyleBoldUnderline"/>
          <w:rFonts w:cs="Calibri"/>
          <w:szCs w:val="20"/>
        </w:rPr>
        <w:softHyphen/>
        <w:t>nipotence of law and power to believe that such a dream could ever be realized.</w:t>
      </w:r>
      <w:r w:rsidRPr="00A4123B">
        <w:rPr>
          <w:sz w:val="12"/>
          <w:szCs w:val="20"/>
        </w:rPr>
        <w:t xml:space="preserve"> If one still believed in subversion, but not in the existence of any flesh-and-blood agents of it, then it might be possible to imagine that the system in some way subverted itself, deconstructed its own logic, which would then allow you to combine a certain radicalism with a certain skepticism.</w:t>
      </w:r>
      <w:r w:rsidRPr="00A4123B">
        <w:rPr>
          <w:b/>
          <w:sz w:val="12"/>
          <w:szCs w:val="20"/>
        </w:rPr>
        <w:t xml:space="preserve"> </w:t>
      </w:r>
      <w:r w:rsidRPr="00A4123B">
        <w:rPr>
          <w:sz w:val="12"/>
          <w:szCs w:val="20"/>
        </w:rPr>
        <w:t xml:space="preserve">If the system is everywhere, then it would seem, like the Almighty himself, to be visible at no particular point; and it would therefore become possible to believe, paradoxically enough, that whatever was out there was not in fact a system at all. It is only a short step from claiming that the system is too complex to be represented to declaring that it does not exist. In the period we are imagining, then, </w:t>
      </w:r>
      <w:r w:rsidRPr="00A4123B">
        <w:rPr>
          <w:rStyle w:val="StyleBoldUnderline"/>
        </w:rPr>
        <w:t>some would no doubt be found clamoring against what they saw as the tyranny of a real social totality, whereas others would be busy deconstructing the whole idea of totality and claiming that it existed only in our minds. It would not be hard to see this as</w:t>
      </w:r>
      <w:r w:rsidRPr="00A4123B">
        <w:rPr>
          <w:sz w:val="12"/>
          <w:szCs w:val="20"/>
        </w:rPr>
        <w:t xml:space="preserve">, at least in part, a </w:t>
      </w:r>
      <w:r w:rsidRPr="00A4123B">
        <w:rPr>
          <w:rStyle w:val="StyleBoldUnderline"/>
        </w:rPr>
        <w:t xml:space="preserve">compensation in theory for the fact that the social totality was proving difficult to crack in </w:t>
      </w:r>
      <w:r w:rsidRPr="00A4123B">
        <w:rPr>
          <w:rStyle w:val="StyleBoldUnderline"/>
        </w:rPr>
        <w:lastRenderedPageBreak/>
        <w:t>practice. If no very ambitious form of political action seems for the moment possible, if</w:t>
      </w:r>
      <w:r w:rsidRPr="00A4123B">
        <w:rPr>
          <w:sz w:val="12"/>
        </w:rPr>
        <w:t xml:space="preserve"> </w:t>
      </w:r>
      <w:r w:rsidRPr="00A4123B">
        <w:rPr>
          <w:sz w:val="12"/>
          <w:szCs w:val="20"/>
        </w:rPr>
        <w:t xml:space="preserve">so-called </w:t>
      </w:r>
      <w:r w:rsidRPr="00A4123B">
        <w:rPr>
          <w:rStyle w:val="StyleBoldUnderline"/>
        </w:rPr>
        <w:t>micropolitics seem the order of the day, it is always tempting to convert this necessity into a virtue—to console oneself with the thought that one’s political limitations have a kind of objective ground in reality, in the fact that social “totality” is in any case just an illusion. (“Metaphysical” illusion makes your position sound rather more imposing.) It does not matter if there is no political agent at hand to transform the whole, because there is in fact no whole to be transformed</w:t>
      </w:r>
      <w:r w:rsidRPr="00A4123B">
        <w:rPr>
          <w:sz w:val="12"/>
          <w:szCs w:val="20"/>
        </w:rPr>
        <w:t xml:space="preserve">. It is as though, having mislaid the breadknife, one declares the loaf to be already sliced. </w:t>
      </w:r>
      <w:r w:rsidRPr="00A4123B">
        <w:rPr>
          <w:rStyle w:val="StyleBoldUnderline"/>
        </w:rPr>
        <w:t>But totality might also seem something of an illusion because there would be no very obvious political agent for whom society might present itself as a totality</w:t>
      </w:r>
      <w:r w:rsidRPr="00A4123B">
        <w:rPr>
          <w:szCs w:val="20"/>
          <w:u w:val="single"/>
        </w:rPr>
        <w:t>.</w:t>
      </w:r>
      <w:r w:rsidRPr="00A4123B">
        <w:rPr>
          <w:sz w:val="12"/>
          <w:szCs w:val="20"/>
        </w:rPr>
        <w:t xml:space="preserve"> There are those who need to grasp how it stands</w:t>
      </w:r>
      <w:r w:rsidRPr="00A4123B">
        <w:rPr>
          <w:b/>
          <w:sz w:val="12"/>
          <w:szCs w:val="20"/>
        </w:rPr>
        <w:t xml:space="preserve"> </w:t>
      </w:r>
      <w:r w:rsidRPr="00A4123B">
        <w:rPr>
          <w:sz w:val="12"/>
          <w:szCs w:val="20"/>
        </w:rPr>
        <w:t xml:space="preserve">with them in order to be free, and who find that they can do this only by grasping something of the overall structure with which their own immediate situation intersects. Local and universal are not, here, simple opposites or theoretical options, as they might be for those intellectuals who prefer to think big and those more modest academics who like to keep it concrete But if some of those traditional political agents are in trouble, then so will be the concept of social totality, since it is those agents’ </w:t>
      </w:r>
      <w:r w:rsidRPr="00A4123B">
        <w:rPr>
          <w:rStyle w:val="BodytextItalic"/>
          <w:rFonts w:eastAsiaTheme="minorHAnsi" w:cs="Calibri"/>
          <w:sz w:val="12"/>
          <w:szCs w:val="20"/>
        </w:rPr>
        <w:t>need</w:t>
      </w:r>
      <w:r w:rsidRPr="00A4123B">
        <w:rPr>
          <w:sz w:val="12"/>
          <w:szCs w:val="20"/>
        </w:rPr>
        <w:t xml:space="preserve"> of it that gives it its force.</w:t>
      </w:r>
      <w:r w:rsidRPr="00A4123B">
        <w:rPr>
          <w:b/>
          <w:sz w:val="12"/>
          <w:szCs w:val="20"/>
        </w:rPr>
        <w:t xml:space="preserve"> </w:t>
      </w:r>
      <w:r w:rsidRPr="00A4123B">
        <w:rPr>
          <w:sz w:val="12"/>
          <w:szCs w:val="20"/>
        </w:rPr>
        <w:t xml:space="preserve">Grasping a complex totality involves some rigorous analysis; so it is not surprising that such strenuously systematic thought should be out of fash- x ion, dismissed as phallic, scientistic, or what have you, in the sort of period </w:t>
      </w:r>
      <w:r w:rsidRPr="00A4123B">
        <w:rPr>
          <w:rStyle w:val="BodytextItalic"/>
          <w:rFonts w:eastAsiaTheme="minorHAnsi" w:cs="Calibri"/>
          <w:sz w:val="12"/>
          <w:szCs w:val="20"/>
        </w:rPr>
        <w:t>Cf J</w:t>
      </w:r>
      <w:r w:rsidRPr="00A4123B">
        <w:rPr>
          <w:sz w:val="12"/>
          <w:szCs w:val="20"/>
        </w:rPr>
        <w:t xml:space="preserve"> we are imagining. </w:t>
      </w:r>
      <w:r w:rsidRPr="00A4123B">
        <w:rPr>
          <w:rStyle w:val="StyleBoldUnderline"/>
        </w:rPr>
        <w:t>When there is nothing in particular in it for you to find out how you stand—if you are a professor in</w:t>
      </w:r>
      <w:r w:rsidRPr="00A4123B">
        <w:rPr>
          <w:sz w:val="12"/>
        </w:rPr>
        <w:t xml:space="preserve"> </w:t>
      </w:r>
      <w:r w:rsidRPr="00A4123B">
        <w:rPr>
          <w:sz w:val="12"/>
          <w:szCs w:val="20"/>
        </w:rPr>
        <w:t xml:space="preserve">Ithaca or </w:t>
      </w:r>
      <w:r w:rsidRPr="00A4123B">
        <w:rPr>
          <w:rStyle w:val="StyleBoldUnderline"/>
        </w:rPr>
        <w:t>Irvine, for example— you can afford to be ambiguous, elusive, deliciously indeterminate. You are also quite likely</w:t>
      </w:r>
      <w:r w:rsidRPr="00A4123B">
        <w:rPr>
          <w:szCs w:val="20"/>
          <w:u w:val="single"/>
        </w:rPr>
        <w:t>,</w:t>
      </w:r>
      <w:r w:rsidRPr="00A4123B">
        <w:rPr>
          <w:sz w:val="12"/>
          <w:szCs w:val="20"/>
        </w:rPr>
        <w:t xml:space="preserve"> in such circumstances, </w:t>
      </w:r>
      <w:r w:rsidRPr="00A4123B">
        <w:rPr>
          <w:rStyle w:val="StyleBoldUnderline"/>
        </w:rPr>
        <w:t>to wax idealist—though in some suitably newfangled rather than tediously old-fashioned sense</w:t>
      </w:r>
      <w:r w:rsidRPr="00A4123B">
        <w:rPr>
          <w:sz w:val="12"/>
          <w:szCs w:val="20"/>
        </w:rPr>
        <w:t xml:space="preserve">. For one primary way in which we know the world is, of course, through practice; and if any very ambitious practice is denied us, it will not be long before we catch ourselves wondering whether there is anything out there at all. One would expect, then, that in such an era a belief in reality as something that resists us (“History is what hurts,” as Fredric Jameson has put it) will give way to a belief in the “constructed” nature of the world. </w:t>
      </w:r>
      <w:r w:rsidRPr="00A4123B">
        <w:rPr>
          <w:rStyle w:val="StyleBoldUnderline"/>
        </w:rPr>
        <w:t>This</w:t>
      </w:r>
      <w:r w:rsidRPr="00A4123B">
        <w:rPr>
          <w:szCs w:val="20"/>
          <w:u w:val="single"/>
        </w:rPr>
        <w:t>,</w:t>
      </w:r>
      <w:r w:rsidRPr="00A4123B">
        <w:rPr>
          <w:sz w:val="12"/>
          <w:szCs w:val="20"/>
        </w:rPr>
        <w:t xml:space="preserve"> in turn, </w:t>
      </w:r>
      <w:r w:rsidRPr="00A4123B">
        <w:rPr>
          <w:rStyle w:val="StyleBoldUnderline"/>
        </w:rPr>
        <w:t>would</w:t>
      </w:r>
      <w:r w:rsidRPr="00A4123B">
        <w:rPr>
          <w:sz w:val="12"/>
          <w:szCs w:val="20"/>
        </w:rPr>
        <w:t xml:space="preserve"> no doubt </w:t>
      </w:r>
      <w:r w:rsidRPr="00A4123B">
        <w:rPr>
          <w:rStyle w:val="StyleBoldUnderline"/>
        </w:rPr>
        <w:t>go hand in hand with a full-blooded “culturalism” which under</w:t>
      </w:r>
      <w:r w:rsidRPr="00A4123B">
        <w:rPr>
          <w:rStyle w:val="StyleBoldUnderline"/>
        </w:rPr>
        <w:softHyphen/>
        <w:t>estimated what men and women had in common as material human crea</w:t>
      </w:r>
      <w:r w:rsidRPr="00A4123B">
        <w:rPr>
          <w:rStyle w:val="StyleBoldUnderline"/>
        </w:rPr>
        <w:softHyphen/>
        <w:t>tures,</w:t>
      </w:r>
      <w:r w:rsidRPr="00A4123B">
        <w:rPr>
          <w:szCs w:val="20"/>
          <w:u w:val="single"/>
        </w:rPr>
        <w:t xml:space="preserve"> </w:t>
      </w:r>
      <w:r w:rsidRPr="00A4123B">
        <w:rPr>
          <w:sz w:val="12"/>
          <w:szCs w:val="20"/>
        </w:rPr>
        <w:t xml:space="preserve">and suspected all talk of nature as an insidious mystification. It would tend not to realize that such culturalism is just as reductive as, say, econo- mism or biologism. Cognitive and realist accounts of human consciousness would yield ground to various kinds of pragmatism and relativism, partly because there didn’t any longer seem much politically at stake in knowing how it stood with you. </w:t>
      </w:r>
      <w:r w:rsidRPr="00A4123B">
        <w:rPr>
          <w:rStyle w:val="StyleBoldUnderline"/>
        </w:rPr>
        <w:t>Everything would become an interpretation, includ</w:t>
      </w:r>
      <w:r w:rsidRPr="00A4123B">
        <w:rPr>
          <w:rStyle w:val="StyleBoldUnderline"/>
        </w:rPr>
        <w:softHyphen/>
        <w:t>ing that statement itself. And what would also gradually implode, along with reasonably certain knowledge, would be the idea of a human subject “cen</w:t>
      </w:r>
      <w:r w:rsidRPr="00A4123B">
        <w:rPr>
          <w:rStyle w:val="StyleBoldUnderline"/>
        </w:rPr>
        <w:softHyphen/>
        <w:t>tered” and unified enough to take significant action</w:t>
      </w:r>
      <w:r w:rsidRPr="00A4123B">
        <w:rPr>
          <w:szCs w:val="20"/>
          <w:u w:val="single"/>
        </w:rPr>
        <w:t>.</w:t>
      </w:r>
      <w:r w:rsidRPr="00A4123B">
        <w:rPr>
          <w:sz w:val="12"/>
          <w:szCs w:val="20"/>
        </w:rPr>
        <w:t xml:space="preserve"> For such </w:t>
      </w:r>
      <w:r w:rsidRPr="00A4123B">
        <w:rPr>
          <w:rStyle w:val="StyleBoldUnderline"/>
        </w:rPr>
        <w:t>significant action would now seem in short supply</w:t>
      </w:r>
      <w:r w:rsidRPr="00A4123B">
        <w:rPr>
          <w:sz w:val="12"/>
          <w:szCs w:val="20"/>
        </w:rPr>
        <w:t xml:space="preserve">; and </w:t>
      </w:r>
      <w:r w:rsidRPr="00A4123B">
        <w:rPr>
          <w:rStyle w:val="StyleBoldUnderline"/>
        </w:rPr>
        <w:t>the result</w:t>
      </w:r>
      <w:r w:rsidRPr="00A4123B">
        <w:rPr>
          <w:szCs w:val="20"/>
          <w:u w:val="single"/>
        </w:rPr>
        <w:t>,</w:t>
      </w:r>
      <w:r w:rsidRPr="00A4123B">
        <w:rPr>
          <w:sz w:val="12"/>
          <w:szCs w:val="20"/>
        </w:rPr>
        <w:t xml:space="preserve"> once more, </w:t>
      </w:r>
      <w:r w:rsidRPr="00A4123B">
        <w:rPr>
          <w:rStyle w:val="StyleBoldUnderline"/>
        </w:rPr>
        <w:t>would be to make a virtue out of necessity by singing the praises of the diffuse</w:t>
      </w:r>
      <w:r w:rsidRPr="00A4123B">
        <w:rPr>
          <w:sz w:val="12"/>
          <w:szCs w:val="20"/>
        </w:rPr>
        <w:t>, decentered, schizoid human subject—</w:t>
      </w:r>
      <w:r w:rsidRPr="00A4123B">
        <w:rPr>
          <w:rStyle w:val="StyleBoldUnderline"/>
        </w:rPr>
        <w:t>a subject who might well not be “together” enough to topple a bottle off a wall, let alone bring down the state, but who could nevertheless be presented as hair-raisingly avant-garde in trast to the smugly centered subjects</w:t>
      </w:r>
      <w:r w:rsidRPr="00A4123B">
        <w:rPr>
          <w:sz w:val="12"/>
          <w:szCs w:val="20"/>
        </w:rPr>
        <w:t xml:space="preserve"> of an older, more classical phase </w:t>
      </w:r>
      <w:r w:rsidRPr="00A4123B">
        <w:rPr>
          <w:rStyle w:val="BodytextItalic"/>
          <w:rFonts w:eastAsiaTheme="minorHAnsi" w:cs="Calibri"/>
          <w:sz w:val="12"/>
          <w:szCs w:val="20"/>
          <w:vertAlign w:val="superscript"/>
        </w:rPr>
        <w:t>c0</w:t>
      </w:r>
      <w:r w:rsidRPr="00A4123B">
        <w:rPr>
          <w:sz w:val="12"/>
          <w:szCs w:val="20"/>
        </w:rPr>
        <w:t xml:space="preserve"> pitalism. To put it another way: </w:t>
      </w:r>
      <w:r w:rsidRPr="00A4123B">
        <w:rPr>
          <w:rStyle w:val="StyleBoldUnderline"/>
        </w:rPr>
        <w:t>the subject as producer</w:t>
      </w:r>
      <w:r w:rsidRPr="00A4123B">
        <w:rPr>
          <w:sz w:val="12"/>
          <w:szCs w:val="20"/>
        </w:rPr>
        <w:t xml:space="preserve"> (coherent, disciplined, self-determining) </w:t>
      </w:r>
      <w:r w:rsidRPr="00A4123B">
        <w:rPr>
          <w:rStyle w:val="StyleBoldUnderline"/>
        </w:rPr>
        <w:t>would have yielded ground to the subject as consumer</w:t>
      </w:r>
      <w:r w:rsidRPr="00A4123B">
        <w:rPr>
          <w:sz w:val="12"/>
          <w:szCs w:val="20"/>
        </w:rPr>
        <w:t xml:space="preserve"> (mobile, ephemeral, constituted by insatiable desire).</w:t>
      </w:r>
      <w:r w:rsidRPr="00A4123B">
        <w:rPr>
          <w:b/>
          <w:sz w:val="12"/>
          <w:szCs w:val="20"/>
        </w:rPr>
        <w:t xml:space="preserve"> </w:t>
      </w:r>
      <w:r w:rsidRPr="00A4123B">
        <w:rPr>
          <w:rStyle w:val="Bodytext75pt"/>
          <w:sz w:val="12"/>
          <w:szCs w:val="20"/>
        </w:rPr>
        <w:t xml:space="preserve">If </w:t>
      </w:r>
      <w:r w:rsidRPr="00A4123B">
        <w:rPr>
          <w:sz w:val="12"/>
          <w:szCs w:val="20"/>
        </w:rPr>
        <w:t xml:space="preserve">the “left” orthodoxies of such a period were pragmatist, relativist, pluralistic, deconstructive, then one might well see such thought-forms as dangerously radical. </w:t>
      </w:r>
      <w:r w:rsidRPr="00A4123B">
        <w:rPr>
          <w:rStyle w:val="StyleBoldUnderline"/>
        </w:rPr>
        <w:t>For does not capitalism need sure foundations, stable identities, absolute authority, metaphysical certainties, in order to survive? And wouldn’t the kind of thought we are imagining put the skids under all this? The answer, feebly enough, is both yes and no.</w:t>
      </w:r>
      <w:r w:rsidRPr="00A4123B">
        <w:rPr>
          <w:sz w:val="12"/>
          <w:szCs w:val="20"/>
        </w:rPr>
        <w:t xml:space="preserve"> It is true that capitalism, so far anyway, has felt the need to underpin its authority with unimpeach</w:t>
      </w:r>
      <w:r w:rsidRPr="00A4123B">
        <w:rPr>
          <w:sz w:val="12"/>
          <w:szCs w:val="20"/>
        </w:rPr>
        <w:softHyphen/>
        <w:t xml:space="preserve">able moral foundations. Look, for example, at the remarkable tenacity of religious belief in North America. On the other hand, look at the British, who are a notably godless bunch. No British politician could cause anything other than acute embarrassment by invoking the Supreme Being in public, and the British talk much less about metaphysical abstractions like Britain than those in the United States do about something called the United States. </w:t>
      </w:r>
      <w:r w:rsidRPr="00A4123B">
        <w:rPr>
          <w:rStyle w:val="StyleBoldUnderline"/>
        </w:rPr>
        <w:t>It is not clear,</w:t>
      </w:r>
      <w:r w:rsidRPr="00A4123B">
        <w:rPr>
          <w:sz w:val="12"/>
          <w:szCs w:val="20"/>
        </w:rPr>
        <w:t xml:space="preserve"> in other words, </w:t>
      </w:r>
      <w:r w:rsidRPr="00A4123B">
        <w:rPr>
          <w:rStyle w:val="StyleBoldUnderline"/>
        </w:rPr>
        <w:t>exactly how much metaphysical talk the advanced capitalist system really requires</w:t>
      </w:r>
      <w:r w:rsidRPr="00A4123B">
        <w:rPr>
          <w:sz w:val="12"/>
          <w:szCs w:val="20"/>
        </w:rPr>
        <w:t xml:space="preserve">; and it is certainly true that its relentlessly secularizing, rationalizing operations threaten to undercut its own metaphysical claims. </w:t>
      </w:r>
      <w:r w:rsidRPr="00A4123B">
        <w:rPr>
          <w:rStyle w:val="StyleBoldUnderline"/>
        </w:rPr>
        <w:t xml:space="preserve">It is clear, however, that without pragmatism and plurality the system could not survive </w:t>
      </w:r>
      <w:r w:rsidRPr="00A4123B">
        <w:rPr>
          <w:sz w:val="12"/>
          <w:szCs w:val="20"/>
        </w:rPr>
        <w:t xml:space="preserve">at all. </w:t>
      </w:r>
      <w:r w:rsidRPr="00A4123B">
        <w:rPr>
          <w:rStyle w:val="StyleBoldUnderline"/>
        </w:rPr>
        <w:t>Difference, “hybridity,” hetero</w:t>
      </w:r>
      <w:r w:rsidRPr="00A4123B">
        <w:rPr>
          <w:rStyle w:val="StyleBoldUnderline"/>
        </w:rPr>
        <w:softHyphen/>
        <w:t>geneity, restless mobility are native to the capitalist mode of production, and thus by no means inherently radical phenomena. So if these ways of thinking put the skids under the system at one level, they reproduce its logic at another. If an oppressive system seems to regulate everything, then one will naturally look around for some enclave of which this is less true—some place where a degree of freedom or randomness or pleasure still precariously survives. Perhaps you might call this desire, or discourse, or the body, or the unconscious. One might predict in this period a quickening of interest in psychoanalysis—for psychoanalysis is not only the thinking person’s sensationalism,</w:t>
      </w:r>
      <w:r w:rsidRPr="00A4123B">
        <w:rPr>
          <w:sz w:val="12"/>
          <w:szCs w:val="20"/>
        </w:rPr>
        <w:t xml:space="preserve"> blending intellectual rigor with the most lurid materials, </w:t>
      </w:r>
      <w:r w:rsidRPr="00A4123B">
        <w:rPr>
          <w:rStyle w:val="StyleBoldUnderline"/>
        </w:rPr>
        <w:t xml:space="preserve">but it exudes a general exciting air of radicalism without being particularly so politically. </w:t>
      </w:r>
      <w:r w:rsidRPr="00A4123B">
        <w:rPr>
          <w:rStyle w:val="Emphasis"/>
        </w:rPr>
        <w:t>If the more abstract questions of state, mode of production, and civil society seem for the moment too hard to resolve, then one might shift one’s political attention to something more intimate and immediate, more living and fleshly, like the body</w:t>
      </w:r>
      <w:r w:rsidRPr="00A4123B">
        <w:rPr>
          <w:sz w:val="12"/>
          <w:szCs w:val="20"/>
        </w:rPr>
        <w:t>. Conference papers entitled “Putting the Anus Back into Coriolanus” would attract eager crowds who had never heard of the bourgeoisie but who knew all about buggery.</w:t>
      </w:r>
      <w:r w:rsidRPr="00A4123B">
        <w:rPr>
          <w:b/>
          <w:sz w:val="12"/>
          <w:szCs w:val="20"/>
        </w:rPr>
        <w:t xml:space="preserve"> </w:t>
      </w:r>
      <w:r w:rsidRPr="00A4123B">
        <w:rPr>
          <w:sz w:val="12"/>
          <w:szCs w:val="20"/>
        </w:rPr>
        <w:t>This state of affairs would no doubt be particularly marked in those societies which in any case lacked strong socialist traditions; indeed, one could imagine much of the style of thought in question, for all its suspicious</w:t>
      </w:r>
      <w:r w:rsidRPr="00A4123B">
        <w:rPr>
          <w:sz w:val="12"/>
          <w:szCs w:val="20"/>
        </w:rPr>
        <w:softHyphen/>
        <w:t xml:space="preserve">ness of the universal, as no more than a spurious universalizing of such specific political conditions. </w:t>
      </w:r>
      <w:r w:rsidRPr="00A4123B">
        <w:rPr>
          <w:rStyle w:val="StyleBoldUnderline"/>
        </w:rPr>
        <w:lastRenderedPageBreak/>
        <w:t>Such a concern with bodiliness</w:t>
      </w:r>
      <w:r w:rsidRPr="00A4123B">
        <w:rPr>
          <w:sz w:val="12"/>
          <w:szCs w:val="20"/>
        </w:rPr>
        <w:t xml:space="preserve"> and sexuality </w:t>
      </w:r>
      <w:r w:rsidRPr="00A4123B">
        <w:rPr>
          <w:rStyle w:val="StyleBoldUnderline"/>
        </w:rPr>
        <w:t>would represent</w:t>
      </w:r>
      <w:r w:rsidRPr="00A4123B">
        <w:rPr>
          <w:sz w:val="12"/>
          <w:szCs w:val="20"/>
        </w:rPr>
        <w:t>, one imagines, an enormous political deepening and en</w:t>
      </w:r>
      <w:r w:rsidRPr="00A4123B">
        <w:rPr>
          <w:sz w:val="12"/>
          <w:szCs w:val="20"/>
        </w:rPr>
        <w:softHyphen/>
        <w:t xml:space="preserve">richment, at the same time as it would signify </w:t>
      </w:r>
      <w:r w:rsidRPr="00A4123B">
        <w:rPr>
          <w:rStyle w:val="StyleBoldUnderline"/>
        </w:rPr>
        <w:t>a thoroughgoing displace</w:t>
      </w:r>
      <w:r w:rsidRPr="00A4123B">
        <w:rPr>
          <w:rStyle w:val="StyleBoldUnderline"/>
        </w:rPr>
        <w:softHyphen/>
        <w:t>ment</w:t>
      </w:r>
      <w:r w:rsidRPr="00A4123B">
        <w:rPr>
          <w:szCs w:val="20"/>
          <w:u w:val="single"/>
        </w:rPr>
        <w:t xml:space="preserve">. </w:t>
      </w:r>
      <w:r w:rsidRPr="00A4123B">
        <w:rPr>
          <w:sz w:val="12"/>
          <w:szCs w:val="20"/>
        </w:rPr>
        <w:t xml:space="preserve">And no doubt </w:t>
      </w:r>
      <w:r w:rsidRPr="00A4123B">
        <w:rPr>
          <w:rStyle w:val="StyleBoldUnderline"/>
        </w:rPr>
        <w:t>just the same could be said if one were to witness an increasing obsession with language and culture—topics where the intellec</w:t>
      </w:r>
      <w:r w:rsidRPr="00A4123B">
        <w:rPr>
          <w:rStyle w:val="StyleBoldUnderline"/>
        </w:rPr>
        <w:softHyphen/>
        <w:t>tual is in any case more likely to feel at home than in the realm of material production. One might expect that some, true to the pessimism of the period, would stress how discourses are policed, regulated, heavy with power</w:t>
      </w:r>
      <w:r w:rsidRPr="00A4123B">
        <w:rPr>
          <w:sz w:val="12"/>
          <w:szCs w:val="20"/>
        </w:rPr>
        <w:t xml:space="preserve">, while others would proclaim in more libertarian spirit how the thrills and spills of the signifier can give the slip to the system. Either way, </w:t>
      </w:r>
      <w:r w:rsidRPr="00A4123B">
        <w:rPr>
          <w:rStyle w:val="StyleBoldUnderline"/>
        </w:rPr>
        <w:t>one would no doubt witness an immense linguistic inflation, as what appeared no longer con</w:t>
      </w:r>
      <w:r w:rsidRPr="00A4123B">
        <w:rPr>
          <w:rStyle w:val="StyleBoldUnderline"/>
        </w:rPr>
        <w:softHyphen/>
        <w:t>ceivable in political reality was still just about possible in the areas of discourse or signs or textuality. The freedom of text or language would come to compensate for the unfreedom of the system as a whole. There would still be a kind of utopian vision, but its name now would be increasingly poetry.</w:t>
      </w:r>
      <w:r w:rsidRPr="00A4123B">
        <w:rPr>
          <w:sz w:val="12"/>
          <w:szCs w:val="20"/>
        </w:rPr>
        <w:t xml:space="preserve"> And it would even be possible to imagine, in an “extremist” variant of this style of thought, that the future was here and now—that utopia had already arrived in the shape of the pleasurable intensities, multiple selfhoods, and exhilarating exchanges of the marketplace and the shopping mall. </w:t>
      </w:r>
      <w:r w:rsidRPr="00A4123B">
        <w:rPr>
          <w:rStyle w:val="StyleBoldUnderline"/>
        </w:rPr>
        <w:t>History would then most certainly have come to an end—an end already implicit in the blocking of radical political action. For if no such collective action seemed generally possible, then history would indeed appear as random and directionless, and to claim that there was no longer any “grand narra</w:t>
      </w:r>
      <w:r w:rsidRPr="00A4123B">
        <w:rPr>
          <w:rStyle w:val="StyleBoldUnderline"/>
        </w:rPr>
        <w:softHyphen/>
        <w:t>tive” would be, among other things, a way of saying that we no longer knew how to construct one effectively in these conditions.</w:t>
      </w:r>
      <w:r w:rsidRPr="00A4123B">
        <w:rPr>
          <w:szCs w:val="20"/>
          <w:u w:val="single"/>
        </w:rPr>
        <w:t xml:space="preserve"> </w:t>
      </w:r>
      <w:r w:rsidRPr="00A4123B">
        <w:rPr>
          <w:sz w:val="12"/>
          <w:szCs w:val="20"/>
        </w:rPr>
        <w:t xml:space="preserve">For this kind of thought, history would have ended because freedom would finally have been achieved; for Marxism, the achievement of freedom would be the </w:t>
      </w:r>
      <w:r w:rsidRPr="00A4123B">
        <w:rPr>
          <w:rStyle w:val="BodytextItalic"/>
          <w:rFonts w:eastAsiaTheme="minorHAnsi" w:cs="Calibri"/>
          <w:sz w:val="12"/>
          <w:szCs w:val="20"/>
        </w:rPr>
        <w:t xml:space="preserve">beginning </w:t>
      </w:r>
      <w:r w:rsidRPr="00A4123B">
        <w:rPr>
          <w:sz w:val="12"/>
          <w:szCs w:val="20"/>
        </w:rPr>
        <w:t>of history and the end of all we have known to date: those boring prehisto- rical grand narratives which are really just the same old recycled story of scarcity, suffering, and struggle. (17-22)</w:t>
      </w:r>
    </w:p>
    <w:p w14:paraId="149F7902" w14:textId="77777777" w:rsidR="0008197E" w:rsidRPr="00A4123B" w:rsidRDefault="0008197E" w:rsidP="0008197E">
      <w:pPr>
        <w:rPr>
          <w:sz w:val="12"/>
          <w:szCs w:val="20"/>
        </w:rPr>
      </w:pPr>
    </w:p>
    <w:p w14:paraId="6B514F1D" w14:textId="77777777" w:rsidR="0008197E" w:rsidRDefault="0008197E" w:rsidP="00405875">
      <w:pPr>
        <w:pStyle w:val="Heading3"/>
      </w:pPr>
      <w:bookmarkStart w:id="36" w:name="_Toc426171478"/>
      <w:r>
        <w:lastRenderedPageBreak/>
        <w:t>Link – Giroux</w:t>
      </w:r>
      <w:bookmarkEnd w:id="36"/>
    </w:p>
    <w:p w14:paraId="29550080" w14:textId="77777777" w:rsidR="0008197E" w:rsidRDefault="0008197E" w:rsidP="0008197E"/>
    <w:p w14:paraId="3D00F6CE" w14:textId="77777777" w:rsidR="0008197E" w:rsidRDefault="0008197E" w:rsidP="0008197E">
      <w:pPr>
        <w:pStyle w:val="Heading4"/>
      </w:pPr>
      <w:r w:rsidRPr="002053AB">
        <w:t>Giroux turns politics into symbolic contestation over culture— they reduce class to inequality, instead of a structural antagonism between labor and capital at the point of production</w:t>
      </w:r>
    </w:p>
    <w:p w14:paraId="6909218A" w14:textId="77777777" w:rsidR="0008197E" w:rsidRPr="00D411AD" w:rsidRDefault="0008197E" w:rsidP="0008197E"/>
    <w:p w14:paraId="1E5889C5" w14:textId="77777777" w:rsidR="0008197E" w:rsidRDefault="0008197E" w:rsidP="0008197E">
      <w:pPr>
        <w:rPr>
          <w:sz w:val="12"/>
        </w:rPr>
      </w:pPr>
      <w:r w:rsidRPr="002053AB">
        <w:rPr>
          <w:rStyle w:val="StyleStyleBold12pt"/>
        </w:rPr>
        <w:t>Red Critique 6</w:t>
      </w:r>
      <w:r w:rsidRPr="002053AB">
        <w:rPr>
          <w:sz w:val="12"/>
        </w:rPr>
        <w:t xml:space="preserve">  (Winter/Spring 2006, ‘The Opportunism of the Transpatriotic Left”, </w:t>
      </w:r>
      <w:hyperlink r:id="rId27" w:history="1">
        <w:r w:rsidRPr="002053AB">
          <w:rPr>
            <w:sz w:val="12"/>
          </w:rPr>
          <w:t>http://www.redcritique.org/WinterSpring2006/printversions/theopportunismofthetranspatrioticleftprint.htm</w:t>
        </w:r>
      </w:hyperlink>
      <w:r w:rsidRPr="002053AB">
        <w:rPr>
          <w:sz w:val="12"/>
        </w:rPr>
        <w:t>)</w:t>
      </w:r>
    </w:p>
    <w:p w14:paraId="45AA0DDA" w14:textId="77777777" w:rsidR="0008197E" w:rsidRPr="002053AB" w:rsidRDefault="0008197E" w:rsidP="0008197E">
      <w:pPr>
        <w:rPr>
          <w:sz w:val="12"/>
        </w:rPr>
      </w:pPr>
    </w:p>
    <w:p w14:paraId="27E24262" w14:textId="77777777" w:rsidR="0008197E" w:rsidRDefault="0008197E" w:rsidP="0008197E">
      <w:pPr>
        <w:pStyle w:val="card"/>
        <w:ind w:left="0"/>
        <w:rPr>
          <w:rStyle w:val="StyleBoldUnderline"/>
          <w:rFonts w:eastAsiaTheme="minorHAnsi"/>
        </w:rPr>
      </w:pPr>
      <w:r w:rsidRPr="002053AB">
        <w:rPr>
          <w:rStyle w:val="StyleBoldUnderline"/>
          <w:rFonts w:eastAsiaTheme="minorHAnsi"/>
        </w:rPr>
        <w:t>The new post-9/11 U.S. "left" has grown "wise", has denounced militancy, and has become a faith-based network of hospitality devoted to what Lenin has called "yielding and getting on with everyone</w:t>
      </w:r>
      <w:r w:rsidRPr="001412FF">
        <w:rPr>
          <w:rStyle w:val="underline"/>
          <w:rFonts w:eastAsiaTheme="minorHAnsi"/>
        </w:rPr>
        <w:t>"</w:t>
      </w:r>
      <w:r w:rsidRPr="001412FF">
        <w:rPr>
          <w:color w:val="000000"/>
          <w:sz w:val="16"/>
        </w:rPr>
        <w:t xml:space="preserve"> (</w:t>
      </w:r>
      <w:r w:rsidRPr="001412FF">
        <w:rPr>
          <w:i/>
          <w:iCs/>
          <w:color w:val="000000"/>
          <w:sz w:val="16"/>
        </w:rPr>
        <w:t>One Step Forward, Two Steps Back</w:t>
      </w:r>
      <w:r w:rsidRPr="001412FF">
        <w:rPr>
          <w:color w:val="000000"/>
          <w:sz w:val="16"/>
        </w:rPr>
        <w:t xml:space="preserve">). </w:t>
      </w:r>
      <w:r w:rsidRPr="002053AB">
        <w:rPr>
          <w:rStyle w:val="StyleBoldUnderline"/>
          <w:rFonts w:eastAsiaTheme="minorHAnsi"/>
        </w:rPr>
        <w:t>It has</w:t>
      </w:r>
      <w:r w:rsidRPr="002053AB">
        <w:rPr>
          <w:rStyle w:val="StyleBoldUnderline"/>
        </w:rPr>
        <w:t>,</w:t>
      </w:r>
      <w:r w:rsidRPr="001412FF">
        <w:rPr>
          <w:color w:val="000000"/>
          <w:sz w:val="16"/>
        </w:rPr>
        <w:t xml:space="preserve"> to paraphrase Lenin again, </w:t>
      </w:r>
      <w:r w:rsidRPr="002053AB">
        <w:rPr>
          <w:rStyle w:val="StyleBoldUnderline"/>
          <w:rFonts w:eastAsiaTheme="minorHAnsi"/>
        </w:rPr>
        <w:t>ceased to be ashamed of the praises lavished on it by liberals who have turned opportunism into a way of life.</w:t>
      </w:r>
      <w:r w:rsidRPr="002053AB">
        <w:rPr>
          <w:rStyle w:val="StyleBoldUnderline"/>
          <w:sz w:val="12"/>
        </w:rPr>
        <w:t xml:space="preserve">¶ </w:t>
      </w:r>
      <w:r w:rsidRPr="002053AB">
        <w:rPr>
          <w:rStyle w:val="StyleBoldUnderline"/>
          <w:rFonts w:eastAsiaTheme="minorHAnsi"/>
        </w:rPr>
        <w:t>Left used to mean "radical", when radical meant grasping things by the root. In its cultural critique it argued that the binaries of gender and race in which the representations of women, people of color, and gays were systematically devalued were necessitated by class relations, capital accumulation, and the search for profits. Capital needed such cultural hierarchies to legitimate the exploitation of labor in production</w:t>
      </w:r>
      <w:r w:rsidRPr="001412FF">
        <w:rPr>
          <w:color w:val="000000"/>
          <w:sz w:val="16"/>
        </w:rPr>
        <w:t xml:space="preserve">. The left argued that </w:t>
      </w:r>
      <w:r w:rsidRPr="002053AB">
        <w:rPr>
          <w:rStyle w:val="StyleBoldUnderline"/>
          <w:rFonts w:eastAsiaTheme="minorHAnsi"/>
        </w:rPr>
        <w:t>exploitation is justified by capital by its naturalizing of</w:t>
      </w:r>
      <w:r>
        <w:rPr>
          <w:rStyle w:val="StyleBoldUnderline"/>
        </w:rPr>
        <w:t xml:space="preserve"> </w:t>
      </w:r>
      <w:r w:rsidRPr="002053AB">
        <w:rPr>
          <w:rStyle w:val="StyleBoldUnderline"/>
          <w:rFonts w:eastAsiaTheme="minorHAnsi"/>
        </w:rPr>
        <w:t>differences. The critique of culture was necessary</w:t>
      </w:r>
      <w:r w:rsidRPr="002053AB">
        <w:rPr>
          <w:rStyle w:val="StyleBoldUnderline"/>
        </w:rPr>
        <w:t xml:space="preserve">, therefore, </w:t>
      </w:r>
      <w:r w:rsidRPr="002053AB">
        <w:rPr>
          <w:rStyle w:val="StyleBoldUnderline"/>
          <w:rFonts w:eastAsiaTheme="minorHAnsi"/>
        </w:rPr>
        <w:t>to expose the ideologies of capital and unify the exploited and oppressed peoples of the world to fight back against the monopolists and owners. Culture was a way of knowing—not avoiding—the class dynamics of capitalism</w:t>
      </w:r>
      <w:r w:rsidRPr="001412FF">
        <w:rPr>
          <w:rStyle w:val="underline"/>
          <w:rFonts w:eastAsiaTheme="minorHAnsi"/>
        </w:rPr>
        <w:t>.</w:t>
      </w:r>
      <w:r w:rsidRPr="002053AB">
        <w:rPr>
          <w:rStyle w:val="underline"/>
          <w:sz w:val="12"/>
        </w:rPr>
        <w:t xml:space="preserve">¶ </w:t>
      </w:r>
      <w:r w:rsidRPr="002053AB">
        <w:rPr>
          <w:rStyle w:val="StyleBoldUnderline"/>
          <w:rFonts w:eastAsiaTheme="minorHAnsi"/>
        </w:rPr>
        <w:t>Now the left cultural critique has become a diversion from class. The very idea of class itself has</w:t>
      </w:r>
      <w:r w:rsidRPr="002053AB">
        <w:rPr>
          <w:rStyle w:val="StyleBoldUnderline"/>
        </w:rPr>
        <w:t xml:space="preserve">, in fact, </w:t>
      </w:r>
      <w:r w:rsidRPr="002053AB">
        <w:rPr>
          <w:rStyle w:val="StyleBoldUnderline"/>
          <w:rFonts w:eastAsiaTheme="minorHAnsi"/>
        </w:rPr>
        <w:t>been turned into a trope of opportunity and opportunism. In the conciliationist idioms of the left class has come to mean nothing more than a "lifestyle"—not inequality at the point of production but pleasures in the shopping malls</w:t>
      </w:r>
      <w:r w:rsidRPr="001412FF">
        <w:rPr>
          <w:rStyle w:val="underline"/>
          <w:rFonts w:eastAsiaTheme="minorHAnsi"/>
        </w:rPr>
        <w:t>.</w:t>
      </w:r>
      <w:r w:rsidRPr="002053AB">
        <w:rPr>
          <w:color w:val="000000"/>
          <w:sz w:val="12"/>
        </w:rPr>
        <w:t xml:space="preserve">¶ </w:t>
      </w:r>
      <w:r w:rsidRPr="001412FF">
        <w:rPr>
          <w:color w:val="000000"/>
          <w:sz w:val="16"/>
        </w:rPr>
        <w:t xml:space="preserve">What is amusing is, of course, that the left writers (George Yudice, </w:t>
      </w:r>
      <w:r w:rsidRPr="001412FF">
        <w:rPr>
          <w:i/>
          <w:iCs/>
          <w:color w:val="000000"/>
          <w:sz w:val="16"/>
        </w:rPr>
        <w:t>The Expediency of Culture</w:t>
      </w:r>
      <w:r w:rsidRPr="001412FF">
        <w:rPr>
          <w:color w:val="000000"/>
          <w:sz w:val="16"/>
        </w:rPr>
        <w:t xml:space="preserve">) now claim that shopping, which actually helps to prevent the fall of the rate of profit of capital itself, is the place of resistance since, according to them, revolution is a thing of the past. All that we now have is consumption. </w:t>
      </w:r>
      <w:r w:rsidRPr="002053AB">
        <w:rPr>
          <w:rStyle w:val="StyleBoldUnderline"/>
          <w:rFonts w:eastAsiaTheme="minorHAnsi"/>
        </w:rPr>
        <w:t>Culture as resistance assumes that social inequalities are not at root class questions that have to be dealt with at the point of production, but questions of the ethics of distribution which is really a trope for consumption and its "surprising" effects of power.</w:t>
      </w:r>
      <w:r w:rsidRPr="002053AB">
        <w:rPr>
          <w:rStyle w:val="StyleBoldUnderline"/>
          <w:sz w:val="12"/>
        </w:rPr>
        <w:t xml:space="preserve">¶ </w:t>
      </w:r>
      <w:r w:rsidRPr="002053AB">
        <w:rPr>
          <w:rStyle w:val="StyleBoldUnderline"/>
          <w:rFonts w:eastAsiaTheme="minorHAnsi"/>
        </w:rPr>
        <w:t>These unforeseen results of power caused by the proliferation of signifiers is what Henry Giroux</w:t>
      </w:r>
      <w:r w:rsidRPr="001412FF">
        <w:rPr>
          <w:color w:val="000000"/>
          <w:sz w:val="16"/>
        </w:rPr>
        <w:t xml:space="preserve"> ("Cultural Studies in Dark Times") </w:t>
      </w:r>
      <w:r w:rsidRPr="002053AB">
        <w:rPr>
          <w:rStyle w:val="StyleBoldUnderline"/>
          <w:rFonts w:eastAsiaTheme="minorHAnsi"/>
        </w:rPr>
        <w:t>celebrates as resistance to inequalities which he regards to be the effect of lack of access to discourse. For him, democracy is unfettered access to discourse which is his translation of the bourgeois freedom of speech</w:t>
      </w:r>
      <w:r w:rsidRPr="001412FF">
        <w:rPr>
          <w:color w:val="000000"/>
          <w:sz w:val="16"/>
        </w:rPr>
        <w:t xml:space="preserve">. He presupposes that material forces do not produce material effects because they must be mediated through culture which has its own autonomous laws that disrupt objective causality. </w:t>
      </w:r>
      <w:r w:rsidRPr="002053AB">
        <w:rPr>
          <w:rStyle w:val="StyleBoldUnderline"/>
          <w:rFonts w:eastAsiaTheme="minorHAnsi"/>
        </w:rPr>
        <w:t>Culture, Giroux claims, "offers a site where common concerns, new solidarities, and public dialogue refigure the fundamental elements of democracy". The cultural in Giroux's writings dissolves politics into the shifting terrain of symbolic contestation.</w:t>
      </w:r>
      <w:r w:rsidRPr="001412FF">
        <w:rPr>
          <w:rStyle w:val="underline"/>
          <w:rFonts w:eastAsiaTheme="minorHAnsi"/>
        </w:rPr>
        <w:t xml:space="preserve"> </w:t>
      </w:r>
      <w:r w:rsidRPr="002053AB">
        <w:rPr>
          <w:sz w:val="12"/>
        </w:rPr>
        <w:t xml:space="preserve">¶ </w:t>
      </w:r>
      <w:r w:rsidRPr="002053AB">
        <w:rPr>
          <w:rStyle w:val="StyleBoldUnderline"/>
          <w:rFonts w:eastAsiaTheme="minorHAnsi"/>
        </w:rPr>
        <w:t>Such an understanding of culture is itself deeply complicitous with capitalism because it turns culture into a self-agency free of class forces. Without such a concept of the material basis of culture in class relations there can be no "reconfiguration" of the fundamental elements of democracy and the status quo is maintained through the practices of mere resistance.</w:t>
      </w:r>
      <w:r w:rsidRPr="002053AB">
        <w:rPr>
          <w:rStyle w:val="StyleBoldUnderline"/>
          <w:sz w:val="12"/>
        </w:rPr>
        <w:t xml:space="preserve">¶ </w:t>
      </w:r>
      <w:r w:rsidRPr="001412FF">
        <w:rPr>
          <w:color w:val="000000"/>
          <w:sz w:val="16"/>
        </w:rPr>
        <w:t xml:space="preserve">Nothing represents the contemporary left and the complexities of its shifting opportunism more clearly than Lars von Trier's latest film, </w:t>
      </w:r>
      <w:r w:rsidRPr="001412FF">
        <w:rPr>
          <w:i/>
          <w:iCs/>
          <w:color w:val="000000"/>
          <w:sz w:val="16"/>
        </w:rPr>
        <w:t>Manderlay</w:t>
      </w:r>
      <w:r w:rsidRPr="001412FF">
        <w:rPr>
          <w:color w:val="000000"/>
          <w:sz w:val="16"/>
        </w:rPr>
        <w:t xml:space="preserve">. The film is, in the left vocabularies, "radical". Its radicalism, however, is a transpatriotic radicalism whose loyalty is not to any particular nation or state but to capital itself (Hardt and Negri, </w:t>
      </w:r>
      <w:r w:rsidRPr="001412FF">
        <w:rPr>
          <w:i/>
          <w:iCs/>
          <w:color w:val="000000"/>
          <w:sz w:val="16"/>
        </w:rPr>
        <w:t>Multitude</w:t>
      </w:r>
      <w:r w:rsidRPr="001412FF">
        <w:rPr>
          <w:color w:val="000000"/>
          <w:sz w:val="16"/>
        </w:rPr>
        <w:t xml:space="preserve">). </w:t>
      </w:r>
      <w:r w:rsidRPr="002053AB">
        <w:rPr>
          <w:rStyle w:val="StyleBoldUnderline"/>
          <w:rFonts w:eastAsiaTheme="minorHAnsi"/>
        </w:rPr>
        <w:t>When this left talks about "anti-capitalism", it actually means anti-corporationism. It has no problem with capitalism itself. Even left socialism is a market socialism. Through various cultural relays and affective displacements the transpatriotic left obscures the material inequality among people with a libertarian abstract freedom and, in effect, legitimates the free market.</w:t>
      </w:r>
    </w:p>
    <w:p w14:paraId="2E196971" w14:textId="77777777" w:rsidR="0008197E" w:rsidRPr="002053AB" w:rsidRDefault="0008197E" w:rsidP="0008197E">
      <w:pPr>
        <w:pStyle w:val="card"/>
        <w:ind w:left="0"/>
        <w:rPr>
          <w:rStyle w:val="StyleBoldUnderline"/>
          <w:rFonts w:eastAsiaTheme="minorHAnsi"/>
        </w:rPr>
      </w:pPr>
    </w:p>
    <w:p w14:paraId="1A9500BF" w14:textId="77777777" w:rsidR="0008197E" w:rsidRDefault="0008197E" w:rsidP="00405875">
      <w:pPr>
        <w:pStyle w:val="Heading3"/>
      </w:pPr>
      <w:bookmarkStart w:id="37" w:name="_Toc426171479"/>
      <w:r>
        <w:lastRenderedPageBreak/>
        <w:t>Link – Deleuze &amp; Guattari</w:t>
      </w:r>
      <w:bookmarkEnd w:id="37"/>
    </w:p>
    <w:p w14:paraId="614A6ECF" w14:textId="77777777" w:rsidR="0008197E" w:rsidRDefault="0008197E" w:rsidP="0008197E"/>
    <w:p w14:paraId="7F89E9B7" w14:textId="77777777" w:rsidR="0008197E" w:rsidRDefault="0008197E" w:rsidP="0008197E">
      <w:pPr>
        <w:pStyle w:val="Heading4"/>
      </w:pPr>
      <w:r w:rsidRPr="0004044A">
        <w:t>Deleuze, Foucault, and other theories of difference reject the coherence and static nature of any concept.  This fractured resistance is no different than the rampant individualism that has allowed capitalism to expand rapidly-only members of the upper class benefit from such resistance, as they are already in a position of privilege.</w:t>
      </w:r>
    </w:p>
    <w:p w14:paraId="68D80E9C" w14:textId="77777777" w:rsidR="0008197E" w:rsidRPr="0008197E" w:rsidRDefault="0008197E" w:rsidP="0008197E"/>
    <w:p w14:paraId="43B55DB3" w14:textId="77777777" w:rsidR="0008197E" w:rsidRPr="0008197E" w:rsidRDefault="0008197E" w:rsidP="0008197E">
      <w:pPr>
        <w:rPr>
          <w:rStyle w:val="StyleStyleBold12pt"/>
        </w:rPr>
      </w:pPr>
      <w:r w:rsidRPr="0008197E">
        <w:rPr>
          <w:rStyle w:val="StyleStyleBold12pt"/>
        </w:rPr>
        <w:t>Zavarzadeh, 1995</w:t>
      </w:r>
    </w:p>
    <w:p w14:paraId="1FD86C81" w14:textId="77777777" w:rsidR="0008197E" w:rsidRPr="0004044A" w:rsidRDefault="0008197E" w:rsidP="0008197E">
      <w:r>
        <w:rPr>
          <w:b/>
          <w:bCs/>
        </w:rPr>
        <w:t>(</w:t>
      </w:r>
      <w:r w:rsidRPr="0004044A">
        <w:t xml:space="preserve">Mas’ud, </w:t>
      </w:r>
      <w:r>
        <w:t>professor at Syracuse</w:t>
      </w:r>
      <w:r w:rsidRPr="0004044A">
        <w:t xml:space="preserve">, </w:t>
      </w:r>
      <w:r w:rsidRPr="0004044A">
        <w:rPr>
          <w:u w:val="single"/>
        </w:rPr>
        <w:t>post-ality: Marxism and postmodernism</w:t>
      </w:r>
      <w:r w:rsidRPr="0004044A">
        <w:t xml:space="preserve">, </w:t>
      </w:r>
      <w:r w:rsidRPr="0004044A">
        <w:rPr>
          <w:i/>
          <w:iCs/>
        </w:rPr>
        <w:t>post-ality the (dis)simulations of cybercapitalism</w:t>
      </w:r>
      <w:r>
        <w:rPr>
          <w:i/>
          <w:iCs/>
        </w:rPr>
        <w:t>,</w:t>
      </w:r>
      <w:r w:rsidRPr="0008197E">
        <w:rPr>
          <w:iCs/>
        </w:rPr>
        <w:t xml:space="preserve"> 4-5</w:t>
      </w:r>
      <w:r>
        <w:t>)</w:t>
      </w:r>
    </w:p>
    <w:p w14:paraId="4CC7477C" w14:textId="77777777" w:rsidR="0008197E" w:rsidRDefault="0008197E" w:rsidP="0008197E">
      <w:pPr>
        <w:rPr>
          <w:sz w:val="20"/>
        </w:rPr>
      </w:pPr>
    </w:p>
    <w:p w14:paraId="140E49D9" w14:textId="77777777" w:rsidR="0008197E" w:rsidRPr="0008197E" w:rsidRDefault="0008197E" w:rsidP="0008197E">
      <w:pPr>
        <w:rPr>
          <w:sz w:val="16"/>
        </w:rPr>
      </w:pPr>
      <w:r w:rsidRPr="0008197E">
        <w:rPr>
          <w:sz w:val="16"/>
        </w:rPr>
        <w:t>Similarly Daniel Bell, who draws upon the traditional sociological protocols and research programs, opposes "totality" as vociferously, in his positivist idiom, as Derrida, Lyotard and postmarxists. Moreover, the pop theorists of cybercapitalism, Alvin Toffler and Heidi Toffler, have reproduced and widely disseminated the theo</w:t>
      </w:r>
      <w:r w:rsidRPr="0008197E">
        <w:rPr>
          <w:sz w:val="16"/>
        </w:rPr>
        <w:softHyphen/>
        <w:t>ries of differance in such books as the Future Shock, The third Wave, Powershift, Creating a New Civilization, and through their popular pedagogy of congeniality and anecdotes—especially influencing the corporate elite, their petit bourgeois allies and the Republican Party apparatchiks (whose main function has historically been to build an alliance between the ruling class and petit bourgeoisie by suturing their conflicting economic interests through stabilizing cultural values). In other words</w:t>
      </w:r>
      <w:r w:rsidRPr="0008197E">
        <w:rPr>
          <w:rStyle w:val="StyleBoldUnderline"/>
        </w:rPr>
        <w:t>, differance not only underlies the postmarxist notion of "radical democ</w:t>
      </w:r>
      <w:r w:rsidRPr="0008197E">
        <w:rPr>
          <w:rStyle w:val="StyleBoldUnderline"/>
        </w:rPr>
        <w:softHyphen/>
        <w:t>racy" put forth by Laclau and Mouffe in their adaptation of Derridean deconstruction</w:t>
      </w:r>
      <w:r w:rsidRPr="0004044A">
        <w:rPr>
          <w:sz w:val="20"/>
          <w:u w:val="single"/>
        </w:rPr>
        <w:t xml:space="preserve"> </w:t>
      </w:r>
      <w:r w:rsidRPr="0008197E">
        <w:rPr>
          <w:sz w:val="16"/>
        </w:rPr>
        <w:t xml:space="preserve">(and popularized in the knowledge industry by Stanley Aronowitz), </w:t>
      </w:r>
      <w:r w:rsidRPr="0008197E">
        <w:rPr>
          <w:rStyle w:val="StyleBoldUnderline"/>
        </w:rPr>
        <w:t>but it is also the founding concept of the new aggressive cult of the individual and entrepre</w:t>
      </w:r>
      <w:r w:rsidRPr="0008197E">
        <w:rPr>
          <w:rStyle w:val="StyleBoldUnderline"/>
        </w:rPr>
        <w:softHyphen/>
        <w:t>neurship that marks both the new "wave"</w:t>
      </w:r>
      <w:r w:rsidRPr="0008197E">
        <w:rPr>
          <w:sz w:val="16"/>
        </w:rPr>
        <w:t xml:space="preserve"> (to use Toffler's metaphor for historical change) </w:t>
      </w:r>
      <w:r w:rsidRPr="0008197E">
        <w:rPr>
          <w:rStyle w:val="StyleBoldUnderline"/>
        </w:rPr>
        <w:t>conservativism of the 1990's and the rejection of representative democ</w:t>
      </w:r>
      <w:r w:rsidRPr="0008197E">
        <w:rPr>
          <w:rStyle w:val="StyleBoldUnderline"/>
        </w:rPr>
        <w:softHyphen/>
        <w:t>racy</w:t>
      </w:r>
      <w:r w:rsidRPr="0004044A">
        <w:rPr>
          <w:sz w:val="20"/>
          <w:u w:val="single"/>
        </w:rPr>
        <w:t xml:space="preserve"> </w:t>
      </w:r>
      <w:r w:rsidRPr="0008197E">
        <w:rPr>
          <w:sz w:val="16"/>
        </w:rPr>
        <w:t xml:space="preserve">by the Tofflers, who would like to replace it with a more or less direct self-representational electronic democracy. </w:t>
      </w:r>
      <w:r w:rsidRPr="0008197E">
        <w:rPr>
          <w:rStyle w:val="StyleBoldUnderline"/>
        </w:rPr>
        <w:t>The Tofflers' notion that representational democracy is the residue of the Enlightenment and cannot serve the "Third Wave" civil society (Powershift 235-369) is rooted in the same philosophical/ideological theories of the sign that has led such ludic- theories as Gilles Deleuze and Michel Foucault (in their own rhizomatic versions of difference) to denounce the possibility of any representation and instead advocate self-representation. No one, ac</w:t>
      </w:r>
      <w:r w:rsidRPr="0008197E">
        <w:rPr>
          <w:rStyle w:val="StyleBoldUnderline"/>
        </w:rPr>
        <w:softHyphen/>
        <w:t>cording to this end-of-representation theory, can speak for the other</w:t>
      </w:r>
      <w:r w:rsidRPr="0004044A">
        <w:rPr>
          <w:sz w:val="20"/>
          <w:u w:val="single"/>
        </w:rPr>
        <w:t xml:space="preserve"> </w:t>
      </w:r>
      <w:r w:rsidRPr="0008197E">
        <w:rPr>
          <w:sz w:val="16"/>
        </w:rPr>
        <w:t>(Foucault, Language, Counter-Memory 206)--</w:t>
      </w:r>
      <w:r w:rsidRPr="0008197E">
        <w:rPr>
          <w:rStyle w:val="StyleBoldUnderline"/>
        </w:rPr>
        <w:t>each must speak for him or herself. This post-al representation is the informing principle of both the Foucault-Laclau</w:t>
      </w:r>
      <w:r w:rsidRPr="0008197E">
        <w:rPr>
          <w:rStyle w:val="StyleBoldUnderline"/>
        </w:rPr>
        <w:softHyphen/>
        <w:t xml:space="preserve"> Mouffe notion of radical democracy</w:t>
      </w:r>
      <w:r w:rsidRPr="0004044A">
        <w:rPr>
          <w:sz w:val="20"/>
          <w:u w:val="single"/>
        </w:rPr>
        <w:t xml:space="preserve"> </w:t>
      </w:r>
      <w:r w:rsidRPr="0008197E">
        <w:rPr>
          <w:sz w:val="16"/>
        </w:rPr>
        <w:t xml:space="preserve">and the Tofflers' idea of direct democracy based on the electronic plebiscite. </w:t>
      </w:r>
      <w:r w:rsidRPr="0008197E">
        <w:rPr>
          <w:rStyle w:val="StyleBoldUnderline"/>
        </w:rPr>
        <w:t>Deleuze and Guattari's rhizomatic democracy of differance is the same as</w:t>
      </w:r>
      <w:r w:rsidRPr="0004044A">
        <w:rPr>
          <w:sz w:val="20"/>
          <w:u w:val="single"/>
        </w:rPr>
        <w:t xml:space="preserve"> </w:t>
      </w:r>
      <w:r w:rsidRPr="0008197E">
        <w:rPr>
          <w:sz w:val="16"/>
        </w:rPr>
        <w:t xml:space="preserve">the Tofflers' </w:t>
      </w:r>
      <w:r w:rsidRPr="0008197E">
        <w:rPr>
          <w:rStyle w:val="StyleBoldUnderline"/>
        </w:rPr>
        <w:t>electronic activism</w:t>
      </w:r>
      <w:r w:rsidRPr="0004044A">
        <w:rPr>
          <w:sz w:val="20"/>
          <w:u w:val="single"/>
        </w:rPr>
        <w:t xml:space="preserve"> </w:t>
      </w:r>
      <w:r w:rsidRPr="0008197E">
        <w:rPr>
          <w:sz w:val="16"/>
        </w:rPr>
        <w:t xml:space="preserve">(Powers/rift 356-358): </w:t>
      </w:r>
      <w:r w:rsidRPr="0008197E">
        <w:rPr>
          <w:rStyle w:val="StyleBoldUnderline"/>
        </w:rPr>
        <w:t>both are "rooted" in a post-majoritarian hegemonic democracy of pulsations and lines of flights and "traces" of individual energies. Electronic activism provides the ideological effects needed by cybercapitalism because it substitutes direct, experiential, affective democracy for a rational critique-al democracy: it is politics without concepts. The rejection of critique</w:t>
      </w:r>
      <w:r w:rsidRPr="0004044A">
        <w:rPr>
          <w:sz w:val="20"/>
          <w:u w:val="single"/>
        </w:rPr>
        <w:t xml:space="preserve"> </w:t>
      </w:r>
      <w:r w:rsidRPr="0008197E">
        <w:rPr>
          <w:sz w:val="16"/>
        </w:rPr>
        <w:t xml:space="preserve">(shared by the left postmodernists such as Fredric Jameson and right-wing Third Wavists like Newt Gingrich) </w:t>
      </w:r>
      <w:r w:rsidRPr="0008197E">
        <w:rPr>
          <w:rStyle w:val="StyleBoldUnderline"/>
        </w:rPr>
        <w:t>serves the purpose of this post-al plebiscitary democ</w:t>
      </w:r>
      <w:r w:rsidRPr="0008197E">
        <w:rPr>
          <w:rStyle w:val="StyleBoldUnderline"/>
        </w:rPr>
        <w:softHyphen/>
        <w:t>racy of direct "reactions," Far from being a "radical" and avant-garde view that definitely marks the "outdatedness" of collectivity, the "war on totality," is the dominant ideology of cybercapitalism in its war against the working class the collective subject of labor and revolution</w:t>
      </w:r>
      <w:r w:rsidRPr="0008197E">
        <w:rPr>
          <w:b/>
          <w:bCs/>
          <w:sz w:val="16"/>
        </w:rPr>
        <w:t>;</w:t>
      </w:r>
      <w:r w:rsidRPr="0008197E">
        <w:rPr>
          <w:sz w:val="16"/>
        </w:rPr>
        <w:t xml:space="preserve"> the builder of democratic  centralism. </w:t>
      </w:r>
      <w:r w:rsidRPr="0008197E">
        <w:rPr>
          <w:rStyle w:val="StyleBoldUnderline"/>
        </w:rPr>
        <w:t>The anti-totality differance, in short, which grounds the political theories of Derrida, Lyotard, Laclau, Mouffe . , . Toftlers, is the theory of decentralization, privatization and devolution of any collectivity that attempts to provide for the common "needs"- putting in its place the self-articulating "desires" of those whose needs have already been met through class exploitation.</w:t>
      </w:r>
      <w:r w:rsidRPr="0008197E">
        <w:rPr>
          <w:sz w:val="16"/>
        </w:rPr>
        <w:t xml:space="preserve"> There is, thus, a direct connec</w:t>
      </w:r>
      <w:r w:rsidRPr="0008197E">
        <w:rPr>
          <w:sz w:val="16"/>
        </w:rPr>
        <w:softHyphen/>
        <w:t>tion between the notion of hegemonic coalition and electronic plebiscitary de</w:t>
      </w:r>
      <w:r w:rsidRPr="0008197E">
        <w:rPr>
          <w:sz w:val="16"/>
        </w:rPr>
        <w:softHyphen/>
        <w:t>mocracy; between Ernesto Laclau and Newt Gingrich in their attempts to render the economic interests of an old ruling class as the radically new interests of an emerging cyber civil society</w:t>
      </w:r>
      <w:r>
        <w:rPr>
          <w:sz w:val="16"/>
        </w:rPr>
        <w:t>.</w:t>
      </w:r>
    </w:p>
    <w:p w14:paraId="0333CF98" w14:textId="77777777" w:rsidR="0008197E" w:rsidRPr="0008197E" w:rsidRDefault="0008197E" w:rsidP="0008197E"/>
    <w:p w14:paraId="75AFB1D0" w14:textId="77777777" w:rsidR="0008197E" w:rsidRPr="003A0B6C" w:rsidRDefault="0008197E" w:rsidP="0008197E"/>
    <w:p w14:paraId="6D49F903" w14:textId="77777777" w:rsidR="002936A5" w:rsidRPr="003A0B6C" w:rsidRDefault="002936A5" w:rsidP="00405875">
      <w:pPr>
        <w:pStyle w:val="Heading3"/>
      </w:pPr>
      <w:bookmarkStart w:id="38" w:name="_Toc426171480"/>
      <w:r w:rsidRPr="003A0B6C">
        <w:lastRenderedPageBreak/>
        <w:t>Link – Placating Racial Struggle</w:t>
      </w:r>
      <w:bookmarkEnd w:id="38"/>
      <w:r w:rsidRPr="003A0B6C">
        <w:t xml:space="preserve"> </w:t>
      </w:r>
    </w:p>
    <w:p w14:paraId="49E2E9DE" w14:textId="77777777" w:rsidR="002936A5" w:rsidRPr="003A0B6C" w:rsidRDefault="002936A5" w:rsidP="002936A5"/>
    <w:p w14:paraId="2132B434" w14:textId="77777777" w:rsidR="002936A5" w:rsidRPr="003A0B6C" w:rsidRDefault="002936A5" w:rsidP="00BF310C">
      <w:pPr>
        <w:pStyle w:val="Heading4"/>
      </w:pPr>
      <w:r w:rsidRPr="003A0B6C">
        <w:t xml:space="preserve">Violence as a strategy to combat racialized capitalism is a necessity – appeals to community building legitimize the violence employed against working class people of color.  </w:t>
      </w:r>
    </w:p>
    <w:p w14:paraId="3137FE77" w14:textId="77777777" w:rsidR="002936A5" w:rsidRPr="003A0B6C" w:rsidRDefault="002936A5" w:rsidP="002936A5"/>
    <w:p w14:paraId="4C29F153" w14:textId="77777777" w:rsidR="002936A5" w:rsidRPr="003A0B6C" w:rsidRDefault="002936A5" w:rsidP="002936A5">
      <w:pPr>
        <w:rPr>
          <w:rStyle w:val="StyleStyleBold12pt"/>
        </w:rPr>
      </w:pPr>
      <w:r w:rsidRPr="003A0B6C">
        <w:rPr>
          <w:rStyle w:val="StyleStyleBold12pt"/>
        </w:rPr>
        <w:t>Conatz, 2015</w:t>
      </w:r>
    </w:p>
    <w:p w14:paraId="001BCBAE" w14:textId="77777777" w:rsidR="002936A5" w:rsidRPr="003A0B6C" w:rsidRDefault="002936A5" w:rsidP="002936A5">
      <w:r w:rsidRPr="003A0B6C">
        <w:t xml:space="preserve">(Juan, member of Twin Cities IWW, “Riots, Race, and Capitalism,” </w:t>
      </w:r>
      <w:r w:rsidRPr="003A0B6C">
        <w:rPr>
          <w:i/>
        </w:rPr>
        <w:t>LibCom</w:t>
      </w:r>
      <w:r w:rsidRPr="003A0B6C">
        <w:t xml:space="preserve">, July 25, Online) </w:t>
      </w:r>
    </w:p>
    <w:p w14:paraId="45619379" w14:textId="77777777" w:rsidR="002936A5" w:rsidRPr="003A0B6C" w:rsidRDefault="002936A5" w:rsidP="002936A5"/>
    <w:p w14:paraId="4B636AD1" w14:textId="77777777" w:rsidR="002936A5" w:rsidRPr="003A0B6C" w:rsidRDefault="002936A5" w:rsidP="002936A5">
      <w:pPr>
        <w:rPr>
          <w:sz w:val="16"/>
        </w:rPr>
      </w:pPr>
      <w:r w:rsidRPr="003A0B6C">
        <w:rPr>
          <w:rStyle w:val="StyleBoldUnderline"/>
        </w:rPr>
        <w:t>Law and order and the sanctity of property; these are the rallying cries of those who would crush the outburst in Baltimore, just as in Ferguson, or L.A. In response to what cannot be understood, the capitalist press, and all the forces of capitalist society are marshaled against what can only be represented as an irrational</w:t>
      </w:r>
      <w:r w:rsidRPr="003A0B6C">
        <w:rPr>
          <w:sz w:val="16"/>
        </w:rPr>
        <w:t xml:space="preserve"> and almost weather like </w:t>
      </w:r>
      <w:r w:rsidRPr="003A0B6C">
        <w:rPr>
          <w:rStyle w:val="StyleBoldUnderline"/>
        </w:rPr>
        <w:t>phenomenon</w:t>
      </w:r>
      <w:r w:rsidRPr="003A0B6C">
        <w:rPr>
          <w:sz w:val="16"/>
        </w:rPr>
        <w:t xml:space="preserve">. Local newsman report on the temperament of ‘the crowd’ from the only place where such an assessment can be made; the ground. And </w:t>
      </w:r>
      <w:r w:rsidRPr="003A0B6C">
        <w:rPr>
          <w:rStyle w:val="StyleBoldUnderline"/>
        </w:rPr>
        <w:t xml:space="preserve">on the ground, one imperative is stressed; safety. Safety for who? </w:t>
      </w:r>
      <w:r w:rsidRPr="003A0B6C">
        <w:rPr>
          <w:sz w:val="16"/>
        </w:rPr>
        <w:t xml:space="preserve">In Baltimore: Over the past four years, more than 100 people have won court judgments or settlements related to allegations of brutality and civil rights violations. Victims include a 15yearold boy riding a dirt bike, a 26yearold pregnant accountant who had witnessed a beating, a 50yearold woman selling church raffle tickets, a 65yearold church deacon rolling a cigarette and an 87yearold grandmother aiding her wounded grandson. </w:t>
      </w:r>
      <w:r w:rsidRPr="003A0B6C">
        <w:rPr>
          <w:rStyle w:val="StyleBoldUnderline"/>
        </w:rPr>
        <w:t>Here we cannot avoid race and class. ‘The crowd’ in Baltimore, as in Ferguson, is made up of working class people, mostly black and latino. The councilmen, the NGO presidents, the statesmen and the property owners are not being gunned down by thugs in uniform. And those same capitalist sycophants turn out in droves to bemoan the reckless behavior of protesters</w:t>
      </w:r>
      <w:r w:rsidRPr="003A0B6C">
        <w:rPr>
          <w:sz w:val="16"/>
        </w:rPr>
        <w:t xml:space="preserve">. </w:t>
      </w:r>
      <w:r w:rsidRPr="003A0B6C">
        <w:rPr>
          <w:rStyle w:val="StyleBoldUnderline"/>
        </w:rPr>
        <w:t>There are two essential sides to the same pacifying coin: Capitalist Disgust, and Pacifist Condemnation. The capitalist disgust</w:t>
      </w:r>
      <w:r w:rsidRPr="003A0B6C">
        <w:rPr>
          <w:sz w:val="16"/>
        </w:rPr>
        <w:t xml:space="preserve"> tends to simply </w:t>
      </w:r>
      <w:r w:rsidRPr="003A0B6C">
        <w:rPr>
          <w:rStyle w:val="StyleBoldUnderline"/>
        </w:rPr>
        <w:t>reject the people engaged in rioting whole cloth as thugs, criminals, gangsters, violent, always holding up the sanctity of property. The pacifying agents of “the community” work to prop up the abstract humanity of protesters (They are not thugs! They are our children!) while simultaneously being unable to genuinely support “their children” against capitalism. The failure here is</w:t>
      </w:r>
      <w:r w:rsidRPr="003A0B6C">
        <w:rPr>
          <w:sz w:val="16"/>
        </w:rPr>
        <w:t xml:space="preserve"> partly</w:t>
      </w:r>
      <w:r w:rsidRPr="003A0B6C">
        <w:rPr>
          <w:rStyle w:val="StyleBoldUnderline"/>
        </w:rPr>
        <w:t xml:space="preserve"> in taking the “black community” as such. Instead of recognizing the dividing role played by classes, those who would engage protestors do so along the lines of representing “the community” which in this case is composed primarily of property owners, in the name of “black unity.</w:t>
      </w:r>
      <w:r w:rsidRPr="003A0B6C">
        <w:rPr>
          <w:sz w:val="16"/>
        </w:rPr>
        <w:t xml:space="preserve">” At this point, </w:t>
      </w:r>
      <w:r w:rsidRPr="003A0B6C">
        <w:rPr>
          <w:rStyle w:val="StyleBoldUnderline"/>
        </w:rPr>
        <w:t>in order to represent the black community</w:t>
      </w:r>
      <w:r w:rsidRPr="003A0B6C">
        <w:rPr>
          <w:sz w:val="16"/>
        </w:rPr>
        <w:t xml:space="preserve"> (and to whom are they representing the black community?) </w:t>
      </w:r>
      <w:r w:rsidRPr="003A0B6C">
        <w:rPr>
          <w:rStyle w:val="StyleBoldUnderline"/>
        </w:rPr>
        <w:t>would be “leaders” must first, before anything, declare the sanctity of property over life. The old capitalist tradition of stamping out human life for the rights of property holders is alive and wel</w:t>
      </w:r>
      <w:r w:rsidRPr="003A0B6C">
        <w:rPr>
          <w:sz w:val="16"/>
        </w:rPr>
        <w:t xml:space="preserve">l. Think about it: Monday April 27, after having planned something of a protest over the weekend prior, students were preempted by police in an attempt to disperse them. The method the police applied? By many accounts they were stopping buses, snatching off students and teachers and forcing them to walk home, after being dumped out of schools early. Surrounded and hounded by cops, the students fought back, as can be seen from various videos online. As the protesters continued, they ransacked a CVS and a 711. And </w:t>
      </w:r>
      <w:r w:rsidRPr="003A0B6C">
        <w:rPr>
          <w:rStyle w:val="StyleBoldUnderline"/>
        </w:rPr>
        <w:t>the capitalists want to tell you that they are thugs, they are criminals, savages, animals</w:t>
      </w:r>
      <w:r w:rsidRPr="003A0B6C">
        <w:rPr>
          <w:sz w:val="16"/>
        </w:rPr>
        <w:t xml:space="preserve">. Bullshit. They were making good on the promise all too often spit out by leftist sycophants: No justice, no peace. Your property isn’t worth shit. Facing their unfreedom, in the form of pigs decked out in blue and black with shinning badges and triggerhappy hooves, the Baltimore kids revolted. In the ensuing days we can’t be mislead by the potential arrest of officers responsible for Freddie’s death, or any “community” spectacle, invoking the need for “peace” between working class youth and cops. </w:t>
      </w:r>
      <w:r w:rsidRPr="003A0B6C">
        <w:rPr>
          <w:rStyle w:val="StyleBoldUnderline"/>
        </w:rPr>
        <w:t xml:space="preserve">As communists we ought to: </w:t>
      </w:r>
      <w:r w:rsidRPr="003A0B6C">
        <w:rPr>
          <w:sz w:val="16"/>
        </w:rPr>
        <w:t xml:space="preserve">1. Find ways to practically support young working class people in revolt. Help them avoid police capture, help them with legal defense. This will be difficult from afar, which is why it is still necessary for national level fraternization between communist groups 2. </w:t>
      </w:r>
      <w:r w:rsidRPr="003A0B6C">
        <w:rPr>
          <w:rStyle w:val="StyleBoldUnderline"/>
        </w:rPr>
        <w:t>Support the formation of working class elements in Baltimore and elsewhere in practical struggle against white supremacy in the form of police brutality, job discrimination and more. This means working to build solidarity among diverse elements of the class, encouraging education on race and capitalism, and building a direct action movement centered on concrete demands. This means aiding in the development of effective tactics and strategy. We don’t have all the answers. But engaging with working class elements on those terms is the first step to finding solutions.</w:t>
      </w:r>
      <w:r w:rsidRPr="003A0B6C">
        <w:rPr>
          <w:sz w:val="16"/>
        </w:rPr>
        <w:t xml:space="preserve"> 3. </w:t>
      </w:r>
      <w:r w:rsidRPr="003A0B6C">
        <w:rPr>
          <w:rStyle w:val="StyleBoldUnderline"/>
        </w:rPr>
        <w:t>Cops are not workers</w:t>
      </w:r>
      <w:r w:rsidRPr="003A0B6C">
        <w:rPr>
          <w:sz w:val="16"/>
        </w:rPr>
        <w:t xml:space="preserve">. </w:t>
      </w:r>
      <w:r w:rsidRPr="003A0B6C">
        <w:rPr>
          <w:rStyle w:val="StyleBoldUnderline"/>
        </w:rPr>
        <w:t xml:space="preserve">They are wageearners who’ve joined the other team. Somebody who seeks to daily crack the skull of the working class, </w:t>
      </w:r>
      <w:r w:rsidRPr="003A0B6C">
        <w:rPr>
          <w:sz w:val="16"/>
        </w:rPr>
        <w:t xml:space="preserve">to break the hands of some hungry soul stealing a slurpee is no friend of the working class. Workers need to defend </w:t>
      </w:r>
      <w:r w:rsidRPr="003A0B6C">
        <w:rPr>
          <w:sz w:val="16"/>
        </w:rPr>
        <w:lastRenderedPageBreak/>
        <w:t xml:space="preserve">themselves against this menace. </w:t>
      </w:r>
      <w:r w:rsidRPr="003A0B6C">
        <w:rPr>
          <w:rStyle w:val="StyleBoldUnderline"/>
        </w:rPr>
        <w:t>With black workers being the most targeted by police in the United States, all workers have a stake in supporting them to fight back and avoid police brutality</w:t>
      </w:r>
      <w:r w:rsidRPr="003A0B6C">
        <w:rPr>
          <w:sz w:val="16"/>
        </w:rPr>
        <w:t>.</w:t>
      </w:r>
    </w:p>
    <w:p w14:paraId="40059E54" w14:textId="77777777" w:rsidR="002936A5" w:rsidRPr="003A0B6C" w:rsidRDefault="002936A5" w:rsidP="002936A5"/>
    <w:p w14:paraId="3297E484" w14:textId="77777777" w:rsidR="002936A5" w:rsidRPr="003A0B6C" w:rsidRDefault="002936A5" w:rsidP="002936A5"/>
    <w:p w14:paraId="08267A4B" w14:textId="77777777" w:rsidR="002936A5" w:rsidRPr="003A0B6C" w:rsidRDefault="002936A5" w:rsidP="002936A5"/>
    <w:p w14:paraId="472E36A9" w14:textId="77777777" w:rsidR="002936A5" w:rsidRPr="003A0B6C" w:rsidRDefault="002936A5" w:rsidP="002936A5"/>
    <w:p w14:paraId="52F3B9B3" w14:textId="77777777" w:rsidR="002936A5" w:rsidRPr="003A0B6C" w:rsidRDefault="002936A5" w:rsidP="002936A5"/>
    <w:p w14:paraId="5BA376E6" w14:textId="77777777" w:rsidR="002936A5" w:rsidRPr="003A0B6C" w:rsidRDefault="002936A5" w:rsidP="00405875">
      <w:pPr>
        <w:pStyle w:val="Heading3"/>
      </w:pPr>
      <w:bookmarkStart w:id="39" w:name="_Toc426171481"/>
      <w:r w:rsidRPr="003A0B6C">
        <w:lastRenderedPageBreak/>
        <w:t>Link – Leftist Nostalgia</w:t>
      </w:r>
      <w:bookmarkEnd w:id="39"/>
      <w:r w:rsidRPr="003A0B6C">
        <w:t xml:space="preserve"> </w:t>
      </w:r>
    </w:p>
    <w:p w14:paraId="2915310B" w14:textId="77777777" w:rsidR="002936A5" w:rsidRPr="003A0B6C" w:rsidRDefault="002936A5" w:rsidP="00BF310C">
      <w:pPr>
        <w:pStyle w:val="Heading4"/>
      </w:pPr>
      <w:r w:rsidRPr="003A0B6C">
        <w:t xml:space="preserve">Calls to return to a previous revolutionary moment prioritize introspection and memory over action – undermines revolutionary change. </w:t>
      </w:r>
    </w:p>
    <w:p w14:paraId="2D074485" w14:textId="77777777" w:rsidR="002936A5" w:rsidRPr="003A0B6C" w:rsidRDefault="002936A5" w:rsidP="002936A5"/>
    <w:p w14:paraId="0ADC6DC6" w14:textId="77777777" w:rsidR="002936A5" w:rsidRPr="003A0B6C" w:rsidRDefault="002936A5" w:rsidP="002936A5">
      <w:pPr>
        <w:rPr>
          <w:rStyle w:val="StyleStyleBold12pt"/>
        </w:rPr>
      </w:pPr>
      <w:r w:rsidRPr="003A0B6C">
        <w:rPr>
          <w:rStyle w:val="StyleStyleBold12pt"/>
        </w:rPr>
        <w:t>Thill, 2008</w:t>
      </w:r>
    </w:p>
    <w:p w14:paraId="456BF509" w14:textId="77777777" w:rsidR="002936A5" w:rsidRPr="003A0B6C" w:rsidRDefault="002936A5" w:rsidP="002936A5">
      <w:r w:rsidRPr="003A0B6C">
        <w:t xml:space="preserve">(Brian, professor of English at Bronx Community College/CUNY, "Black Power and the New Left: The Dialectics of Liberation, 1967." </w:t>
      </w:r>
      <w:r w:rsidRPr="003A0B6C">
        <w:rPr>
          <w:i/>
        </w:rPr>
        <w:t>Mediations</w:t>
      </w:r>
      <w:r w:rsidRPr="003A0B6C">
        <w:t xml:space="preserve">, 23:2, </w:t>
      </w:r>
      <w:hyperlink r:id="rId28" w:history="1">
        <w:r w:rsidRPr="003A0B6C">
          <w:rPr>
            <w:rStyle w:val="Hyperlink"/>
          </w:rPr>
          <w:t>http://www.mediationsjournal.org/articles/blackpowerandthenewleft</w:t>
        </w:r>
      </w:hyperlink>
      <w:r w:rsidRPr="003A0B6C">
        <w:t>)</w:t>
      </w:r>
    </w:p>
    <w:p w14:paraId="59A42546" w14:textId="77777777" w:rsidR="002936A5" w:rsidRPr="003A0B6C" w:rsidRDefault="002936A5" w:rsidP="002936A5"/>
    <w:p w14:paraId="0936C174" w14:textId="77777777" w:rsidR="002936A5" w:rsidRPr="003A0B6C" w:rsidRDefault="002936A5" w:rsidP="002936A5">
      <w:pPr>
        <w:rPr>
          <w:sz w:val="16"/>
        </w:rPr>
      </w:pPr>
      <w:r w:rsidRPr="003A0B6C">
        <w:rPr>
          <w:sz w:val="16"/>
        </w:rPr>
        <w:t>But I want to close by suggesting something else about the potential dangers of transforming historical crises to tropes and figures for understanding contemporary crises. It would be easy to fault Marcuse and Carmichael for their recourse to the ideological shorthand of slavery or the totemic figure of Douglass. But</w:t>
      </w:r>
      <w:r w:rsidRPr="003A0B6C">
        <w:rPr>
          <w:rStyle w:val="StyleBoldUnderline"/>
        </w:rPr>
        <w:t xml:space="preserve"> what we are confronted with in our present moment,</w:t>
      </w:r>
      <w:r w:rsidRPr="003A0B6C">
        <w:rPr>
          <w:sz w:val="16"/>
        </w:rPr>
        <w:t xml:space="preserve"> four decades after the Dialectics of Liberation conference and now exactly four decades since the flashpoint of “1968,” </w:t>
      </w:r>
      <w:r w:rsidRPr="003A0B6C">
        <w:rPr>
          <w:rStyle w:val="StyleBoldUnderline"/>
        </w:rPr>
        <w:t>is the possibility of repeating that very gesture, only now with the New Left or “1968” on the receiving end of this form of figuration. What remains to be reckoned with right now is the allure and attraction of the familiar totemic images of the New Left and the specter of 1968.</w:t>
      </w:r>
      <w:r w:rsidRPr="003A0B6C">
        <w:rPr>
          <w:sz w:val="16"/>
        </w:rPr>
        <w:t xml:space="preserve"> </w:t>
      </w:r>
      <w:r w:rsidRPr="003A0B6C">
        <w:rPr>
          <w:rStyle w:val="StyleBoldUnderline"/>
        </w:rPr>
        <w:t>From our present moment of apathy and crisis,</w:t>
      </w:r>
      <w:r w:rsidRPr="003A0B6C">
        <w:rPr>
          <w:sz w:val="16"/>
        </w:rPr>
        <w:t xml:space="preserve"> the evidence suggests that </w:t>
      </w:r>
      <w:r w:rsidRPr="003A0B6C">
        <w:rPr>
          <w:rStyle w:val="StyleBoldUnderline"/>
        </w:rPr>
        <w:t>we are being seduced into the same kinds of dangerous transferences that beset the figures of the New Left themselves</w:t>
      </w:r>
      <w:r w:rsidRPr="003A0B6C">
        <w:rPr>
          <w:sz w:val="16"/>
        </w:rPr>
        <w:t xml:space="preserve">. </w:t>
      </w:r>
      <w:r w:rsidRPr="003A0B6C">
        <w:rPr>
          <w:rStyle w:val="StyleBoldUnderline"/>
        </w:rPr>
        <w:t>Like</w:t>
      </w:r>
      <w:r w:rsidRPr="003A0B6C">
        <w:rPr>
          <w:sz w:val="16"/>
        </w:rPr>
        <w:t xml:space="preserve"> Frederick Douglass and </w:t>
      </w:r>
      <w:r w:rsidRPr="003A0B6C">
        <w:rPr>
          <w:rStyle w:val="StyleBoldUnderline"/>
        </w:rPr>
        <w:t>the figure of the slave in decades past, “1968” and its</w:t>
      </w:r>
      <w:r w:rsidRPr="003A0B6C">
        <w:rPr>
          <w:sz w:val="16"/>
        </w:rPr>
        <w:t xml:space="preserve"> satellite </w:t>
      </w:r>
      <w:r w:rsidRPr="003A0B6C">
        <w:rPr>
          <w:rStyle w:val="StyleBoldUnderline"/>
        </w:rPr>
        <w:t>figures now seem to tempt many of us to the same kinds of figuration and synecdoche. While commemoration is important, we could be seeing in this new century the first signs of a dangerous form of intellectual ossification, reducing the New Left and its multifaceted legacy to manageable parameters</w:t>
      </w:r>
      <w:r w:rsidRPr="003A0B6C">
        <w:rPr>
          <w:sz w:val="16"/>
        </w:rPr>
        <w:t xml:space="preserve"> for easier hagiography, while simultaneously </w:t>
      </w:r>
      <w:r w:rsidRPr="003A0B6C">
        <w:rPr>
          <w:rStyle w:val="StyleBoldUnderline"/>
        </w:rPr>
        <w:t>bearing silent witness to</w:t>
      </w:r>
      <w:r w:rsidRPr="003A0B6C">
        <w:rPr>
          <w:sz w:val="16"/>
        </w:rPr>
        <w:t xml:space="preserve"> (or indeed actively taking part in) </w:t>
      </w:r>
      <w:r w:rsidRPr="003A0B6C">
        <w:rPr>
          <w:rStyle w:val="StyleBoldUnderline"/>
        </w:rPr>
        <w:t>the inward or reflective turn that claims to be made in service of the present moment but can in fact serve as a distraction from it.</w:t>
      </w:r>
      <w:r w:rsidRPr="003A0B6C">
        <w:rPr>
          <w:sz w:val="16"/>
        </w:rPr>
        <w:t xml:space="preserve"> Is </w:t>
      </w:r>
      <w:r w:rsidRPr="003A0B6C">
        <w:rPr>
          <w:rStyle w:val="StyleBoldUnderline"/>
        </w:rPr>
        <w:t>the New Left and the spirit of 1968 part of a new and damaging metaphor, a new destructive figure of nostalgia?</w:t>
      </w:r>
      <w:r w:rsidRPr="003A0B6C">
        <w:rPr>
          <w:sz w:val="16"/>
        </w:rPr>
        <w:t xml:space="preserve"> We need to be thinking much more about this question, as well as the consequences of not confronting it with sufficient rigor and commitment. When the conveners of the Dialectics of Liberation conference planned their event, </w:t>
      </w:r>
      <w:r w:rsidRPr="003A0B6C">
        <w:rPr>
          <w:rStyle w:val="StyleBoldUnderline"/>
        </w:rPr>
        <w:t>they were driven to do so by an array of contemporary crises. Millions of people worldwide were suffering and dying because they were unable to meet their basic material needs; the decimation and commodification of the environment was proceeding with increasing haste in the relentless drive for the globalization of industry and consumption; anticolonial efforts were being met with the full force of state violence</w:t>
      </w:r>
      <w:r w:rsidRPr="003A0B6C">
        <w:rPr>
          <w:sz w:val="16"/>
        </w:rPr>
        <w:t xml:space="preserve">. And, of course, </w:t>
      </w:r>
      <w:r w:rsidRPr="003A0B6C">
        <w:rPr>
          <w:rStyle w:val="StyleBoldUnderline"/>
        </w:rPr>
        <w:t>the United States was engaged in an extremely unpopular and unwinnable imperialist war. If this sounds at all familiar to those of living in 2008, it may serve us well to resist the impulse to draw parallels, since points of connection, when not read critically, can all too often turn us toward reflection rather than revolution</w:t>
      </w:r>
      <w:r w:rsidRPr="003A0B6C">
        <w:rPr>
          <w:sz w:val="16"/>
        </w:rPr>
        <w:t>.</w:t>
      </w:r>
    </w:p>
    <w:p w14:paraId="14A83C83" w14:textId="77777777" w:rsidR="002936A5" w:rsidRPr="003A0B6C" w:rsidRDefault="002936A5" w:rsidP="002936A5"/>
    <w:p w14:paraId="2AD78CF5" w14:textId="77777777" w:rsidR="002936A5" w:rsidRPr="003A0B6C" w:rsidRDefault="002936A5" w:rsidP="00BF310C">
      <w:pPr>
        <w:pStyle w:val="Heading4"/>
      </w:pPr>
      <w:r w:rsidRPr="003A0B6C">
        <w:t xml:space="preserve">Reject calls to return to legacies of previous revolutionary moments – they turn critical energies inward towards nostalgia, diverting action. </w:t>
      </w:r>
    </w:p>
    <w:p w14:paraId="2A474AAD" w14:textId="77777777" w:rsidR="002936A5" w:rsidRPr="003A0B6C" w:rsidRDefault="002936A5" w:rsidP="002936A5"/>
    <w:p w14:paraId="0C08A71E" w14:textId="77777777" w:rsidR="002936A5" w:rsidRPr="003A0B6C" w:rsidRDefault="002936A5" w:rsidP="002936A5">
      <w:pPr>
        <w:rPr>
          <w:rStyle w:val="StyleStyleBold12pt"/>
        </w:rPr>
      </w:pPr>
      <w:r w:rsidRPr="003A0B6C">
        <w:rPr>
          <w:rStyle w:val="StyleStyleBold12pt"/>
        </w:rPr>
        <w:t>Thill, 2008</w:t>
      </w:r>
    </w:p>
    <w:p w14:paraId="42FFDC53" w14:textId="77777777" w:rsidR="002936A5" w:rsidRPr="003A0B6C" w:rsidRDefault="002936A5" w:rsidP="002936A5">
      <w:r w:rsidRPr="003A0B6C">
        <w:t xml:space="preserve">(Brian, professor of English at Bronx Community College/CUNY, "Black Power and the New Left: The Dialectics of Liberation, 1967." </w:t>
      </w:r>
      <w:r w:rsidRPr="003A0B6C">
        <w:rPr>
          <w:i/>
        </w:rPr>
        <w:t>Mediations</w:t>
      </w:r>
      <w:r w:rsidRPr="003A0B6C">
        <w:t xml:space="preserve">, 23:2, </w:t>
      </w:r>
      <w:hyperlink r:id="rId29" w:history="1">
        <w:r w:rsidRPr="003A0B6C">
          <w:rPr>
            <w:rStyle w:val="Hyperlink"/>
          </w:rPr>
          <w:t>http://www.mediationsjournal.org/articles/blackpowerandthenewleft</w:t>
        </w:r>
      </w:hyperlink>
      <w:r w:rsidRPr="003A0B6C">
        <w:t>)</w:t>
      </w:r>
    </w:p>
    <w:p w14:paraId="6CB43F5B" w14:textId="77777777" w:rsidR="002936A5" w:rsidRPr="003A0B6C" w:rsidRDefault="002936A5" w:rsidP="002936A5"/>
    <w:p w14:paraId="59EF72C7" w14:textId="77777777" w:rsidR="002936A5" w:rsidRPr="003A0B6C" w:rsidRDefault="002936A5" w:rsidP="002936A5">
      <w:pPr>
        <w:rPr>
          <w:sz w:val="16"/>
        </w:rPr>
      </w:pPr>
      <w:r w:rsidRPr="003A0B6C">
        <w:rPr>
          <w:rStyle w:val="StyleBoldUnderline"/>
        </w:rPr>
        <w:t>The formulation of a viable leftist position has always been a dialectical process</w:t>
      </w:r>
      <w:r w:rsidRPr="003A0B6C">
        <w:rPr>
          <w:sz w:val="16"/>
        </w:rPr>
        <w:t xml:space="preserve">, its specific character most immediately </w:t>
      </w:r>
      <w:r w:rsidRPr="003A0B6C">
        <w:rPr>
          <w:rStyle w:val="StyleBoldUnderline"/>
        </w:rPr>
        <w:t>differentiated</w:t>
      </w:r>
      <w:r w:rsidRPr="003A0B6C">
        <w:rPr>
          <w:sz w:val="16"/>
        </w:rPr>
        <w:t xml:space="preserve"> from its past and future variants </w:t>
      </w:r>
      <w:r w:rsidRPr="003A0B6C">
        <w:rPr>
          <w:rStyle w:val="StyleBoldUnderline"/>
        </w:rPr>
        <w:t>by the pressing social crises of its historical moment</w:t>
      </w:r>
      <w:r w:rsidRPr="003A0B6C">
        <w:rPr>
          <w:sz w:val="16"/>
        </w:rPr>
        <w:t xml:space="preserve">. </w:t>
      </w:r>
      <w:r w:rsidRPr="003A0B6C">
        <w:rPr>
          <w:rStyle w:val="StyleBoldUnderline"/>
        </w:rPr>
        <w:t>This was the case with the heterogeneous New Left, and remains the case today</w:t>
      </w:r>
      <w:r w:rsidRPr="003A0B6C">
        <w:rPr>
          <w:sz w:val="16"/>
        </w:rPr>
        <w:t xml:space="preserve">. At the same time, every committed leftist is necessarily interested in the genealogy of leftism: its key figures and concepts; its historical traditions of protest, revolution, and liberation; and its accounts of the complex relationship between theory and praxis. </w:t>
      </w:r>
      <w:r w:rsidRPr="003A0B6C">
        <w:rPr>
          <w:rStyle w:val="StyleBoldUnderline"/>
        </w:rPr>
        <w:t xml:space="preserve">While there are many positive attributes of this archaeological dimension of leftist thought, there is also a very real danger involved. Particularly in times of great political crisis, the legacies of leftist history can be </w:t>
      </w:r>
      <w:r w:rsidRPr="003A0B6C">
        <w:rPr>
          <w:rStyle w:val="StyleBoldUnderline"/>
        </w:rPr>
        <w:lastRenderedPageBreak/>
        <w:t>transformed from meaningful engagements with the real conditions of existence to a small collection of precious shopworn artifacts, familiar touchstones that come to stand in for the far richer and more complex legacy of leftist efforts at social action and commitment</w:t>
      </w:r>
      <w:r w:rsidRPr="003A0B6C">
        <w:rPr>
          <w:sz w:val="16"/>
        </w:rPr>
        <w:t xml:space="preserve">. </w:t>
      </w:r>
      <w:r w:rsidRPr="003A0B6C">
        <w:rPr>
          <w:rStyle w:val="StyleBoldUnderline"/>
        </w:rPr>
        <w:t>As major anniversaries lead us to more and more encounters with reflections on the historical legacies of the New Left</w:t>
      </w:r>
      <w:r w:rsidRPr="003A0B6C">
        <w:rPr>
          <w:sz w:val="16"/>
        </w:rPr>
        <w:t xml:space="preserve"> (</w:t>
      </w:r>
      <w:r w:rsidRPr="003A0B6C">
        <w:rPr>
          <w:rStyle w:val="StyleBoldUnderline"/>
        </w:rPr>
        <w:t>sometimes</w:t>
      </w:r>
      <w:r w:rsidRPr="003A0B6C">
        <w:rPr>
          <w:sz w:val="16"/>
        </w:rPr>
        <w:t xml:space="preserve"> now even more narrowly </w:t>
      </w:r>
      <w:r w:rsidRPr="003A0B6C">
        <w:rPr>
          <w:rStyle w:val="StyleBoldUnderline"/>
        </w:rPr>
        <w:t>identified by the increasingly burdened signifier of “1968”), the impulse can be to fall prey to figuration, converting historical realities into occasions for leftist nostalgia and simplification. Part of the project of left history should be to seek out those moments and scrutinize the social and political forces that brought that</w:t>
      </w:r>
      <w:r w:rsidRPr="003A0B6C">
        <w:rPr>
          <w:sz w:val="16"/>
        </w:rPr>
        <w:t xml:space="preserve"> figuration and </w:t>
      </w:r>
      <w:r w:rsidRPr="003A0B6C">
        <w:rPr>
          <w:rStyle w:val="StyleBoldUnderline"/>
        </w:rPr>
        <w:t>simplification into being so that we are perhaps less likely to fall prey to those same impulses in our current moment of danger</w:t>
      </w:r>
      <w:r w:rsidRPr="003A0B6C">
        <w:rPr>
          <w:sz w:val="16"/>
        </w:rPr>
        <w:t>.</w:t>
      </w:r>
    </w:p>
    <w:p w14:paraId="52132BB6" w14:textId="77777777" w:rsidR="002936A5" w:rsidRPr="003A0B6C" w:rsidRDefault="002936A5" w:rsidP="002936A5"/>
    <w:p w14:paraId="4480C2C7" w14:textId="77777777" w:rsidR="002936A5" w:rsidRPr="003A0B6C" w:rsidRDefault="002936A5" w:rsidP="002936A5">
      <w:pPr>
        <w:rPr>
          <w:rStyle w:val="StyleBoldUnderline"/>
        </w:rPr>
      </w:pPr>
    </w:p>
    <w:p w14:paraId="7EF22F3F" w14:textId="77777777" w:rsidR="00980A38" w:rsidRPr="003A0B6C" w:rsidRDefault="00980A38" w:rsidP="00405875">
      <w:pPr>
        <w:pStyle w:val="Heading3"/>
      </w:pPr>
      <w:bookmarkStart w:id="40" w:name="_Toc426171482"/>
      <w:r>
        <w:lastRenderedPageBreak/>
        <w:t>Link – Immediate Action/Individual Action</w:t>
      </w:r>
      <w:bookmarkEnd w:id="40"/>
    </w:p>
    <w:p w14:paraId="2C0B72B5" w14:textId="77777777" w:rsidR="00980A38" w:rsidRPr="003A0B6C" w:rsidRDefault="00980A38" w:rsidP="00980A38">
      <w:pPr>
        <w:pStyle w:val="Heading4"/>
      </w:pPr>
      <w:r w:rsidRPr="003A0B6C">
        <w:t>Your demand for action now and focus the individual trades off with an institutional analysis and leads to prescriptions can leave the oppressed worse off</w:t>
      </w:r>
    </w:p>
    <w:p w14:paraId="4E3C561B" w14:textId="77777777" w:rsidR="00980A38" w:rsidRDefault="00980A38" w:rsidP="00980A38">
      <w:pPr>
        <w:rPr>
          <w:rStyle w:val="StyleStyleBold12pt"/>
          <w:b w:val="0"/>
          <w:sz w:val="16"/>
          <w:szCs w:val="16"/>
        </w:rPr>
      </w:pPr>
      <w:r w:rsidRPr="003A0B6C">
        <w:rPr>
          <w:rStyle w:val="StyleStyleBold12pt"/>
        </w:rPr>
        <w:t xml:space="preserve">Kuper ‘2 </w:t>
      </w:r>
      <w:r w:rsidRPr="003A0B6C">
        <w:rPr>
          <w:rStyle w:val="StyleStyleBold12pt"/>
          <w:b w:val="0"/>
          <w:sz w:val="16"/>
          <w:szCs w:val="16"/>
        </w:rPr>
        <w:t xml:space="preserve">Andrew Kuper “Debate: Global Poverity Relief More Than Charity: Cosmopolitian Alternatives to the ‘Singer Solution’ Ethics &amp; International Affairs 16, no 2 </w:t>
      </w:r>
      <w:hyperlink r:id="rId30" w:history="1">
        <w:r w:rsidRPr="003A0B6C">
          <w:rPr>
            <w:rStyle w:val="StyleStyleBold12pt"/>
            <w:b w:val="0"/>
            <w:sz w:val="16"/>
            <w:szCs w:val="16"/>
          </w:rPr>
          <w:t>http://www.utilitarian.net/singer/about/2002----.pdf</w:t>
        </w:r>
      </w:hyperlink>
    </w:p>
    <w:p w14:paraId="7BC0272A" w14:textId="77777777" w:rsidR="00980A38" w:rsidRPr="003A0B6C" w:rsidRDefault="00980A38" w:rsidP="00980A38">
      <w:pPr>
        <w:rPr>
          <w:rStyle w:val="StyleStyleBold12pt"/>
        </w:rPr>
      </w:pPr>
    </w:p>
    <w:p w14:paraId="15AB82E7" w14:textId="77777777" w:rsidR="00980A38" w:rsidRPr="003A0B6C" w:rsidRDefault="00980A38" w:rsidP="00980A38">
      <w:pPr>
        <w:rPr>
          <w:sz w:val="14"/>
        </w:rPr>
      </w:pPr>
      <w:r w:rsidRPr="003A0B6C">
        <w:rPr>
          <w:sz w:val="14"/>
        </w:rPr>
        <w:t xml:space="preserve">Here's the rub: </w:t>
      </w:r>
      <w:r w:rsidRPr="003A0B6C">
        <w:rPr>
          <w:rStyle w:val="StyleBoldUnderline"/>
        </w:rPr>
        <w:t>It is not enough to say that</w:t>
      </w:r>
      <w:r w:rsidRPr="003A0B6C">
        <w:rPr>
          <w:rStyle w:val="StyleBoldUnderline"/>
          <w:sz w:val="12"/>
        </w:rPr>
        <w:t xml:space="preserve"> </w:t>
      </w:r>
      <w:r w:rsidRPr="003A0B6C">
        <w:rPr>
          <w:rStyle w:val="StyleBoldUnderline"/>
        </w:rPr>
        <w:t xml:space="preserve"> all persons have equal moral claims on us;</w:t>
      </w:r>
      <w:r w:rsidRPr="003A0B6C">
        <w:rPr>
          <w:rStyle w:val="StyleBoldUnderline"/>
          <w:sz w:val="12"/>
        </w:rPr>
        <w:t xml:space="preserve"> </w:t>
      </w:r>
      <w:r w:rsidRPr="003A0B6C">
        <w:rPr>
          <w:rStyle w:val="StyleBoldUnderline"/>
        </w:rPr>
        <w:t xml:space="preserve"> we need to ask how best to organize ourselves</w:t>
      </w:r>
      <w:r w:rsidRPr="003A0B6C">
        <w:rPr>
          <w:rStyle w:val="StyleBoldUnderline"/>
          <w:sz w:val="12"/>
        </w:rPr>
        <w:t xml:space="preserve"> </w:t>
      </w:r>
      <w:r w:rsidRPr="003A0B6C">
        <w:rPr>
          <w:rStyle w:val="StyleBoldUnderline"/>
        </w:rPr>
        <w:t xml:space="preserve"> politically and economically to meet</w:t>
      </w:r>
      <w:r w:rsidRPr="003A0B6C">
        <w:rPr>
          <w:rStyle w:val="StyleBoldUnderline"/>
          <w:sz w:val="12"/>
        </w:rPr>
        <w:t xml:space="preserve"> </w:t>
      </w:r>
      <w:r w:rsidRPr="003A0B6C">
        <w:rPr>
          <w:rStyle w:val="StyleBoldUnderline"/>
        </w:rPr>
        <w:t xml:space="preserve"> those claims.</w:t>
      </w:r>
      <w:r w:rsidRPr="003A0B6C">
        <w:rPr>
          <w:sz w:val="14"/>
        </w:rPr>
        <w:t xml:space="preserve"> Which combinations of rules</w:t>
      </w:r>
      <w:r w:rsidRPr="003A0B6C">
        <w:rPr>
          <w:sz w:val="12"/>
        </w:rPr>
        <w:t xml:space="preserve"> </w:t>
      </w:r>
      <w:r w:rsidRPr="003A0B6C">
        <w:rPr>
          <w:sz w:val="14"/>
        </w:rPr>
        <w:t xml:space="preserve"> and institutions of governance are most</w:t>
      </w:r>
      <w:r w:rsidRPr="003A0B6C">
        <w:rPr>
          <w:sz w:val="12"/>
        </w:rPr>
        <w:t xml:space="preserve"> </w:t>
      </w:r>
      <w:r w:rsidRPr="003A0B6C">
        <w:rPr>
          <w:sz w:val="14"/>
        </w:rPr>
        <w:t xml:space="preserve"> effective? What roles ought we to playas</w:t>
      </w:r>
      <w:r w:rsidRPr="003A0B6C">
        <w:rPr>
          <w:sz w:val="12"/>
        </w:rPr>
        <w:t xml:space="preserve"> </w:t>
      </w:r>
      <w:r w:rsidRPr="003A0B6C">
        <w:rPr>
          <w:sz w:val="14"/>
        </w:rPr>
        <w:t xml:space="preserve"> individuals in respect of the primary agents</w:t>
      </w:r>
      <w:r w:rsidRPr="003A0B6C">
        <w:rPr>
          <w:sz w:val="12"/>
        </w:rPr>
        <w:t xml:space="preserve"> </w:t>
      </w:r>
      <w:r w:rsidRPr="003A0B6C">
        <w:rPr>
          <w:sz w:val="14"/>
        </w:rPr>
        <w:t xml:space="preserve"> of aid and justice? </w:t>
      </w:r>
      <w:r w:rsidRPr="003A0B6C">
        <w:rPr>
          <w:rStyle w:val="StyleBoldUnderline"/>
        </w:rPr>
        <w:t>Analogies to ethical decisions</w:t>
      </w:r>
      <w:r w:rsidRPr="003A0B6C">
        <w:rPr>
          <w:rStyle w:val="StyleBoldUnderline"/>
          <w:sz w:val="12"/>
        </w:rPr>
        <w:t xml:space="preserve"> </w:t>
      </w:r>
      <w:r w:rsidRPr="003A0B6C">
        <w:rPr>
          <w:rStyle w:val="StyleBoldUnderline"/>
        </w:rPr>
        <w:t xml:space="preserve"> by an individual in a hermetically</w:t>
      </w:r>
      <w:r w:rsidRPr="003A0B6C">
        <w:rPr>
          <w:rStyle w:val="StyleBoldUnderline"/>
          <w:sz w:val="12"/>
        </w:rPr>
        <w:t xml:space="preserve"> </w:t>
      </w:r>
      <w:r w:rsidRPr="003A0B6C">
        <w:rPr>
          <w:rStyle w:val="StyleBoldUnderline"/>
        </w:rPr>
        <w:t xml:space="preserve"> sealed case actually obscure all these problems</w:t>
      </w:r>
      <w:r w:rsidRPr="003A0B6C">
        <w:rPr>
          <w:rStyle w:val="StyleBoldUnderline"/>
          <w:sz w:val="12"/>
        </w:rPr>
        <w:t xml:space="preserve"> </w:t>
      </w:r>
      <w:r w:rsidRPr="003A0B6C">
        <w:rPr>
          <w:rStyle w:val="StyleBoldUnderline"/>
        </w:rPr>
        <w:t xml:space="preserve"> and questions.</w:t>
      </w:r>
      <w:r w:rsidRPr="003A0B6C">
        <w:rPr>
          <w:sz w:val="14"/>
        </w:rPr>
        <w:t xml:space="preserve"> For while it is true that</w:t>
      </w:r>
      <w:r w:rsidRPr="003A0B6C">
        <w:rPr>
          <w:sz w:val="12"/>
        </w:rPr>
        <w:t xml:space="preserve"> </w:t>
      </w:r>
      <w:r w:rsidRPr="003A0B6C">
        <w:rPr>
          <w:sz w:val="14"/>
        </w:rPr>
        <w:t xml:space="preserve"> we often act as individuals, the causal relevance</w:t>
      </w:r>
      <w:r w:rsidRPr="003A0B6C">
        <w:rPr>
          <w:sz w:val="12"/>
        </w:rPr>
        <w:t xml:space="preserve"> </w:t>
      </w:r>
      <w:r w:rsidRPr="003A0B6C">
        <w:rPr>
          <w:sz w:val="14"/>
        </w:rPr>
        <w:t xml:space="preserve"> or impact of our actions depends on</w:t>
      </w:r>
      <w:r w:rsidRPr="003A0B6C">
        <w:rPr>
          <w:sz w:val="12"/>
        </w:rPr>
        <w:t xml:space="preserve"> </w:t>
      </w:r>
      <w:r w:rsidRPr="003A0B6C">
        <w:rPr>
          <w:sz w:val="14"/>
        </w:rPr>
        <w:t xml:space="preserve"> the positions we occupy within complex</w:t>
      </w:r>
      <w:r w:rsidRPr="003A0B6C">
        <w:rPr>
          <w:sz w:val="12"/>
        </w:rPr>
        <w:t xml:space="preserve"> </w:t>
      </w:r>
      <w:r w:rsidRPr="003A0B6C">
        <w:rPr>
          <w:sz w:val="14"/>
        </w:rPr>
        <w:t xml:space="preserve"> social systems.</w:t>
      </w:r>
      <w:r w:rsidRPr="003A0B6C">
        <w:rPr>
          <w:sz w:val="12"/>
        </w:rPr>
        <w:t xml:space="preserve"> </w:t>
      </w:r>
      <w:r w:rsidRPr="003A0B6C">
        <w:rPr>
          <w:sz w:val="14"/>
        </w:rPr>
        <w:t xml:space="preserve"> Philosophers may want me to put the</w:t>
      </w:r>
      <w:r w:rsidRPr="003A0B6C">
        <w:rPr>
          <w:sz w:val="12"/>
        </w:rPr>
        <w:t xml:space="preserve"> </w:t>
      </w:r>
      <w:r w:rsidRPr="003A0B6C">
        <w:rPr>
          <w:sz w:val="14"/>
        </w:rPr>
        <w:t xml:space="preserve"> point a little more technically: </w:t>
      </w:r>
      <w:r w:rsidRPr="003A0B6C">
        <w:rPr>
          <w:rStyle w:val="StyleBoldUnderline"/>
        </w:rPr>
        <w:t>Singer conflates</w:t>
      </w:r>
      <w:r w:rsidRPr="003A0B6C">
        <w:rPr>
          <w:rStyle w:val="StyleBoldUnderline"/>
          <w:sz w:val="12"/>
        </w:rPr>
        <w:t xml:space="preserve"> </w:t>
      </w:r>
      <w:r w:rsidRPr="003A0B6C">
        <w:rPr>
          <w:rStyle w:val="StyleBoldUnderline"/>
        </w:rPr>
        <w:t xml:space="preserve"> issues of practical reason-our obligations</w:t>
      </w:r>
      <w:r w:rsidRPr="003A0B6C">
        <w:rPr>
          <w:rStyle w:val="StyleBoldUnderline"/>
          <w:sz w:val="12"/>
        </w:rPr>
        <w:t xml:space="preserve"> </w:t>
      </w:r>
      <w:r w:rsidRPr="003A0B6C">
        <w:rPr>
          <w:rStyle w:val="StyleBoldUnderline"/>
        </w:rPr>
        <w:t xml:space="preserve"> to the vulnerable judgment-the obligations of the relatively</w:t>
      </w:r>
      <w:r w:rsidRPr="003A0B6C">
        <w:rPr>
          <w:rStyle w:val="StyleBoldUnderline"/>
          <w:sz w:val="12"/>
        </w:rPr>
        <w:t xml:space="preserve"> </w:t>
      </w:r>
      <w:r w:rsidRPr="003A0B6C">
        <w:rPr>
          <w:rStyle w:val="StyleBoldUnderline"/>
        </w:rPr>
        <w:t xml:space="preserve"> rich to the poor in the particular case of the</w:t>
      </w:r>
      <w:r w:rsidRPr="003A0B6C">
        <w:rPr>
          <w:rStyle w:val="StyleBoldUnderline"/>
          <w:sz w:val="12"/>
        </w:rPr>
        <w:t xml:space="preserve"> </w:t>
      </w:r>
      <w:r w:rsidRPr="003A0B6C">
        <w:rPr>
          <w:rStyle w:val="StyleBoldUnderline"/>
        </w:rPr>
        <w:t xml:space="preserve"> world in which we live.</w:t>
      </w:r>
      <w:r w:rsidRPr="003A0B6C">
        <w:rPr>
          <w:sz w:val="14"/>
        </w:rPr>
        <w:t xml:space="preserve"> If we are to make</w:t>
      </w:r>
      <w:r w:rsidRPr="003A0B6C">
        <w:rPr>
          <w:sz w:val="12"/>
        </w:rPr>
        <w:t xml:space="preserve"> </w:t>
      </w:r>
      <w:r w:rsidRPr="003A0B6C">
        <w:rPr>
          <w:sz w:val="14"/>
        </w:rPr>
        <w:t xml:space="preserve"> judgments of how to act in this world, </w:t>
      </w:r>
      <w:r w:rsidRPr="003A0B6C">
        <w:rPr>
          <w:rStyle w:val="StyleBoldUnderline"/>
        </w:rPr>
        <w:t>we</w:t>
      </w:r>
      <w:r w:rsidRPr="003A0B6C">
        <w:rPr>
          <w:rStyle w:val="StyleBoldUnderline"/>
          <w:sz w:val="12"/>
        </w:rPr>
        <w:t xml:space="preserve"> </w:t>
      </w:r>
      <w:r w:rsidRPr="003A0B6C">
        <w:rPr>
          <w:rStyle w:val="StyleBoldUnderline"/>
        </w:rPr>
        <w:t xml:space="preserve"> should not confuse abstract with practical</w:t>
      </w:r>
      <w:r w:rsidRPr="003A0B6C">
        <w:rPr>
          <w:rStyle w:val="StyleBoldUnderline"/>
          <w:sz w:val="12"/>
        </w:rPr>
        <w:t xml:space="preserve"> </w:t>
      </w:r>
      <w:r w:rsidRPr="003A0B6C">
        <w:rPr>
          <w:rStyle w:val="StyleBoldUnderline"/>
        </w:rPr>
        <w:t xml:space="preserve"> requirements. From the fact that we have an</w:t>
      </w:r>
      <w:r w:rsidRPr="003A0B6C">
        <w:rPr>
          <w:rStyle w:val="StyleBoldUnderline"/>
          <w:sz w:val="12"/>
        </w:rPr>
        <w:t xml:space="preserve"> </w:t>
      </w:r>
      <w:r w:rsidRPr="003A0B6C">
        <w:rPr>
          <w:rStyle w:val="StyleBoldUnderline"/>
        </w:rPr>
        <w:t xml:space="preserve"> abstract obligation of aid or charity, it does</w:t>
      </w:r>
      <w:r w:rsidRPr="003A0B6C">
        <w:rPr>
          <w:rStyle w:val="StyleBoldUnderline"/>
          <w:sz w:val="12"/>
        </w:rPr>
        <w:t xml:space="preserve"> </w:t>
      </w:r>
      <w:r w:rsidRPr="003A0B6C">
        <w:rPr>
          <w:rStyle w:val="StyleBoldUnderline"/>
        </w:rPr>
        <w:t xml:space="preserve"> not follow that we are practically obliged to</w:t>
      </w:r>
      <w:r w:rsidRPr="003A0B6C">
        <w:rPr>
          <w:rStyle w:val="StyleBoldUnderline"/>
          <w:sz w:val="12"/>
        </w:rPr>
        <w:t xml:space="preserve"> </w:t>
      </w:r>
      <w:r w:rsidRPr="003A0B6C">
        <w:rPr>
          <w:rStyle w:val="StyleBoldUnderline"/>
        </w:rPr>
        <w:t xml:space="preserve"> donate to the poor. </w:t>
      </w:r>
      <w:r w:rsidRPr="003A0B6C">
        <w:rPr>
          <w:sz w:val="14"/>
        </w:rPr>
        <w:t>How we address poverty</w:t>
      </w:r>
      <w:r w:rsidRPr="003A0B6C">
        <w:rPr>
          <w:sz w:val="12"/>
        </w:rPr>
        <w:t xml:space="preserve"> </w:t>
      </w:r>
      <w:r w:rsidRPr="003A0B6C">
        <w:rPr>
          <w:sz w:val="14"/>
        </w:rPr>
        <w:t xml:space="preserve"> is a matter of judgment: understanding the</w:t>
      </w:r>
      <w:r w:rsidRPr="003A0B6C">
        <w:rPr>
          <w:sz w:val="12"/>
        </w:rPr>
        <w:t xml:space="preserve"> </w:t>
      </w:r>
      <w:r w:rsidRPr="003A0B6C">
        <w:rPr>
          <w:sz w:val="14"/>
        </w:rPr>
        <w:t xml:space="preserve"> relevant features of a social system or situation;</w:t>
      </w:r>
      <w:r w:rsidRPr="003A0B6C">
        <w:rPr>
          <w:sz w:val="12"/>
        </w:rPr>
        <w:t xml:space="preserve"> </w:t>
      </w:r>
      <w:r w:rsidRPr="003A0B6C">
        <w:rPr>
          <w:sz w:val="14"/>
        </w:rPr>
        <w:t xml:space="preserve"> considering which principles are relevant,</w:t>
      </w:r>
      <w:r w:rsidRPr="003A0B6C">
        <w:rPr>
          <w:sz w:val="12"/>
        </w:rPr>
        <w:t xml:space="preserve"> </w:t>
      </w:r>
      <w:r w:rsidRPr="003A0B6C">
        <w:rPr>
          <w:sz w:val="14"/>
        </w:rPr>
        <w:t xml:space="preserve"> whether they present competing</w:t>
      </w:r>
      <w:r w:rsidRPr="003A0B6C">
        <w:rPr>
          <w:sz w:val="12"/>
        </w:rPr>
        <w:t xml:space="preserve"> </w:t>
      </w:r>
      <w:r w:rsidRPr="003A0B6C">
        <w:rPr>
          <w:sz w:val="14"/>
        </w:rPr>
        <w:t xml:space="preserve"> demands in practice, and how other agents</w:t>
      </w:r>
      <w:r w:rsidRPr="003A0B6C">
        <w:rPr>
          <w:sz w:val="12"/>
        </w:rPr>
        <w:t xml:space="preserve"> </w:t>
      </w:r>
      <w:r w:rsidRPr="003A0B6C">
        <w:rPr>
          <w:sz w:val="14"/>
        </w:rPr>
        <w:t xml:space="preserve"> are likely to act; and finally, adjudicating on</w:t>
      </w:r>
      <w:r w:rsidRPr="003A0B6C">
        <w:rPr>
          <w:sz w:val="12"/>
        </w:rPr>
        <w:t xml:space="preserve"> </w:t>
      </w:r>
      <w:r w:rsidRPr="003A0B6C">
        <w:rPr>
          <w:sz w:val="14"/>
        </w:rPr>
        <w:t xml:space="preserve"> a contextual course of action. Nothing in the</w:t>
      </w:r>
      <w:r w:rsidRPr="003A0B6C">
        <w:rPr>
          <w:sz w:val="12"/>
        </w:rPr>
        <w:t xml:space="preserve"> </w:t>
      </w:r>
      <w:r w:rsidRPr="003A0B6C">
        <w:rPr>
          <w:sz w:val="14"/>
        </w:rPr>
        <w:t xml:space="preserve"> principle of aid or charity determines that</w:t>
      </w:r>
      <w:r w:rsidRPr="003A0B6C">
        <w:rPr>
          <w:sz w:val="12"/>
        </w:rPr>
        <w:t xml:space="preserve"> </w:t>
      </w:r>
      <w:r w:rsidRPr="003A0B6C">
        <w:rPr>
          <w:sz w:val="14"/>
        </w:rPr>
        <w:t xml:space="preserve"> the right action in any or all contexts is</w:t>
      </w:r>
      <w:r w:rsidRPr="003A0B6C">
        <w:rPr>
          <w:sz w:val="12"/>
        </w:rPr>
        <w:t xml:space="preserve"> </w:t>
      </w:r>
      <w:r w:rsidRPr="003A0B6C">
        <w:rPr>
          <w:sz w:val="14"/>
        </w:rPr>
        <w:t xml:space="preserve"> donation. </w:t>
      </w:r>
      <w:r w:rsidRPr="003A0B6C">
        <w:rPr>
          <w:rStyle w:val="StyleBoldUnderline"/>
        </w:rPr>
        <w:t>All-too-quick recommendations</w:t>
      </w:r>
      <w:r w:rsidRPr="003A0B6C">
        <w:rPr>
          <w:rStyle w:val="StyleBoldUnderline"/>
          <w:sz w:val="12"/>
        </w:rPr>
        <w:t xml:space="preserve"> </w:t>
      </w:r>
      <w:r w:rsidRPr="003A0B6C">
        <w:rPr>
          <w:rStyle w:val="StyleBoldUnderline"/>
        </w:rPr>
        <w:t xml:space="preserve"> are not just a leap from principle to action,</w:t>
      </w:r>
      <w:r w:rsidRPr="003A0B6C">
        <w:rPr>
          <w:rStyle w:val="StyleBoldUnderline"/>
          <w:sz w:val="12"/>
        </w:rPr>
        <w:t xml:space="preserve"> </w:t>
      </w:r>
      <w:r w:rsidRPr="003A0B6C">
        <w:rPr>
          <w:rStyle w:val="StyleBoldUnderline"/>
        </w:rPr>
        <w:t xml:space="preserve"> they are symptomatic of an implicitly apolitical</w:t>
      </w:r>
      <w:r w:rsidRPr="003A0B6C">
        <w:rPr>
          <w:rStyle w:val="StyleBoldUnderline"/>
          <w:sz w:val="12"/>
        </w:rPr>
        <w:t xml:space="preserve"> </w:t>
      </w:r>
      <w:r w:rsidRPr="003A0B6C">
        <w:rPr>
          <w:rStyle w:val="StyleBoldUnderline"/>
        </w:rPr>
        <w:t xml:space="preserve"> outlook that does not take the real</w:t>
      </w:r>
      <w:r w:rsidRPr="003A0B6C">
        <w:rPr>
          <w:rStyle w:val="StyleBoldUnderline"/>
          <w:sz w:val="12"/>
        </w:rPr>
        <w:t xml:space="preserve"> </w:t>
      </w:r>
      <w:r w:rsidRPr="003A0B6C">
        <w:rPr>
          <w:rStyle w:val="StyleBoldUnderline"/>
        </w:rPr>
        <w:t xml:space="preserve"> demands of contextual judgment seriously.</w:t>
      </w:r>
      <w:r w:rsidRPr="003A0B6C">
        <w:rPr>
          <w:sz w:val="12"/>
        </w:rPr>
        <w:t xml:space="preserve"> </w:t>
      </w:r>
      <w:r w:rsidRPr="003A0B6C">
        <w:rPr>
          <w:sz w:val="14"/>
        </w:rPr>
        <w:t xml:space="preserve"> Singer might say that analogies are merely</w:t>
      </w:r>
      <w:r w:rsidRPr="003A0B6C">
        <w:rPr>
          <w:sz w:val="12"/>
        </w:rPr>
        <w:t xml:space="preserve"> </w:t>
      </w:r>
      <w:r w:rsidRPr="003A0B6C">
        <w:rPr>
          <w:sz w:val="14"/>
        </w:rPr>
        <w:t xml:space="preserve"> designed to show that we do have an 'extensive</w:t>
      </w:r>
      <w:r w:rsidRPr="003A0B6C">
        <w:rPr>
          <w:sz w:val="12"/>
        </w:rPr>
        <w:t xml:space="preserve"> </w:t>
      </w:r>
      <w:r w:rsidRPr="003A0B6C">
        <w:rPr>
          <w:sz w:val="14"/>
        </w:rPr>
        <w:t xml:space="preserve"> obligation of charity. But this is no</w:t>
      </w:r>
      <w:r w:rsidRPr="003A0B6C">
        <w:rPr>
          <w:sz w:val="12"/>
        </w:rPr>
        <w:t xml:space="preserve"> </w:t>
      </w:r>
      <w:r w:rsidRPr="003A0B6C">
        <w:rPr>
          <w:sz w:val="14"/>
        </w:rPr>
        <w:t xml:space="preserve"> answer. His analogies and other arguments</w:t>
      </w:r>
      <w:r w:rsidRPr="003A0B6C">
        <w:rPr>
          <w:sz w:val="12"/>
        </w:rPr>
        <w:t xml:space="preserve"> </w:t>
      </w:r>
      <w:r w:rsidRPr="003A0B6C">
        <w:rPr>
          <w:sz w:val="14"/>
        </w:rPr>
        <w:t xml:space="preserve"> abstract from the causal dynamics of poverty</w:t>
      </w:r>
      <w:r w:rsidRPr="003A0B6C">
        <w:rPr>
          <w:sz w:val="12"/>
        </w:rPr>
        <w:t xml:space="preserve"> </w:t>
      </w:r>
      <w:r w:rsidRPr="003A0B6C">
        <w:rPr>
          <w:sz w:val="14"/>
        </w:rPr>
        <w:t xml:space="preserve"> and opportunity, and from the mediated and</w:t>
      </w:r>
      <w:r w:rsidRPr="003A0B6C">
        <w:rPr>
          <w:sz w:val="12"/>
        </w:rPr>
        <w:t xml:space="preserve"> </w:t>
      </w:r>
      <w:r w:rsidRPr="003A0B6C">
        <w:rPr>
          <w:sz w:val="14"/>
        </w:rPr>
        <w:t xml:space="preserve"> indirect nature of social relations at a global</w:t>
      </w:r>
      <w:r w:rsidRPr="003A0B6C">
        <w:rPr>
          <w:sz w:val="12"/>
        </w:rPr>
        <w:t xml:space="preserve"> </w:t>
      </w:r>
      <w:r w:rsidRPr="003A0B6C">
        <w:rPr>
          <w:sz w:val="14"/>
        </w:rPr>
        <w:t xml:space="preserve"> scale. This leads to a serious underestimation</w:t>
      </w:r>
      <w:r w:rsidRPr="003A0B6C">
        <w:rPr>
          <w:sz w:val="12"/>
        </w:rPr>
        <w:t xml:space="preserve"> </w:t>
      </w:r>
      <w:r w:rsidRPr="003A0B6C">
        <w:rPr>
          <w:sz w:val="14"/>
        </w:rPr>
        <w:t xml:space="preserve"> of the complexities of the remedies and the</w:t>
      </w:r>
      <w:r w:rsidRPr="003A0B6C">
        <w:rPr>
          <w:sz w:val="12"/>
        </w:rPr>
        <w:t xml:space="preserve"> </w:t>
      </w:r>
      <w:r w:rsidRPr="003A0B6C">
        <w:rPr>
          <w:sz w:val="14"/>
        </w:rPr>
        <w:t xml:space="preserve"> diversity of roles available to us. </w:t>
      </w:r>
      <w:r w:rsidRPr="003A0B6C">
        <w:rPr>
          <w:rStyle w:val="StyleBoldUnderline"/>
        </w:rPr>
        <w:t>Indeed, it</w:t>
      </w:r>
      <w:r w:rsidRPr="003A0B6C">
        <w:rPr>
          <w:rStyle w:val="StyleBoldUnderline"/>
          <w:sz w:val="12"/>
        </w:rPr>
        <w:t xml:space="preserve"> </w:t>
      </w:r>
      <w:r w:rsidRPr="003A0B6C">
        <w:rPr>
          <w:rStyle w:val="StyleBoldUnderline"/>
        </w:rPr>
        <w:t xml:space="preserve"> leads to a failure to see that, in making judgments</w:t>
      </w:r>
      <w:r w:rsidRPr="003A0B6C">
        <w:rPr>
          <w:rStyle w:val="StyleBoldUnderline"/>
          <w:sz w:val="12"/>
        </w:rPr>
        <w:t xml:space="preserve"> </w:t>
      </w:r>
      <w:r w:rsidRPr="003A0B6C">
        <w:rPr>
          <w:rStyle w:val="StyleBoldUnderline"/>
        </w:rPr>
        <w:t xml:space="preserve"> about poverty relief, knowledge of</w:t>
      </w:r>
      <w:r w:rsidRPr="003A0B6C">
        <w:rPr>
          <w:rStyle w:val="StyleBoldUnderline"/>
          <w:sz w:val="12"/>
        </w:rPr>
        <w:t xml:space="preserve"> </w:t>
      </w:r>
      <w:r w:rsidRPr="003A0B6C">
        <w:rPr>
          <w:rStyle w:val="StyleBoldUnderline"/>
        </w:rPr>
        <w:t xml:space="preserve"> institutions and awareness of roles must</w:t>
      </w:r>
      <w:r w:rsidRPr="003A0B6C">
        <w:rPr>
          <w:rStyle w:val="StyleBoldUnderline"/>
          <w:sz w:val="12"/>
        </w:rPr>
        <w:t xml:space="preserve"> </w:t>
      </w:r>
      <w:r w:rsidRPr="003A0B6C">
        <w:rPr>
          <w:rStyle w:val="StyleBoldUnderline"/>
        </w:rPr>
        <w:t xml:space="preserve"> frame thinking about individuals.</w:t>
      </w:r>
      <w:r w:rsidRPr="003A0B6C">
        <w:rPr>
          <w:rStyle w:val="Emphasis"/>
        </w:rPr>
        <w:t xml:space="preserve"> Even</w:t>
      </w:r>
      <w:r w:rsidRPr="003A0B6C">
        <w:rPr>
          <w:sz w:val="12"/>
        </w:rPr>
        <w:t xml:space="preserve"> </w:t>
      </w:r>
      <w:r w:rsidRPr="003A0B6C">
        <w:rPr>
          <w:sz w:val="14"/>
        </w:rPr>
        <w:t xml:space="preserve"> aggressively laissez-faire </w:t>
      </w:r>
      <w:r w:rsidRPr="003A0B6C">
        <w:rPr>
          <w:rStyle w:val="Emphasis"/>
        </w:rPr>
        <w:t>capitalists maintain</w:t>
      </w:r>
      <w:r w:rsidRPr="003A0B6C">
        <w:rPr>
          <w:rStyle w:val="Emphasis"/>
          <w:b w:val="0"/>
          <w:sz w:val="12"/>
          <w:u w:val="none"/>
        </w:rPr>
        <w:t xml:space="preserve"> </w:t>
      </w:r>
      <w:r w:rsidRPr="003A0B6C">
        <w:rPr>
          <w:rStyle w:val="Emphasis"/>
        </w:rPr>
        <w:t xml:space="preserve"> that their actions are best for the poor.</w:t>
      </w:r>
      <w:r w:rsidRPr="003A0B6C">
        <w:rPr>
          <w:rStyle w:val="StyleBoldUnderline"/>
        </w:rPr>
        <w:t xml:space="preserve"> That</w:t>
      </w:r>
      <w:r w:rsidRPr="003A0B6C">
        <w:rPr>
          <w:rStyle w:val="StyleBoldUnderline"/>
          <w:sz w:val="12"/>
        </w:rPr>
        <w:t xml:space="preserve"> </w:t>
      </w:r>
      <w:r w:rsidRPr="003A0B6C">
        <w:rPr>
          <w:rStyle w:val="StyleBoldUnderline"/>
        </w:rPr>
        <w:t xml:space="preserve"> is, what is at stake most of the time is not how</w:t>
      </w:r>
      <w:r w:rsidRPr="003A0B6C">
        <w:rPr>
          <w:rStyle w:val="StyleBoldUnderline"/>
          <w:sz w:val="12"/>
        </w:rPr>
        <w:t xml:space="preserve"> </w:t>
      </w:r>
      <w:r w:rsidRPr="003A0B6C">
        <w:rPr>
          <w:rStyle w:val="StyleBoldUnderline"/>
        </w:rPr>
        <w:t xml:space="preserve"> much we should sacrifice, but whether and</w:t>
      </w:r>
      <w:r w:rsidRPr="003A0B6C">
        <w:rPr>
          <w:rStyle w:val="StyleBoldUnderline"/>
          <w:sz w:val="12"/>
        </w:rPr>
        <w:t xml:space="preserve"> </w:t>
      </w:r>
      <w:r w:rsidRPr="003A0B6C">
        <w:rPr>
          <w:rStyle w:val="StyleBoldUnderline"/>
        </w:rPr>
        <w:t xml:space="preserve"> which uses of resources and what kinds of</w:t>
      </w:r>
      <w:r w:rsidRPr="003A0B6C">
        <w:rPr>
          <w:rStyle w:val="StyleBoldUnderline"/>
          <w:sz w:val="12"/>
        </w:rPr>
        <w:t xml:space="preserve"> </w:t>
      </w:r>
      <w:r w:rsidRPr="003A0B6C">
        <w:rPr>
          <w:rStyle w:val="StyleBoldUnderline"/>
        </w:rPr>
        <w:t xml:space="preserve"> agencies make a positive difference, and how.</w:t>
      </w:r>
      <w:r w:rsidRPr="003A0B6C">
        <w:rPr>
          <w:sz w:val="14"/>
        </w:rPr>
        <w:t xml:space="preserve"> POLITICAL JUDGMENT</w:t>
      </w:r>
      <w:r w:rsidRPr="003A0B6C">
        <w:rPr>
          <w:sz w:val="12"/>
        </w:rPr>
        <w:t xml:space="preserve"> </w:t>
      </w:r>
      <w:r w:rsidRPr="003A0B6C">
        <w:rPr>
          <w:sz w:val="14"/>
        </w:rPr>
        <w:t xml:space="preserve"> IN CONTEXT</w:t>
      </w:r>
      <w:r w:rsidRPr="003A0B6C">
        <w:rPr>
          <w:sz w:val="12"/>
        </w:rPr>
        <w:t xml:space="preserve"> </w:t>
      </w:r>
      <w:r w:rsidRPr="003A0B6C">
        <w:rPr>
          <w:sz w:val="14"/>
        </w:rPr>
        <w:t xml:space="preserve"> Lest I seem to sound like a neoliberal apologist,</w:t>
      </w:r>
      <w:r w:rsidRPr="003A0B6C">
        <w:rPr>
          <w:sz w:val="12"/>
        </w:rPr>
        <w:t xml:space="preserve"> </w:t>
      </w:r>
      <w:r w:rsidRPr="003A0B6C">
        <w:rPr>
          <w:sz w:val="14"/>
        </w:rPr>
        <w:t xml:space="preserve"> or a defeatist, it is helpful to see how</w:t>
      </w:r>
      <w:r w:rsidRPr="003A0B6C">
        <w:rPr>
          <w:sz w:val="12"/>
        </w:rPr>
        <w:t xml:space="preserve"> </w:t>
      </w:r>
      <w:r w:rsidRPr="003A0B6C">
        <w:rPr>
          <w:sz w:val="14"/>
        </w:rPr>
        <w:t xml:space="preserve"> much more informative is the theoretical orientation</w:t>
      </w:r>
      <w:r w:rsidRPr="003A0B6C">
        <w:rPr>
          <w:sz w:val="12"/>
        </w:rPr>
        <w:t xml:space="preserve"> </w:t>
      </w:r>
      <w:r w:rsidRPr="003A0B6C">
        <w:rPr>
          <w:sz w:val="14"/>
        </w:rPr>
        <w:t xml:space="preserve"> of Karl Marx. Marx understood that</w:t>
      </w:r>
      <w:r w:rsidRPr="003A0B6C">
        <w:rPr>
          <w:sz w:val="12"/>
        </w:rPr>
        <w:t xml:space="preserve"> </w:t>
      </w:r>
      <w:r w:rsidRPr="003A0B6C">
        <w:rPr>
          <w:sz w:val="14"/>
        </w:rPr>
        <w:t xml:space="preserve"> </w:t>
      </w:r>
      <w:r w:rsidRPr="003A0B6C">
        <w:rPr>
          <w:rStyle w:val="StyleBoldUnderline"/>
        </w:rPr>
        <w:t>the first step in approaching political struggle</w:t>
      </w:r>
      <w:r w:rsidRPr="003A0B6C">
        <w:rPr>
          <w:rStyle w:val="StyleBoldUnderline"/>
          <w:sz w:val="12"/>
        </w:rPr>
        <w:t xml:space="preserve"> </w:t>
      </w:r>
      <w:r w:rsidRPr="003A0B6C">
        <w:rPr>
          <w:rStyle w:val="StyleBoldUnderline"/>
        </w:rPr>
        <w:t xml:space="preserve"> and producing change is a structural analysis</w:t>
      </w:r>
      <w:r w:rsidRPr="003A0B6C">
        <w:rPr>
          <w:rStyle w:val="StyleBoldUnderline"/>
          <w:sz w:val="12"/>
        </w:rPr>
        <w:t xml:space="preserve"> </w:t>
      </w:r>
      <w:r w:rsidRPr="003A0B6C">
        <w:rPr>
          <w:rStyle w:val="StyleBoldUnderline"/>
        </w:rPr>
        <w:t xml:space="preserve"> of the dynamic causes of impoverishment</w:t>
      </w:r>
      <w:r w:rsidRPr="003A0B6C">
        <w:rPr>
          <w:rStyle w:val="StyleBoldUnderline"/>
          <w:sz w:val="12"/>
        </w:rPr>
        <w:t xml:space="preserve"> </w:t>
      </w:r>
      <w:r w:rsidRPr="003A0B6C">
        <w:rPr>
          <w:rStyle w:val="StyleBoldUnderline"/>
        </w:rPr>
        <w:t xml:space="preserve"> and immiseration. A theory that does not</w:t>
      </w:r>
      <w:r w:rsidRPr="003A0B6C">
        <w:rPr>
          <w:rStyle w:val="StyleBoldUnderline"/>
          <w:sz w:val="12"/>
        </w:rPr>
        <w:t xml:space="preserve"> </w:t>
      </w:r>
      <w:r w:rsidRPr="003A0B6C">
        <w:rPr>
          <w:rStyle w:val="StyleBoldUnderline"/>
        </w:rPr>
        <w:t xml:space="preserve"> include a contextual and institutional analysis</w:t>
      </w:r>
      <w:r w:rsidRPr="003A0B6C">
        <w:rPr>
          <w:rStyle w:val="StyleBoldUnderline"/>
          <w:sz w:val="12"/>
        </w:rPr>
        <w:t xml:space="preserve"> </w:t>
      </w:r>
      <w:r w:rsidRPr="003A0B6C">
        <w:rPr>
          <w:rStyle w:val="StyleBoldUnderline"/>
        </w:rPr>
        <w:t xml:space="preserve"> (in the broadest sense) is condemned to</w:t>
      </w:r>
      <w:r w:rsidRPr="003A0B6C">
        <w:rPr>
          <w:rStyle w:val="StyleBoldUnderline"/>
          <w:sz w:val="12"/>
        </w:rPr>
        <w:t xml:space="preserve"> </w:t>
      </w:r>
      <w:r w:rsidRPr="003A0B6C">
        <w:rPr>
          <w:sz w:val="14"/>
        </w:rPr>
        <w:t xml:space="preserve"> </w:t>
      </w:r>
      <w:r w:rsidRPr="003A0B6C">
        <w:rPr>
          <w:rStyle w:val="Emphasis"/>
        </w:rPr>
        <w:t>recommending brief symptomatic relief, or</w:t>
      </w:r>
      <w:r w:rsidRPr="003A0B6C">
        <w:rPr>
          <w:rStyle w:val="Emphasis"/>
          <w:b w:val="0"/>
          <w:sz w:val="12"/>
          <w:u w:val="none"/>
        </w:rPr>
        <w:t xml:space="preserve"> </w:t>
      </w:r>
      <w:r w:rsidRPr="003A0B6C">
        <w:rPr>
          <w:rStyle w:val="Emphasis"/>
        </w:rPr>
        <w:t xml:space="preserve"> even damaging and counterproductive</w:t>
      </w:r>
      <w:r w:rsidRPr="003A0B6C">
        <w:rPr>
          <w:rStyle w:val="Emphasis"/>
          <w:b w:val="0"/>
          <w:sz w:val="12"/>
          <w:u w:val="none"/>
        </w:rPr>
        <w:t xml:space="preserve"> </w:t>
      </w:r>
      <w:r w:rsidRPr="003A0B6C">
        <w:rPr>
          <w:rStyle w:val="Emphasis"/>
        </w:rPr>
        <w:t xml:space="preserve"> action.</w:t>
      </w:r>
      <w:r w:rsidRPr="003A0B6C">
        <w:rPr>
          <w:sz w:val="14"/>
        </w:rPr>
        <w:t xml:space="preserve"> This is not a peculiarly Marxist point,</w:t>
      </w:r>
      <w:r w:rsidRPr="003A0B6C">
        <w:rPr>
          <w:sz w:val="12"/>
        </w:rPr>
        <w:t xml:space="preserve"> </w:t>
      </w:r>
      <w:r w:rsidRPr="003A0B6C">
        <w:rPr>
          <w:sz w:val="14"/>
        </w:rPr>
        <w:t xml:space="preserve"> and one does not have to sympathize with</w:t>
      </w:r>
      <w:r w:rsidRPr="003A0B6C">
        <w:rPr>
          <w:sz w:val="12"/>
        </w:rPr>
        <w:t xml:space="preserve"> </w:t>
      </w:r>
      <w:r w:rsidRPr="003A0B6C">
        <w:rPr>
          <w:sz w:val="14"/>
        </w:rPr>
        <w:t xml:space="preserve"> Marxists to think that telling the bourgeoisie</w:t>
      </w:r>
      <w:r w:rsidRPr="003A0B6C">
        <w:rPr>
          <w:sz w:val="12"/>
        </w:rPr>
        <w:t xml:space="preserve"> </w:t>
      </w:r>
      <w:r w:rsidRPr="003A0B6C">
        <w:rPr>
          <w:sz w:val="14"/>
        </w:rPr>
        <w:t xml:space="preserve"> to be more charitable as individual actors is</w:t>
      </w:r>
      <w:r w:rsidRPr="003A0B6C">
        <w:rPr>
          <w:sz w:val="12"/>
        </w:rPr>
        <w:t xml:space="preserve"> </w:t>
      </w:r>
      <w:r w:rsidRPr="003A0B6C">
        <w:rPr>
          <w:sz w:val="14"/>
        </w:rPr>
        <w:t xml:space="preserve"> unlikely to produce deep changes.</w:t>
      </w:r>
      <w:r w:rsidRPr="003A0B6C">
        <w:rPr>
          <w:sz w:val="12"/>
        </w:rPr>
        <w:t xml:space="preserve"> </w:t>
      </w:r>
      <w:r w:rsidRPr="003A0B6C">
        <w:rPr>
          <w:sz w:val="14"/>
        </w:rPr>
        <w:t xml:space="preserve"> </w:t>
      </w:r>
      <w:r w:rsidRPr="003A0B6C">
        <w:rPr>
          <w:rStyle w:val="StyleBoldUnderline"/>
        </w:rPr>
        <w:t>There is, ironically, a quasi-Calvinist</w:t>
      </w:r>
      <w:r w:rsidRPr="003A0B6C">
        <w:rPr>
          <w:rStyle w:val="StyleBoldUnderline"/>
          <w:sz w:val="12"/>
        </w:rPr>
        <w:t xml:space="preserve"> </w:t>
      </w:r>
      <w:r w:rsidRPr="003A0B6C">
        <w:rPr>
          <w:rStyle w:val="StyleBoldUnderline"/>
        </w:rPr>
        <w:t xml:space="preserve"> strand to the individualist approach to</w:t>
      </w:r>
      <w:r w:rsidRPr="003A0B6C">
        <w:rPr>
          <w:rStyle w:val="StyleBoldUnderline"/>
          <w:sz w:val="12"/>
        </w:rPr>
        <w:t xml:space="preserve"> </w:t>
      </w:r>
      <w:r w:rsidRPr="003A0B6C">
        <w:rPr>
          <w:rStyle w:val="StyleBoldUnderline"/>
        </w:rPr>
        <w:t xml:space="preserve"> development: an insistence that one can</w:t>
      </w:r>
      <w:r w:rsidRPr="003A0B6C">
        <w:rPr>
          <w:rStyle w:val="StyleBoldUnderline"/>
          <w:sz w:val="12"/>
        </w:rPr>
        <w:t xml:space="preserve"> </w:t>
      </w:r>
      <w:r w:rsidRPr="003A0B6C">
        <w:rPr>
          <w:rStyle w:val="StyleBoldUnderline"/>
        </w:rPr>
        <w:t xml:space="preserve"> never do enough, never be as moral as one</w:t>
      </w:r>
      <w:r w:rsidRPr="003A0B6C">
        <w:rPr>
          <w:rStyle w:val="StyleBoldUnderline"/>
          <w:sz w:val="12"/>
        </w:rPr>
        <w:t xml:space="preserve"> </w:t>
      </w:r>
      <w:r w:rsidRPr="003A0B6C">
        <w:rPr>
          <w:rStyle w:val="StyleBoldUnderline"/>
        </w:rPr>
        <w:t xml:space="preserve"> ought to be; and an emphasis on individual</w:t>
      </w:r>
      <w:r w:rsidRPr="003A0B6C">
        <w:rPr>
          <w:rStyle w:val="StyleBoldUnderline"/>
          <w:sz w:val="12"/>
        </w:rPr>
        <w:t xml:space="preserve"> </w:t>
      </w:r>
      <w:r w:rsidRPr="003A0B6C">
        <w:rPr>
          <w:rStyle w:val="StyleBoldUnderline"/>
        </w:rPr>
        <w:t xml:space="preserve"> conscience rather than effective collective</w:t>
      </w:r>
      <w:r w:rsidRPr="003A0B6C">
        <w:rPr>
          <w:rStyle w:val="StyleBoldUnderline"/>
          <w:sz w:val="12"/>
        </w:rPr>
        <w:t xml:space="preserve"> </w:t>
      </w:r>
      <w:r w:rsidRPr="003A0B6C">
        <w:rPr>
          <w:rStyle w:val="StyleBoldUnderline"/>
        </w:rPr>
        <w:t xml:space="preserve"> moral norms and political institutions. Yet</w:t>
      </w:r>
      <w:r w:rsidRPr="003A0B6C">
        <w:rPr>
          <w:rStyle w:val="StyleBoldUnderline"/>
          <w:sz w:val="12"/>
        </w:rPr>
        <w:t xml:space="preserve"> </w:t>
      </w:r>
      <w:r w:rsidRPr="003A0B6C">
        <w:rPr>
          <w:rStyle w:val="StyleBoldUnderline"/>
        </w:rPr>
        <w:t xml:space="preserve"> the well-documented failure of relief efforts</w:t>
      </w:r>
      <w:r w:rsidRPr="003A0B6C">
        <w:rPr>
          <w:rStyle w:val="StyleBoldUnderline"/>
          <w:sz w:val="12"/>
        </w:rPr>
        <w:t xml:space="preserve"> </w:t>
      </w:r>
      <w:r w:rsidRPr="003A0B6C">
        <w:rPr>
          <w:rStyle w:val="StyleBoldUnderline"/>
        </w:rPr>
        <w:t xml:space="preserve"> in recent decades is a powerful indicator that</w:t>
      </w:r>
      <w:r w:rsidRPr="003A0B6C">
        <w:rPr>
          <w:rStyle w:val="StyleBoldUnderline"/>
          <w:sz w:val="12"/>
        </w:rPr>
        <w:t xml:space="preserve"> </w:t>
      </w:r>
      <w:r w:rsidRPr="003A0B6C">
        <w:rPr>
          <w:rStyle w:val="StyleBoldUnderline"/>
        </w:rPr>
        <w:t xml:space="preserve"> a structure-sensitive approach to development</w:t>
      </w:r>
      <w:r w:rsidRPr="003A0B6C">
        <w:rPr>
          <w:rStyle w:val="StyleBoldUnderline"/>
          <w:sz w:val="12"/>
        </w:rPr>
        <w:t xml:space="preserve"> </w:t>
      </w:r>
      <w:r w:rsidRPr="003A0B6C">
        <w:rPr>
          <w:rStyle w:val="StyleBoldUnderline"/>
        </w:rPr>
        <w:t xml:space="preserve"> is indispensable to any wise, humane</w:t>
      </w:r>
      <w:r w:rsidRPr="003A0B6C">
        <w:rPr>
          <w:rStyle w:val="StyleBoldUnderline"/>
          <w:sz w:val="12"/>
        </w:rPr>
        <w:t xml:space="preserve"> </w:t>
      </w:r>
      <w:r w:rsidRPr="003A0B6C">
        <w:rPr>
          <w:rStyle w:val="StyleBoldUnderline"/>
        </w:rPr>
        <w:t xml:space="preserve"> program or philosophy of right action. Consider,</w:t>
      </w:r>
      <w:r w:rsidRPr="003A0B6C">
        <w:rPr>
          <w:rStyle w:val="StyleBoldUnderline"/>
          <w:sz w:val="12"/>
        </w:rPr>
        <w:t xml:space="preserve"> </w:t>
      </w:r>
      <w:r w:rsidRPr="003A0B6C">
        <w:rPr>
          <w:rStyle w:val="StyleBoldUnderline"/>
        </w:rPr>
        <w:t xml:space="preserve"> most starkly, the perpetuation and</w:t>
      </w:r>
      <w:r w:rsidRPr="003A0B6C">
        <w:rPr>
          <w:rStyle w:val="StyleBoldUnderline"/>
          <w:sz w:val="12"/>
        </w:rPr>
        <w:t xml:space="preserve"> </w:t>
      </w:r>
      <w:r w:rsidRPr="003A0B6C">
        <w:rPr>
          <w:rStyle w:val="StyleBoldUnderline"/>
        </w:rPr>
        <w:t xml:space="preserve"> intensification of the Rwandan conflict and</w:t>
      </w:r>
      <w:r w:rsidRPr="003A0B6C">
        <w:rPr>
          <w:rStyle w:val="StyleBoldUnderline"/>
          <w:sz w:val="12"/>
        </w:rPr>
        <w:t xml:space="preserve"> </w:t>
      </w:r>
      <w:r w:rsidRPr="003A0B6C">
        <w:rPr>
          <w:rStyle w:val="StyleBoldUnderline"/>
        </w:rPr>
        <w:t xml:space="preserve"> the human misery aggravated by aid agencies</w:t>
      </w:r>
      <w:r w:rsidRPr="003A0B6C">
        <w:rPr>
          <w:rStyle w:val="StyleBoldUnderline"/>
          <w:sz w:val="12"/>
        </w:rPr>
        <w:t xml:space="preserve"> </w:t>
      </w:r>
      <w:r w:rsidRPr="003A0B6C">
        <w:rPr>
          <w:rStyle w:val="StyleBoldUnderline"/>
        </w:rPr>
        <w:t xml:space="preserve"> that sustained refugee camps. In spite of</w:t>
      </w:r>
      <w:r w:rsidRPr="003A0B6C">
        <w:rPr>
          <w:rStyle w:val="StyleBoldUnderline"/>
          <w:sz w:val="12"/>
        </w:rPr>
        <w:t xml:space="preserve"> </w:t>
      </w:r>
      <w:r w:rsidRPr="003A0B6C">
        <w:rPr>
          <w:rStyle w:val="StyleBoldUnderline"/>
        </w:rPr>
        <w:t xml:space="preserve"> the camps becoming bases for militiamen</w:t>
      </w:r>
      <w:r w:rsidRPr="003A0B6C">
        <w:rPr>
          <w:rStyle w:val="StyleBoldUnderline"/>
          <w:sz w:val="12"/>
        </w:rPr>
        <w:t xml:space="preserve"> </w:t>
      </w:r>
      <w:r w:rsidRPr="003A0B6C">
        <w:rPr>
          <w:rStyle w:val="StyleBoldUnderline"/>
        </w:rPr>
        <w:t xml:space="preserve"> and incubators for cholera, the prospect of</w:t>
      </w:r>
      <w:r w:rsidRPr="003A0B6C">
        <w:rPr>
          <w:rStyle w:val="StyleBoldUnderline"/>
          <w:sz w:val="12"/>
        </w:rPr>
        <w:t xml:space="preserve"> </w:t>
      </w:r>
      <w:r w:rsidRPr="003A0B6C">
        <w:rPr>
          <w:rStyle w:val="StyleBoldUnderline"/>
        </w:rPr>
        <w:t xml:space="preserve"> international NGO aid encouraged people</w:t>
      </w:r>
      <w:r w:rsidRPr="003A0B6C">
        <w:rPr>
          <w:rStyle w:val="StyleBoldUnderline"/>
          <w:sz w:val="12"/>
        </w:rPr>
        <w:t xml:space="preserve"> </w:t>
      </w:r>
      <w:r w:rsidRPr="003A0B6C">
        <w:rPr>
          <w:rStyle w:val="StyleBoldUnderline"/>
        </w:rPr>
        <w:t xml:space="preserve"> not to return to their homes even when it</w:t>
      </w:r>
      <w:r w:rsidRPr="003A0B6C">
        <w:rPr>
          <w:rStyle w:val="StyleBoldUnderline"/>
          <w:sz w:val="12"/>
        </w:rPr>
        <w:t xml:space="preserve"> </w:t>
      </w:r>
      <w:r w:rsidRPr="003A0B6C">
        <w:rPr>
          <w:rStyle w:val="StyleBoldUnderline"/>
        </w:rPr>
        <w:t xml:space="preserve"> was safer to do so, thus intensifying and prolonging</w:t>
      </w:r>
      <w:r w:rsidRPr="003A0B6C">
        <w:rPr>
          <w:rStyle w:val="StyleBoldUnderline"/>
          <w:sz w:val="12"/>
        </w:rPr>
        <w:t xml:space="preserve"> </w:t>
      </w:r>
      <w:r w:rsidRPr="003A0B6C">
        <w:rPr>
          <w:rStyle w:val="StyleBoldUnderline"/>
        </w:rPr>
        <w:t xml:space="preserve"> the conflict. Consider also the "food</w:t>
      </w:r>
      <w:r w:rsidRPr="003A0B6C">
        <w:rPr>
          <w:rStyle w:val="StyleBoldUnderline"/>
          <w:sz w:val="12"/>
        </w:rPr>
        <w:t xml:space="preserve"> </w:t>
      </w:r>
      <w:r w:rsidRPr="003A0B6C">
        <w:rPr>
          <w:rStyle w:val="StyleBoldUnderline"/>
        </w:rPr>
        <w:t xml:space="preserve"> relief" of the 1970’S that so damaged the sit-uation of developing world farmers and</w:t>
      </w:r>
      <w:r w:rsidRPr="003A0B6C">
        <w:rPr>
          <w:rStyle w:val="StyleBoldUnderline"/>
          <w:sz w:val="12"/>
        </w:rPr>
        <w:t xml:space="preserve"> </w:t>
      </w:r>
      <w:r w:rsidRPr="003A0B6C">
        <w:rPr>
          <w:rStyle w:val="StyleBoldUnderline"/>
        </w:rPr>
        <w:t xml:space="preserve"> their dependents.</w:t>
      </w:r>
      <w:r w:rsidRPr="003A0B6C">
        <w:rPr>
          <w:sz w:val="14"/>
        </w:rPr>
        <w:t xml:space="preserve"> It is hardly an unfamiliar</w:t>
      </w:r>
      <w:r w:rsidRPr="003A0B6C">
        <w:rPr>
          <w:sz w:val="12"/>
        </w:rPr>
        <w:t xml:space="preserve"> </w:t>
      </w:r>
      <w:r w:rsidRPr="003A0B6C">
        <w:rPr>
          <w:sz w:val="14"/>
        </w:rPr>
        <w:t xml:space="preserve"> thought that </w:t>
      </w:r>
      <w:r w:rsidRPr="003A0B6C">
        <w:rPr>
          <w:rStyle w:val="StyleBoldUnderline"/>
        </w:rPr>
        <w:t>things can always get worse</w:t>
      </w:r>
      <w:r w:rsidRPr="003A0B6C">
        <w:rPr>
          <w:sz w:val="14"/>
        </w:rPr>
        <w:t>:</w:t>
      </w:r>
      <w:r w:rsidRPr="003A0B6C">
        <w:rPr>
          <w:sz w:val="12"/>
        </w:rPr>
        <w:t xml:space="preserve"> </w:t>
      </w:r>
      <w:r w:rsidRPr="003A0B6C">
        <w:rPr>
          <w:sz w:val="14"/>
        </w:rPr>
        <w:t xml:space="preserve"> consider Shakespeare's King Lear on the</w:t>
      </w:r>
      <w:r w:rsidRPr="003A0B6C">
        <w:rPr>
          <w:sz w:val="12"/>
        </w:rPr>
        <w:t xml:space="preserve"> </w:t>
      </w:r>
      <w:r w:rsidRPr="003A0B6C">
        <w:rPr>
          <w:sz w:val="14"/>
        </w:rPr>
        <w:t xml:space="preserve"> Heath, or Titus Andronicus. Development</w:t>
      </w:r>
      <w:r w:rsidRPr="003A0B6C">
        <w:rPr>
          <w:sz w:val="12"/>
        </w:rPr>
        <w:t xml:space="preserve"> </w:t>
      </w:r>
      <w:r w:rsidRPr="003A0B6C">
        <w:rPr>
          <w:sz w:val="14"/>
        </w:rPr>
        <w:t xml:space="preserve"> experts will be highly aware of countless</w:t>
      </w:r>
      <w:r w:rsidRPr="003A0B6C">
        <w:rPr>
          <w:sz w:val="12"/>
        </w:rPr>
        <w:t xml:space="preserve"> </w:t>
      </w:r>
      <w:r w:rsidRPr="003A0B6C">
        <w:rPr>
          <w:sz w:val="14"/>
        </w:rPr>
        <w:t xml:space="preserve"> recent examples that we can only wish were</w:t>
      </w:r>
      <w:r w:rsidRPr="003A0B6C">
        <w:rPr>
          <w:sz w:val="12"/>
        </w:rPr>
        <w:t xml:space="preserve"> </w:t>
      </w:r>
      <w:r w:rsidRPr="003A0B6C">
        <w:rPr>
          <w:sz w:val="14"/>
        </w:rPr>
        <w:t xml:space="preserve"> fictional.</w:t>
      </w:r>
    </w:p>
    <w:p w14:paraId="6FC98925" w14:textId="77777777" w:rsidR="00980A38" w:rsidRPr="003A0B6C" w:rsidRDefault="00980A38" w:rsidP="00980A38">
      <w:pPr>
        <w:spacing w:after="200" w:line="276" w:lineRule="auto"/>
        <w:rPr>
          <w:sz w:val="14"/>
        </w:rPr>
      </w:pPr>
      <w:r w:rsidRPr="003A0B6C">
        <w:br w:type="page"/>
      </w:r>
    </w:p>
    <w:p w14:paraId="219F373F" w14:textId="77777777" w:rsidR="00980A38" w:rsidRPr="003A0B6C" w:rsidRDefault="00980A38" w:rsidP="00980A38">
      <w:pPr>
        <w:spacing w:after="200" w:line="276" w:lineRule="auto"/>
      </w:pPr>
    </w:p>
    <w:p w14:paraId="41B52DED" w14:textId="77777777" w:rsidR="0008197E" w:rsidRDefault="0008197E" w:rsidP="00405875">
      <w:pPr>
        <w:pStyle w:val="Heading3"/>
      </w:pPr>
      <w:bookmarkStart w:id="41" w:name="_Toc426171483"/>
      <w:r>
        <w:lastRenderedPageBreak/>
        <w:t>Link – Anti-Imperialism Affs</w:t>
      </w:r>
      <w:bookmarkEnd w:id="41"/>
    </w:p>
    <w:p w14:paraId="5EAFC4F3" w14:textId="77777777" w:rsidR="0008197E" w:rsidRDefault="0008197E" w:rsidP="0008197E"/>
    <w:p w14:paraId="18237A24" w14:textId="77777777" w:rsidR="0008197E" w:rsidRDefault="0008197E" w:rsidP="0008197E">
      <w:pPr>
        <w:pStyle w:val="Heading4"/>
      </w:pPr>
      <w:r w:rsidRPr="00A4123B">
        <w:t>The affirmative’s characterization of the international system by inequalities in imperial power overlooks historical materialist conditions underlying militarism and war</w:t>
      </w:r>
    </w:p>
    <w:p w14:paraId="24118515" w14:textId="77777777" w:rsidR="0008197E" w:rsidRPr="00D411AD" w:rsidRDefault="0008197E" w:rsidP="0008197E"/>
    <w:p w14:paraId="4F2B2D7A" w14:textId="77777777" w:rsidR="0008197E" w:rsidRPr="00532189" w:rsidRDefault="0008197E" w:rsidP="0008197E">
      <w:pPr>
        <w:rPr>
          <w:sz w:val="12"/>
        </w:rPr>
      </w:pPr>
      <w:r>
        <w:rPr>
          <w:rStyle w:val="StyleStyleBold12pt"/>
        </w:rPr>
        <w:t xml:space="preserve">Lapointe </w:t>
      </w:r>
      <w:r w:rsidRPr="00532189">
        <w:rPr>
          <w:rStyle w:val="StyleStyleBold12pt"/>
        </w:rPr>
        <w:t>7</w:t>
      </w:r>
      <w:r w:rsidRPr="00532189">
        <w:rPr>
          <w:sz w:val="12"/>
        </w:rPr>
        <w:t xml:space="preserve"> (Thierry, 2/28/07, "Beyond an Historicism Without Subject: Agency and the Elusive Genealogies of State Sovereignty", http://www.allacademic.com/meta/p180176_index.html)</w:t>
      </w:r>
    </w:p>
    <w:p w14:paraId="467C79A9" w14:textId="77777777" w:rsidR="0008197E" w:rsidRPr="002B66A8" w:rsidRDefault="0008197E" w:rsidP="0008197E">
      <w:pPr>
        <w:rPr>
          <w:sz w:val="16"/>
        </w:rPr>
      </w:pPr>
    </w:p>
    <w:p w14:paraId="30542827" w14:textId="77777777" w:rsidR="0008197E" w:rsidRPr="00532189" w:rsidRDefault="0008197E" w:rsidP="0008197E">
      <w:pPr>
        <w:rPr>
          <w:rStyle w:val="StyleBoldUnderline"/>
        </w:rPr>
      </w:pPr>
      <w:r w:rsidRPr="00532189">
        <w:rPr>
          <w:sz w:val="12"/>
        </w:rPr>
        <w:t xml:space="preserve">It becomes clearer, in this context, that </w:t>
      </w:r>
      <w:r w:rsidRPr="00532189">
        <w:rPr>
          <w:rStyle w:val="StyleBoldUnderline"/>
        </w:rPr>
        <w:t>hierarchical relations of power in the international system may not solely rest on “objective” inequalities in military might as has been contended. As critical approaches generally argue, these hierarchical relations are themselves shaped through and conditioned by various institutionalised structures of power—material and discursive—that reproduce social relations of domination and subordination between human subjects across time and space</w:t>
      </w:r>
      <w:r w:rsidRPr="00532189">
        <w:rPr>
          <w:sz w:val="12"/>
        </w:rPr>
        <w:t xml:space="preserve">. The question of their historical conditions of emergence and transformation appears to be the fundamental one for any critical approach in IR that seeks to avoid what John M. Hobson calls the fallacy of tempo-centrism and chronofetishism (Hobson 2002). Critical scholarship remains deeply divided on the way in which they problematize the relation between power and sovereignty. </w:t>
      </w:r>
      <w:r w:rsidRPr="00532189">
        <w:rPr>
          <w:rStyle w:val="StyleBoldUnderline"/>
        </w:rPr>
        <w:t>How to problematise the historical conditions of emergence of discourses and practices of state sovereignty remains a question that still needs to be debated</w:t>
      </w:r>
      <w:r w:rsidRPr="00532189">
        <w:rPr>
          <w:sz w:val="12"/>
        </w:rPr>
        <w:t xml:space="preserve">. In this regard, </w:t>
      </w:r>
      <w:r w:rsidRPr="00532189">
        <w:rPr>
          <w:rStyle w:val="StyleBoldUnderline"/>
        </w:rPr>
        <w:t>it exists a fundamental line of fracture dividing Poststructuralism and Historical Materialism in their respective ways to theorise the articulation of power relations/dynamics of power with social discourses and social institutions across time and space</w:t>
      </w:r>
      <w:r w:rsidRPr="00532189">
        <w:rPr>
          <w:sz w:val="12"/>
        </w:rPr>
        <w:t xml:space="preserve">. This paper seeks to critically explore the way in which Post-Structuralist scholars in IR have approached the question of the historicity of state sovereignty. While acknowledging their contributions in critiquing the a-historical and essentialist foundations of mainstream IR scholarship, it will be argued that </w:t>
      </w:r>
      <w:r w:rsidRPr="00532189">
        <w:rPr>
          <w:rStyle w:val="StyleBoldUnderline"/>
        </w:rPr>
        <w:t>the central weakness of Poststructuralism is that by understanding formation and transformation in state sovereignty as expression of shifting discursive paradigms, it tends to evacuate the specific, uneven and differentiated social relations that create the historical conditions for such discourses to emerge.</w:t>
      </w:r>
      <w:r w:rsidRPr="00532189">
        <w:rPr>
          <w:sz w:val="12"/>
        </w:rPr>
        <w:t xml:space="preserve"> It will be argued that </w:t>
      </w:r>
      <w:r w:rsidRPr="00532189">
        <w:rPr>
          <w:rStyle w:val="StyleBoldUnderline"/>
        </w:rPr>
        <w:t>Poststructuralism</w:t>
      </w:r>
      <w:r w:rsidRPr="00532189">
        <w:rPr>
          <w:sz w:val="12"/>
        </w:rPr>
        <w:t xml:space="preserve"> magnifies the internal coherence of an epistemic paradigm—discursive rules of an historical era—and </w:t>
      </w:r>
      <w:r w:rsidRPr="00532189">
        <w:rPr>
          <w:rStyle w:val="StyleBoldUnderline"/>
        </w:rPr>
        <w:t>downplays the variety of ways in which specific discourses can be mobilized to produce, reproduce and transform different sets of social relations of power by human agents across space in a given historical period.</w:t>
      </w:r>
      <w:r w:rsidRPr="00532189">
        <w:rPr>
          <w:sz w:val="12"/>
        </w:rPr>
        <w:t xml:space="preserve"> Thus, I argue that </w:t>
      </w:r>
      <w:r w:rsidRPr="00532189">
        <w:rPr>
          <w:rStyle w:val="StyleBoldUnderline"/>
        </w:rPr>
        <w:t>Poststructuralism eschews an analysis of the historical process of formation and transformation of forms of knowledge/social power in relations with differentiated forms of institutionalized social practices.</w:t>
      </w:r>
    </w:p>
    <w:p w14:paraId="3B4CED9D" w14:textId="71C05172" w:rsidR="002936A5" w:rsidRPr="003A0B6C" w:rsidRDefault="002936A5" w:rsidP="00405875">
      <w:pPr>
        <w:pStyle w:val="Heading3"/>
      </w:pPr>
      <w:bookmarkStart w:id="42" w:name="_Toc426171484"/>
      <w:r w:rsidRPr="003A0B6C">
        <w:lastRenderedPageBreak/>
        <w:t>Link –</w:t>
      </w:r>
      <w:r w:rsidR="00B516EA" w:rsidRPr="003A0B6C">
        <w:t xml:space="preserve"> Boring HS Student Appropriations of Nihilism</w:t>
      </w:r>
      <w:bookmarkEnd w:id="42"/>
      <w:r w:rsidRPr="003A0B6C">
        <w:t xml:space="preserve"> </w:t>
      </w:r>
    </w:p>
    <w:p w14:paraId="11447C20" w14:textId="77777777" w:rsidR="002936A5" w:rsidRPr="003A0B6C" w:rsidRDefault="002936A5" w:rsidP="002936A5"/>
    <w:p w14:paraId="0B5A942C" w14:textId="77777777" w:rsidR="002936A5" w:rsidRPr="003A0B6C" w:rsidRDefault="002936A5" w:rsidP="00BF310C">
      <w:pPr>
        <w:pStyle w:val="Heading4"/>
      </w:pPr>
      <w:r w:rsidRPr="003A0B6C">
        <w:t xml:space="preserve">The bland nihilism of the affirmative is symptomatic of capitalist ideologies’ foreclosure of perceived avenues for structural change – it short circuits the development of a revolutionary thought that will reclaim a meaningful existence. </w:t>
      </w:r>
    </w:p>
    <w:p w14:paraId="2CF30678" w14:textId="77777777" w:rsidR="002936A5" w:rsidRPr="003A0B6C" w:rsidRDefault="002936A5" w:rsidP="002936A5"/>
    <w:p w14:paraId="024C0310" w14:textId="77777777" w:rsidR="002936A5" w:rsidRPr="003A0B6C" w:rsidRDefault="002936A5" w:rsidP="002936A5">
      <w:pPr>
        <w:rPr>
          <w:rStyle w:val="StyleStyleBold12pt"/>
        </w:rPr>
      </w:pPr>
      <w:r w:rsidRPr="003A0B6C">
        <w:rPr>
          <w:rStyle w:val="StyleStyleBold12pt"/>
        </w:rPr>
        <w:t>Smith, 2012</w:t>
      </w:r>
    </w:p>
    <w:p w14:paraId="391E2BA5" w14:textId="77777777" w:rsidR="002936A5" w:rsidRPr="003A0B6C" w:rsidRDefault="002936A5" w:rsidP="002936A5">
      <w:r w:rsidRPr="003A0B6C">
        <w:t xml:space="preserve">(R.C., author and executive director of Heathwood Institute – a non-profit devoted to advancing radical democratic alternatives, “The Global Capitalist Totality and its ‘Law of Insignificance’ as Post-Structuralist Farce,” </w:t>
      </w:r>
      <w:r w:rsidRPr="003A0B6C">
        <w:rPr>
          <w:i/>
        </w:rPr>
        <w:t>Heathwood Press</w:t>
      </w:r>
      <w:r w:rsidRPr="003A0B6C">
        <w:t xml:space="preserve">, Feb 10, Online: </w:t>
      </w:r>
      <w:hyperlink r:id="rId31" w:history="1">
        <w:r w:rsidRPr="003A0B6C">
          <w:rPr>
            <w:rStyle w:val="Hyperlink"/>
          </w:rPr>
          <w:t>http://www.heathwoodpress.com/the-global-capitalist-totality-and-its-law-of-insignificance/</w:t>
        </w:r>
      </w:hyperlink>
      <w:r w:rsidRPr="003A0B6C">
        <w:t xml:space="preserve">) </w:t>
      </w:r>
    </w:p>
    <w:p w14:paraId="557D2093" w14:textId="77777777" w:rsidR="002936A5" w:rsidRPr="003A0B6C" w:rsidRDefault="002936A5" w:rsidP="002936A5"/>
    <w:p w14:paraId="3C578AC2" w14:textId="77777777" w:rsidR="002936A5" w:rsidRPr="003A0B6C" w:rsidRDefault="002936A5" w:rsidP="002936A5">
      <w:pPr>
        <w:rPr>
          <w:rStyle w:val="StyleBoldUnderline"/>
        </w:rPr>
      </w:pPr>
      <w:r w:rsidRPr="003A0B6C">
        <w:rPr>
          <w:rStyle w:val="StyleBoldUnderline"/>
        </w:rPr>
        <w:t>But when global capitalism inevitably fails to fulfill its promise, what else might be left for us to believe besides the undeniable suffering of today and the possibility of intrinsic meaninglessness?</w:t>
      </w:r>
      <w:r w:rsidRPr="003A0B6C">
        <w:rPr>
          <w:sz w:val="16"/>
        </w:rPr>
        <w:t xml:space="preserve"> Perhaps </w:t>
      </w:r>
      <w:r w:rsidRPr="003A0B6C">
        <w:rPr>
          <w:rStyle w:val="StyleBoldUnderline"/>
        </w:rPr>
        <w:t xml:space="preserve">this explains why there are even theories being developed today </w:t>
      </w:r>
      <w:r w:rsidRPr="003A0B6C">
        <w:rPr>
          <w:sz w:val="16"/>
        </w:rPr>
        <w:t xml:space="preserve">– theories which are entirely symptomatic of the liberal democratic totality </w:t>
      </w:r>
      <w:r w:rsidRPr="003A0B6C">
        <w:rPr>
          <w:rStyle w:val="StyleBoldUnderline"/>
        </w:rPr>
        <w:t>– that hypothesize the very ‘Law of Insignificance’</w:t>
      </w:r>
      <w:r w:rsidRPr="003A0B6C">
        <w:rPr>
          <w:sz w:val="16"/>
        </w:rPr>
        <w:t xml:space="preserve">. In this work, </w:t>
      </w:r>
      <w:r w:rsidRPr="003A0B6C">
        <w:rPr>
          <w:rStyle w:val="StyleBoldUnderline"/>
        </w:rPr>
        <w:t>we are told quite simply that ‘given enough time everything becomes insignificant’</w:t>
      </w:r>
      <w:r w:rsidRPr="003A0B6C">
        <w:rPr>
          <w:sz w:val="16"/>
        </w:rPr>
        <w:t xml:space="preserve">. The basis for such a claim is almost entirely the extreme negation of the historical continuity of phenomena, both social and natural. </w:t>
      </w:r>
      <w:r w:rsidRPr="003A0B6C">
        <w:rPr>
          <w:rStyle w:val="StyleBoldUnderline"/>
        </w:rPr>
        <w:t xml:space="preserve">Surely it is difficult to argue against one’s feeling that two hundred years from now one’s bones will be forgotten dust, and therefore what is the point? And to this extent, in this ‘limited perspective’, all would and does seem insignificant for the individual. </w:t>
      </w:r>
      <w:r w:rsidRPr="003A0B6C">
        <w:rPr>
          <w:sz w:val="16"/>
        </w:rPr>
        <w:t xml:space="preserve">On the other hand, the theme of insignificance, in this way, only abstractly indicates a part, without a professed consistency in itself, of a false concrete universal. And this wavering already allows me to throw light on the confusion of such an inherently nihilistic attitude. </w:t>
      </w:r>
      <w:r w:rsidRPr="003A0B6C">
        <w:rPr>
          <w:rStyle w:val="StyleBoldUnderline"/>
        </w:rPr>
        <w:t>We as individuals (as subjects) – in the ‘limitation of our respective individual consciousness</w:t>
      </w:r>
      <w:r w:rsidRPr="003A0B6C">
        <w:rPr>
          <w:sz w:val="16"/>
        </w:rPr>
        <w:t xml:space="preserve">’ as the author puts it – </w:t>
      </w:r>
      <w:r w:rsidRPr="003A0B6C">
        <w:rPr>
          <w:rStyle w:val="StyleBoldUnderline"/>
        </w:rPr>
        <w:t>are insignificant only on the basis that we are not made of the stuff of history. But is it not a concrete aspect of our our efficacy as human beings to continue to make history</w:t>
      </w:r>
      <w:r w:rsidRPr="003A0B6C">
        <w:rPr>
          <w:sz w:val="16"/>
        </w:rPr>
        <w:t xml:space="preserve">? Indeed, </w:t>
      </w:r>
      <w:r w:rsidRPr="003A0B6C">
        <w:rPr>
          <w:rStyle w:val="StyleBoldUnderline"/>
        </w:rPr>
        <w:t xml:space="preserve">it is history that engenders the “vital traditions” </w:t>
      </w:r>
      <w:r w:rsidRPr="003A0B6C">
        <w:rPr>
          <w:sz w:val="16"/>
        </w:rPr>
        <w:t>which I have come to recognize in my life—</w:t>
      </w:r>
      <w:r w:rsidRPr="003A0B6C">
        <w:rPr>
          <w:rStyle w:val="StyleBoldUnderline"/>
        </w:rPr>
        <w:t>the renunciation of these traditions, of the effects we have on human history, amounts to nothing more than the thought which seeks “to deny or to silence the things in the history of the world which cannot be assimilated [into their] doctrines.</w:t>
      </w:r>
      <w:r w:rsidRPr="003A0B6C">
        <w:rPr>
          <w:sz w:val="16"/>
        </w:rPr>
        <w:t xml:space="preserve">” It is just </w:t>
      </w:r>
      <w:r w:rsidRPr="003A0B6C">
        <w:rPr>
          <w:rStyle w:val="StyleBoldUnderline"/>
        </w:rPr>
        <w:t>such a denial</w:t>
      </w:r>
      <w:r w:rsidRPr="003A0B6C">
        <w:rPr>
          <w:sz w:val="16"/>
        </w:rPr>
        <w:t xml:space="preserve"> that </w:t>
      </w:r>
      <w:r w:rsidRPr="003A0B6C">
        <w:rPr>
          <w:rStyle w:val="StyleBoldUnderline"/>
        </w:rPr>
        <w:t>characterizes liberal democratic capitalism and its nihilistic brand of thought</w:t>
      </w:r>
      <w:r w:rsidRPr="003A0B6C">
        <w:rPr>
          <w:sz w:val="16"/>
        </w:rPr>
        <w:t xml:space="preserve">; a brand of thought that necessarily negates the continuity of phenomena on behalf of its one-dimensional view of life. When this totality structure collapses, when holes begin to permeate its [1] ideological canopy, the foundation of life as a late-capitalist conception shakes its way into impending existential crisis. Moreover, let us consider the hypothesis of insignificance which I take to be a concrete expression of our rotten state of affairs, when it states very plainly: ‘in the Idea (or signification) we find the expression of human interest (of wanting things to be the way one wishes them to be), rather than any clear exegesis into the ideal nature of the Idea’; and that, for instance, ‘things may well be different’ when it comes to the Idea, because ‘what one may signify may not be the same as another signifies (Saussure). We may hope that what we translate is the same idea, the same signification as the author intended, but we have no way of knowing to be sure’, thus we are apparently ‘beyond that moment of signification and now in a moment of decision’. Surely this merely precludes that there is no such thing as a mediating subjectivity and, in such preclusion this is a comprehensible thought. However, the truth involved in these statements, I am told, is that there is no truth because from its objectivistic perspective significations are broken into scattered and isolated pieces and prove fundamentally insignificant over an extended period of time. But here, I know already that the fundamental absurdity involved in these statements as both incoherent and socially affected. These reflections or beliefs are more psychological than concrete in nature. To say that we merely ‘hope that what we translate is the same idea, the same signification as the author intended, but we never have a way of knowing to be sure, because we are beyond that moment of signification and therefore there is no guarantee that what we choose is what the author intended (Derrida)’, derails the subject stability that we do experience. Moreover, this plain of intelligence confuses the experiential nature of things in which we concretely ‘testify’ to the interests that reality can offer—albeit as our subjective constitution is mediated in history whilst it is continuously unfolding—for a lack of ontology which therefore amounts to the extreme conclusion that human history has no significance whatsoever. The absurdity of Western culture which is spiralling out in state of anxiety toward a reprisal of historical nihilism has never been more blunt. For the thought that preaches such a ‘law of insignificance’ there is a truth as well as a bitterness that all aspects of concrete experience can never be nailed-down or woven into an ontological fabric. And it mistakes this concrete truth of experience with the conclusion that we should always exist in the present moment, as anything beyond that moment soon loses its significance. On this point, the argument is not far from my own approach in Book I of the Consciousness and Revolt series. The truly experiential moment in the process of experience is privileged. But what makes our experience a privilege is the very sociohistorical stuff that saturates a person’s facticity, and the organic nature in the unfolding of this privileged moment between my conscious intent and the intimacy I share with a phenomenon. In another way, it is not impractical to concede that what constitutes a present moment is the springboard of our histories, which already implies a fundamental sense of historical significance. Thus the negation of history in the end does no more of an injustice to the present moment than the opposite totalizing conception of history: namely that history is static and determined. And this is precisely the point. </w:t>
      </w:r>
      <w:r w:rsidRPr="003A0B6C">
        <w:rPr>
          <w:rStyle w:val="StyleBoldUnderline"/>
        </w:rPr>
        <w:t xml:space="preserve">The failure of premature post-modern thought, </w:t>
      </w:r>
      <w:r w:rsidRPr="003A0B6C">
        <w:rPr>
          <w:sz w:val="16"/>
        </w:rPr>
        <w:t xml:space="preserve">which is an expression post-structuralism at its most rotten, </w:t>
      </w:r>
      <w:r w:rsidRPr="003A0B6C">
        <w:rPr>
          <w:rStyle w:val="StyleBoldUnderline"/>
        </w:rPr>
        <w:t xml:space="preserve">is this: it becomes lost in an endless death of truth and subsequently plunges the individual (subject) with much energy and vigour into the </w:t>
      </w:r>
      <w:r w:rsidRPr="003A0B6C">
        <w:rPr>
          <w:rStyle w:val="StyleBoldUnderline"/>
        </w:rPr>
        <w:lastRenderedPageBreak/>
        <w:t xml:space="preserve">vile desert of a ‘totally administered’ late-capitalism. But the paradoxical belief that there is no truth </w:t>
      </w:r>
      <w:r w:rsidRPr="003A0B6C">
        <w:rPr>
          <w:sz w:val="16"/>
        </w:rPr>
        <w:t xml:space="preserve">– that endless death of metaphysics – </w:t>
      </w:r>
      <w:r w:rsidRPr="003A0B6C">
        <w:rPr>
          <w:rStyle w:val="StyleBoldUnderline"/>
        </w:rPr>
        <w:t xml:space="preserve">while preaching from the tongue a doctrine so absolutely </w:t>
      </w:r>
      <w:r w:rsidRPr="003A0B6C">
        <w:rPr>
          <w:sz w:val="16"/>
        </w:rPr>
        <w:t xml:space="preserve">– this </w:t>
      </w:r>
      <w:r w:rsidRPr="003A0B6C">
        <w:rPr>
          <w:rStyle w:val="StyleBoldUnderline"/>
        </w:rPr>
        <w:t xml:space="preserve">is </w:t>
      </w:r>
      <w:r w:rsidRPr="003A0B6C">
        <w:rPr>
          <w:sz w:val="16"/>
        </w:rPr>
        <w:t xml:space="preserve">certainly </w:t>
      </w:r>
      <w:r w:rsidRPr="003A0B6C">
        <w:rPr>
          <w:rStyle w:val="StyleBoldUnderline"/>
        </w:rPr>
        <w:t>a characteristic of the deep confusion of our present-age. The tragedy of our times</w:t>
      </w:r>
      <w:r w:rsidRPr="003A0B6C">
        <w:rPr>
          <w:sz w:val="16"/>
        </w:rPr>
        <w:t xml:space="preserve">, indeed, does </w:t>
      </w:r>
      <w:r w:rsidRPr="003A0B6C">
        <w:rPr>
          <w:rStyle w:val="StyleBoldUnderline"/>
        </w:rPr>
        <w:t>take on the role that concrete change of our particular and albeit more general sociohistorical-cultural situations cannot happen. The belief in the abstract universal of insignificance</w:t>
      </w:r>
      <w:r w:rsidRPr="003A0B6C">
        <w:rPr>
          <w:sz w:val="16"/>
        </w:rPr>
        <w:t xml:space="preserve">, in terms of both history and our concrete experiential means as living and breathing subjects, is a symptom of the subject who parallels the movement of his or her increasing hegemonic abstract socioeconomic structure. That is, it </w:t>
      </w:r>
      <w:r w:rsidRPr="003A0B6C">
        <w:rPr>
          <w:rStyle w:val="StyleBoldUnderline"/>
        </w:rPr>
        <w:t>is a symptom of a subject who has fallen into a pit of hopelessness.</w:t>
      </w:r>
    </w:p>
    <w:p w14:paraId="45E81ABC" w14:textId="77777777" w:rsidR="002936A5" w:rsidRPr="003A0B6C" w:rsidRDefault="002936A5" w:rsidP="002936A5"/>
    <w:p w14:paraId="2A8E5020" w14:textId="644B238B" w:rsidR="006E64B3" w:rsidRPr="006E64B3" w:rsidRDefault="00B66B91" w:rsidP="006E64B3">
      <w:pPr>
        <w:pStyle w:val="Heading2"/>
      </w:pPr>
      <w:bookmarkStart w:id="43" w:name="_Toc426171485"/>
      <w:r w:rsidRPr="003A0B6C">
        <w:lastRenderedPageBreak/>
        <w:t>--</w:t>
      </w:r>
      <w:r w:rsidR="002936A5" w:rsidRPr="003A0B6C">
        <w:t>I</w:t>
      </w:r>
      <w:r w:rsidR="006E64B3">
        <w:t>MPACT SCENARIOS</w:t>
      </w:r>
      <w:bookmarkEnd w:id="43"/>
    </w:p>
    <w:p w14:paraId="2DBB3BCF" w14:textId="77777777" w:rsidR="00700528" w:rsidRPr="003A0B6C" w:rsidRDefault="00700528" w:rsidP="00700528"/>
    <w:p w14:paraId="02F24580" w14:textId="59A34AF8" w:rsidR="00700528" w:rsidRDefault="006E64B3" w:rsidP="00405875">
      <w:pPr>
        <w:pStyle w:val="Heading3"/>
      </w:pPr>
      <w:bookmarkStart w:id="44" w:name="_Toc426171486"/>
      <w:r>
        <w:lastRenderedPageBreak/>
        <w:t>Impact – Extinction</w:t>
      </w:r>
      <w:bookmarkEnd w:id="44"/>
      <w:r>
        <w:t xml:space="preserve"> </w:t>
      </w:r>
    </w:p>
    <w:p w14:paraId="687FF4E1" w14:textId="77777777" w:rsidR="006E64B3" w:rsidRPr="006E64B3" w:rsidRDefault="006E64B3" w:rsidP="006E64B3"/>
    <w:p w14:paraId="0422F1B0" w14:textId="68EAEDDD" w:rsidR="00700528" w:rsidRPr="006E64B3" w:rsidRDefault="00700528" w:rsidP="00BF310C">
      <w:pPr>
        <w:pStyle w:val="Heading4"/>
      </w:pPr>
      <w:r w:rsidRPr="006E64B3">
        <w:t xml:space="preserve">American </w:t>
      </w:r>
      <w:r w:rsidR="006E64B3">
        <w:t>capitalism</w:t>
      </w:r>
      <w:r w:rsidRPr="006E64B3">
        <w:t xml:space="preserve"> attempts to maintain hegemonic control to protect patterns of economic growth-this makes extinction inevitable </w:t>
      </w:r>
    </w:p>
    <w:p w14:paraId="4B9E9B18" w14:textId="77777777" w:rsidR="00700528" w:rsidRPr="006E64B3" w:rsidRDefault="00700528" w:rsidP="006E64B3"/>
    <w:p w14:paraId="1EB0BD5D" w14:textId="77777777" w:rsidR="00700528" w:rsidRPr="006E64B3" w:rsidRDefault="00700528" w:rsidP="006E64B3">
      <w:pPr>
        <w:rPr>
          <w:rStyle w:val="StyleStyleBold12pt"/>
        </w:rPr>
      </w:pPr>
      <w:r w:rsidRPr="006E64B3">
        <w:rPr>
          <w:rStyle w:val="StyleStyleBold12pt"/>
        </w:rPr>
        <w:t>Foster, prof of sociology at U of Oregon, Sept 2005</w:t>
      </w:r>
    </w:p>
    <w:p w14:paraId="7D5D63DC" w14:textId="77777777" w:rsidR="00700528" w:rsidRPr="006E64B3" w:rsidRDefault="00700528" w:rsidP="006E64B3">
      <w:r w:rsidRPr="006E64B3">
        <w:t>(John Bellamy, Naked Imperialism, Monthly Review Vol 57 Iss 4, Proquest)</w:t>
      </w:r>
    </w:p>
    <w:p w14:paraId="02CCEF47" w14:textId="77777777" w:rsidR="00700528" w:rsidRPr="003A0B6C" w:rsidRDefault="00700528" w:rsidP="00700528"/>
    <w:p w14:paraId="0B04301E" w14:textId="77777777" w:rsidR="00700528" w:rsidRPr="003A0B6C" w:rsidRDefault="00700528" w:rsidP="00700528">
      <w:r w:rsidRPr="003A0B6C">
        <w:rPr>
          <w:sz w:val="16"/>
        </w:rPr>
        <w:t xml:space="preserve">From the longer view offered by a historical-materialist critique of capitalism, the direction that would be taken by </w:t>
      </w:r>
      <w:smartTag w:uri="urn:schemas-microsoft-com:office:smarttags" w:element="country-region">
        <w:r w:rsidRPr="003A0B6C">
          <w:rPr>
            <w:sz w:val="16"/>
          </w:rPr>
          <w:t>U.S.</w:t>
        </w:r>
      </w:smartTag>
      <w:r w:rsidRPr="003A0B6C">
        <w:rPr>
          <w:sz w:val="16"/>
        </w:rPr>
        <w:t xml:space="preserve"> imperialism following the fall of the </w:t>
      </w:r>
      <w:smartTag w:uri="urn:schemas-microsoft-com:office:smarttags" w:element="place">
        <w:r w:rsidRPr="003A0B6C">
          <w:rPr>
            <w:sz w:val="16"/>
          </w:rPr>
          <w:t>Soviet Union</w:t>
        </w:r>
      </w:smartTag>
      <w:r w:rsidRPr="003A0B6C">
        <w:rPr>
          <w:sz w:val="16"/>
        </w:rPr>
        <w:t xml:space="preserve"> was never in doubt. </w:t>
      </w:r>
      <w:r w:rsidRPr="006E64B3">
        <w:rPr>
          <w:rStyle w:val="StyleBoldUnderline"/>
        </w:rPr>
        <w:t>Capitalism by its very logic is a globally expansive system. The contradiction between its transnational economic aspirations and the fact that politically it remains rooted in particular nation states is insurmountable for the system. Yet, ill-fated attempts by individual states to overcome this contradiction are just as much a part of its fundamental logic. In present world circumstances, when one capitalist state has a virtual monopoly of the means of destruction, the temptation for that state to attempt to seize full-spectrum dominance and to transform itself into the de facto global state governing the world economy is irresistible</w:t>
      </w:r>
      <w:r w:rsidRPr="003A0B6C">
        <w:rPr>
          <w:sz w:val="16"/>
        </w:rPr>
        <w:t xml:space="preserve">. As the noted Marxian philosopher István Mészáros observed in Socialism or Barbarism? (2001)-written, significantly, before George W. Bush became president: "(W)hat is at stake today is not the control of a particular part of the planet-no matter how large-putting at a disadvantage but still tolerating the independent actions of some rivals, but the control of its totality by one hegemonic economic and military superpower, with all means-even the most extreme authoritarian and, if needed, violent military ones-at its disposal." </w:t>
      </w:r>
      <w:r w:rsidRPr="006E64B3">
        <w:rPr>
          <w:rStyle w:val="StyleBoldUnderline"/>
        </w:rPr>
        <w:t>The unprecedented dangers of this new global disorder are revealed in the twin cataclysms to which the world is heading at present: nuclear proliferation and hence increased chances of the outbreak of nuclear war, and planetary ecological destruction.</w:t>
      </w:r>
      <w:r w:rsidRPr="003A0B6C">
        <w:rPr>
          <w:sz w:val="16"/>
        </w:rPr>
        <w:t xml:space="preserve"> These are symbolized by the Bush administration's refusal to sign the Comprehensive Test Ban Treaty to limit nuclear weapons development and by its failure to sign the Kyoto Protocol as a first step in controlling global warming. As former U.S. Secretary of Defense (in the Kennedy and Johnson administrations) Robert McNamara stated in an article entitled "Apocalypse Soon" in the May-June 2005 issue of Foreign Policy. "The </w:t>
      </w:r>
      <w:smartTag w:uri="urn:schemas-microsoft-com:office:smarttags" w:element="place">
        <w:smartTag w:uri="urn:schemas-microsoft-com:office:smarttags" w:element="country-region">
          <w:r w:rsidRPr="003A0B6C">
            <w:rPr>
              <w:sz w:val="16"/>
            </w:rPr>
            <w:t>United States</w:t>
          </w:r>
        </w:smartTag>
      </w:smartTag>
      <w:r w:rsidRPr="003A0B6C">
        <w:rPr>
          <w:sz w:val="16"/>
        </w:rPr>
        <w:t xml:space="preserve"> has never endorsed the policy of 'no first use,' not during my seven years as secretary or since. We have been and remain prepared to initiate the use of nuclear weapons-by the decision of one person, the president-against either a nuclear or nonnuclear enemy whenever we believe it is in our interest to do so</w:t>
      </w:r>
      <w:r w:rsidRPr="006E64B3">
        <w:rPr>
          <w:rStyle w:val="StyleBoldUnderline"/>
        </w:rPr>
        <w:t>." The nation with the greatest conventional military force and the willingness to use it unilaterally to enlarge its global power is also the nation with the greatest nuclear force and the readiness to use it whenever it sees fit-setting the whole world on edge</w:t>
      </w:r>
      <w:r w:rsidRPr="003A0B6C">
        <w:rPr>
          <w:sz w:val="16"/>
        </w:rPr>
        <w:t xml:space="preserve">. The nation that contributes more to carbon dioxide emissions leading to global warming than any other (representing approximately a quarter of the world's total) has become the greatest obstacle to addressing global warming and the world's growing environmental problems-raising the possibility of the collapse of civilization itself if present trends continue. </w:t>
      </w:r>
      <w:r w:rsidRPr="006E64B3">
        <w:rPr>
          <w:rStyle w:val="StyleBoldUnderline"/>
        </w:rPr>
        <w:t>The United States is seeking to exercise sovereign authority over the planet during a time of widening global crisis: economic stagnation, increasing polarization between the global rich and the global poor, weakening U.S. economic hegemony, growing nuclear threats, and deepening ecological decline. The result is a heightening of international instability. Other potential forces are emerging in the world, such as the European Community and China, that could eventually challenge U.S. power, regionally and even globally. Third world revolutions, far from ceasing, are beginning to gain momentum again,</w:t>
      </w:r>
      <w:r w:rsidRPr="006E64B3">
        <w:rPr>
          <w:sz w:val="16"/>
        </w:rPr>
        <w:t xml:space="preserve"> </w:t>
      </w:r>
      <w:r w:rsidRPr="003A0B6C">
        <w:rPr>
          <w:sz w:val="16"/>
        </w:rPr>
        <w:t xml:space="preserve">symbolized by </w:t>
      </w:r>
      <w:smartTag w:uri="urn:schemas-microsoft-com:office:smarttags" w:element="place">
        <w:smartTag w:uri="urn:schemas-microsoft-com:office:smarttags" w:element="country-region">
          <w:r w:rsidRPr="003A0B6C">
            <w:rPr>
              <w:sz w:val="16"/>
            </w:rPr>
            <w:t>Venezuela</w:t>
          </w:r>
        </w:smartTag>
      </w:smartTag>
      <w:r w:rsidRPr="003A0B6C">
        <w:rPr>
          <w:sz w:val="16"/>
        </w:rPr>
        <w:t xml:space="preserve">'s Bolivarian Revolution under Hugo Chávez. U.S. attempts to tighten its imperial grip on the Middle East and its oil have had to cope with a fierce, seemingly unstoppable, Iraqi resistance, generating conditions of imperial overstretch. With the </w:t>
      </w:r>
      <w:smartTag w:uri="urn:schemas-microsoft-com:office:smarttags" w:element="place">
        <w:smartTag w:uri="urn:schemas-microsoft-com:office:smarttags" w:element="country-region">
          <w:r w:rsidRPr="003A0B6C">
            <w:rPr>
              <w:sz w:val="16"/>
            </w:rPr>
            <w:t>United States</w:t>
          </w:r>
        </w:smartTag>
      </w:smartTag>
      <w:r w:rsidRPr="003A0B6C">
        <w:rPr>
          <w:sz w:val="16"/>
        </w:rPr>
        <w:t xml:space="preserve"> brandishing its nuclear arsenal and refusing to support international agreements on the control of such weapons, </w:t>
      </w:r>
      <w:r w:rsidRPr="006E64B3">
        <w:rPr>
          <w:rStyle w:val="StyleBoldUnderline"/>
        </w:rPr>
        <w:t>nuclear proliferation is continuing. New nations, such as North Korea, are entering or can be expected soon to enter the "nuclear club." Terrorist blowback from imperialist wars in the third world is now a well-recognized reality, generating rising fear of further terrorist attacks in New York, London, and elsewhere. Such vast and overlapping historical contradictions, rooted in the combined and uneven development of the global capitalist economy along with the U.S. drive for planetary domination, foreshadow what is potentially the most dangerous period in the history of imperialism. The course on which U.S and world capitalism is now headed points to global barbarism-or worse. Yet it is important to remember that nothing in the development of human history is inevitable. There still remains an alternative path—the global struggle for a humane, egalitarian, democratic, and sustainable society.</w:t>
      </w:r>
      <w:r w:rsidRPr="006E64B3">
        <w:t xml:space="preserve"> </w:t>
      </w:r>
      <w:r w:rsidRPr="003A0B6C">
        <w:rPr>
          <w:sz w:val="16"/>
        </w:rPr>
        <w:t xml:space="preserve">The classic name for such a society is “socialism.” Such a renewed struggle for a world of substantive human equality must begin by </w:t>
      </w:r>
      <w:r w:rsidRPr="003A0B6C">
        <w:rPr>
          <w:sz w:val="16"/>
        </w:rPr>
        <w:lastRenderedPageBreak/>
        <w:t>addressing the system’s weakest link and at the same time the world’s most pressing needs—by organizing a global resistance movement against the new naked imperialism.</w:t>
      </w:r>
    </w:p>
    <w:p w14:paraId="2360F60D" w14:textId="77777777" w:rsidR="00700528" w:rsidRPr="003A0B6C" w:rsidRDefault="00700528" w:rsidP="00700528"/>
    <w:p w14:paraId="734E23C2" w14:textId="1732FA49" w:rsidR="002936A5" w:rsidRDefault="006E64B3" w:rsidP="00405875">
      <w:pPr>
        <w:pStyle w:val="Heading3"/>
      </w:pPr>
      <w:bookmarkStart w:id="45" w:name="_Toc426171487"/>
      <w:r>
        <w:lastRenderedPageBreak/>
        <w:t>Impact – Extinction</w:t>
      </w:r>
      <w:bookmarkEnd w:id="45"/>
      <w:r>
        <w:t xml:space="preserve"> </w:t>
      </w:r>
    </w:p>
    <w:p w14:paraId="19B87865" w14:textId="77777777" w:rsidR="006E64B3" w:rsidRPr="006E64B3" w:rsidRDefault="006E64B3" w:rsidP="006E64B3"/>
    <w:p w14:paraId="0E47164B" w14:textId="77777777" w:rsidR="006E64B3" w:rsidRPr="00E847D4" w:rsidRDefault="006E64B3" w:rsidP="00BF310C">
      <w:pPr>
        <w:pStyle w:val="Heading4"/>
      </w:pPr>
      <w:r>
        <w:t xml:space="preserve">Capitalism is </w:t>
      </w:r>
      <w:r w:rsidRPr="00E847D4">
        <w:t>creating multiple scenarios for extinction—</w:t>
      </w:r>
      <w:r>
        <w:t xml:space="preserve">we </w:t>
      </w:r>
      <w:r w:rsidRPr="00E847D4">
        <w:t xml:space="preserve">must confront centralization of power within the </w:t>
      </w:r>
      <w:r>
        <w:t xml:space="preserve">economic </w:t>
      </w:r>
      <w:r w:rsidRPr="00E847D4">
        <w:t>elite to stop band-aid solutions to</w:t>
      </w:r>
      <w:r>
        <w:t xml:space="preserve"> these</w:t>
      </w:r>
      <w:r w:rsidRPr="00E847D4">
        <w:t xml:space="preserve"> massive problems</w:t>
      </w:r>
    </w:p>
    <w:p w14:paraId="582EE7FA" w14:textId="77777777" w:rsidR="006E64B3" w:rsidRPr="00E847D4" w:rsidRDefault="006E64B3" w:rsidP="006E64B3">
      <w:pPr>
        <w:rPr>
          <w:b/>
          <w:szCs w:val="24"/>
        </w:rPr>
      </w:pPr>
    </w:p>
    <w:p w14:paraId="1A864C85" w14:textId="77777777" w:rsidR="006E64B3" w:rsidRPr="006E64B3" w:rsidRDefault="006E64B3" w:rsidP="006E64B3">
      <w:pPr>
        <w:rPr>
          <w:rStyle w:val="StyleStyleBold12pt"/>
        </w:rPr>
      </w:pPr>
      <w:r w:rsidRPr="006E64B3">
        <w:rPr>
          <w:rStyle w:val="StyleStyleBold12pt"/>
        </w:rPr>
        <w:t>Shrivastava, Ph D in Economics at Univ of Massachusetts, 2006</w:t>
      </w:r>
    </w:p>
    <w:p w14:paraId="2D3256F8" w14:textId="77777777" w:rsidR="006E64B3" w:rsidRDefault="006E64B3" w:rsidP="006E64B3">
      <w:r w:rsidRPr="00E847D4">
        <w:t xml:space="preserve">(Aseem, Tyranny, Empire, and the End of the World as We Know It?, </w:t>
      </w:r>
      <w:hyperlink r:id="rId32" w:history="1">
        <w:r w:rsidRPr="00FC3265">
          <w:rPr>
            <w:rStyle w:val="Hyperlink"/>
          </w:rPr>
          <w:t>http://www.stateofnature.org/tyrannyEmpire1.html</w:t>
        </w:r>
      </w:hyperlink>
      <w:r w:rsidRPr="00E847D4">
        <w:t>)</w:t>
      </w:r>
    </w:p>
    <w:p w14:paraId="54EF852B" w14:textId="77777777" w:rsidR="006E64B3" w:rsidRDefault="006E64B3" w:rsidP="006E64B3"/>
    <w:p w14:paraId="7F3F3AF6" w14:textId="77777777" w:rsidR="006E64B3" w:rsidRPr="00752D31" w:rsidRDefault="006E64B3" w:rsidP="006E64B3">
      <w:pPr>
        <w:rPr>
          <w:sz w:val="22"/>
          <w:szCs w:val="24"/>
          <w:u w:val="single"/>
        </w:rPr>
      </w:pPr>
      <w:r w:rsidRPr="00752D31">
        <w:rPr>
          <w:sz w:val="14"/>
          <w:szCs w:val="24"/>
        </w:rPr>
        <w:t xml:space="preserve">No serious person doubts that </w:t>
      </w:r>
      <w:r w:rsidRPr="00D411AD">
        <w:rPr>
          <w:rStyle w:val="StyleBoldUnderline"/>
        </w:rPr>
        <w:t>we live today in a world in which nobody has to die of hunger or curable diseases. All hunger and most of child and infant mortality are man-made. Moreover, all the millions of victims of wars of choice are actually victims of the entirely avoidable human lust for power.</w:t>
      </w:r>
      <w:r w:rsidRPr="00D411AD">
        <w:rPr>
          <w:sz w:val="22"/>
          <w:szCs w:val="24"/>
          <w:u w:val="single"/>
        </w:rPr>
        <w:t xml:space="preserve"> </w:t>
      </w:r>
      <w:r w:rsidRPr="00752D31">
        <w:rPr>
          <w:sz w:val="14"/>
          <w:szCs w:val="24"/>
        </w:rPr>
        <w:t xml:space="preserve">We are invited to feel (rightly) indignant at the hundreds of lives lost to terrorism every week, but </w:t>
      </w:r>
      <w:r w:rsidRPr="00D411AD">
        <w:rPr>
          <w:rStyle w:val="StyleBoldUnderline"/>
        </w:rPr>
        <w:t>there is a stunning, numbed silence over the quiet genocides that have become routine in this cowardly old world,</w:t>
      </w:r>
      <w:r w:rsidRPr="00D411AD">
        <w:rPr>
          <w:sz w:val="14"/>
          <w:szCs w:val="24"/>
        </w:rPr>
        <w:t xml:space="preserve"> </w:t>
      </w:r>
      <w:r w:rsidRPr="00752D31">
        <w:rPr>
          <w:sz w:val="14"/>
          <w:szCs w:val="24"/>
        </w:rPr>
        <w:t xml:space="preserve">for which educated, privileged humanity is collectively, squarely responsible. </w:t>
      </w:r>
      <w:r w:rsidRPr="00D411AD">
        <w:rPr>
          <w:rStyle w:val="StyleBoldUnderline"/>
        </w:rPr>
        <w:t>No shame is felt by our species when we are collectively culpable for crimes of a magnitude incomparably greater in scale than the undoubted damage being done by bloodthirsty terrorists. Our thinking and moral sense has been corrupted by the distortion of our audio-visual capacities: the sensational damage done by terrorists is shown to us every evening on our TV screens, but the colossal murderous routine of hunger and disease falls below the threshold of media sensation</w:t>
      </w:r>
      <w:r w:rsidRPr="00752D31">
        <w:rPr>
          <w:sz w:val="22"/>
          <w:szCs w:val="24"/>
          <w:u w:val="single"/>
        </w:rPr>
        <w:t xml:space="preserve">. </w:t>
      </w:r>
      <w:r w:rsidRPr="00752D31">
        <w:rPr>
          <w:sz w:val="14"/>
          <w:szCs w:val="24"/>
        </w:rPr>
        <w:t xml:space="preserve">This auto-censorship is also because those who bring us the news are also perhaps aware, at the back of their minds, that </w:t>
      </w:r>
      <w:r w:rsidRPr="00D411AD">
        <w:rPr>
          <w:rStyle w:val="StyleBoldUnderline"/>
        </w:rPr>
        <w:t>the reigning world order is to be held responsible for such crimes against humanity. In this sense, we are all like the "good Germans" of the early 1940s, looking the other way</w:t>
      </w:r>
      <w:r w:rsidRPr="00D411AD">
        <w:rPr>
          <w:sz w:val="14"/>
          <w:szCs w:val="24"/>
        </w:rPr>
        <w:t xml:space="preserve"> </w:t>
      </w:r>
      <w:r w:rsidRPr="00752D31">
        <w:rPr>
          <w:sz w:val="14"/>
          <w:szCs w:val="24"/>
        </w:rPr>
        <w:t xml:space="preserve">from obvious crimes, when we know better. This essay has sought to draw a detailed political map of the world as it appears today to a concerned observer. In conclusion, I would only like to draw attention to something which has escaped mention thus far: the force of cultural hegemony. We live under the dispensations of the US Empire today. And yet this empire is uniquely different from every other in history, in that while geography is still quite central to it, its decisive advantage, apart from being market-based, comes from the cultural </w:t>
      </w:r>
      <w:r w:rsidRPr="00752D31">
        <w:rPr>
          <w:rStyle w:val="Strong"/>
          <w:sz w:val="14"/>
          <w:szCs w:val="24"/>
        </w:rPr>
        <w:t>hegemony</w:t>
      </w:r>
      <w:r w:rsidRPr="00752D31">
        <w:rPr>
          <w:sz w:val="14"/>
          <w:szCs w:val="24"/>
        </w:rPr>
        <w:t xml:space="preserve"> it exercises over how diverse peoples right across the world conceive and assess their way of life. </w:t>
      </w:r>
      <w:r w:rsidRPr="00D411AD">
        <w:rPr>
          <w:rStyle w:val="StyleBoldUnderline"/>
        </w:rPr>
        <w:t>For no matter where one looks today, "the American way of life" – of expressways and supermarkets, skyscrapers and giant corporations – has become the very norm for evaluating everything else. It is this, backed and underwritten by the rapidly encroaching institutions of state corporate capitalism, that everyday reinforces American dominance and what is arguably, the most predatory and ultimately self-destructive style of life known to humanit</w:t>
      </w:r>
      <w:r w:rsidRPr="00D411AD">
        <w:rPr>
          <w:sz w:val="22"/>
          <w:szCs w:val="24"/>
          <w:u w:val="single"/>
        </w:rPr>
        <w:t>y</w:t>
      </w:r>
      <w:r w:rsidRPr="00752D31">
        <w:rPr>
          <w:sz w:val="14"/>
          <w:szCs w:val="24"/>
        </w:rPr>
        <w:t xml:space="preserve">. </w:t>
      </w:r>
      <w:r w:rsidRPr="00752D31">
        <w:rPr>
          <w:sz w:val="12"/>
          <w:szCs w:val="24"/>
        </w:rPr>
        <w:t xml:space="preserve">Moreover, </w:t>
      </w:r>
      <w:r w:rsidRPr="00D411AD">
        <w:rPr>
          <w:rStyle w:val="StyleBoldUnderline"/>
        </w:rPr>
        <w:t>it is precisely this fact which accounts for the rise of consensual tyranny and the decline of substantive democracy</w:t>
      </w:r>
      <w:r w:rsidRPr="00752D31">
        <w:rPr>
          <w:sz w:val="12"/>
          <w:szCs w:val="24"/>
        </w:rPr>
        <w:t xml:space="preserve">. Will the American Empire collapse at some point in the not too distant future? No reading of history can miss the mortality of empires. So this one shall have its end too. There is a sharply accelerating convergence of crises, too many to go into here. But there is a saying in India that "even a dead elephant is worth a million bucks." It may well turn out that the American Empire, like a wounded tiger, kicks and screams its way to a slow death in the human jungle, bringing down much else besides itself. Maybe that is precisely what is beginning to happen before our eyes since the dawn of the present century. (After all, the golden age of US capitalism, by common agreement amongst economists, ended in the 1970s, best symbolized by the breakdown of the Bretton-Woods system.) Humanity has often been threatened in the past by the cumulative consequences of its own follies, as much as by natural causes. What is new today is that </w:t>
      </w:r>
      <w:r w:rsidRPr="00D411AD">
        <w:rPr>
          <w:rStyle w:val="StyleBoldUnderline"/>
        </w:rPr>
        <w:t>these two forces of destruction are increasingly enhanced by the historically unprecedented powers of destructive technology, driving us collectively towards an abyss of perhaps historic proportions. It is fair to say that humanity is threatened with extinction from multiple sources of its own making</w:t>
      </w:r>
      <w:r w:rsidRPr="00752D31">
        <w:rPr>
          <w:sz w:val="22"/>
          <w:szCs w:val="24"/>
          <w:u w:val="single"/>
        </w:rPr>
        <w:t>.</w:t>
      </w:r>
      <w:r w:rsidRPr="00752D31">
        <w:rPr>
          <w:sz w:val="14"/>
          <w:szCs w:val="24"/>
        </w:rPr>
        <w:t xml:space="preserve"> And the peril is heightened especially since cowboys are writing a "what can we get away with" foreign policy for the superpower. </w:t>
      </w:r>
      <w:r w:rsidRPr="00D411AD">
        <w:rPr>
          <w:rStyle w:val="StyleBoldUnderline"/>
        </w:rPr>
        <w:t>There is the looming threat of unprecedented crises and possible species extinction on account of the changes in climate and other natural disasters that ongoing industrial revolutions are precipitating.</w:t>
      </w:r>
      <w:r w:rsidRPr="00D411AD">
        <w:rPr>
          <w:sz w:val="14"/>
          <w:szCs w:val="24"/>
        </w:rPr>
        <w:t xml:space="preserve"> </w:t>
      </w:r>
      <w:r w:rsidRPr="00752D31">
        <w:rPr>
          <w:sz w:val="14"/>
          <w:szCs w:val="24"/>
        </w:rPr>
        <w:t xml:space="preserve">If China and India succeed even half-way in achieving American standards of living, there is assuredly no planet left. </w:t>
      </w:r>
      <w:r w:rsidRPr="00D411AD">
        <w:rPr>
          <w:rStyle w:val="StyleBoldUnderline"/>
        </w:rPr>
        <w:t>Then of course, we may wipe ourselves out through nuclear war, a more distinct possibility today</w:t>
      </w:r>
      <w:r w:rsidRPr="00D411AD">
        <w:rPr>
          <w:sz w:val="14"/>
          <w:szCs w:val="24"/>
        </w:rPr>
        <w:t xml:space="preserve"> </w:t>
      </w:r>
      <w:r w:rsidRPr="00752D31">
        <w:rPr>
          <w:sz w:val="14"/>
          <w:szCs w:val="24"/>
        </w:rPr>
        <w:t xml:space="preserve">than perhaps at any point during the days of the Cold War, when American enemies could be more precisely located and targeted, and the fear of "mutually assured destruction" (MAD) kept the superpowers well-behaved, a predicament which has changed substantially now. Finally, </w:t>
      </w:r>
      <w:r w:rsidRPr="00D411AD">
        <w:rPr>
          <w:rStyle w:val="StyleBoldUnderline"/>
        </w:rPr>
        <w:t xml:space="preserve">there is the danger of public health catastrophes – not excluding public outbreaks of madness – in a globalized world. All of this raises political temperatures around the globe and makes conflict between and within societies ever more likely. This makes physical security a matter of the highest concern for most people, a fact that governments are always good at manipulating to their political advantage, exaggerating threats as and when necessary for their narrow purposes, often </w:t>
      </w:r>
      <w:r w:rsidRPr="00D411AD">
        <w:rPr>
          <w:rStyle w:val="StyleBoldUnderline"/>
        </w:rPr>
        <w:lastRenderedPageBreak/>
        <w:t>acting on them in order to retain the credibility of threats.</w:t>
      </w:r>
      <w:r w:rsidRPr="00D411AD">
        <w:rPr>
          <w:sz w:val="14"/>
          <w:szCs w:val="24"/>
        </w:rPr>
        <w:t xml:space="preserve"> </w:t>
      </w:r>
      <w:r w:rsidRPr="00752D31">
        <w:rPr>
          <w:sz w:val="14"/>
          <w:szCs w:val="24"/>
        </w:rPr>
        <w:t xml:space="preserve">This exacerbates the prevailing conflicts further, especially because of the growing speed and precision of technologies of destruction. Propaganda through action, one might call it. [61] </w:t>
      </w:r>
      <w:r w:rsidRPr="00D411AD">
        <w:rPr>
          <w:rStyle w:val="StyleBoldUnderline"/>
        </w:rPr>
        <w:t>To face these crises-ridden times with courage and to make room for fresh hopes and new visions of human freedom, the manifold hypocrisies of the rulers of the world must be repeatedly shown up. Their compassion is selective, their morality cosmetic.</w:t>
      </w:r>
      <w:r w:rsidRPr="00D411AD">
        <w:rPr>
          <w:sz w:val="14"/>
          <w:szCs w:val="24"/>
        </w:rPr>
        <w:t xml:space="preserve"> </w:t>
      </w:r>
      <w:r w:rsidRPr="00752D31">
        <w:rPr>
          <w:sz w:val="12"/>
          <w:szCs w:val="24"/>
        </w:rPr>
        <w:t xml:space="preserve">Perhaps they should be reminded of a verse from William Blake every time they set about seeking to fix some wrong in an oil-producing nation: ‘O’er my sins thou sit and moan: Hast thou no sins of thy own? O’er my sins thou sit and weep, And lull thy own sins fast asleep. You can't be serious about bringing freedom and prosperity to others while torturing and killing people in your own prisons or letting your own people die in hurricanes. Freedom for the world is already there if America is free. The tragedy of our world is that it is, alas, confusing its power with its freedom. It is this confusion which has to be brought before the public eye for moral intelligence to be provoked and a new world to be sought.  </w:t>
      </w:r>
    </w:p>
    <w:p w14:paraId="6FF111DC" w14:textId="77777777" w:rsidR="006E64B3" w:rsidRPr="003A0B6C" w:rsidRDefault="006E64B3" w:rsidP="002936A5"/>
    <w:p w14:paraId="02456E05" w14:textId="4AB3B5AD" w:rsidR="0073709B" w:rsidRPr="003A0B6C" w:rsidRDefault="0073709B" w:rsidP="00405875">
      <w:pPr>
        <w:pStyle w:val="Heading3"/>
      </w:pPr>
      <w:bookmarkStart w:id="46" w:name="_Toc426171488"/>
      <w:r w:rsidRPr="003A0B6C">
        <w:lastRenderedPageBreak/>
        <w:t>Impact – Short Laundry List</w:t>
      </w:r>
      <w:bookmarkEnd w:id="46"/>
      <w:r w:rsidRPr="003A0B6C">
        <w:t xml:space="preserve"> </w:t>
      </w:r>
    </w:p>
    <w:p w14:paraId="49513038" w14:textId="77777777" w:rsidR="0073709B" w:rsidRPr="003A0B6C" w:rsidRDefault="0073709B" w:rsidP="0073709B"/>
    <w:p w14:paraId="3C9A71AF" w14:textId="7EB79A7B" w:rsidR="0073709B" w:rsidRPr="003A0B6C" w:rsidRDefault="0073709B" w:rsidP="00BF310C">
      <w:pPr>
        <w:pStyle w:val="Heading4"/>
      </w:pPr>
      <w:r w:rsidRPr="003A0B6C">
        <w:t xml:space="preserve">Capitalism causes extinction – 3 reasons </w:t>
      </w:r>
    </w:p>
    <w:p w14:paraId="6B4D85D0" w14:textId="77777777" w:rsidR="0073709B" w:rsidRPr="003A0B6C" w:rsidRDefault="0073709B" w:rsidP="0073709B"/>
    <w:p w14:paraId="0C082570" w14:textId="77777777" w:rsidR="0073709B" w:rsidRPr="003A0B6C" w:rsidRDefault="0073709B" w:rsidP="0073709B">
      <w:pPr>
        <w:rPr>
          <w:rStyle w:val="StyleStyleBold12pt"/>
        </w:rPr>
      </w:pPr>
      <w:r w:rsidRPr="003A0B6C">
        <w:rPr>
          <w:rStyle w:val="StyleStyleBold12pt"/>
        </w:rPr>
        <w:t>Mészáros 11</w:t>
      </w:r>
    </w:p>
    <w:p w14:paraId="2F910285" w14:textId="77777777" w:rsidR="0073709B" w:rsidRPr="003A0B6C" w:rsidRDefault="0073709B" w:rsidP="0073709B">
      <w:pPr>
        <w:rPr>
          <w:sz w:val="12"/>
          <w:szCs w:val="12"/>
        </w:rPr>
      </w:pPr>
      <w:r w:rsidRPr="003A0B6C">
        <w:rPr>
          <w:sz w:val="12"/>
          <w:szCs w:val="12"/>
        </w:rPr>
        <w:t xml:space="preserve">(István Mészáros is one of the greatest philosophers that the historical materialist tradition has produced. His work stands alone today in the depth of its analysis of Marx’s theory of alienation, the structural crisis of capital, and the necessary conditions of the transition to socialism. He is professor emeritus at the University of Sussex, where he held the Chair of Philosophy for fifteen years. Monthly Review, Volume 63, Issue 01 (May) 2011, “The Dialectic of Structure and History: An Introduction”, </w:t>
      </w:r>
      <w:hyperlink r:id="rId33" w:history="1">
        <w:r w:rsidRPr="003A0B6C">
          <w:rPr>
            <w:rStyle w:val="Hyperlink"/>
            <w:sz w:val="12"/>
            <w:szCs w:val="12"/>
          </w:rPr>
          <w:t>http://monthlyreview.org/2011/05/01/the-dialectic-of-structure-and-history-an-introduction/</w:t>
        </w:r>
      </w:hyperlink>
      <w:r w:rsidRPr="003A0B6C">
        <w:rPr>
          <w:sz w:val="12"/>
          <w:szCs w:val="12"/>
        </w:rPr>
        <w:t xml:space="preserve"> , )</w:t>
      </w:r>
    </w:p>
    <w:p w14:paraId="691A7112" w14:textId="77777777" w:rsidR="0073709B" w:rsidRPr="003A0B6C" w:rsidRDefault="0073709B" w:rsidP="0073709B"/>
    <w:p w14:paraId="3670A7B1" w14:textId="77777777" w:rsidR="0073709B" w:rsidRPr="003A0B6C" w:rsidRDefault="0073709B" w:rsidP="0073709B">
      <w:pPr>
        <w:rPr>
          <w:sz w:val="14"/>
        </w:rPr>
      </w:pPr>
      <w:r w:rsidRPr="003A0B6C">
        <w:rPr>
          <w:sz w:val="14"/>
        </w:rPr>
        <w:t xml:space="preserve">The now painfully obvious </w:t>
      </w:r>
      <w:r w:rsidRPr="003A0B6C">
        <w:rPr>
          <w:rStyle w:val="StyleBoldUnderline"/>
        </w:rPr>
        <w:t>three­pronged destructiveness of</w:t>
      </w:r>
      <w:r w:rsidRPr="003A0B6C">
        <w:rPr>
          <w:sz w:val="14"/>
        </w:rPr>
        <w:t xml:space="preserve"> the </w:t>
      </w:r>
      <w:r w:rsidRPr="003A0B6C">
        <w:rPr>
          <w:rStyle w:val="StyleBoldUnderline"/>
        </w:rPr>
        <w:t>capital system</w:t>
      </w:r>
      <w:r w:rsidRPr="003A0B6C">
        <w:rPr>
          <w:sz w:val="14"/>
        </w:rPr>
        <w:t xml:space="preserve"> ­ </w:t>
      </w:r>
      <w:r w:rsidRPr="003A0B6C">
        <w:rPr>
          <w:rStyle w:val="StyleBoldUnderline"/>
        </w:rPr>
        <w:t>(1)</w:t>
      </w:r>
      <w:r w:rsidRPr="003A0B6C">
        <w:rPr>
          <w:sz w:val="14"/>
        </w:rPr>
        <w:t xml:space="preserve"> in </w:t>
      </w:r>
      <w:r w:rsidRPr="003A0B6C">
        <w:rPr>
          <w:rStyle w:val="StyleBoldUnderline"/>
        </w:rPr>
        <w:t>the military field, with capital's</w:t>
      </w:r>
      <w:r w:rsidRPr="003A0B6C">
        <w:rPr>
          <w:sz w:val="14"/>
        </w:rPr>
        <w:t xml:space="preserve"> interminable </w:t>
      </w:r>
      <w:r w:rsidRPr="003A0B6C">
        <w:rPr>
          <w:rStyle w:val="StyleBoldUnderline"/>
        </w:rPr>
        <w:t>wars since</w:t>
      </w:r>
      <w:r w:rsidRPr="003A0B6C">
        <w:rPr>
          <w:sz w:val="14"/>
        </w:rPr>
        <w:t xml:space="preserve"> the onset of monopolistic </w:t>
      </w:r>
      <w:r w:rsidRPr="003A0B6C">
        <w:rPr>
          <w:rStyle w:val="StyleBoldUnderline"/>
        </w:rPr>
        <w:t>imperialism</w:t>
      </w:r>
      <w:r w:rsidRPr="003A0B6C">
        <w:rPr>
          <w:sz w:val="14"/>
        </w:rPr>
        <w:t xml:space="preserve"> in the final decades of the nineteenth century, </w:t>
      </w:r>
      <w:r w:rsidRPr="003A0B6C">
        <w:rPr>
          <w:rStyle w:val="StyleBoldUnderline"/>
        </w:rPr>
        <w:t>and its</w:t>
      </w:r>
      <w:r w:rsidRPr="003A0B6C">
        <w:rPr>
          <w:sz w:val="14"/>
        </w:rPr>
        <w:t xml:space="preserve"> ever more devastating </w:t>
      </w:r>
      <w:r w:rsidRPr="003A0B6C">
        <w:rPr>
          <w:rStyle w:val="StyleBoldUnderline"/>
        </w:rPr>
        <w:t>weapons of mass destruction</w:t>
      </w:r>
      <w:r w:rsidRPr="003A0B6C">
        <w:rPr>
          <w:sz w:val="14"/>
        </w:rPr>
        <w:t xml:space="preserve"> in the last sixty years;</w:t>
      </w:r>
      <w:r w:rsidRPr="003A0B6C">
        <w:rPr>
          <w:rStyle w:val="StyleBoldUnderline"/>
        </w:rPr>
        <w:t xml:space="preserve"> (2) through the intensification of capital's </w:t>
      </w:r>
      <w:r w:rsidRPr="003A0B6C">
        <w:rPr>
          <w:sz w:val="14"/>
        </w:rPr>
        <w:t>obvious</w:t>
      </w:r>
      <w:r w:rsidRPr="003A0B6C">
        <w:rPr>
          <w:rStyle w:val="StyleBoldUnderline"/>
        </w:rPr>
        <w:t xml:space="preserve"> destructive impact on ecology</w:t>
      </w:r>
      <w:r w:rsidRPr="003A0B6C">
        <w:rPr>
          <w:sz w:val="14"/>
        </w:rPr>
        <w:t xml:space="preserve"> </w:t>
      </w:r>
      <w:r w:rsidRPr="003A0B6C">
        <w:rPr>
          <w:rStyle w:val="StyleBoldUnderline"/>
        </w:rPr>
        <w:t xml:space="preserve">directly </w:t>
      </w:r>
      <w:r w:rsidRPr="003A0B6C">
        <w:rPr>
          <w:sz w:val="14"/>
        </w:rPr>
        <w:t xml:space="preserve">affecting and </w:t>
      </w:r>
      <w:r w:rsidRPr="003A0B6C">
        <w:rPr>
          <w:rStyle w:val="StyleBoldUnderline"/>
        </w:rPr>
        <w:t>endangering</w:t>
      </w:r>
      <w:r w:rsidRPr="003A0B6C">
        <w:rPr>
          <w:sz w:val="14"/>
        </w:rPr>
        <w:t xml:space="preserve"> by now </w:t>
      </w:r>
      <w:r w:rsidRPr="003A0B6C">
        <w:rPr>
          <w:rStyle w:val="StyleBoldUnderline"/>
        </w:rPr>
        <w:t>the</w:t>
      </w:r>
      <w:r w:rsidRPr="003A0B6C">
        <w:rPr>
          <w:sz w:val="14"/>
        </w:rPr>
        <w:t xml:space="preserve"> elementary </w:t>
      </w:r>
      <w:r w:rsidRPr="003A0B6C">
        <w:rPr>
          <w:rStyle w:val="StyleBoldUnderline"/>
        </w:rPr>
        <w:t>natural foundation of human existence</w:t>
      </w:r>
      <w:r w:rsidRPr="003A0B6C">
        <w:rPr>
          <w:sz w:val="14"/>
        </w:rPr>
        <w:t xml:space="preserve"> itself; and </w:t>
      </w:r>
      <w:r w:rsidRPr="003A0B6C">
        <w:rPr>
          <w:rStyle w:val="Emphasis"/>
        </w:rPr>
        <w:t>(3)</w:t>
      </w:r>
      <w:r w:rsidRPr="003A0B6C">
        <w:rPr>
          <w:sz w:val="14"/>
        </w:rPr>
        <w:t xml:space="preserve"> in the domain of material production and </w:t>
      </w:r>
      <w:r w:rsidRPr="003A0B6C">
        <w:rPr>
          <w:rStyle w:val="StyleBoldUnderline"/>
        </w:rPr>
        <w:t>ever­increasing waste, due to the advancement of "destructive production</w:t>
      </w:r>
      <w:r w:rsidRPr="003A0B6C">
        <w:rPr>
          <w:sz w:val="14"/>
        </w:rPr>
        <w:t>" in place of the once eulogized "creative" or "productive destruction" ­ is the necessary consequence of this narrowing margin.</w:t>
      </w:r>
      <w:r w:rsidRPr="003A0B6C">
        <w:rPr>
          <w:sz w:val="12"/>
        </w:rPr>
        <w:t>¶</w:t>
      </w:r>
      <w:r w:rsidRPr="003A0B6C">
        <w:rPr>
          <w:sz w:val="14"/>
        </w:rPr>
        <w:t xml:space="preserve"> Disconcertingly for capital, however, </w:t>
      </w:r>
      <w:r w:rsidRPr="003A0B6C">
        <w:rPr>
          <w:rStyle w:val="StyleBoldUnderline"/>
        </w:rPr>
        <w:t>neither the perilously growing destructiveness nor</w:t>
      </w:r>
      <w:r w:rsidRPr="003A0B6C">
        <w:rPr>
          <w:sz w:val="14"/>
        </w:rPr>
        <w:t xml:space="preserve"> the consensus­generating </w:t>
      </w:r>
      <w:r w:rsidRPr="003A0B6C">
        <w:rPr>
          <w:rStyle w:val="StyleBoldUnderline"/>
        </w:rPr>
        <w:t>hybridization</w:t>
      </w:r>
      <w:r w:rsidRPr="003A0B6C">
        <w:rPr>
          <w:sz w:val="14"/>
        </w:rPr>
        <w:t xml:space="preserve"> of the established antagonistic system ­ a hybridization that has been used for a long time for the purpose of displacing capital's antagonisms in the capitalistically most powerful countries, and it will be used in that way for as long as its economic and political viability is not undermined by the intensifying structural crisis ­ </w:t>
      </w:r>
      <w:r w:rsidRPr="003A0B6C">
        <w:rPr>
          <w:rStyle w:val="StyleBoldUnderline"/>
        </w:rPr>
        <w:t>can offer any long­term solution to the objectively narrowing margin</w:t>
      </w:r>
      <w:r w:rsidRPr="003A0B6C">
        <w:rPr>
          <w:sz w:val="14"/>
        </w:rPr>
        <w:t>.</w:t>
      </w:r>
    </w:p>
    <w:p w14:paraId="09F0708E" w14:textId="77777777" w:rsidR="002936A5" w:rsidRPr="003A0B6C" w:rsidRDefault="002936A5" w:rsidP="002936A5"/>
    <w:p w14:paraId="681AAF2E" w14:textId="77777777" w:rsidR="002936A5" w:rsidRPr="003A0B6C" w:rsidRDefault="002936A5" w:rsidP="002936A5"/>
    <w:p w14:paraId="585A96EE" w14:textId="77777777" w:rsidR="00705EAC" w:rsidRPr="003A0B6C" w:rsidRDefault="00705EAC" w:rsidP="00705EAC"/>
    <w:p w14:paraId="0FAAD58F" w14:textId="77777777" w:rsidR="002936A5" w:rsidRPr="003A0B6C" w:rsidRDefault="002936A5" w:rsidP="00405875">
      <w:pPr>
        <w:pStyle w:val="Heading3"/>
      </w:pPr>
      <w:bookmarkStart w:id="47" w:name="_Toc426171489"/>
      <w:r w:rsidRPr="003A0B6C">
        <w:lastRenderedPageBreak/>
        <w:t>Impact – Public Sphere</w:t>
      </w:r>
      <w:bookmarkEnd w:id="47"/>
      <w:r w:rsidRPr="003A0B6C">
        <w:t xml:space="preserve"> </w:t>
      </w:r>
    </w:p>
    <w:p w14:paraId="27CF8C3E" w14:textId="77777777" w:rsidR="002936A5" w:rsidRPr="003A0B6C" w:rsidRDefault="002936A5" w:rsidP="002936A5"/>
    <w:p w14:paraId="6043F053" w14:textId="77777777" w:rsidR="002936A5" w:rsidRPr="003A0B6C" w:rsidRDefault="002936A5" w:rsidP="00BF310C">
      <w:pPr>
        <w:pStyle w:val="Heading4"/>
      </w:pPr>
      <w:r w:rsidRPr="003A0B6C">
        <w:t xml:space="preserve">Capitalism destroys public engagement – the ideology of privacy results in alienation and conditions participation on material prosperity: if you don’t have capital, you don’t have time to be politically engaged. </w:t>
      </w:r>
    </w:p>
    <w:p w14:paraId="29679D22" w14:textId="77777777" w:rsidR="002936A5" w:rsidRPr="003A0B6C" w:rsidRDefault="002936A5" w:rsidP="002936A5"/>
    <w:p w14:paraId="0703FA4C" w14:textId="77777777" w:rsidR="002936A5" w:rsidRPr="003A0B6C" w:rsidRDefault="002936A5" w:rsidP="002936A5">
      <w:pPr>
        <w:rPr>
          <w:rStyle w:val="StyleStyleBold12pt"/>
        </w:rPr>
      </w:pPr>
      <w:r w:rsidRPr="003A0B6C">
        <w:rPr>
          <w:rStyle w:val="StyleStyleBold12pt"/>
        </w:rPr>
        <w:t>Fuchs, 2011</w:t>
      </w:r>
    </w:p>
    <w:p w14:paraId="3EA5DA06" w14:textId="77777777" w:rsidR="002936A5" w:rsidRPr="003A0B6C" w:rsidRDefault="002936A5" w:rsidP="002936A5">
      <w:r w:rsidRPr="003A0B6C">
        <w:t xml:space="preserve">(Christian, Dept Chair of Informatics and Media Studies at Uppsala University in Sweden, “Towards an alternative concept of privacy,” </w:t>
      </w:r>
      <w:r w:rsidRPr="003A0B6C">
        <w:rPr>
          <w:i/>
        </w:rPr>
        <w:t>Journal of Information, Communication and Ethics in Society</w:t>
      </w:r>
      <w:r w:rsidRPr="003A0B6C">
        <w:t>, 9:4, Online: http://fuchs.uti.at/wp-content/uploads/JICES.pdf)</w:t>
      </w:r>
    </w:p>
    <w:p w14:paraId="7BA9FCA8" w14:textId="77777777" w:rsidR="002936A5" w:rsidRPr="003A0B6C" w:rsidRDefault="002936A5" w:rsidP="002936A5"/>
    <w:p w14:paraId="434EA920" w14:textId="77777777" w:rsidR="002936A5" w:rsidRPr="003A0B6C" w:rsidRDefault="002936A5" w:rsidP="002936A5">
      <w:pPr>
        <w:rPr>
          <w:rStyle w:val="StyleBoldUnderline"/>
        </w:rPr>
      </w:pPr>
      <w:r w:rsidRPr="003A0B6C">
        <w:rPr>
          <w:rStyle w:val="StyleBoldUnderline"/>
        </w:rPr>
        <w:t xml:space="preserve">The capitalist mode of production is on the one hand based on the “socialization of labour” and “socially exploited and therefore communal means of production” </w:t>
      </w:r>
      <w:r w:rsidRPr="003A0B6C">
        <w:rPr>
          <w:sz w:val="16"/>
        </w:rPr>
        <w:t>(Marx, 1867, p. 928). This social dimension of capitalism is circumvented by private ownership of the means of production: “</w:t>
      </w:r>
      <w:r w:rsidRPr="003A0B6C">
        <w:rPr>
          <w:rStyle w:val="StyleBoldUnderline"/>
        </w:rPr>
        <w:t>Private property</w:t>
      </w:r>
      <w:r w:rsidRPr="003A0B6C">
        <w:rPr>
          <w:sz w:val="16"/>
        </w:rPr>
        <w:t xml:space="preserve">, as the antithesis to social, collective property, </w:t>
      </w:r>
      <w:r w:rsidRPr="003A0B6C">
        <w:rPr>
          <w:rStyle w:val="StyleBoldUnderline"/>
        </w:rPr>
        <w:t>exists only where the means of labour and the external conditions of labour belong to private individuals</w:t>
      </w:r>
      <w:r w:rsidRPr="003A0B6C">
        <w:rPr>
          <w:sz w:val="16"/>
        </w:rPr>
        <w:t xml:space="preserve">” (Marx, 1867, p. 927): But </w:t>
      </w:r>
      <w:r w:rsidRPr="003A0B6C">
        <w:rPr>
          <w:rStyle w:val="StyleBoldUnderline"/>
        </w:rPr>
        <w:t>modern bourgeois private property is the final and most complete expression of the system of producing and appropriating products, that is based on class antagonisms, on the exploitation of the many by the few</w:t>
      </w:r>
      <w:r w:rsidRPr="003A0B6C">
        <w:rPr>
          <w:sz w:val="16"/>
        </w:rPr>
        <w:t xml:space="preserve">” (Marx and Engels, 1846, p. 484). (5) </w:t>
      </w:r>
      <w:r w:rsidRPr="003A0B6C">
        <w:rPr>
          <w:rStyle w:val="StyleBoldUnderline"/>
        </w:rPr>
        <w:t xml:space="preserve">There is an inherent connection of privacy, private property, and the patriarchal family. </w:t>
      </w:r>
      <w:r w:rsidRPr="003A0B6C">
        <w:rPr>
          <w:sz w:val="16"/>
        </w:rPr>
        <w:t xml:space="preserve">Engels (1891, pp. 474, 480) has stressed the inherent connection of the private sphere with private property and the patriarchal family. The Marxian analysis of the political economy of privacy was partly reflected in the works of Ju¨rgen Habermas and Hannah Arendt. Marx stresses that </w:t>
      </w:r>
      <w:r w:rsidRPr="003A0B6C">
        <w:rPr>
          <w:rStyle w:val="StyleBoldUnderline"/>
        </w:rPr>
        <w:t>capitalism is based on a separation of the state and bourgeois society. The latter would be based on private property</w:t>
      </w:r>
      <w:r w:rsidRPr="003A0B6C">
        <w:rPr>
          <w:sz w:val="16"/>
        </w:rPr>
        <w:t xml:space="preserve">. Man: [. . .] leads a double life. [. . .] In the political community he regards himself as communal being; but in civil society he is active as a private individual, treats other men as means, reduces himself to a means, and becomes the plaything of alien powers (Marx, 1843b, p. 225; see also: Marx, 1843a, p. 90). This Marxian moment of analysis is a crucial element in Habermas’ theory of the public sphere. </w:t>
      </w:r>
      <w:r w:rsidRPr="003A0B6C">
        <w:rPr>
          <w:rStyle w:val="StyleBoldUnderline"/>
        </w:rPr>
        <w:t>During the course of the development of capitalism since the nineteenth century, the world of work and organization became a distinct sphere. With the rise of wage labour, industrialism, and the factory, the economy became to a certain degree disembedded from the private household</w:t>
      </w:r>
      <w:r w:rsidRPr="003A0B6C">
        <w:rPr>
          <w:sz w:val="16"/>
        </w:rPr>
        <w:t xml:space="preserve"> (Habermas, 1989, pp. 152, 154; see also: Arendt, 1958, pp. 47, 68). </w:t>
      </w:r>
      <w:r w:rsidRPr="003A0B6C">
        <w:rPr>
          <w:rStyle w:val="StyleBoldUnderline"/>
        </w:rPr>
        <w:t>Consumption became a central role of the private sphere: On the other hand, the family now evolved even more into a consumer of income and leisure time, into the recipient of publicly guaranteed compensations and support services</w:t>
      </w:r>
      <w:r w:rsidRPr="003A0B6C">
        <w:rPr>
          <w:sz w:val="16"/>
        </w:rPr>
        <w:t xml:space="preserve">. Private autonomy was maintained not so much in functions of control as in functions of consumption (Habermas, 1989, p. 156). Therefore, </w:t>
      </w:r>
      <w:r w:rsidRPr="003A0B6C">
        <w:rPr>
          <w:rStyle w:val="StyleBoldUnderline"/>
        </w:rPr>
        <w:t>privacy</w:t>
      </w:r>
      <w:r w:rsidRPr="003A0B6C">
        <w:rPr>
          <w:sz w:val="16"/>
        </w:rPr>
        <w:t xml:space="preserve"> </w:t>
      </w:r>
      <w:r w:rsidRPr="003A0B6C">
        <w:rPr>
          <w:rStyle w:val="StyleBoldUnderline"/>
        </w:rPr>
        <w:t>is</w:t>
      </w:r>
      <w:r w:rsidRPr="003A0B6C">
        <w:rPr>
          <w:sz w:val="16"/>
        </w:rPr>
        <w:t xml:space="preserve"> for Habermas </w:t>
      </w:r>
      <w:r w:rsidRPr="003A0B6C">
        <w:rPr>
          <w:rStyle w:val="StyleBoldUnderline"/>
        </w:rPr>
        <w:t>an illusionary ideology</w:t>
      </w:r>
      <w:r w:rsidRPr="003A0B6C">
        <w:rPr>
          <w:sz w:val="16"/>
        </w:rPr>
        <w:t xml:space="preserve"> – “pseudo-privacy” (Habermas, 1989, p. 157) – </w:t>
      </w:r>
      <w:r w:rsidRPr="003A0B6C">
        <w:rPr>
          <w:rStyle w:val="StyleBoldUnderline"/>
        </w:rPr>
        <w:t>that in reality functions as community of consumers: “there arose the illusion of an intensified privacy in an interior domain whose scope had shrunk to compromise the conjugal family only insofar as it constituted a community of consumers”</w:t>
      </w:r>
      <w:r w:rsidRPr="003A0B6C">
        <w:rPr>
          <w:sz w:val="16"/>
        </w:rPr>
        <w:t xml:space="preserve"> (Habermas, 1989, p. 156). </w:t>
      </w:r>
      <w:r w:rsidRPr="003A0B6C">
        <w:rPr>
          <w:rStyle w:val="StyleBoldUnderline"/>
        </w:rPr>
        <w:t>A central role of the private sphere in capitalism is also that it is a sphere of leisure</w:t>
      </w:r>
      <w:r w:rsidRPr="003A0B6C">
        <w:rPr>
          <w:sz w:val="16"/>
        </w:rPr>
        <w:t xml:space="preserve">: “Leisure behavior supplies the key to the floodlit privacy of the new sphere, to the externalization of what is declared to be the inner life” (Habermas, 1989, p. 159). Expressed in other words, one can say that the role of the private sphere in capitalism as sphere of leisure and consumption that Habermas identifies is that it guarantees the reproduction of labour power so that it remains vital, productive, and exploitable. Habermas (1989, pp. 124-9) stresses that for Marx </w:t>
      </w:r>
      <w:r w:rsidRPr="003A0B6C">
        <w:rPr>
          <w:rStyle w:val="StyleBoldUnderline"/>
        </w:rPr>
        <w:t>the inherent principle of universal accessibility of the public sphere is undermined by the facts that in capitalism private property of the means of production is controlled by capitalists and workers are excluded from this ownership. The separation of the private from the public realm obstructs “what the idea of the bourgeois public sphere promised</w:t>
      </w:r>
      <w:r w:rsidRPr="003A0B6C">
        <w:rPr>
          <w:sz w:val="16"/>
        </w:rPr>
        <w:t xml:space="preserve">” (Habermas, 1989, p. 125). Hannah Arendt (1958) reflects in her work the Marxian notion that </w:t>
      </w:r>
      <w:r w:rsidRPr="003A0B6C">
        <w:rPr>
          <w:rStyle w:val="StyleBoldUnderline"/>
        </w:rPr>
        <w:t>the</w:t>
      </w:r>
      <w:r w:rsidRPr="003A0B6C">
        <w:rPr>
          <w:sz w:val="16"/>
        </w:rPr>
        <w:t xml:space="preserve"> liberal </w:t>
      </w:r>
      <w:r w:rsidRPr="003A0B6C">
        <w:rPr>
          <w:rStyle w:val="StyleBoldUnderline"/>
        </w:rPr>
        <w:t>privacy concept is atomistic and alienates humans from their social essence</w:t>
      </w:r>
      <w:r w:rsidRPr="003A0B6C">
        <w:rPr>
          <w:sz w:val="16"/>
        </w:rPr>
        <w:t xml:space="preserve">. She stresses that </w:t>
      </w:r>
      <w:r w:rsidRPr="003A0B6C">
        <w:rPr>
          <w:rStyle w:val="StyleBoldUnderline"/>
        </w:rPr>
        <w:t>sociality is a fundamental human condition</w:t>
      </w:r>
      <w:r w:rsidRPr="003A0B6C">
        <w:rPr>
          <w:sz w:val="16"/>
        </w:rPr>
        <w:t xml:space="preserve">. Privacy is for her in modern society “a sphere of intimacy” (Arendt, 1958, p. 38). For Arendt, the public realm is a sphere, where everything can be seen and heard by everybody (Arendt, 1958, p. 50). It is “the common world” that “gathers us together and yet prevents our falling over each other” (Arendt, 1958, p. 52). </w:t>
      </w:r>
      <w:r w:rsidRPr="003A0B6C">
        <w:rPr>
          <w:rStyle w:val="StyleBoldUnderline"/>
        </w:rPr>
        <w:t>Privacy would be a sphere of deprivation, where humans are deprived of social relations and “the possibility of achieving something more permanent than life itself”</w:t>
      </w:r>
      <w:r w:rsidRPr="003A0B6C">
        <w:rPr>
          <w:sz w:val="16"/>
        </w:rPr>
        <w:t xml:space="preserve"> (Arendt, 1958, p. 58). “The privation of privacy lies in the absence of others” (Arendt, 1958, p. 58). Arendt says that the relation between private and public is “manifest in its most elementary level in the question of </w:t>
      </w:r>
      <w:r w:rsidRPr="003A0B6C">
        <w:rPr>
          <w:sz w:val="16"/>
        </w:rPr>
        <w:lastRenderedPageBreak/>
        <w:t xml:space="preserve">private property” (Arendt, 1958, p. 61). </w:t>
      </w:r>
      <w:r w:rsidRPr="003A0B6C">
        <w:rPr>
          <w:rStyle w:val="StyleBoldUnderline"/>
        </w:rPr>
        <w:t>In modern society, as a result of private property the public would have become a function of the private and the private the only common concern left, a flight from the outer world into intimacy</w:t>
      </w:r>
      <w:r w:rsidRPr="003A0B6C">
        <w:rPr>
          <w:sz w:val="16"/>
        </w:rPr>
        <w:t xml:space="preserve"> (Arendt, 1958, p. 69). </w:t>
      </w:r>
      <w:r w:rsidRPr="003A0B6C">
        <w:rPr>
          <w:rStyle w:val="StyleBoldUnderline"/>
        </w:rPr>
        <w:t>Labour and economic production, formerly part of private households, would have become public by being integrated into capitalist production.</w:t>
      </w:r>
    </w:p>
    <w:p w14:paraId="3BBB0046" w14:textId="77777777" w:rsidR="002936A5" w:rsidRPr="003A0B6C" w:rsidRDefault="002936A5" w:rsidP="002936A5"/>
    <w:p w14:paraId="6B7F841B" w14:textId="36780B48" w:rsidR="002936A5" w:rsidRPr="003A0B6C" w:rsidRDefault="002936A5" w:rsidP="00405875">
      <w:pPr>
        <w:pStyle w:val="Heading3"/>
      </w:pPr>
      <w:bookmarkStart w:id="48" w:name="_Toc426171490"/>
      <w:r w:rsidRPr="003A0B6C">
        <w:lastRenderedPageBreak/>
        <w:t>Impact – Ethics</w:t>
      </w:r>
      <w:bookmarkEnd w:id="48"/>
      <w:r w:rsidRPr="003A0B6C">
        <w:t xml:space="preserve"> </w:t>
      </w:r>
    </w:p>
    <w:p w14:paraId="3655A77E" w14:textId="77777777" w:rsidR="002936A5" w:rsidRPr="003A0B6C" w:rsidRDefault="002936A5" w:rsidP="002936A5"/>
    <w:p w14:paraId="15FBDF58" w14:textId="77777777" w:rsidR="002936A5" w:rsidRPr="003A0B6C" w:rsidRDefault="002936A5" w:rsidP="00BF310C">
      <w:pPr>
        <w:pStyle w:val="Heading4"/>
      </w:pPr>
      <w:r w:rsidRPr="003A0B6C">
        <w:t xml:space="preserve">Capitalism leverages incredible amounts of suffering, poverty, environmental destruction – only ethical action is to front-load this previously-lost underside and implement a new system altogether </w:t>
      </w:r>
    </w:p>
    <w:p w14:paraId="7AB3FD38" w14:textId="77777777" w:rsidR="002936A5" w:rsidRPr="003A0B6C" w:rsidRDefault="002936A5" w:rsidP="002936A5"/>
    <w:p w14:paraId="66064DC5" w14:textId="77777777" w:rsidR="002936A5" w:rsidRPr="003A0B6C" w:rsidRDefault="002936A5" w:rsidP="002936A5">
      <w:pPr>
        <w:rPr>
          <w:rStyle w:val="StyleStyleBold12pt"/>
        </w:rPr>
      </w:pPr>
      <w:r w:rsidRPr="003A0B6C">
        <w:rPr>
          <w:rStyle w:val="StyleStyleBold12pt"/>
        </w:rPr>
        <w:t>Smith, 2014</w:t>
      </w:r>
    </w:p>
    <w:p w14:paraId="1AE2654C" w14:textId="77777777" w:rsidR="002936A5" w:rsidRPr="003A0B6C" w:rsidRDefault="002936A5" w:rsidP="002936A5">
      <w:r w:rsidRPr="003A0B6C">
        <w:t xml:space="preserve">(R.C., author and executive director of Heathwood Institute – a non-profit devoted to advancing radical democratic alternatives, “POWER, CAPITAL &amp; THE RISE OF THE MASS SURVEILLANCE STATE: ON THE ABSENCE OF DEMOCRACY, ETHICS, DISENCHANTMENT &amp; CRITICAL THEORY,” </w:t>
      </w:r>
      <w:r w:rsidRPr="003A0B6C">
        <w:rPr>
          <w:i/>
        </w:rPr>
        <w:t>Heathwood Press</w:t>
      </w:r>
      <w:r w:rsidRPr="003A0B6C">
        <w:t xml:space="preserve">, April 24, Online: </w:t>
      </w:r>
      <w:hyperlink r:id="rId34" w:history="1">
        <w:r w:rsidRPr="003A0B6C">
          <w:rPr>
            <w:rStyle w:val="Hyperlink"/>
          </w:rPr>
          <w:t>http://www.heathwoodpress.com/power-capital-the-rise-of-the-mass-surveillance-state-on-the-absence-of-democracy-ethics-disenchantment-critical-theory/</w:t>
        </w:r>
      </w:hyperlink>
      <w:r w:rsidRPr="003A0B6C">
        <w:t xml:space="preserve">) </w:t>
      </w:r>
    </w:p>
    <w:p w14:paraId="7A54C935" w14:textId="77777777" w:rsidR="002936A5" w:rsidRPr="003A0B6C" w:rsidRDefault="002936A5" w:rsidP="002936A5"/>
    <w:p w14:paraId="21B7E3BA" w14:textId="77777777" w:rsidR="002936A5" w:rsidRPr="003A0B6C" w:rsidRDefault="002936A5" w:rsidP="002936A5">
      <w:pPr>
        <w:rPr>
          <w:sz w:val="16"/>
        </w:rPr>
      </w:pPr>
      <w:r w:rsidRPr="003A0B6C">
        <w:rPr>
          <w:sz w:val="16"/>
        </w:rPr>
        <w:t xml:space="preserve">From an Adornian perspective, </w:t>
      </w:r>
      <w:r w:rsidRPr="003A0B6C">
        <w:rPr>
          <w:rStyle w:val="StyleBoldUnderline"/>
        </w:rPr>
        <w:t>a dialectical approach that works toward a sufficient, holistic and stable representation of truth, allows for us to discern what objective social conditions have brought about a conception of the mass surveillance state aimed at maintaining the status quo</w:t>
      </w:r>
      <w:r w:rsidRPr="003A0B6C">
        <w:rPr>
          <w:sz w:val="16"/>
        </w:rPr>
        <w:t xml:space="preserve">. While in Adorno’s original analysis he explores several conditions that might have facilitated the rise of fascist Germany, I argue that basic themes he outlines seem to repeat themselves throughout the larger history of ‘coercive society’.[57] Adorno argues, moreover, that </w:t>
      </w:r>
      <w:r w:rsidRPr="003A0B6C">
        <w:rPr>
          <w:rStyle w:val="StyleBoldUnderline"/>
        </w:rPr>
        <w:t>economic insecurity, combined with a need to conform to the status quo to preserve what little security individuals had, served to prevent citizens from becoming autonomous, politically mature agents who sought to hold their leaders accountable.</w:t>
      </w:r>
      <w:r w:rsidRPr="003A0B6C">
        <w:rPr>
          <w:sz w:val="16"/>
        </w:rPr>
        <w:t xml:space="preserve">[58] </w:t>
      </w:r>
      <w:r w:rsidRPr="003A0B6C">
        <w:rPr>
          <w:rStyle w:val="StyleBoldUnderline"/>
        </w:rPr>
        <w:t>In terms of late-capitalist society, the notion of insecurity is entirely applicable</w:t>
      </w:r>
      <w:r w:rsidRPr="003A0B6C">
        <w:rPr>
          <w:sz w:val="16"/>
        </w:rPr>
        <w:t xml:space="preserve">. In fact, one might say that this is what makes capitalism so powerful: </w:t>
      </w:r>
      <w:r w:rsidRPr="003A0B6C">
        <w:rPr>
          <w:rStyle w:val="StyleBoldUnderline"/>
        </w:rPr>
        <w:t>it creates conditions which unceasingly threaten the individual with the possibility of economic scarcity, creating a pressurised and instrumental dynamic of experience, a rigidity in action, as one better toe-the-line or else risk suffering at the hands of an indifferent economic system. This insecurity</w:t>
      </w:r>
      <w:r w:rsidRPr="003A0B6C">
        <w:rPr>
          <w:sz w:val="16"/>
        </w:rPr>
        <w:t>, combined with the all-pervasive, all-encompassing culture industry</w:t>
      </w:r>
      <w:r w:rsidRPr="003A0B6C">
        <w:rPr>
          <w:rStyle w:val="StyleBoldUnderline"/>
        </w:rPr>
        <w:t>, means that autonomous thought – let alone the notion of the liberated subject – often buckle under the weight of intense coercion</w:t>
      </w:r>
      <w:r w:rsidRPr="003A0B6C">
        <w:rPr>
          <w:sz w:val="16"/>
        </w:rPr>
        <w:t xml:space="preserve">. In this sense, </w:t>
      </w:r>
      <w:r w:rsidRPr="003A0B6C">
        <w:rPr>
          <w:rStyle w:val="StyleBoldUnderline"/>
        </w:rPr>
        <w:t xml:space="preserve">while modern democracy “promised freedom and happiness </w:t>
      </w:r>
      <w:r w:rsidRPr="003A0B6C">
        <w:rPr>
          <w:sz w:val="16"/>
        </w:rPr>
        <w:t xml:space="preserve">in the place of unfreedom,” </w:t>
      </w:r>
      <w:r w:rsidRPr="003A0B6C">
        <w:rPr>
          <w:rStyle w:val="StyleBoldUnderline"/>
        </w:rPr>
        <w:t>this has been proven untrue, particularly as the ideals behind the contemporary notion of democracy “do not match concrete reality”</w:t>
      </w:r>
      <w:r w:rsidRPr="003A0B6C">
        <w:rPr>
          <w:sz w:val="16"/>
        </w:rPr>
        <w:t xml:space="preserve">.[59] And yet the necessity to adapt to unjust political-economy remains, as Adorno writes: </w:t>
      </w:r>
      <w:r w:rsidRPr="003A0B6C">
        <w:rPr>
          <w:rStyle w:val="StyleBoldUnderline"/>
        </w:rPr>
        <w:t xml:space="preserve">The necessity of </w:t>
      </w:r>
      <w:r w:rsidRPr="003A0B6C">
        <w:rPr>
          <w:sz w:val="16"/>
        </w:rPr>
        <w:t xml:space="preserve">such </w:t>
      </w:r>
      <w:r w:rsidRPr="003A0B6C">
        <w:rPr>
          <w:rStyle w:val="StyleBoldUnderline"/>
        </w:rPr>
        <w:t>adaption [to the given circumstances</w:t>
      </w:r>
      <w:r w:rsidRPr="003A0B6C">
        <w:rPr>
          <w:sz w:val="16"/>
        </w:rPr>
        <w:t xml:space="preserve">], to the point of identifying with the status quo, with the given, with power as such, </w:t>
      </w:r>
      <w:r w:rsidRPr="003A0B6C">
        <w:rPr>
          <w:rStyle w:val="StyleBoldUnderline"/>
        </w:rPr>
        <w:t>creates the potential for totalitarianism, and is reinforced by the dissatisfaction and rage which that forced adaption itself produces and reproduces. Because reality doesn’t provide the autonomy or</w:t>
      </w:r>
      <w:r w:rsidRPr="003A0B6C">
        <w:rPr>
          <w:sz w:val="16"/>
        </w:rPr>
        <w:t xml:space="preserve">, finally, the possible </w:t>
      </w:r>
      <w:r w:rsidRPr="003A0B6C">
        <w:rPr>
          <w:rStyle w:val="StyleBoldUnderline"/>
        </w:rPr>
        <w:t>happiness that the concept of democracy actually promises, people are indifferent to democracy,</w:t>
      </w:r>
      <w:r w:rsidRPr="003A0B6C">
        <w:rPr>
          <w:sz w:val="16"/>
        </w:rPr>
        <w:t xml:space="preserve"> where they don’t secretly hate it.[60] </w:t>
      </w:r>
      <w:r w:rsidRPr="003A0B6C">
        <w:rPr>
          <w:rStyle w:val="StyleBoldUnderline"/>
        </w:rPr>
        <w:t xml:space="preserve">In the presence of such conformity “to the point of identifying with the status quo”, </w:t>
      </w:r>
      <w:r w:rsidRPr="003A0B6C">
        <w:rPr>
          <w:sz w:val="16"/>
        </w:rPr>
        <w:t xml:space="preserve">with the modern system of power and domination, </w:t>
      </w:r>
      <w:r w:rsidRPr="003A0B6C">
        <w:rPr>
          <w:rStyle w:val="StyleBoldUnderline"/>
        </w:rPr>
        <w:t>with a political-economic vision principled on injustice and the manufacturing of systemic levels of inequality, imperialism and endless war, the absence of a critical ethical criteria becomes all the more pressing</w:t>
      </w:r>
      <w:r w:rsidRPr="003A0B6C">
        <w:rPr>
          <w:sz w:val="16"/>
        </w:rPr>
        <w:t xml:space="preserve">. Following a similar line of thought, Adorno argued after the Second World War toward a normative ethics on the basis of a critical and revolutionary rationale that emphasised </w:t>
      </w:r>
      <w:r w:rsidRPr="003A0B6C">
        <w:rPr>
          <w:rStyle w:val="StyleBoldUnderline"/>
        </w:rPr>
        <w:t>the need for a “new categorical imperative</w:t>
      </w:r>
      <w:r w:rsidRPr="003A0B6C">
        <w:rPr>
          <w:sz w:val="16"/>
        </w:rPr>
        <w:t xml:space="preserve">”, which demands of us to arrange our “thoughts and actions so that Auschwitz will not repeat itself.”[61] </w:t>
      </w:r>
      <w:r w:rsidRPr="003A0B6C">
        <w:rPr>
          <w:rStyle w:val="StyleBoldUnderline"/>
        </w:rPr>
        <w:t xml:space="preserve">Against rationalisation and denial – i.e., the coldness of bourgeois subjectivity </w:t>
      </w:r>
      <w:r w:rsidRPr="003A0B6C">
        <w:rPr>
          <w:sz w:val="16"/>
        </w:rPr>
        <w:t>– Adorno pushes, as Schick notes</w:t>
      </w:r>
      <w:r w:rsidRPr="003A0B6C">
        <w:rPr>
          <w:rStyle w:val="StyleBoldUnderline"/>
        </w:rPr>
        <w:t>, “for remembrance and reflection</w:t>
      </w:r>
      <w:r w:rsidRPr="003A0B6C">
        <w:rPr>
          <w:sz w:val="16"/>
        </w:rPr>
        <w:t xml:space="preserve">, arguing that what is repressed or unconscious will do much more damage than that which is made conscious.”[62] He argues that “effective remembrance is extraordinarily difficult; it does not begin and end with reproach, but requires one to ‘[endure] the horror through a certain strength that comprehends even the incomprehensible’.”[63] This “new categorical imperative” coincides with the need to continue to reach towards a conception of the ‘whole truth’ by attending not only to particular suffering but also to the historical and social antecedents of suffering.[64] “Such an attempt is not a hubris-filled attempt to ‘solve’ the world’s ills, but an always incomplete and imperfect reaching towards a world in which Auschwitz might not happen again. It is a form of working through that will never be complete but that always holds before it the hope that moral learning, however fragile, might take place.”[65] While for Adorno the need for a “new categorical imperative” arose directly as a result of the indescribable suffering of Auschwitz and the question of the continuing relevance of metaphysics, I argue that we can nevertheless take from Adorno’s fundamental thesis a point that remains highly applicable with regards to most ethical (social) dilemmas “after Auschwitz”[66], including issues surrounding the mass surveillance state. </w:t>
      </w:r>
      <w:r w:rsidRPr="003A0B6C">
        <w:rPr>
          <w:sz w:val="16"/>
        </w:rPr>
        <w:lastRenderedPageBreak/>
        <w:t xml:space="preserve">At the moment of writing, </w:t>
      </w:r>
      <w:r w:rsidRPr="003A0B6C">
        <w:rPr>
          <w:rStyle w:val="StyleBoldUnderline"/>
        </w:rPr>
        <w:t>the people of Western democratic society face serious problems that not only have to do with undemocratic nature of mass surveillance programmes and the systematic erosion of civil liberties and all of that which is implied by their consequence</w:t>
      </w:r>
      <w:r w:rsidRPr="003A0B6C">
        <w:rPr>
          <w:sz w:val="16"/>
        </w:rPr>
        <w:t xml:space="preserve">. </w:t>
      </w:r>
      <w:r w:rsidRPr="003A0B6C">
        <w:rPr>
          <w:rStyle w:val="StyleBoldUnderline"/>
        </w:rPr>
        <w:t>Serious issues of climate change</w:t>
      </w:r>
      <w:r w:rsidRPr="003A0B6C">
        <w:rPr>
          <w:sz w:val="16"/>
        </w:rPr>
        <w:t xml:space="preserve">, which should be considered both a crime against humanity and the natural world[67], </w:t>
      </w:r>
      <w:r w:rsidRPr="003A0B6C">
        <w:rPr>
          <w:rStyle w:val="StyleBoldUnderline"/>
        </w:rPr>
        <w:t>along with growing inequality, deepening forms of needless social suffering and continuation of violent state conflicts, the commodification of education and the intensification of capital, are but a few dimensions of the crisis of the 21st Century</w:t>
      </w:r>
      <w:r w:rsidRPr="003A0B6C">
        <w:rPr>
          <w:sz w:val="16"/>
        </w:rPr>
        <w:t xml:space="preserve">. </w:t>
      </w:r>
      <w:r w:rsidRPr="003A0B6C">
        <w:rPr>
          <w:rStyle w:val="StyleBoldUnderline"/>
        </w:rPr>
        <w:t>In the face of these pressing issues there is little doubt around the urgency of the need for the public to work out the principles of humanity, of ethical norms, not in line with the shallow liberal ethics of democratic-capitalism,</w:t>
      </w:r>
      <w:r w:rsidRPr="003A0B6C">
        <w:rPr>
          <w:sz w:val="16"/>
        </w:rPr>
        <w:t xml:space="preserve"> of social naturalism, of Hobbes’ naturalistic ends, or of abstract and instrumental guides of moral authority[68], </w:t>
      </w:r>
      <w:r w:rsidRPr="003A0B6C">
        <w:rPr>
          <w:rStyle w:val="StyleBoldUnderline"/>
        </w:rPr>
        <w:t>but ethical criteria that exist as the very material of the experience of suffering,</w:t>
      </w:r>
      <w:r w:rsidRPr="003A0B6C">
        <w:rPr>
          <w:sz w:val="16"/>
        </w:rPr>
        <w:t xml:space="preserve"> where “there is neither a moral outside, a super-categorical “ought”, nor a functional demand and natural outside that might be, so to speak, satisfied by our matter of fact adopting ethical practices” which could easily resort to justifying the lie of ethical life for the sake of safeguarding its (empty) appearance.[69] </w:t>
      </w:r>
      <w:r w:rsidRPr="003A0B6C">
        <w:rPr>
          <w:rStyle w:val="StyleBoldUnderline"/>
        </w:rPr>
        <w:t>In an age where there is a universal feeling of fear and disillusionment[70], the idea of a normative ethical criterion rooted in a</w:t>
      </w:r>
      <w:r w:rsidRPr="003A0B6C">
        <w:rPr>
          <w:sz w:val="16"/>
        </w:rPr>
        <w:t xml:space="preserve"> phenomenological </w:t>
      </w:r>
      <w:r w:rsidRPr="003A0B6C">
        <w:rPr>
          <w:rStyle w:val="StyleBoldUnderline"/>
        </w:rPr>
        <w:t>(‘lived’) ethics that is informed by negative dialectics emerged from out of the experience of suffering</w:t>
      </w:r>
      <w:r w:rsidRPr="003A0B6C">
        <w:rPr>
          <w:sz w:val="16"/>
        </w:rPr>
        <w:t xml:space="preserve">[71], </w:t>
      </w:r>
      <w:r w:rsidRPr="003A0B6C">
        <w:rPr>
          <w:rStyle w:val="StyleBoldUnderline"/>
        </w:rPr>
        <w:t>from out the “categorical imperative”, demands of an approach that “works from the inside-out”[72] and the formulation of a range of categories that challenge the validity of the present social order.</w:t>
      </w:r>
      <w:r w:rsidRPr="003A0B6C">
        <w:rPr>
          <w:sz w:val="16"/>
        </w:rPr>
        <w:t xml:space="preserve"> From an Adornian perspective, in terms of the far-reaching barbarism and needless social suffering that defines the historical and social unfolding of the history of human society, </w:t>
      </w:r>
      <w:r w:rsidRPr="003A0B6C">
        <w:rPr>
          <w:rStyle w:val="StyleBoldUnderline"/>
        </w:rPr>
        <w:t>this “new categorical imperative” implies a break from the social and historical antecedents of that suffering – a break in the (trans)historic pattern or trend or systemic paradigm of dominant, coercive society. Not only is the “new categorical imperative” directed at ensuring that the atrocities of Auschwitz</w:t>
      </w:r>
      <w:r w:rsidRPr="003A0B6C">
        <w:rPr>
          <w:sz w:val="16"/>
        </w:rPr>
        <w:t xml:space="preserve"> – i.e., </w:t>
      </w:r>
      <w:r w:rsidRPr="003A0B6C">
        <w:rPr>
          <w:rStyle w:val="StyleBoldUnderline"/>
        </w:rPr>
        <w:t>the climax of modernity</w:t>
      </w:r>
      <w:r w:rsidRPr="003A0B6C">
        <w:rPr>
          <w:sz w:val="16"/>
        </w:rPr>
        <w:t xml:space="preserve"> – </w:t>
      </w:r>
      <w:r w:rsidRPr="003A0B6C">
        <w:rPr>
          <w:rStyle w:val="StyleBoldUnderline"/>
        </w:rPr>
        <w:t>never happen again, but it also underpins an alternative vision of how we might move forward and navigate society toward a ‘better’ path or an actual egalitarian democracy</w:t>
      </w:r>
      <w:r w:rsidRPr="003A0B6C">
        <w:rPr>
          <w:sz w:val="16"/>
        </w:rPr>
        <w:t>.</w:t>
      </w:r>
    </w:p>
    <w:p w14:paraId="19C3E6F2" w14:textId="77777777" w:rsidR="002936A5" w:rsidRPr="003A0B6C" w:rsidRDefault="002936A5" w:rsidP="002936A5"/>
    <w:p w14:paraId="74D9C63E" w14:textId="2D3FF32F" w:rsidR="00D411AD" w:rsidRDefault="00D411AD" w:rsidP="00405875">
      <w:pPr>
        <w:pStyle w:val="Heading3"/>
      </w:pPr>
      <w:bookmarkStart w:id="49" w:name="_Toc426171491"/>
      <w:r>
        <w:lastRenderedPageBreak/>
        <w:t xml:space="preserve">Impact </w:t>
      </w:r>
      <w:r w:rsidRPr="003A0B6C">
        <w:t xml:space="preserve">– </w:t>
      </w:r>
      <w:r>
        <w:t>Environmental Collapse</w:t>
      </w:r>
      <w:bookmarkEnd w:id="49"/>
    </w:p>
    <w:p w14:paraId="61972624" w14:textId="77777777" w:rsidR="00D411AD" w:rsidRDefault="00D411AD" w:rsidP="00D411AD"/>
    <w:p w14:paraId="7E9F2963" w14:textId="77777777" w:rsidR="00D411AD" w:rsidRDefault="00D411AD" w:rsidP="00BF310C">
      <w:pPr>
        <w:pStyle w:val="Heading4"/>
        <w:rPr>
          <w:rStyle w:val="StyleStyleBold12pt"/>
        </w:rPr>
      </w:pPr>
      <w:r>
        <w:t xml:space="preserve">Capitalism is quickly approaching an ‘ecological Armageddon’ – a global environmental crisis manifesting in uncontrollable climate change, ocean acidification, water shortages, all culminating in planetary extinction </w:t>
      </w:r>
    </w:p>
    <w:p w14:paraId="3B03B3E6" w14:textId="77777777" w:rsidR="00D411AD" w:rsidRPr="007E3EE1" w:rsidRDefault="00D411AD" w:rsidP="00D411AD">
      <w:pPr>
        <w:rPr>
          <w:b/>
          <w:u w:val="single"/>
        </w:rPr>
      </w:pPr>
      <w:r w:rsidRPr="00175E7A">
        <w:rPr>
          <w:rStyle w:val="StyleStyleBold12pt"/>
        </w:rPr>
        <w:t xml:space="preserve">Foster &amp; Clark 12 </w:t>
      </w:r>
      <w:r w:rsidRPr="007E3EE1">
        <w:rPr>
          <w:sz w:val="14"/>
          <w:szCs w:val="16"/>
        </w:rPr>
        <w:t xml:space="preserve">(John Bellamy Foster, professor of sociology at University of Oregon, and Brett Clark, assistant professor of sociology at the University of Utah., “The Planetary Emergency,” Monthly Review, December 2012, vol. 64, issue 7) </w:t>
      </w:r>
    </w:p>
    <w:p w14:paraId="18195EFD" w14:textId="77777777" w:rsidR="00D411AD" w:rsidRDefault="00D411AD" w:rsidP="00D411AD"/>
    <w:p w14:paraId="205DE0FC" w14:textId="77777777" w:rsidR="00D411AD" w:rsidRPr="007E3EE1" w:rsidRDefault="00D411AD" w:rsidP="00D411AD">
      <w:pPr>
        <w:rPr>
          <w:sz w:val="12"/>
        </w:rPr>
      </w:pPr>
      <w:r w:rsidRPr="00175E7A">
        <w:rPr>
          <w:rStyle w:val="StyleBoldUnderline"/>
        </w:rPr>
        <w:t>Capitalism</w:t>
      </w:r>
      <w:r w:rsidRPr="007E3EE1">
        <w:rPr>
          <w:sz w:val="12"/>
        </w:rPr>
        <w:t xml:space="preserve"> today </w:t>
      </w:r>
      <w:r w:rsidRPr="00175E7A">
        <w:rPr>
          <w:rStyle w:val="StyleBoldUnderline"/>
        </w:rPr>
        <w:t xml:space="preserve">is caught in a </w:t>
      </w:r>
      <w:r w:rsidRPr="007E3EE1">
        <w:rPr>
          <w:sz w:val="12"/>
        </w:rPr>
        <w:t xml:space="preserve">seemingly </w:t>
      </w:r>
      <w:r w:rsidRPr="0058780B">
        <w:rPr>
          <w:rStyle w:val="StyleBoldUnderline"/>
        </w:rPr>
        <w:t>e</w:t>
      </w:r>
      <w:r w:rsidRPr="00175E7A">
        <w:rPr>
          <w:rStyle w:val="StyleBoldUnderline"/>
        </w:rPr>
        <w:t>ndless crisis, with economic stagnation and upheaval circling the globe</w:t>
      </w:r>
      <w:r w:rsidRPr="007E3EE1">
        <w:rPr>
          <w:sz w:val="12"/>
        </w:rPr>
        <w:t xml:space="preserve">.1 </w:t>
      </w:r>
      <w:r w:rsidRPr="00175E7A">
        <w:rPr>
          <w:rStyle w:val="StyleBoldUnderline"/>
        </w:rPr>
        <w:t xml:space="preserve">But while the world has been fixated on the economic problem, global environmental conditions have been rapidly worsening, </w:t>
      </w:r>
      <w:r w:rsidRPr="00175E7A">
        <w:rPr>
          <w:rStyle w:val="Emphasis"/>
        </w:rPr>
        <w:t>confronting humanity with its ultimate crisis: one of long-term survival.</w:t>
      </w:r>
      <w:r w:rsidRPr="00175E7A">
        <w:rPr>
          <w:rStyle w:val="StyleBoldUnderline"/>
        </w:rPr>
        <w:t xml:space="preserve"> The common source of both of these crises resides in the process of capital accumulation.</w:t>
      </w:r>
      <w:r w:rsidRPr="007E3EE1">
        <w:rPr>
          <w:sz w:val="12"/>
        </w:rPr>
        <w:t xml:space="preserve"> Likewise the common solution is to be sought in a “revolutionary reconstitution of society at large,” going beyond the regime of capital.2 </w:t>
      </w:r>
      <w:r w:rsidRPr="00175E7A">
        <w:rPr>
          <w:rStyle w:val="StyleBoldUnderline"/>
        </w:rPr>
        <w:t xml:space="preserve">It is still possible for humanity to avert </w:t>
      </w:r>
      <w:r w:rsidRPr="007E3EE1">
        <w:rPr>
          <w:sz w:val="12"/>
        </w:rPr>
        <w:t>what economist Robert Heilbroner once called “</w:t>
      </w:r>
      <w:r w:rsidRPr="00175E7A">
        <w:rPr>
          <w:rStyle w:val="StyleBoldUnderline"/>
        </w:rPr>
        <w:t>ecological Armageddon.”</w:t>
      </w:r>
      <w:r w:rsidRPr="007E3EE1">
        <w:rPr>
          <w:sz w:val="12"/>
        </w:rPr>
        <w:t xml:space="preserve">3 The means for the creation of a just and sustainable world currently exist, and are to be found lying hidden in the growing gap between what could be achieved with the resources already available to us, and what the prevailing social order allows us to accomplish. It is this latent potential for a quite different human metabolism with nature that offers the master-key to a workable ecological exit strategy. The Approaching Ecological Precipice </w:t>
      </w:r>
      <w:r w:rsidRPr="00175E7A">
        <w:rPr>
          <w:rStyle w:val="StyleBoldUnderline"/>
        </w:rPr>
        <w:t xml:space="preserve">Science today tells us that we have a generation at most in which to carry out a radical transformation in our economic relations, and our relations with the earth, if we want to avoid a major tipping point or “point of no return,” </w:t>
      </w:r>
      <w:r w:rsidRPr="007E3EE1">
        <w:rPr>
          <w:sz w:val="12"/>
        </w:rPr>
        <w:t xml:space="preserve">after which vast changes in the earth’s climate will likely be beyond our ability to prevent and will be irreversible.4 </w:t>
      </w:r>
      <w:r w:rsidRPr="00175E7A">
        <w:rPr>
          <w:rStyle w:val="StyleBoldUnderline"/>
        </w:rPr>
        <w:t>At that point it will be impossible to stop the ice sheets in Antarctica and Greenland from continuing to melt, and thus the sea level from rising by as much as “tens of meters.”</w:t>
      </w:r>
      <w:r w:rsidRPr="007E3EE1">
        <w:rPr>
          <w:sz w:val="12"/>
        </w:rPr>
        <w:t xml:space="preserve">5 </w:t>
      </w:r>
      <w:r w:rsidRPr="00175E7A">
        <w:rPr>
          <w:rStyle w:val="StyleBoldUnderline"/>
        </w:rPr>
        <w:t>Nor will we be able to</w:t>
      </w:r>
      <w:r w:rsidRPr="007E3EE1">
        <w:rPr>
          <w:sz w:val="12"/>
        </w:rPr>
        <w:t xml:space="preserve"> prevent the Arctic </w:t>
      </w:r>
      <w:r w:rsidRPr="00175E7A">
        <w:rPr>
          <w:rStyle w:val="StyleBoldUnderline"/>
        </w:rPr>
        <w:t>sea ice from vanishing completely</w:t>
      </w:r>
      <w:r w:rsidRPr="007E3EE1">
        <w:rPr>
          <w:sz w:val="12"/>
        </w:rPr>
        <w:t xml:space="preserve"> in the summer months, </w:t>
      </w:r>
      <w:r w:rsidRPr="00175E7A">
        <w:rPr>
          <w:rStyle w:val="StyleBoldUnderline"/>
        </w:rPr>
        <w:t xml:space="preserve">or carbon dioxide and methane </w:t>
      </w:r>
      <w:r w:rsidRPr="007E3EE1">
        <w:rPr>
          <w:sz w:val="12"/>
        </w:rPr>
        <w:t xml:space="preserve">from </w:t>
      </w:r>
      <w:r w:rsidRPr="00175E7A">
        <w:rPr>
          <w:rStyle w:val="StyleBoldUnderline"/>
        </w:rPr>
        <w:t xml:space="preserve">being massively released </w:t>
      </w:r>
      <w:r w:rsidRPr="007E3EE1">
        <w:rPr>
          <w:sz w:val="12"/>
        </w:rPr>
        <w:t>by the decay of organic matter currently trapped beneath the permafrost—</w:t>
      </w:r>
      <w:r w:rsidRPr="00175E7A">
        <w:rPr>
          <w:rStyle w:val="StyleBoldUnderline"/>
        </w:rPr>
        <w:t>both of which would represent positive feedbacks dangerously accelerating climate change. Extreme weather events will become more and more frequent and destructive</w:t>
      </w:r>
      <w:r w:rsidRPr="007E3EE1">
        <w:rPr>
          <w:sz w:val="12"/>
        </w:rPr>
        <w:t xml:space="preserve">. An article in the Proceedings of the National Academy of Sciences demonstrated that the record-breaking heat wave that hit the Moscow area in 2010 with disastrous effect was made five times more likely, in the decade ending in that year as compared with earlier decades, due to the warming trend, implying “an approximate 80% probability” that it “would not have occurred without climate warming.” Other instances of extreme weather such as the deadly European heat wave in 2003 and the serious drought in Oklahoma and Texas in 2011, have been shown to be connected to earth warming. </w:t>
      </w:r>
      <w:r w:rsidRPr="00175E7A">
        <w:rPr>
          <w:rStyle w:val="StyleBoldUnderline"/>
        </w:rPr>
        <w:t>Hurricane Sandy</w:t>
      </w:r>
      <w:r w:rsidRPr="007E3EE1">
        <w:rPr>
          <w:sz w:val="12"/>
        </w:rPr>
        <w:t xml:space="preserve">, which devastated much of New York and New Jersey at the end of October 2012, </w:t>
      </w:r>
      <w:r w:rsidRPr="00175E7A">
        <w:rPr>
          <w:rStyle w:val="StyleBoldUnderline"/>
        </w:rPr>
        <w:t>was impacted and amplified to a considerable extent by climate change</w:t>
      </w:r>
      <w:r w:rsidRPr="007E3EE1">
        <w:rPr>
          <w:sz w:val="12"/>
        </w:rPr>
        <w:t xml:space="preserve">.6 The point of irreversible climate change is usually thought of as a 2°C (3.6°F) increase in global average temperature, which has been described as equivalent at the planetary level to the “cutting down of the last palm tree” on Easter Island. An increase of 2°C in global average temperature coincides roughly with cumulative carbon emissions of around one trillion metric tons. Based on past emissions trends it is predicted by climate scientists at Oxford University that we will hit the one trillion metric ton mark in 2043, or thirty-one years from now. We could avoid emitting the trillionth metric ton if we were to reduce our carbon emissions beginning immediately by an annual rate of 2.4 percent a year.7 To be sure, climate science is not exact enough to pinpoint precisely how much warming will push us past a planetary tipping point.8 But </w:t>
      </w:r>
      <w:r w:rsidRPr="00175E7A">
        <w:rPr>
          <w:rStyle w:val="StyleBoldUnderline"/>
        </w:rPr>
        <w:t>all the recent indications are that if we want to avoid planetary disaster we need to stay considerably below 2°C.</w:t>
      </w:r>
      <w:r w:rsidRPr="007E3EE1">
        <w:rPr>
          <w:sz w:val="12"/>
        </w:rPr>
        <w:t xml:space="preserve"> As a result, almost all governments have signed on to staying below 2°C as a goal at the urging of the UN’s Intergovernmental Panel on Climate Change. More and more, 2°C has come to symbolize the reality of a planetary point of no return. In this sense, all the discussions of what the climate will be like if the world warms to 3°C, or all the way to 6°C, are relatively meaningless.9 Before such temperatures are attained, we will have already reached the limits of our ability to control the climate- change process, and we will then be left with the task of adapting to apocalyptic ecological conditions. Already Arctic sea ice experienced a record melt in the summer of 2012 with some scientists predicting an ice-free Arctic in the summer as early as 2016–2020. In the words of James Hansen, the world’s leading climatologist, we are facing a “planetary emergency”—since if we approach 2°C “we will have started a process that is out of humanity’s control.”10 Given all of this, actually aiming for the one trillion metric ton mark in cumulative carbon emissions, or a 2°C increase in global temperature, would be courting long-term disaster. Some prominent climate analysts have proposed a target of staying below 750 billion cumulative metric tons of carbon—estimated to provide a 75 percent chance of staying below the climate-change tipping point. At current rates of carbon emissions it is calculated that we will reach the 750 billion metric tons mark in 2028, or sixteen years. We could avoid emitting the 750 billionth metric ton if we were to reduce our carbon emissions beginning immediately at an average annual rate of 5.3 percent.11 To get some perspective on this, the Stern Review on The Economics of Climate Change issued by the British government in 2007, which is generally seen as representing the progressive side of the carbon debate, argued that a reduction in emissions of more than a 1 percent annual rate would generate a severe crisis for the capitalist economy and hence was unthinkable.12 M</w:t>
      </w:r>
      <w:r w:rsidRPr="00175E7A">
        <w:rPr>
          <w:rStyle w:val="StyleBoldUnderline"/>
        </w:rPr>
        <w:t xml:space="preserve">any thought that the Great Financial Crisis would result in a sharp curtailment of carbon emissions, </w:t>
      </w:r>
      <w:r w:rsidRPr="007E3EE1">
        <w:rPr>
          <w:sz w:val="12"/>
        </w:rPr>
        <w:t xml:space="preserve">helping to limit global warming. </w:t>
      </w:r>
      <w:r w:rsidRPr="00175E7A">
        <w:rPr>
          <w:rStyle w:val="StyleBoldUnderline"/>
        </w:rPr>
        <w:t xml:space="preserve">Carbon emissions dipped by 1.4 percent in </w:t>
      </w:r>
      <w:r w:rsidRPr="007E3EE1">
        <w:rPr>
          <w:sz w:val="12"/>
        </w:rPr>
        <w:t>20</w:t>
      </w:r>
      <w:r w:rsidRPr="00175E7A">
        <w:rPr>
          <w:rStyle w:val="StyleBoldUnderline"/>
        </w:rPr>
        <w:t xml:space="preserve">09, but this </w:t>
      </w:r>
      <w:r w:rsidRPr="007E3EE1">
        <w:rPr>
          <w:sz w:val="12"/>
        </w:rPr>
        <w:t xml:space="preserve">brief decline </w:t>
      </w:r>
      <w:r w:rsidRPr="00175E7A">
        <w:rPr>
          <w:rStyle w:val="StyleBoldUnderline"/>
        </w:rPr>
        <w:t>was more than offset by a record</w:t>
      </w:r>
      <w:r w:rsidRPr="007E3EE1">
        <w:rPr>
          <w:sz w:val="12"/>
        </w:rPr>
        <w:t xml:space="preserve"> 5.9 percent </w:t>
      </w:r>
      <w:r w:rsidRPr="00175E7A">
        <w:rPr>
          <w:rStyle w:val="StyleBoldUnderline"/>
        </w:rPr>
        <w:t>growth of</w:t>
      </w:r>
      <w:r w:rsidRPr="007E3EE1">
        <w:rPr>
          <w:sz w:val="12"/>
        </w:rPr>
        <w:t xml:space="preserve"> carbon </w:t>
      </w:r>
      <w:r w:rsidRPr="00175E7A">
        <w:rPr>
          <w:rStyle w:val="StyleBoldUnderline"/>
        </w:rPr>
        <w:t>emissions in 2010, even as the world economy</w:t>
      </w:r>
      <w:r w:rsidRPr="007E3EE1">
        <w:rPr>
          <w:sz w:val="12"/>
        </w:rPr>
        <w:t xml:space="preserve"> as a whole </w:t>
      </w:r>
      <w:r w:rsidRPr="00175E7A">
        <w:rPr>
          <w:rStyle w:val="StyleBoldUnderline"/>
        </w:rPr>
        <w:t>continued to stagnate</w:t>
      </w:r>
      <w:r w:rsidRPr="007E3EE1">
        <w:rPr>
          <w:sz w:val="12"/>
        </w:rPr>
        <w:t xml:space="preserve">. This rapid increase has been attributed primarily to the increasing fossil-fuel intensity of the world economy, and to the continued expansion of emerging economies, notably China.13 In an influential article published in Nature Climate Change, “Asymmetric Effects of Economic Decline on CO2 Emissions,” Richard </w:t>
      </w:r>
      <w:r w:rsidRPr="00175E7A">
        <w:rPr>
          <w:rStyle w:val="StyleBoldUnderline"/>
        </w:rPr>
        <w:t>York used data for over 150 countries</w:t>
      </w:r>
      <w:r w:rsidRPr="007E3EE1">
        <w:rPr>
          <w:sz w:val="12"/>
        </w:rPr>
        <w:t xml:space="preserve"> </w:t>
      </w:r>
      <w:r w:rsidRPr="00175E7A">
        <w:rPr>
          <w:rStyle w:val="StyleBoldUnderline"/>
        </w:rPr>
        <w:t>between 1960 and 2008 to demonstrate</w:t>
      </w:r>
      <w:r w:rsidRPr="007E3EE1">
        <w:rPr>
          <w:sz w:val="12"/>
        </w:rPr>
        <w:t xml:space="preserve"> that carbon dioxide </w:t>
      </w:r>
      <w:r w:rsidRPr="00175E7A">
        <w:rPr>
          <w:rStyle w:val="StyleBoldUnderline"/>
        </w:rPr>
        <w:t>emissions do not decline in the same proportion in an economic downturn as they increase in an economic upturn</w:t>
      </w:r>
      <w:r w:rsidRPr="007E3EE1">
        <w:rPr>
          <w:sz w:val="12"/>
        </w:rPr>
        <w:t xml:space="preserve">. Thus for each 1 percent in the growth of GDP per capita, carbon emissions grew by 0.733 percent, whereas for each 1 percent drop in GDP, carbon emissions fell by only 0.430 percent. These asymmetric effects can be attributed to built-in infrastructural conditions—factories, transportation networks, and homes—meaning that these structures do not disappear during recessions and continue to influence fossil-fuel consumption. </w:t>
      </w:r>
      <w:r w:rsidRPr="00175E7A">
        <w:rPr>
          <w:rStyle w:val="StyleBoldUnderline"/>
        </w:rPr>
        <w:t xml:space="preserve">It follows of necessity that </w:t>
      </w:r>
      <w:r w:rsidRPr="00175E7A">
        <w:rPr>
          <w:rStyle w:val="Emphasis"/>
        </w:rPr>
        <w:t xml:space="preserve">a boom-and-bust economic system cannot reduce carbon emissions; </w:t>
      </w:r>
      <w:r w:rsidRPr="00175E7A">
        <w:rPr>
          <w:rStyle w:val="StyleBoldUnderline"/>
        </w:rPr>
        <w:t>that can only be achieved by an economy that reduces such emissions on a steady basis along with changes in the infrastructure of production and society in general.</w:t>
      </w:r>
      <w:r w:rsidRPr="007E3EE1">
        <w:rPr>
          <w:sz w:val="12"/>
        </w:rPr>
        <w:t xml:space="preserve">14 Indeed, there is reason to believe that </w:t>
      </w:r>
      <w:r w:rsidRPr="00175E7A">
        <w:rPr>
          <w:rStyle w:val="StyleBoldUnderline"/>
        </w:rPr>
        <w:t>there is a strong pull on capitalism</w:t>
      </w:r>
      <w:r w:rsidRPr="007E3EE1">
        <w:rPr>
          <w:sz w:val="12"/>
        </w:rPr>
        <w:t xml:space="preserve"> in its current monopoly-finance phase </w:t>
      </w:r>
      <w:r w:rsidRPr="00175E7A">
        <w:rPr>
          <w:rStyle w:val="StyleBoldUnderline"/>
        </w:rPr>
        <w:t>to seek out more fossil-fuel intensive forms of production</w:t>
      </w:r>
      <w:r w:rsidRPr="007E3EE1">
        <w:rPr>
          <w:sz w:val="12"/>
        </w:rPr>
        <w:t xml:space="preserve"> the more deeply it falls into the stagnation trap, </w:t>
      </w:r>
      <w:r w:rsidRPr="00175E7A">
        <w:rPr>
          <w:rStyle w:val="StyleBoldUnderline"/>
        </w:rPr>
        <w:t xml:space="preserve">resulting in repeated attempts to restart the growth </w:t>
      </w:r>
      <w:r w:rsidRPr="00175E7A">
        <w:rPr>
          <w:rStyle w:val="StyleBoldUnderline"/>
        </w:rPr>
        <w:lastRenderedPageBreak/>
        <w:t>engine by,</w:t>
      </w:r>
      <w:r w:rsidRPr="007E3EE1">
        <w:rPr>
          <w:sz w:val="12"/>
        </w:rPr>
        <w:t xml:space="preserve"> in effect, </w:t>
      </w:r>
      <w:r w:rsidRPr="00175E7A">
        <w:rPr>
          <w:rStyle w:val="StyleBoldUnderline"/>
        </w:rPr>
        <w:t>giving it more gas</w:t>
      </w:r>
      <w:r w:rsidRPr="007E3EE1">
        <w:rPr>
          <w:sz w:val="12"/>
        </w:rPr>
        <w:t>. According to the Low Carbon Index, the carbon intensity of world production fell by 0.8 percent in 2009, and by 0.7 percent in 2010. However, in 2011 the carbon intensity of world production rose by 0.6 percent. “</w:t>
      </w:r>
      <w:r w:rsidRPr="00175E7A">
        <w:rPr>
          <w:rStyle w:val="StyleBoldUnderline"/>
        </w:rPr>
        <w:t>The economic recovery</w:t>
      </w:r>
      <w:r w:rsidRPr="007E3EE1">
        <w:rPr>
          <w:sz w:val="12"/>
        </w:rPr>
        <w:t xml:space="preserve">, where it has occurred, </w:t>
      </w:r>
      <w:r w:rsidRPr="00175E7A">
        <w:rPr>
          <w:rStyle w:val="StyleBoldUnderline"/>
        </w:rPr>
        <w:t>has been dirty</w:t>
      </w:r>
      <w:r w:rsidRPr="007E3EE1">
        <w:rPr>
          <w:sz w:val="12"/>
        </w:rPr>
        <w:t>.”15 The notion that a stagnant-prone capitalist growth economy (what Herman Daly calls a “failed growth economy”) would be even more intensively destructive of the environment was a thesis advanced as early as 1976 by the pioneering Marxist environmental sociologist Charles H. Anderson. As Anderson put it, “</w:t>
      </w:r>
      <w:r w:rsidRPr="00175E7A">
        <w:rPr>
          <w:rStyle w:val="StyleBoldUnderline"/>
        </w:rPr>
        <w:t>as the threat of stagnation mounts, so does the need for throughput in order to maintain tolerable growth rates.</w:t>
      </w:r>
      <w:r w:rsidRPr="007E3EE1">
        <w:rPr>
          <w:sz w:val="12"/>
        </w:rPr>
        <w:t>”16 The hope of many that peak crude oil production and the end of cheap oil would serve to limit carbon emissions has also proven false. It is clear that in the age of enhanced worldwide coal production, fracking, and tar sands oil there is no shortage of carbon with which to heat up the planet. To</w:t>
      </w:r>
      <w:r w:rsidRPr="00175E7A">
        <w:rPr>
          <w:rStyle w:val="StyleBoldUnderline"/>
        </w:rPr>
        <w:t>day’s known stocks of oil, coal, and gas reserves are at least five times the planet’s remaining carbon budget, amounting to 2.8 gigatons in carbon potential, and the signs are that the capitalist system intends to burn it all.</w:t>
      </w:r>
      <w:r w:rsidRPr="007E3EE1">
        <w:rPr>
          <w:sz w:val="12"/>
        </w:rPr>
        <w:t xml:space="preserve">17 As Bill McKibben observed in relation to these fossil-fuel reserves: “Yes, this coal and oil is still technically in the soil. But it’s already economically aboveground.”18 </w:t>
      </w:r>
      <w:r w:rsidRPr="00175E7A">
        <w:rPr>
          <w:rStyle w:val="StyleBoldUnderline"/>
        </w:rPr>
        <w:t>Corporations and governments count these carbon resources as financial assets, which means they are intended for exploitation.</w:t>
      </w:r>
      <w:r w:rsidRPr="007E3EE1">
        <w:rPr>
          <w:sz w:val="12"/>
        </w:rPr>
        <w:t xml:space="preserve"> Not too long ago environmentalists were worried about the world running out of fossil fuels (especially crude oil); now this has been inverted by climate-change concerns. </w:t>
      </w:r>
      <w:r w:rsidRPr="00175E7A">
        <w:rPr>
          <w:rStyle w:val="StyleBoldUnderline"/>
        </w:rPr>
        <w:t xml:space="preserve">As bad as the climate crisis is, </w:t>
      </w:r>
      <w:r w:rsidRPr="007E3EE1">
        <w:rPr>
          <w:sz w:val="12"/>
        </w:rPr>
        <w:t>however</w:t>
      </w:r>
      <w:r w:rsidRPr="00175E7A">
        <w:rPr>
          <w:rStyle w:val="StyleBoldUnderline"/>
        </w:rPr>
        <w:t>, it is important to understand that it is only a part of the larger global ecological crisis</w:t>
      </w:r>
      <w:r w:rsidRPr="007E3EE1">
        <w:rPr>
          <w:sz w:val="12"/>
        </w:rPr>
        <w:t xml:space="preserve">—since </w:t>
      </w:r>
      <w:r w:rsidRPr="00175E7A">
        <w:rPr>
          <w:rStyle w:val="StyleBoldUnderline"/>
        </w:rPr>
        <w:t>climate change is</w:t>
      </w:r>
      <w:r w:rsidRPr="007E3EE1">
        <w:rPr>
          <w:sz w:val="12"/>
        </w:rPr>
        <w:t xml:space="preserve"> merely </w:t>
      </w:r>
      <w:r w:rsidRPr="00175E7A">
        <w:rPr>
          <w:rStyle w:val="StyleBoldUnderline"/>
        </w:rPr>
        <w:t>one among a number of dangerous rifts in planetary boundaries arising from human transformations of the earth. Ocean acidification, destruction of the ozone layer, species extinction, the disruption of the nitrogen and phosphorus cycles, growing fresh water shortages, land-cover change, and chemical pollution all represent global ecological transformations/crises.</w:t>
      </w:r>
      <w:r w:rsidRPr="007E3EE1">
        <w:rPr>
          <w:sz w:val="12"/>
        </w:rPr>
        <w:t xml:space="preserve"> Already </w:t>
      </w:r>
      <w:r w:rsidRPr="00175E7A">
        <w:rPr>
          <w:rStyle w:val="StyleBoldUnderline"/>
        </w:rPr>
        <w:t>we have crossed the planetary boundaries</w:t>
      </w:r>
      <w:r w:rsidRPr="007E3EE1">
        <w:rPr>
          <w:sz w:val="12"/>
        </w:rPr>
        <w:t xml:space="preserve"> (designated by scientists based on departure from Holocene conditions) not only in relation to climate change, but also with respect to species extinction and the nitrogen cycle. </w:t>
      </w:r>
      <w:r w:rsidRPr="00175E7A">
        <w:rPr>
          <w:rStyle w:val="StyleBoldUnderline"/>
        </w:rPr>
        <w:t>Species extinction is occurring at about a thousand times the “background rate,”</w:t>
      </w:r>
      <w:r w:rsidRPr="007E3EE1">
        <w:rPr>
          <w:sz w:val="12"/>
        </w:rPr>
        <w:t xml:space="preserve"> a phenomenon known as the “sixth extinction” (referring back to the five previous periods of mass extinctions in earth history—the most recent of which, 65 million years ago, resulted in the extinction of the dinosaurs). </w:t>
      </w:r>
      <w:r w:rsidRPr="00175E7A">
        <w:rPr>
          <w:rStyle w:val="StyleBoldUnderline"/>
        </w:rPr>
        <w:t xml:space="preserve">Nitrogen pollution now constitutes a major cause of dead zones in oceans. </w:t>
      </w:r>
      <w:r w:rsidRPr="007E3EE1">
        <w:rPr>
          <w:sz w:val="12"/>
        </w:rPr>
        <w:t xml:space="preserve">Other developing planetary rifts, such as </w:t>
      </w:r>
      <w:r w:rsidRPr="00175E7A">
        <w:rPr>
          <w:rStyle w:val="StyleBoldUnderline"/>
        </w:rPr>
        <w:t>ocean acidification</w:t>
      </w:r>
      <w:r w:rsidRPr="007E3EE1">
        <w:rPr>
          <w:sz w:val="12"/>
        </w:rPr>
        <w:t xml:space="preserve"> (known as the “evil twin” of climate change since it is also caused by carbon emissions), and </w:t>
      </w:r>
      <w:r w:rsidRPr="00175E7A">
        <w:rPr>
          <w:rStyle w:val="StyleBoldUnderline"/>
        </w:rPr>
        <w:t>chronic loss of freshwater supplies</w:t>
      </w:r>
      <w:r w:rsidRPr="007E3EE1">
        <w:rPr>
          <w:sz w:val="12"/>
        </w:rPr>
        <w:t xml:space="preserve">, which is driving the global privatization of water, </w:t>
      </w:r>
      <w:r w:rsidRPr="00175E7A">
        <w:rPr>
          <w:rStyle w:val="StyleBoldUnderline"/>
        </w:rPr>
        <w:t>are of growing concern. All of this raises basic questions of survival: the ultimate crisis confronting humanity.</w:t>
      </w:r>
      <w:r w:rsidRPr="007E3EE1">
        <w:rPr>
          <w:sz w:val="12"/>
        </w:rPr>
        <w:t xml:space="preserve">19 The Ultimate Crisis </w:t>
      </w:r>
      <w:r w:rsidRPr="00175E7A">
        <w:rPr>
          <w:rStyle w:val="StyleBoldUnderline"/>
        </w:rPr>
        <w:t>The scale and speed of the emerging ecological challenge</w:t>
      </w:r>
      <w:r w:rsidRPr="007E3EE1">
        <w:rPr>
          <w:sz w:val="12"/>
        </w:rPr>
        <w:t>, manifested not only in climate change but also in numerous other planetary rifts, c</w:t>
      </w:r>
      <w:r w:rsidRPr="00175E7A">
        <w:rPr>
          <w:rStyle w:val="StyleBoldUnderline"/>
        </w:rPr>
        <w:t>onstitutes irrefutable evidence that the root cause of the environmental problem lies in our socioeconomic system, and particularly in the dynamic of capital accumulation.</w:t>
      </w:r>
      <w:r w:rsidRPr="007E3EE1">
        <w:rPr>
          <w:sz w:val="12"/>
        </w:rPr>
        <w:t xml:space="preserve"> Faced with such intractable problems, </w:t>
      </w:r>
      <w:r w:rsidRPr="00175E7A">
        <w:rPr>
          <w:rStyle w:val="StyleBoldUnderline"/>
        </w:rPr>
        <w:t>the response of the dominant interests has always been that technology</w:t>
      </w:r>
      <w:r w:rsidRPr="007E3EE1">
        <w:rPr>
          <w:sz w:val="12"/>
        </w:rPr>
        <w:t xml:space="preserve">, supplemented by market magic and population control, </w:t>
      </w:r>
      <w:r w:rsidRPr="00175E7A">
        <w:rPr>
          <w:rStyle w:val="StyleBoldUnderline"/>
        </w:rPr>
        <w:t>can solve all problems,</w:t>
      </w:r>
      <w:r w:rsidRPr="007E3EE1">
        <w:rPr>
          <w:sz w:val="12"/>
        </w:rPr>
        <w:t xml:space="preserve"> allowing for unending capital accumulation and economic growth without undue ecological effects by means of an absolute decoupling of growth from environmental throughput. Thus, </w:t>
      </w:r>
      <w:r w:rsidRPr="00175E7A">
        <w:rPr>
          <w:rStyle w:val="StyleBoldUnderline"/>
        </w:rPr>
        <w:t>when asked about the problems posed by fossil fuels</w:t>
      </w:r>
      <w:r w:rsidRPr="007E3EE1">
        <w:rPr>
          <w:sz w:val="12"/>
        </w:rPr>
        <w:t xml:space="preserve"> (including tar sands oil, shale oil and gas, and coal) President </w:t>
      </w:r>
      <w:r w:rsidRPr="00175E7A">
        <w:rPr>
          <w:rStyle w:val="StyleBoldUnderline"/>
        </w:rPr>
        <w:t>Obama responded: “All of us are going to have to work together in an effective way to figure out how we balance the imperative of economic growth with very real concerns about the effect we’re having on our planet. And ultimately I think this can be solved with technology.</w:t>
      </w:r>
      <w:r w:rsidRPr="007E3EE1">
        <w:rPr>
          <w:sz w:val="12"/>
        </w:rPr>
        <w:t xml:space="preserve">”20 Yet, </w:t>
      </w:r>
      <w:r w:rsidRPr="00175E7A">
        <w:rPr>
          <w:rStyle w:val="StyleBoldUnderline"/>
        </w:rPr>
        <w:t>the dream that technology alone</w:t>
      </w:r>
      <w:r w:rsidRPr="007E3EE1">
        <w:rPr>
          <w:sz w:val="12"/>
        </w:rPr>
        <w:t xml:space="preserve">, considered in some abstract sense, </w:t>
      </w:r>
      <w:r w:rsidRPr="00175E7A">
        <w:rPr>
          <w:rStyle w:val="StyleBoldUnderline"/>
        </w:rPr>
        <w:t>can solve the environmental problem</w:t>
      </w:r>
      <w:r w:rsidRPr="007E3EE1">
        <w:rPr>
          <w:sz w:val="12"/>
        </w:rPr>
        <w:t>, allowing for unending economic growth without undue ecological effects through an absolute decoupling of one from the other</w:t>
      </w:r>
      <w:r w:rsidRPr="00175E7A">
        <w:rPr>
          <w:rStyle w:val="StyleBoldUnderline"/>
        </w:rPr>
        <w:t>, is quickly fading</w:t>
      </w:r>
      <w:r w:rsidRPr="007E3EE1">
        <w:rPr>
          <w:sz w:val="12"/>
        </w:rPr>
        <w:t xml:space="preserve">.21 Not only are </w:t>
      </w:r>
      <w:r w:rsidRPr="00175E7A">
        <w:rPr>
          <w:rStyle w:val="StyleBoldUnderline"/>
        </w:rPr>
        <w:t>technological solutions limited by the laws of physics</w:t>
      </w:r>
      <w:r w:rsidRPr="007E3EE1">
        <w:rPr>
          <w:sz w:val="12"/>
        </w:rPr>
        <w:t xml:space="preserve">, namely the second law of thermodynamics (which tells us, for example, that energy is partially dissipated upon use), </w:t>
      </w:r>
      <w:r w:rsidRPr="00175E7A">
        <w:rPr>
          <w:rStyle w:val="StyleBoldUnderline"/>
        </w:rPr>
        <w:t>but they are also subject to the laws of capitalism itself</w:t>
      </w:r>
      <w:r w:rsidRPr="007E3EE1">
        <w:rPr>
          <w:sz w:val="12"/>
        </w:rPr>
        <w:t xml:space="preserve">.22 </w:t>
      </w:r>
      <w:r w:rsidRPr="00175E7A">
        <w:rPr>
          <w:rStyle w:val="StyleBoldUnderline"/>
        </w:rPr>
        <w:t xml:space="preserve">Technological change </w:t>
      </w:r>
      <w:r w:rsidRPr="007E3EE1">
        <w:rPr>
          <w:sz w:val="12"/>
        </w:rPr>
        <w:t xml:space="preserve">under the present system routinely </w:t>
      </w:r>
      <w:r w:rsidRPr="00175E7A">
        <w:rPr>
          <w:rStyle w:val="StyleBoldUnderline"/>
        </w:rPr>
        <w:t>brings about</w:t>
      </w:r>
      <w:r w:rsidRPr="007E3EE1">
        <w:rPr>
          <w:sz w:val="12"/>
        </w:rPr>
        <w:t xml:space="preserve"> relative </w:t>
      </w:r>
      <w:r w:rsidRPr="00175E7A">
        <w:rPr>
          <w:rStyle w:val="StyleBoldUnderline"/>
        </w:rPr>
        <w:t>efficiency gains in energy use,</w:t>
      </w:r>
      <w:r w:rsidRPr="007E3EE1">
        <w:rPr>
          <w:sz w:val="12"/>
        </w:rPr>
        <w:t xml:space="preserve"> reducing the energy and raw material input per unit of output. </w:t>
      </w:r>
      <w:r w:rsidRPr="00175E7A">
        <w:rPr>
          <w:rStyle w:val="StyleBoldUnderline"/>
        </w:rPr>
        <w:t>Yet, this seldom results in absolute decreases in environmental throughput at the aggregate level; rather the tendency is toward the ever-greater use of energy and materials.</w:t>
      </w:r>
      <w:r w:rsidRPr="007E3EE1">
        <w:rPr>
          <w:sz w:val="12"/>
        </w:rPr>
        <w:t xml:space="preserve"> This is captured by the well-known Jevons paradox, named after the nineteenth-century economist William Stanley Jevons. Jevons pointed out that gains in energy efficiency almost invariably increase the absolute amount of energy used, since such efficiency feeds economic expansion. Jevons highlighted how each new steam engine from Watt’s famous engine on was more efficient in its use of coal than the one before, yet the introduction of each improved steam engine nonetheless resulted in a greater absolute use of coal.23</w:t>
      </w:r>
    </w:p>
    <w:p w14:paraId="4C8CEB8D" w14:textId="77777777" w:rsidR="00D411AD" w:rsidRPr="007E3EE1" w:rsidRDefault="00D411AD" w:rsidP="00D411AD"/>
    <w:p w14:paraId="55356F6A" w14:textId="71A3B1D8" w:rsidR="00D411AD" w:rsidRDefault="00D411AD" w:rsidP="00405875">
      <w:pPr>
        <w:pStyle w:val="Heading3"/>
      </w:pPr>
      <w:bookmarkStart w:id="50" w:name="_Toc426171492"/>
      <w:r>
        <w:lastRenderedPageBreak/>
        <w:t xml:space="preserve">Impact </w:t>
      </w:r>
      <w:r w:rsidRPr="003A0B6C">
        <w:t xml:space="preserve">– </w:t>
      </w:r>
      <w:r>
        <w:t>Race</w:t>
      </w:r>
      <w:bookmarkEnd w:id="50"/>
    </w:p>
    <w:p w14:paraId="7E00249F" w14:textId="77777777" w:rsidR="00D411AD" w:rsidRDefault="00D411AD" w:rsidP="00D411AD"/>
    <w:p w14:paraId="6689F646" w14:textId="77777777" w:rsidR="00D411AD" w:rsidRDefault="00D411AD" w:rsidP="00BF310C">
      <w:pPr>
        <w:pStyle w:val="Heading4"/>
      </w:pPr>
      <w:r>
        <w:t>Capitalism must be the starting point—race is only an indicator of exploitation, used to fragment the working class. Race-based criticisms are rooted in the philosophical traditions of the bourgeois elite</w:t>
      </w:r>
    </w:p>
    <w:p w14:paraId="55B9C7DA" w14:textId="77777777" w:rsidR="00D411AD" w:rsidRPr="00A92BD2" w:rsidRDefault="00D411AD" w:rsidP="00D411AD">
      <w:pPr>
        <w:rPr>
          <w:sz w:val="12"/>
        </w:rPr>
      </w:pPr>
      <w:r w:rsidRPr="005B557E">
        <w:rPr>
          <w:rStyle w:val="StyleStyleBold12pt"/>
        </w:rPr>
        <w:t>Young 2006</w:t>
      </w:r>
      <w:r w:rsidRPr="00A92BD2">
        <w:rPr>
          <w:sz w:val="12"/>
        </w:rPr>
        <w:t xml:space="preserve"> (Robert, Former Associate Professor of English at the University of Alabama. “Putting Materialism Back into Race Theory,” Red Critique, http://www.redcritique.org/WinterSpring2006/puttingmaterialismbackintoracetheory.htm)</w:t>
      </w:r>
    </w:p>
    <w:p w14:paraId="5334C9AA" w14:textId="77777777" w:rsidR="00D411AD" w:rsidRPr="00DC2BD2" w:rsidRDefault="00D411AD" w:rsidP="00D411AD">
      <w:pPr>
        <w:rPr>
          <w:sz w:val="10"/>
        </w:rPr>
      </w:pPr>
      <w:r w:rsidRPr="0010214D">
        <w:rPr>
          <w:rStyle w:val="StyleBoldUnderline"/>
        </w:rPr>
        <w:t>This essay advances a materialist theory of race.</w:t>
      </w:r>
      <w:r w:rsidRPr="00DC2BD2">
        <w:rPr>
          <w:sz w:val="10"/>
        </w:rPr>
        <w:t xml:space="preserve"> In my view, </w:t>
      </w:r>
      <w:r w:rsidRPr="0010214D">
        <w:rPr>
          <w:rStyle w:val="StyleBoldUnderline"/>
        </w:rPr>
        <w:t>race oppression dialectically intersects with the exploitative logic of advanced capitalism, a regime that deploys race in the interest of surplus accumulation.</w:t>
      </w:r>
      <w:r w:rsidRPr="00DC2BD2">
        <w:rPr>
          <w:sz w:val="10"/>
        </w:rPr>
        <w:t xml:space="preserve"> Thus, </w:t>
      </w:r>
      <w:r w:rsidRPr="0010214D">
        <w:rPr>
          <w:rStyle w:val="StyleBoldUnderline"/>
        </w:rPr>
        <w:t>race operates at the (economic) base and produces cultural and ideological effects at the superstructure</w:t>
      </w:r>
      <w:r w:rsidRPr="00DC2BD2">
        <w:rPr>
          <w:sz w:val="10"/>
        </w:rPr>
        <w:t>; in turn</w:t>
      </w:r>
      <w:r w:rsidRPr="0010214D">
        <w:rPr>
          <w:rStyle w:val="StyleBoldUnderline"/>
        </w:rPr>
        <w:t>, these effects</w:t>
      </w:r>
      <w:r w:rsidRPr="00DC2BD2">
        <w:rPr>
          <w:sz w:val="10"/>
        </w:rPr>
        <w:t>—in very historically specific ways—</w:t>
      </w:r>
      <w:r w:rsidRPr="0010214D">
        <w:rPr>
          <w:rStyle w:val="StyleBoldUnderline"/>
        </w:rPr>
        <w:t>interact with and ideologically justify the operations at the economic base.</w:t>
      </w:r>
      <w:r w:rsidRPr="00DC2BD2">
        <w:rPr>
          <w:sz w:val="10"/>
        </w:rPr>
        <w:t>1 In a sense, then, race encodes the totality of contemporary capitalist social relations, which is why race cuts across a range of seemingly disparate social sites in contemporary U.S. society. For instance, one can mark race difference and its discriminatory effects in such diverse sites as health care, housing/real estate, education, law, the job market, and many other social sites. Unlike many commentators who engage race matters, however</w:t>
      </w:r>
      <w:r w:rsidRPr="0010214D">
        <w:rPr>
          <w:rStyle w:val="StyleBoldUnderline"/>
        </w:rPr>
        <w:t xml:space="preserve">, I do not isolate these social sites and view race as a local problem, which would </w:t>
      </w:r>
      <w:r w:rsidRPr="00DC2BD2">
        <w:rPr>
          <w:rStyle w:val="Emphasis"/>
        </w:rPr>
        <w:t>lead to reformist measures</w:t>
      </w:r>
      <w:r w:rsidRPr="00DC2BD2">
        <w:rPr>
          <w:sz w:val="10"/>
        </w:rPr>
        <w:t xml:space="preserve"> along the lines of either legal reform or a cultural-ideological battle to win the hearts and minds of people </w:t>
      </w:r>
      <w:r w:rsidRPr="0010214D">
        <w:rPr>
          <w:rStyle w:val="StyleBoldUnderline"/>
        </w:rPr>
        <w:t>and thus keep the existing socioeconomic arrangements intact; instead, I foreground the relationality of these sites within the exchange mechanism of multinational capitalism.</w:t>
      </w:r>
      <w:r>
        <w:rPr>
          <w:rStyle w:val="StyleBoldUnderline"/>
        </w:rPr>
        <w:t xml:space="preserve"> </w:t>
      </w:r>
      <w:r w:rsidRPr="00DC2BD2">
        <w:rPr>
          <w:sz w:val="10"/>
        </w:rPr>
        <w:t xml:space="preserve">Consequently, l believe, </w:t>
      </w:r>
      <w:r w:rsidRPr="0010214D">
        <w:rPr>
          <w:rStyle w:val="StyleBoldUnderline"/>
        </w:rPr>
        <w:t xml:space="preserve">the </w:t>
      </w:r>
      <w:r w:rsidRPr="00DC2BD2">
        <w:rPr>
          <w:rStyle w:val="Emphasis"/>
        </w:rPr>
        <w:t>eradication of race oppression also requires</w:t>
      </w:r>
      <w:r w:rsidRPr="0010214D">
        <w:rPr>
          <w:rStyle w:val="StyleBoldUnderline"/>
        </w:rPr>
        <w:t xml:space="preserve"> a totalizing political project: </w:t>
      </w:r>
      <w:r w:rsidRPr="00DC2BD2">
        <w:rPr>
          <w:rStyle w:val="Emphasis"/>
        </w:rPr>
        <w:t>the transformation of existing capitalism</w:t>
      </w:r>
      <w:r w:rsidRPr="00DC2BD2">
        <w:rPr>
          <w:rStyle w:val="StyleBoldUnderline"/>
        </w:rPr>
        <w:t>-</w:t>
      </w:r>
      <w:r w:rsidRPr="0010214D">
        <w:rPr>
          <w:rStyle w:val="StyleBoldUnderline"/>
        </w:rPr>
        <w:t>a system that produces difference (the racial/gender division of labor) and accompanying ideological narratives</w:t>
      </w:r>
      <w:r w:rsidRPr="00DC2BD2">
        <w:rPr>
          <w:sz w:val="10"/>
        </w:rPr>
        <w:t xml:space="preserve"> that justify the resulting social inequality. Hence, my project articulates a transformative theory of race-a theory that reclaims revolutionary class politics in the interests of contributing to a postracist society. In other words, the transformation from actually existing capitalism into socialism constitutes the condition of possibility for a postracist society-a society free from racial and all other forms of oppression. By freedom, I do not simply mean a legal or cultural articulation of individual rights, as proposed by bourgeois race theorists. Instead, </w:t>
      </w:r>
      <w:r w:rsidRPr="0010214D">
        <w:rPr>
          <w:rStyle w:val="StyleBoldUnderline"/>
        </w:rPr>
        <w:t>I theorize freedom as a material effect of emancipated economic forms.</w:t>
      </w:r>
      <w:r>
        <w:rPr>
          <w:rStyle w:val="StyleBoldUnderline"/>
        </w:rPr>
        <w:t xml:space="preserve"> </w:t>
      </w:r>
      <w:r w:rsidRPr="00DC2BD2">
        <w:rPr>
          <w:sz w:val="10"/>
        </w:rPr>
        <w:t>I foreground my (materialist) understanding of race as a way to contest contemporary accounts of race, which erase any determinate connection to economics. For instance</w:t>
      </w:r>
      <w:r w:rsidRPr="0010214D">
        <w:rPr>
          <w:rStyle w:val="StyleBoldUnderline"/>
        </w:rPr>
        <w:t>, humanism and poststructuralism represent two dominant views on race in the contemporary academy. Even though they articulate very different theoretical positions, they produce similar ideological effects: the suppression of economics. They collude in redirecting attention away from the logic of capitalist exploitation and point us to the cultural questions of sameness</w:t>
      </w:r>
      <w:r w:rsidRPr="00DC2BD2">
        <w:rPr>
          <w:sz w:val="10"/>
        </w:rPr>
        <w:t xml:space="preserve"> (humanism) </w:t>
      </w:r>
      <w:r w:rsidRPr="0010214D">
        <w:rPr>
          <w:rStyle w:val="StyleBoldUnderline"/>
        </w:rPr>
        <w:t>or difference</w:t>
      </w:r>
      <w:r w:rsidRPr="00DC2BD2">
        <w:rPr>
          <w:sz w:val="10"/>
        </w:rPr>
        <w:t xml:space="preserve"> (poststructuralism). In developing my project, I critique the ideological assumptions of some exemplary instances of humanist and poststructuralist accounts of race, especially those accounts that also attempt to displace Marxism, and in doing so </w:t>
      </w:r>
      <w:r w:rsidRPr="0010214D">
        <w:rPr>
          <w:rStyle w:val="StyleBoldUnderline"/>
        </w:rPr>
        <w:t xml:space="preserve">I foreground the historically determinate link between race and exploitation. </w:t>
      </w:r>
      <w:r w:rsidRPr="00DC2BD2">
        <w:rPr>
          <w:sz w:val="10"/>
        </w:rPr>
        <w:t xml:space="preserve">It is this link that forms the core of what I am calling a transformative theory of race. The transformation of race from a sign of exploitation to one of democratic multiculturalism ultimately requires the transformation of capitalism. </w:t>
      </w:r>
      <w:r w:rsidRPr="0010214D">
        <w:rPr>
          <w:rStyle w:val="StyleBoldUnderline"/>
        </w:rPr>
        <w:t>Within contemporary black humanist discourses, the focus remains on the subject.</w:t>
      </w:r>
      <w:r w:rsidRPr="00DC2BD2">
        <w:rPr>
          <w:sz w:val="10"/>
        </w:rPr>
        <w:t xml:space="preserve"> Hence, </w:t>
      </w:r>
      <w:r w:rsidRPr="0010214D">
        <w:rPr>
          <w:rStyle w:val="StyleBoldUnderline"/>
        </w:rPr>
        <w:t xml:space="preserve">diverse intellectual </w:t>
      </w:r>
      <w:r w:rsidRPr="00DC2BD2">
        <w:rPr>
          <w:sz w:val="10"/>
        </w:rPr>
        <w:t xml:space="preserve">inquiries such as Afrocentricism (Molefi Kete Asante), black feminism (Patricia Hill Collins), and neoconservative culturalism (Shelby Steele) </w:t>
      </w:r>
      <w:r w:rsidRPr="0010214D">
        <w:rPr>
          <w:rStyle w:val="StyleBoldUnderline"/>
        </w:rPr>
        <w:t xml:space="preserve">share a philosophical-ideological commitment to the subject. </w:t>
      </w:r>
      <w:r w:rsidRPr="00DC2BD2">
        <w:rPr>
          <w:sz w:val="10"/>
        </w:rPr>
        <w:t xml:space="preserve">As Asante once put it in a representative formulation, Afrocentricism presents "the African as subject rather than object" ("Multiculturalism" 270). The preoccupation with the subject highlights Asante's rather conservative humanist philosophical position, a position powerfully critiqued by Louis Althusser.2 In reifying the subject, Asante abstracts the (African) subject from history and posits an "essentialized" identity within an "essentialized" historical period that is unproblematically recuperable through an Afrocentric paradigm. Asante takes the essence of the subject for a universal quality, and as Althusser argues, this means that concrete subjects must exist as an absolute given, which implies an empiricism of the subject (For Marx 218). Furthermore, Althusser continues. If the concrete subject is to be a subject, then each must carry the entire essence in himself or herself, and this implies an idealism of the essence (Pbr Marx 228), Thus, Asante's philosophical location provides the basis for the transcendental subject: the always already (self) present black subject, from ancient Egypt to the modern black American. What one needs, quite simply, is an Afrocentric methodology, and this Asante grounds in an idealist metaphysic. As in Eurocentric practices, Asante`s </w:t>
      </w:r>
      <w:r w:rsidRPr="0010214D">
        <w:rPr>
          <w:rStyle w:val="StyleBoldUnderline"/>
        </w:rPr>
        <w:t xml:space="preserve">project occludes the historical contradictions constitutive of any social formation and, far from advancing a distinctive Afrocentric epistemology, Asante's humanism puts him squarely </w:t>
      </w:r>
      <w:r w:rsidRPr="00DC2BD2">
        <w:rPr>
          <w:rStyle w:val="Emphasis"/>
        </w:rPr>
        <w:t>within the dominant bourgeois philosophical tradition</w:t>
      </w:r>
      <w:r w:rsidRPr="00DC2BD2">
        <w:rPr>
          <w:sz w:val="10"/>
        </w:rPr>
        <w:t>, and his discourse produces similar effects. Under the guise of the transcendental subject</w:t>
      </w:r>
      <w:r w:rsidRPr="0010214D">
        <w:rPr>
          <w:rStyle w:val="StyleBoldUnderline"/>
        </w:rPr>
        <w:t>, class divisions within the black community are suppressed, and this, in turn, advances the class interests of the elites</w:t>
      </w:r>
      <w:r w:rsidRPr="00DC2BD2">
        <w:rPr>
          <w:sz w:val="10"/>
        </w:rPr>
        <w:t xml:space="preserve">, whose interests are silently embedded in the project. As in Eurocentric historical narratives, Afrocentricism reclaims the history of the (African) elites. In this way, Afrocentric discourse is knowledge for middle- and upper-class blacks, since it naturalizes their class privilege; for which other class could afford to see "symbol imperialism" (Asante, Ahofentrif Idea, 56) as the major problem confronting multicultural societies? </w:t>
      </w:r>
      <w:r w:rsidRPr="0010214D">
        <w:rPr>
          <w:rStyle w:val="StyleBoldUnderline"/>
        </w:rPr>
        <w:t>Bourgeois philosophical assumptions haunt the Afrocentric project and</w:t>
      </w:r>
      <w:r w:rsidRPr="00DC2BD2">
        <w:rPr>
          <w:sz w:val="10"/>
        </w:rPr>
        <w:t xml:space="preserve">, in the domain of </w:t>
      </w:r>
      <w:r w:rsidRPr="0010214D">
        <w:rPr>
          <w:rStyle w:val="StyleBoldUnderline"/>
        </w:rPr>
        <w:t>black feminist theory</w:t>
      </w:r>
      <w:r w:rsidRPr="00DC2BD2">
        <w:rPr>
          <w:sz w:val="10"/>
        </w:rPr>
        <w:t xml:space="preserve">, Patricia Hill Collins provides an instructive example of this intersection. In Black Feminist Thought, Collins posits the "special angle of vision" that black women bring to the knowledge production process (21), and this "unique angle" (22) provides the "standpoint" for Afrocentric feminism, a feminism that she equates with humanism (37). As in the experiential metaphysics of black women's standpoint theory, Collins situates Afrocentric feminist epistemology "in the everyday experiences of African-American women" (207). Consequently, Collins suggests that "concrete experience" constitutes a criterion of meaning (208). But the experiential, the "real," does not equate to the "truth," as Collins implies. Collins rejects the "Eurocentric Masculinist Knowledge Validation Process" for its positivism but, in turn, she offers empiricism as the grounds for validating experience. Hence, the validity of experiential claims is adjudicated by reference to the experience. Not only is her argument circular, but it also undermines one of her key claims. If race, class, gender, and the accompanying ideological apparatuses are interlocking systems of oppression, as Collins suggests, then the experiential is not the site for the "true" but rather the site for the articulation of dominant ideology. On what basis, then, could the experiential provide grounds for a historical understanding of the structures that make experience itself possible as experience? Asante and Collins assume that experience is self-intelligible and, in their discourse, it functions as the limit text of the real. I believe, however, that </w:t>
      </w:r>
      <w:r w:rsidRPr="0018335A">
        <w:rPr>
          <w:rStyle w:val="StyleBoldUnderline"/>
        </w:rPr>
        <w:t>experience is a highly mediated frame of understanding. Though it is true that a person of color experiences oppression, this experience is not self-explanatory and, therefore, it needs to be situated in relation to other social practices.</w:t>
      </w:r>
      <w:r w:rsidRPr="00DC2BD2">
        <w:rPr>
          <w:sz w:val="10"/>
        </w:rPr>
        <w:t xml:space="preserve"> Experience seems local, but </w:t>
      </w:r>
      <w:r w:rsidRPr="0018335A">
        <w:rPr>
          <w:rStyle w:val="StyleBoldUnderline"/>
        </w:rPr>
        <w:t>it is,</w:t>
      </w:r>
      <w:r w:rsidRPr="00DC2BD2">
        <w:rPr>
          <w:sz w:val="10"/>
        </w:rPr>
        <w:t xml:space="preserve"> like all cultural and political practices, </w:t>
      </w:r>
      <w:r w:rsidRPr="0018335A">
        <w:rPr>
          <w:rStyle w:val="StyleBoldUnderline"/>
        </w:rPr>
        <w:t>interrelated to other practices and experiences. Thus, its explanation comes from its "outside."</w:t>
      </w:r>
      <w:r w:rsidRPr="00DC2BD2">
        <w:rPr>
          <w:sz w:val="10"/>
        </w:rPr>
        <w:t xml:space="preserve"> Theory, specifically </w:t>
      </w:r>
      <w:r w:rsidRPr="0018335A">
        <w:rPr>
          <w:rStyle w:val="StyleBoldUnderline"/>
        </w:rPr>
        <w:t>Marxist theory, provides an explanation of this outside</w:t>
      </w:r>
      <w:r>
        <w:rPr>
          <w:rStyle w:val="StyleBoldUnderline"/>
        </w:rPr>
        <w:t>.</w:t>
      </w:r>
      <w:r w:rsidRPr="00DC2BD2">
        <w:rPr>
          <w:sz w:val="10"/>
        </w:rPr>
        <w:t xml:space="preserve"> Experience does not bespeak the real, but rather it is the site of contradictions and, hence, in need of conceptual elaboration to break from cultural common sense, which is a conduit for the dominant ideology. It is this outside that has come under attack by black humanist scholars through the invocation of the black transcendental subject. Indeed, the discourse of the subject operates as an ideological strategy for fetishizing the black experience and, consequently, it positions black subjectivity beyond the reach of Marxism. For example, in The Afrocentric Idea, Asante dismisses Marxism </w:t>
      </w:r>
      <w:r w:rsidRPr="00DC2BD2">
        <w:rPr>
          <w:sz w:val="10"/>
        </w:rPr>
        <w:lastRenderedPageBreak/>
        <w:t xml:space="preserve">because it is Eurocentric (8); but are the core concepts of Marxism, such as class and mode of production, relevant only for European social formations? Are African and African American social histories/relations unshaped by class structures? Asante assumes that class hierarchies do not structure African or the African American social experiences, and this reveals the class politics of Afrocentricity: It makes class invisible. Asante`s assumption, which erases materialism, enables Asante to offer the idealist formulation that the "word creates reality" (Afroccntric Idea 70). The political translation of such idealism is, not surprisingly, very conservative. Asante directs us away from critiquing capitalist institutions, in a manner similar to the ideological protocol of the Million Man March, and calls for vigilance against symbolic oppression. As Asante tellingly puts it, "symbol imperialism, rather than institutional racism, is the major social problem facing multicultural societies" (Afrocentric Idea 56). In the realm of African American philosophy, Howard McGary Jr. also deploys the discourse of the (black) subject to mark the limits of Marxism. For instance, in a recent interview, McGary offers this humanist rejection of Marxism: "l don't think that the levels of alienation experienced by Black people are rooted primarily in economic relations" (Interview 90). For McGary, black alienation exceeds the logic of Marxist theory and thus McGary's </w:t>
      </w:r>
      <w:r w:rsidRPr="0018335A">
        <w:rPr>
          <w:rStyle w:val="StyleBoldUnderline"/>
        </w:rPr>
        <w:t>idealist assertion that "the sense of alienation experienced by Black people in the U.S. is also rooted in the whole idea of what it means to be a human being and how that has been understood"</w:t>
      </w:r>
      <w:r w:rsidRPr="00DC2BD2">
        <w:rPr>
          <w:sz w:val="10"/>
        </w:rPr>
        <w:t xml:space="preserve"> (Interview 90). McGary </w:t>
      </w:r>
      <w:r w:rsidRPr="0018335A">
        <w:rPr>
          <w:rStyle w:val="StyleBoldUnderline"/>
        </w:rPr>
        <w:t>confuses causes and effects and then misreads Marxism as a descriptive modality. Marxism is not as concerned with descriptive accounts</w:t>
      </w:r>
      <w:r w:rsidRPr="00DC2BD2">
        <w:rPr>
          <w:sz w:val="10"/>
        </w:rPr>
        <w:t xml:space="preserve">, the effects, as it is with explanatory accounts; that is, </w:t>
      </w:r>
      <w:r w:rsidRPr="0018335A">
        <w:rPr>
          <w:rStyle w:val="StyleBoldUnderline"/>
        </w:rPr>
        <w:t>it is concerned with the cause of social alienation because such an explanatory account acts as a guide for praxis</w:t>
      </w:r>
      <w:r w:rsidRPr="00DC2BD2">
        <w:rPr>
          <w:sz w:val="10"/>
        </w:rPr>
        <w:t xml:space="preserve">. </w:t>
      </w:r>
      <w:r w:rsidRPr="0018335A">
        <w:rPr>
          <w:rStyle w:val="StyleBoldUnderline"/>
        </w:rPr>
        <w:t>Social alienation is a historical effect, and its explanation does not reside in the experience itself; therefore, it needs explanation and such an explanation emerges from the transpersonal space of concepts.</w:t>
      </w:r>
      <w:r w:rsidRPr="00DC2BD2">
        <w:rPr>
          <w:sz w:val="10"/>
        </w:rPr>
        <w:t xml:space="preserve"> In theorizing the specificity of black alienation, McGary reveals his contradictory ideological coordinates. First, he argues that black alienation results from cultural "beliefs." Then, he suggests that these cultural "norms" and "practices" develop from slavery and Jim Crow, which are fundamentally economic relations for the historically specific exploitation of black people. If these cultural norms endogenously emerge from the economic systems of slavery and Jim Crow, as McGary correctly suggests, then and contrary to McGary's expressed position, </w:t>
      </w:r>
      <w:r w:rsidRPr="00DC2BD2">
        <w:rPr>
          <w:rStyle w:val="Emphasis"/>
        </w:rPr>
        <w:t>black alienation is very much rooted in economic relations</w:t>
      </w:r>
      <w:r w:rsidRPr="0018335A">
        <w:rPr>
          <w:rStyle w:val="StyleBoldUnderline"/>
        </w:rPr>
        <w:t>.</w:t>
      </w:r>
      <w:r>
        <w:rPr>
          <w:rStyle w:val="StyleBoldUnderline"/>
        </w:rPr>
        <w:t xml:space="preserve"> </w:t>
      </w:r>
      <w:r w:rsidRPr="00DC2BD2">
        <w:rPr>
          <w:sz w:val="10"/>
        </w:rPr>
        <w:t xml:space="preserve">McGary's desire to place black subjectivity beyond Marxism creates contradictions in his text. McGary asserts that the economic structures of slavery and Jim Crow shape cultural norms. Thus, in a postslavery, post-Jim Crow era, there would still be an economic structure maintaining contemporary oppressive norms-from McGary's logic this must be the case. McGary remains silent, however, on the contemporary economic system structuring black alienation: capitalism. Apparently, it is legitimate to foreground and critique the historical connection between economics and alienation but any inquiry into the present-day connection between economics and alienation is off limits. This other economic structure-capitalism-remains the unsaid in McGary`s discourse, and consequently McGary provides ideological support for capitalism-the exploitative infrastructure that produces and maintains alienation for blacks as well as for all working people. ln a very revealing moment. a moment that confirms my reading of McGary’s procapitalist position, McGary asserts that "it is possible for African-Americans to combat or overcome this form of alienation described by recent writers without overthrowing capitalism" (Ran: 10), Here, in a most lucid way, we see </w:t>
      </w:r>
      <w:r w:rsidRPr="00DC2BD2">
        <w:rPr>
          <w:rStyle w:val="StyleBoldUnderline"/>
        </w:rPr>
        <w:t>the ideological connection between the superstructure (philosophy) and the base (capitalism). Philosophy provides ideological support for capitalism, and in this instance, we can also see how philosophy carries out class politics at the level of theory</w:t>
      </w:r>
      <w:r w:rsidRPr="00DC2BD2">
        <w:rPr>
          <w:sz w:val="10"/>
        </w:rPr>
        <w:t xml:space="preserve"> (Althusser, Lenin, 18). McGary points out "˜that </w:t>
      </w:r>
      <w:r w:rsidRPr="00DC2BD2">
        <w:rPr>
          <w:rStyle w:val="StyleBoldUnderline"/>
        </w:rPr>
        <w:t>Black people have been used in ways that white people have not"</w:t>
      </w:r>
      <w:r w:rsidRPr="00DC2BD2">
        <w:rPr>
          <w:sz w:val="10"/>
        </w:rPr>
        <w:t xml:space="preserve"> (Interview 91). McGary's observation may be true, but it does not mean that whites have not also been "used"; yes, </w:t>
      </w:r>
      <w:r w:rsidRPr="00DC2BD2">
        <w:rPr>
          <w:rStyle w:val="StyleBoldUnderline"/>
        </w:rPr>
        <w:t>whites maybe "used" differently, but they are still "used" because that is the logic of exploitative regimes</w:t>
      </w:r>
      <w:r w:rsidRPr="00DC2BD2">
        <w:rPr>
          <w:sz w:val="10"/>
        </w:rPr>
        <w:t xml:space="preserve">-people are "used," that is to say, their labor is commodified and exchanged for profit. McGary's interview signals what I call an isolationist view. </w:t>
      </w:r>
      <w:r w:rsidRPr="00DC2BD2">
        <w:rPr>
          <w:rStyle w:val="StyleBoldUnderline"/>
        </w:rPr>
        <w:t>This view disconnects black alienation from other social relations; hence, it ultimately reifies race and, in doing so, suppresses materialist inquiries into the class logic of race.</w:t>
      </w:r>
      <w:r w:rsidRPr="00DC2BD2">
        <w:rPr>
          <w:sz w:val="10"/>
        </w:rPr>
        <w:t xml:space="preserve"> That is to say that the meaning of race is not to be found within its own internal dynamics but rather in dialectical relation to and as an ideological justification of the exploitative wage-labor economy. This isolationist position finds a fuller, and no less problematic, articulation in Charles W. Mills’s Racial Contract, a text that undermines the possibility for a transracial transformative political project. Mills evinces the ideological assumptions and consequent politics of the isolationist view in a long endnote to chapter 1. Mills privileges race oppression, but, in doing so, he must suppress other forms of oppression, such as gender and class oppression. Mills acknowledges that there are gender and class relations within the white population, but he still privileges race, as if the black community is not similarly divided along gender and class lines, Hence, the ideological necessity for Mills to execute a double move: He must marginalize class difference within the white community and suppress it within the black community. Consequently, Mills removes the possibility of connecting white supremacy, a political-cultural structure, to its underlying economic base. Mills's empiricist framework mystifies our understanding of race. If "white racial solidarity has overridden class and gender solidarity" (138), as Mills proposes, then what is needed is an explanation of this racial formation. If race is the "identity around which whites have usually closed ranks" (Mills 138), then why is this the case? Without an explanation, it seems as if white solidarity reflects some kind of metaphysical alliance. White racial solidarity is a historical articulation that operates to defuse class antagonism within white society, and it is maintained and reproduced through discourses of ideology. The race contract provides whites with an imaginary resolution of actual social contradictions, which are not caused by blacks but by an exploitative economic structure. The race contract enables whites to scapegoat blacks, and such an ideological operation displaces any understanding of the exploitative machinery. Hence, the race contract provides a political cover that ensures the ideological reproduction of the conditions of exploitation, and this reproduction further deepens the social contradictions-the economic position of whites becomes more and more depressed by the very same economic system that they help to ideologically reproduce. Mills points out that the Racial Contract aims at economic exploitation of black people, and this is certainly the case, but it also exploits all working people-a notion suppressed within Mills`s black nationalist problematic, From Mills`s logic,it seems that all whites (materially) benefit from the Racial Contract, but if this is true, then how does he account for the class structure within the white community? His argument rests upon glossing over class divisions within American and European communities, and I believe this signals the theoretical and political limits of his position. The vast majority of white Europeans are workers and therefore subjected to capitalist exploitation through the extraction of surplus value, and this structural relationship operates irrespective of race/ethnicity/gender/sexuality. In other words, neither whiteness nor the Race Contract places whites outside the logic of exploitation. Indeed, the possibility for transracial collective praxis emerges in the contradiction between the (ideological) promise of whiteness and the actual oppressed material conditions of most whites. The class blindness in Mills is surprising because he situates his discourse with- in "the best tradition of oppositional materialist critique" (129), but that tradition foregrounds political economy. Mills undermines his materialism through the silent reinscription of idealism. For example, he argues that "The Racial Contract is an exploitation contract that creates global European economic domination and national white privilege" (31). Indeed, for Mills "the globally-coded distribution of wealth and poverty has been produced by the Racial Contract" (37). The "Racial Contract" does not create global European economic domination, this results from control of capital by the international ruling class, but the RacialContract ideologically legitimates the "color-coded distribution of wealth and poverty." Thus, the race contract effectively naturalizes a racial division of labor, and of course this operation fractures (multiracial) class solidarity. As Cheryl I. Harris insightfully puts it, "It is through the concept of whiteness that class-consciousness among white workers is subordinated and attention is diverted from class oppression" (286), Therefore, </w:t>
      </w:r>
      <w:r w:rsidRPr="00DC2BD2">
        <w:rPr>
          <w:rStyle w:val="StyleBoldUnderline"/>
        </w:rPr>
        <w:t>if whites organize around race, as Mills asserts, then this is only because of an always already ideological interpellation</w:t>
      </w:r>
      <w:r w:rsidRPr="00DC2BD2">
        <w:rPr>
          <w:sz w:val="10"/>
        </w:rPr>
        <w:t xml:space="preserve"> (to "whiteness") </w:t>
      </w:r>
      <w:r w:rsidRPr="00DC2BD2">
        <w:rPr>
          <w:rStyle w:val="StyleBoldUnderline"/>
        </w:rPr>
        <w:t>and not a divine (racial) mandate</w:t>
      </w:r>
      <w:r w:rsidRPr="00DC2BD2">
        <w:rPr>
          <w:sz w:val="10"/>
        </w:rPr>
        <w:t xml:space="preserve">, even though it has the appearance of obviousness. Indeed, </w:t>
      </w:r>
      <w:r w:rsidRPr="00DC2BD2">
        <w:rPr>
          <w:rStyle w:val="StyleBoldUnderline"/>
        </w:rPr>
        <w:t>the very aim of ideology is to produce cultural obviousnesses</w:t>
      </w:r>
      <w:r w:rsidRPr="00DC2BD2">
        <w:rPr>
          <w:sz w:val="10"/>
        </w:rPr>
        <w:t xml:space="preserve">; hence </w:t>
      </w:r>
      <w:r w:rsidRPr="00DC2BD2">
        <w:rPr>
          <w:rStyle w:val="Emphasis"/>
        </w:rPr>
        <w:t>the project of materialist analysis involves a critique of ideology and not the reification of common sense</w:t>
      </w:r>
      <w:r w:rsidRPr="00DC2BD2">
        <w:rPr>
          <w:rStyle w:val="StyleBoldUnderline"/>
        </w:rPr>
        <w:t>.</w:t>
      </w:r>
      <w:r w:rsidRPr="00DC2BD2">
        <w:rPr>
          <w:sz w:val="10"/>
        </w:rPr>
        <w:t xml:space="preserve"> Contrary to Mills, I believe </w:t>
      </w:r>
      <w:r w:rsidRPr="00DC2BD2">
        <w:rPr>
          <w:rStyle w:val="StyleBoldUnderline"/>
        </w:rPr>
        <w:t>a more effective materialist class analysis foregrounds exploitative social-economic structures</w:t>
      </w:r>
      <w:r w:rsidRPr="00DC2BD2">
        <w:rPr>
          <w:sz w:val="10"/>
        </w:rPr>
        <w:t xml:space="preserve"> and the consequent class struggle between the international ruling class and the international proletariat. My project situates race in relation to the international division of labor</w:t>
      </w:r>
      <w:r w:rsidRPr="00DC2BD2">
        <w:rPr>
          <w:rStyle w:val="StyleBoldUnderline"/>
        </w:rPr>
        <w:t>. Race emerges historically and within specific political-economic coordinates. These coordinates link the logic of race to the logic of capitalist exploitation. In other words, race is implicated in the historic and ongoing (class) struggle</w:t>
      </w:r>
      <w:r w:rsidRPr="00DC2BD2">
        <w:rPr>
          <w:sz w:val="10"/>
        </w:rPr>
        <w:t xml:space="preserve"> to determine the ratio of surplus value. For me, then, </w:t>
      </w:r>
      <w:r w:rsidRPr="00DC2BD2">
        <w:rPr>
          <w:rStyle w:val="StyleBoldUnderline"/>
        </w:rPr>
        <w:t>race signals a marking for exploitation</w:t>
      </w:r>
      <w:r w:rsidRPr="00DC2BD2">
        <w:rPr>
          <w:sz w:val="10"/>
        </w:rPr>
        <w:t xml:space="preserve">, and this economic assignment, in turn, generates an accompanying ideological machinery to justify and increase that exploitation. </w:t>
      </w:r>
      <w:r w:rsidRPr="00DC2BD2">
        <w:rPr>
          <w:rStyle w:val="StyleBoldUnderline"/>
        </w:rPr>
        <w:t>Any understanding of this economic assignment, which represents a historically objective positionality, has been removed from the contemporary intellectual scene. Race represents not just a cultural or political category</w:t>
      </w:r>
      <w:r w:rsidRPr="00DC2BD2">
        <w:rPr>
          <w:sz w:val="10"/>
        </w:rPr>
        <w:t xml:space="preserve">, as many critics attest, </w:t>
      </w:r>
      <w:r w:rsidRPr="00DC2BD2">
        <w:rPr>
          <w:rStyle w:val="StyleBoldUnderline"/>
        </w:rPr>
        <w:t>but it represents a historic apparatus for the production, maintenance, and legitimation of</w:t>
      </w:r>
      <w:r>
        <w:rPr>
          <w:rStyle w:val="StyleBoldUnderline"/>
        </w:rPr>
        <w:t xml:space="preserve"> </w:t>
      </w:r>
      <w:r w:rsidRPr="00DC2BD2">
        <w:rPr>
          <w:rStyle w:val="StyleBoldUnderline"/>
        </w:rPr>
        <w:t>the inequalities of wage labor</w:t>
      </w:r>
      <w:r w:rsidRPr="00DC2BD2">
        <w:rPr>
          <w:sz w:val="10"/>
        </w:rPr>
        <w:t>. As in other modes of social difference, like gender and sexuality,</w:t>
      </w:r>
      <w:r w:rsidRPr="00DC2BD2">
        <w:rPr>
          <w:rStyle w:val="StyleBoldUnderline"/>
        </w:rPr>
        <w:t xml:space="preserve"> </w:t>
      </w:r>
      <w:r w:rsidRPr="00DC2BD2">
        <w:rPr>
          <w:rStyle w:val="Emphasis"/>
        </w:rPr>
        <w:t>race participates in naturalizing asymmetrical social relations</w:t>
      </w:r>
      <w:r w:rsidRPr="00DC2BD2">
        <w:rPr>
          <w:rStyle w:val="StyleBoldUnderline"/>
        </w:rPr>
        <w:t>.</w:t>
      </w:r>
    </w:p>
    <w:p w14:paraId="2B2965F0" w14:textId="77777777" w:rsidR="00D411AD" w:rsidRPr="00440708" w:rsidRDefault="00D411AD" w:rsidP="00D411AD"/>
    <w:p w14:paraId="6E38603B" w14:textId="233A6DB0" w:rsidR="00D411AD" w:rsidRDefault="00D411AD" w:rsidP="00405875">
      <w:pPr>
        <w:pStyle w:val="Heading3"/>
      </w:pPr>
      <w:bookmarkStart w:id="51" w:name="_Toc426171493"/>
      <w:r>
        <w:lastRenderedPageBreak/>
        <w:t xml:space="preserve">Impact </w:t>
      </w:r>
      <w:r w:rsidRPr="003A0B6C">
        <w:t xml:space="preserve">– </w:t>
      </w:r>
      <w:r>
        <w:t>Warming</w:t>
      </w:r>
      <w:bookmarkEnd w:id="51"/>
    </w:p>
    <w:p w14:paraId="03D0B28B" w14:textId="77777777" w:rsidR="00D411AD" w:rsidRDefault="00D411AD" w:rsidP="00D411AD"/>
    <w:p w14:paraId="785E42C1" w14:textId="77777777" w:rsidR="00D411AD" w:rsidRPr="00447791" w:rsidRDefault="00D411AD" w:rsidP="00BF310C">
      <w:pPr>
        <w:pStyle w:val="Heading4"/>
      </w:pPr>
      <w:r>
        <w:t>Capitalism makes meaningful</w:t>
      </w:r>
      <w:r w:rsidRPr="00447791">
        <w:t xml:space="preserve"> </w:t>
      </w:r>
      <w:r>
        <w:t>greenhouse gas emission reduction impossible – increased economic growth is incompatible with stopping warming</w:t>
      </w:r>
    </w:p>
    <w:p w14:paraId="5333D229" w14:textId="77777777" w:rsidR="00D411AD" w:rsidRPr="007E3EE1" w:rsidRDefault="00D411AD" w:rsidP="00D411AD">
      <w:pPr>
        <w:widowControl w:val="0"/>
        <w:autoSpaceDE w:val="0"/>
        <w:autoSpaceDN w:val="0"/>
        <w:adjustRightInd w:val="0"/>
        <w:rPr>
          <w:sz w:val="14"/>
        </w:rPr>
      </w:pPr>
      <w:r w:rsidRPr="00447791">
        <w:rPr>
          <w:rStyle w:val="StyleStyleBold12pt"/>
          <w:szCs w:val="24"/>
        </w:rPr>
        <w:t xml:space="preserve">Smith 2014 </w:t>
      </w:r>
      <w:r w:rsidRPr="007E3EE1">
        <w:rPr>
          <w:sz w:val="14"/>
          <w:szCs w:val="24"/>
        </w:rPr>
        <w:t>[Richard, economic historian, University of California at Los Angeles, “Green Capitalism: The God That Failed,” http://truth-out.org/news/item/21060-green-capitalism-the-god-that-failed]</w:t>
      </w:r>
    </w:p>
    <w:p w14:paraId="0612460A" w14:textId="77777777" w:rsidR="00D411AD" w:rsidRPr="00447791" w:rsidRDefault="00D411AD" w:rsidP="00D411AD">
      <w:pPr>
        <w:widowControl w:val="0"/>
        <w:autoSpaceDE w:val="0"/>
        <w:autoSpaceDN w:val="0"/>
        <w:adjustRightInd w:val="0"/>
        <w:rPr>
          <w:rFonts w:ascii="Calibri" w:hAnsi="Calibri" w:cs="Georgia"/>
          <w:szCs w:val="24"/>
        </w:rPr>
      </w:pPr>
    </w:p>
    <w:p w14:paraId="0615AAA1" w14:textId="77777777" w:rsidR="00D411AD" w:rsidRPr="007E3EE1" w:rsidRDefault="00D411AD" w:rsidP="00D411AD">
      <w:pPr>
        <w:widowControl w:val="0"/>
        <w:autoSpaceDE w:val="0"/>
        <w:autoSpaceDN w:val="0"/>
        <w:adjustRightInd w:val="0"/>
        <w:rPr>
          <w:sz w:val="10"/>
          <w:szCs w:val="24"/>
        </w:rPr>
      </w:pPr>
      <w:r w:rsidRPr="007E3EE1">
        <w:rPr>
          <w:sz w:val="10"/>
          <w:szCs w:val="24"/>
        </w:rPr>
        <w:t xml:space="preserve">The science, however, sharply contradicts such optimistic scenarios. Stern's Review has been criticized on many grounds, not least for overestimating the mitigation potentials of renewables and underestimating rising future demands in a misguided effort to support perpetual growth when the </w:t>
      </w:r>
      <w:r w:rsidRPr="007E3EE1">
        <w:rPr>
          <w:rStyle w:val="StyleBoldUnderline"/>
          <w:szCs w:val="24"/>
        </w:rPr>
        <w:t>science clearly demonstrates that perpetual growth is unsustainable.</w:t>
      </w:r>
      <w:r w:rsidRPr="007E3EE1">
        <w:rPr>
          <w:sz w:val="10"/>
          <w:szCs w:val="24"/>
        </w:rPr>
        <w:t xml:space="preserve"> (33) For a start, when the Stern Review claims that </w:t>
      </w:r>
      <w:r w:rsidRPr="007E3EE1">
        <w:rPr>
          <w:rStyle w:val="StyleBoldUnderline"/>
          <w:szCs w:val="24"/>
        </w:rPr>
        <w:t>the cost of reducing greenhouse gas emissions to three-quarters of current levels by 2050 will cost around $1 trillion or roughly 1.0 percent of GDP in that year, it says this is to stabilize CO2 emissions</w:t>
      </w:r>
      <w:r w:rsidRPr="007E3EE1">
        <w:rPr>
          <w:sz w:val="10"/>
          <w:szCs w:val="24"/>
        </w:rPr>
        <w:t xml:space="preserve"> at between 500 and 550 ppm (which would cause average temperatures to increase at least 3 degrees Celsius (5.4 degrees Fahrenheit) above pre-industrial levels). (34) But </w:t>
      </w:r>
      <w:r w:rsidRPr="007E3EE1">
        <w:rPr>
          <w:rStyle w:val="StyleBoldUnderline"/>
          <w:szCs w:val="24"/>
        </w:rPr>
        <w:t>this target is well above what climate scientists consider safe.</w:t>
      </w:r>
      <w:r w:rsidRPr="007E3EE1">
        <w:rPr>
          <w:sz w:val="10"/>
          <w:szCs w:val="24"/>
        </w:rPr>
        <w:t xml:space="preserve"> In 2008, Hansen and his colleagues at NASA's Goddard Institute for Space Studies wrote that: "</w:t>
      </w:r>
      <w:r w:rsidRPr="007E3EE1">
        <w:rPr>
          <w:rStyle w:val="StyleBoldUnderline"/>
          <w:szCs w:val="24"/>
        </w:rPr>
        <w:t>If humanity wishes to preserve a planet similar to that on which civilization developed and to which most life on earth is adapted, paleoclimate evidence and ongoing climate change suggest that CO2 will need to be reduced</w:t>
      </w:r>
      <w:r w:rsidRPr="007E3EE1">
        <w:rPr>
          <w:sz w:val="10"/>
          <w:szCs w:val="24"/>
        </w:rPr>
        <w:t xml:space="preserve"> from its current 385 ppm to at most 350ppm."(35) Climate scientists, including the IPCC, have been lobbying governments strenuously to do everything possible to keep CO2 emissions below 400 ppm (with 450 ppm the absolute maximum), while Hansen and his colleagues at NASA have even gone farther and argued for pushing them back below 350 ppm, because climate scientists fear that once if they climb into the 400s, this could set off all sorts of positive feedback loops, breaching critical tipping points that could accelerate global warming by releasing the huge quantities of methane trapped in the frozen tundra of Siberia and in the methane hydrates in the bottom of the Arctic Ocean, with catastrophic implications.(36) In his powerful book </w:t>
      </w:r>
      <w:r w:rsidRPr="007E3EE1">
        <w:rPr>
          <w:i/>
          <w:iCs/>
          <w:sz w:val="10"/>
          <w:szCs w:val="10"/>
        </w:rPr>
        <w:t>Storms of My Grandchildren</w:t>
      </w:r>
      <w:r w:rsidRPr="007E3EE1">
        <w:rPr>
          <w:sz w:val="10"/>
          <w:szCs w:val="24"/>
        </w:rPr>
        <w:t xml:space="preserve">, Hansen, generally considered the world's pre-eminent climate scientist, writes that the speed of climate change, especially the speed of temperature increase in relation to CO2 ppm levels and the shocking speed of Arctic and Antarctic melting, has taken even climate scientists by surprise such that they have had to their revise worst-case scenarios of only a few years ago, in 2007. Whereas </w:t>
      </w:r>
      <w:r w:rsidRPr="007E3EE1">
        <w:rPr>
          <w:rStyle w:val="StyleBoldUnderline"/>
          <w:szCs w:val="24"/>
        </w:rPr>
        <w:t>scientists used to think that we could tolerate warming up to 2 degrees Celsius without too much damage,</w:t>
      </w:r>
      <w:r w:rsidRPr="007E3EE1">
        <w:rPr>
          <w:sz w:val="10"/>
          <w:szCs w:val="24"/>
        </w:rPr>
        <w:t xml:space="preserve"> "</w:t>
      </w:r>
      <w:r w:rsidRPr="007E3EE1">
        <w:rPr>
          <w:rStyle w:val="StyleBoldUnderline"/>
          <w:szCs w:val="24"/>
        </w:rPr>
        <w:t>Unfortunately, what has since become clear is that a 2-degree Celsius global warming, or even a 1.7 degree warming, is a disaster scenario.</w:t>
      </w:r>
      <w:r w:rsidRPr="007E3EE1">
        <w:rPr>
          <w:sz w:val="10"/>
          <w:szCs w:val="24"/>
        </w:rPr>
        <w:t xml:space="preserve">" Hansen now believes that we have to have "a carbon dioxide target of no more than 350 ppm" to avoid ice sheet disintegration, massive species extinction, loss of mountain glaciers and freshwater supplies, expansion of the subtropics, increasingly extreme forest fires and floods, and destruction of the great biodiversity of coral reefs. (37) CO2 levels of 400 ppm or 450 ppm will drive temperatures to 2 degrees or 3 degrees warmer than today. That is not a world we want to see: </w:t>
      </w:r>
      <w:r w:rsidRPr="007E3EE1">
        <w:rPr>
          <w:iCs/>
          <w:sz w:val="10"/>
          <w:szCs w:val="10"/>
        </w:rPr>
        <w:t>The last time the Earth was 2 or 3 degrees warmer than today, which means the Middle Pliocene, about three million years ago, it was a rather different planet. Sea level was about 25 meters (80 feet) higher than today. Florida was under water. About a billion people now live at elevations less than 25 meters. It may take a long time for such large a sea level rise to be completed - but if we are foolish enough to start the planet down that road, ice sheet disintegration likely will continue out of our control. (38)</w:t>
      </w:r>
      <w:r w:rsidRPr="007E3EE1">
        <w:rPr>
          <w:sz w:val="10"/>
          <w:szCs w:val="24"/>
        </w:rPr>
        <w:t xml:space="preserve"> Given the enormous dangers that such a high target implies, critics have asked why Stern is so reluctant to aim for a safer target? Marxist ecologist John Bellamy Foster and his colleagues suggest that the answer is to be found in Stern's economics, not the science: </w:t>
      </w:r>
      <w:r w:rsidRPr="007E3EE1">
        <w:rPr>
          <w:iCs/>
          <w:sz w:val="10"/>
          <w:szCs w:val="10"/>
        </w:rPr>
        <w:t xml:space="preserve">The Stern Review is very explicit, however, that such </w:t>
      </w:r>
      <w:r w:rsidRPr="007E3EE1">
        <w:rPr>
          <w:rStyle w:val="Emphasis"/>
          <w:szCs w:val="24"/>
        </w:rPr>
        <w:t>a radical mitigation of the problem should not be attempted. The costs to the world economy of ensuring that atmospheric CO</w:t>
      </w:r>
      <w:r w:rsidRPr="007E3EE1">
        <w:rPr>
          <w:rStyle w:val="Emphasis"/>
          <w:rFonts w:ascii="Cambria Math" w:hAnsi="Cambria Math" w:cs="Cambria Math"/>
          <w:szCs w:val="24"/>
        </w:rPr>
        <w:t>₂</w:t>
      </w:r>
      <w:r w:rsidRPr="007E3EE1">
        <w:rPr>
          <w:rStyle w:val="Emphasis"/>
          <w:szCs w:val="24"/>
        </w:rPr>
        <w:t xml:space="preserve"> stabilized at present levels or below would be prohibitive, destabilizing capitalism itself.</w:t>
      </w:r>
      <w:r w:rsidRPr="007E3EE1">
        <w:rPr>
          <w:iCs/>
          <w:sz w:val="10"/>
          <w:szCs w:val="10"/>
        </w:rPr>
        <w:t xml:space="preserve"> "</w:t>
      </w:r>
      <w:r w:rsidRPr="007E3EE1">
        <w:rPr>
          <w:rStyle w:val="Emphasis"/>
          <w:szCs w:val="24"/>
        </w:rPr>
        <w:t>Paths requiring very rapid emissions cuts</w:t>
      </w:r>
      <w:r w:rsidRPr="007E3EE1">
        <w:rPr>
          <w:iCs/>
          <w:sz w:val="10"/>
          <w:szCs w:val="10"/>
        </w:rPr>
        <w:t>," we are told, "</w:t>
      </w:r>
      <w:r w:rsidRPr="007E3EE1">
        <w:rPr>
          <w:rStyle w:val="Emphasis"/>
          <w:szCs w:val="24"/>
        </w:rPr>
        <w:t>are unlikely to be economically viable.</w:t>
      </w:r>
      <w:r w:rsidRPr="007E3EE1">
        <w:rPr>
          <w:iCs/>
          <w:sz w:val="10"/>
          <w:szCs w:val="10"/>
        </w:rPr>
        <w:t>" If global greenhouse gas emissions peaked in 2010, the annual emissions reduction rate necessary to stabilize CO2e at 450 ppm, the Stern Review suggests, would be 7 percent, with emissions dropping by about 70 percent below 2005 levels by 2050. This is viewed as economically insupportable. (39)</w:t>
      </w:r>
      <w:r w:rsidRPr="007E3EE1">
        <w:rPr>
          <w:sz w:val="10"/>
          <w:szCs w:val="24"/>
        </w:rPr>
        <w:t xml:space="preserve"> Stern asserted, "The world does not have to choose between averting climate change and promoting growth and development."(40) </w:t>
      </w:r>
      <w:r w:rsidRPr="007E3EE1">
        <w:rPr>
          <w:rStyle w:val="StyleBoldUnderline"/>
          <w:szCs w:val="24"/>
        </w:rPr>
        <w:t>But if the science is right that we need to keep emissions below 400 ppm, or even get them back below 350 ppm, then more growth is out of the question.</w:t>
      </w:r>
      <w:r w:rsidRPr="007E3EE1">
        <w:rPr>
          <w:sz w:val="10"/>
          <w:szCs w:val="24"/>
        </w:rPr>
        <w:t xml:space="preserve"> Indeed, we would have to make radically deeper cuts in GDP than even the 7 percent reduction per year that Stern calculates would be necessary just to get us down to 450 ppm. Because, </w:t>
      </w:r>
      <w:r w:rsidRPr="007E3EE1">
        <w:rPr>
          <w:rStyle w:val="StyleBoldUnderline"/>
          <w:szCs w:val="24"/>
        </w:rPr>
        <w:t>under capitalism, a contraction of economic output on anything like that scale would mean economic collapse and depression, it is difficult to see how we can make the reductions in greenhouse gases we have to make to avoid climate catastrophe unless we abandon capitalism.</w:t>
      </w:r>
      <w:r w:rsidRPr="007E3EE1">
        <w:rPr>
          <w:sz w:val="10"/>
          <w:szCs w:val="24"/>
        </w:rPr>
        <w:t xml:space="preserve"> This is the dilemma. So far most scientists have tended to avoid getting into the contentious economic side of the question. But </w:t>
      </w:r>
      <w:r w:rsidRPr="007E3EE1">
        <w:rPr>
          <w:rStyle w:val="StyleBoldUnderline"/>
          <w:szCs w:val="24"/>
        </w:rPr>
        <w:t>with respect to the issue of growth, the science is unequivocal: Never-ending growth means the end of civilization, if not humanity itself - and in the not-so-distant future.</w:t>
      </w:r>
      <w:r w:rsidRPr="007E3EE1">
        <w:rPr>
          <w:sz w:val="10"/>
          <w:szCs w:val="24"/>
        </w:rPr>
        <w:t xml:space="preserve"> For a summary of the peer-reviewed science on this subject, read a few chapters of Mark Lynas' harrowing </w:t>
      </w:r>
      <w:r w:rsidRPr="007E3EE1">
        <w:rPr>
          <w:i/>
          <w:iCs/>
          <w:sz w:val="10"/>
          <w:szCs w:val="10"/>
        </w:rPr>
        <w:t>Six Degrees</w:t>
      </w:r>
      <w:r w:rsidRPr="007E3EE1">
        <w:rPr>
          <w:sz w:val="10"/>
          <w:szCs w:val="24"/>
        </w:rPr>
        <w:t xml:space="preserve">. (41) </w:t>
      </w:r>
      <w:r w:rsidRPr="007E3EE1">
        <w:rPr>
          <w:rStyle w:val="StyleBoldUnderline"/>
          <w:szCs w:val="24"/>
        </w:rPr>
        <w:t>Global warming is surely the most urgent threat we face, but it is far from the only driver of global ecological collapse. For even if we switched to clean renewable electric power tomorrow, this would not stop the overconsumption of forests, fish, minerals, fresh water. It would not stop pollution or solve the garbage crisis or stop the changes in ocean chemistry.</w:t>
      </w:r>
      <w:r w:rsidRPr="007E3EE1">
        <w:rPr>
          <w:sz w:val="10"/>
          <w:szCs w:val="24"/>
        </w:rPr>
        <w:t xml:space="preserve"> Indeed, the advent of cheap, clean energy could even accelerate these trends. (42) </w:t>
      </w:r>
      <w:r w:rsidRPr="007E3EE1">
        <w:rPr>
          <w:rStyle w:val="StyleBoldUnderline"/>
          <w:szCs w:val="24"/>
        </w:rPr>
        <w:t>Numerous credible scientific and environmental researchers back up what the climate scientists have been telling us, to demonstrate why perpetual growth is the road to collective social suicide.</w:t>
      </w:r>
      <w:r w:rsidRPr="007E3EE1">
        <w:rPr>
          <w:sz w:val="10"/>
          <w:szCs w:val="24"/>
        </w:rPr>
        <w:t xml:space="preserve"> For example:</w:t>
      </w:r>
    </w:p>
    <w:p w14:paraId="083F906C" w14:textId="77777777" w:rsidR="00D411AD" w:rsidRPr="007E3EE1" w:rsidRDefault="00D411AD" w:rsidP="00D411AD"/>
    <w:p w14:paraId="09943FFA" w14:textId="6FCB5EE4" w:rsidR="00D411AD" w:rsidRDefault="00D411AD" w:rsidP="00405875">
      <w:pPr>
        <w:pStyle w:val="Heading3"/>
      </w:pPr>
      <w:bookmarkStart w:id="52" w:name="_Toc426171494"/>
      <w:r>
        <w:lastRenderedPageBreak/>
        <w:t xml:space="preserve">Impact </w:t>
      </w:r>
      <w:r w:rsidRPr="003A0B6C">
        <w:t xml:space="preserve">– </w:t>
      </w:r>
      <w:r>
        <w:t>Terrorism</w:t>
      </w:r>
      <w:bookmarkEnd w:id="52"/>
    </w:p>
    <w:p w14:paraId="17670AE7" w14:textId="77777777" w:rsidR="00D411AD" w:rsidRDefault="00D411AD" w:rsidP="00D411AD"/>
    <w:p w14:paraId="6719F26B" w14:textId="77777777" w:rsidR="00D411AD" w:rsidRPr="00A024BD" w:rsidRDefault="00D411AD" w:rsidP="00BF310C">
      <w:pPr>
        <w:pStyle w:val="Heading4"/>
      </w:pPr>
      <w:r w:rsidRPr="00A024BD">
        <w:t>Capitalism is the root cause of terror</w:t>
      </w:r>
    </w:p>
    <w:p w14:paraId="6975DD0B" w14:textId="77777777" w:rsidR="00D411AD" w:rsidRPr="00031007" w:rsidRDefault="00D411AD" w:rsidP="00D411AD">
      <w:pPr>
        <w:rPr>
          <w:sz w:val="14"/>
        </w:rPr>
      </w:pPr>
      <w:r w:rsidRPr="00031007">
        <w:rPr>
          <w:rStyle w:val="StyleStyleBold12pt"/>
        </w:rPr>
        <w:t>Slater 6</w:t>
      </w:r>
      <w:r w:rsidRPr="00031007">
        <w:rPr>
          <w:sz w:val="14"/>
        </w:rPr>
        <w:t xml:space="preserve"> [Philip, author of the bestseller, The Pursuit of Loneliness, and nine other nonfiction books, The Root Causes of Terrorism and Why No One Wants to End Them, </w:t>
      </w:r>
      <w:hyperlink r:id="rId35" w:history="1">
        <w:r w:rsidRPr="00031007">
          <w:rPr>
            <w:sz w:val="14"/>
          </w:rPr>
          <w:t>http://www.huffingtonpost.com/philip-slater/the-root-causes-of-terror_b_32466.html</w:t>
        </w:r>
      </w:hyperlink>
      <w:r w:rsidRPr="00031007">
        <w:rPr>
          <w:sz w:val="14"/>
        </w:rPr>
        <w:t>]</w:t>
      </w:r>
    </w:p>
    <w:p w14:paraId="69ADD798" w14:textId="77777777" w:rsidR="00D411AD" w:rsidRPr="00077FBA" w:rsidRDefault="00D411AD" w:rsidP="00D411AD">
      <w:pPr>
        <w:rPr>
          <w:rStyle w:val="StyleBoldUnderline"/>
        </w:rPr>
      </w:pPr>
    </w:p>
    <w:p w14:paraId="4D34D1F0" w14:textId="77777777" w:rsidR="00D411AD" w:rsidRPr="00290773" w:rsidRDefault="00D411AD" w:rsidP="00D411AD">
      <w:pPr>
        <w:rPr>
          <w:rStyle w:val="StyleBoldUnderline"/>
        </w:rPr>
      </w:pPr>
      <w:r w:rsidRPr="00910819">
        <w:rPr>
          <w:rStyle w:val="StyleBoldUnderline"/>
        </w:rPr>
        <w:t>For of all capitalist enterprises, the extractive industries are probably the most deserving of the abuse heaped on them over the years</w:t>
      </w:r>
      <w:r w:rsidRPr="00031007">
        <w:rPr>
          <w:sz w:val="12"/>
        </w:rPr>
        <w:t xml:space="preserve">. </w:t>
      </w:r>
      <w:r w:rsidRPr="00910819">
        <w:rPr>
          <w:rStyle w:val="StyleBoldUnderline"/>
        </w:rPr>
        <w:t>The possessors of the earth's treasures believe, apparently, that the luck, wealth, or political corruption that allowed them to own land containing such riches is a sign of divine favor, while the poverty of those around them indicates celestial disgust.</w:t>
      </w:r>
      <w:r>
        <w:rPr>
          <w:rStyle w:val="StyleBoldUnderline"/>
        </w:rPr>
        <w:t xml:space="preserve"> </w:t>
      </w:r>
      <w:r w:rsidRPr="00910819">
        <w:rPr>
          <w:rStyle w:val="StyleBoldUnderline"/>
        </w:rPr>
        <w:t>Terrorists are people who have lost hope</w:t>
      </w:r>
      <w:r w:rsidRPr="00031007">
        <w:rPr>
          <w:sz w:val="12"/>
        </w:rPr>
        <w:t xml:space="preserve">--hope </w:t>
      </w:r>
      <w:r w:rsidRPr="00910819">
        <w:rPr>
          <w:rStyle w:val="StyleBoldUnderline"/>
        </w:rPr>
        <w:t>for the possibility of peacefully creating a better world</w:t>
      </w:r>
      <w:r w:rsidRPr="00031007">
        <w:rPr>
          <w:sz w:val="12"/>
        </w:rPr>
        <w:t xml:space="preserve">. They may be middle-class and educated, as many terrorist leaders are, but </w:t>
      </w:r>
      <w:r w:rsidRPr="00910819">
        <w:rPr>
          <w:rStyle w:val="StyleBoldUnderline"/>
        </w:rPr>
        <w:t>their despair is one of empathy for the plight of their people as a whole.</w:t>
      </w:r>
      <w:r>
        <w:rPr>
          <w:rStyle w:val="StyleBoldUnderline"/>
        </w:rPr>
        <w:t xml:space="preserve"> </w:t>
      </w:r>
      <w:r w:rsidRPr="00B0591A">
        <w:rPr>
          <w:rStyle w:val="StyleBoldUnderline"/>
        </w:rPr>
        <w:t>The root causes of terrorism are pathological inequalities in wealth</w:t>
      </w:r>
      <w:r w:rsidRPr="00031007">
        <w:rPr>
          <w:sz w:val="12"/>
        </w:rPr>
        <w:t xml:space="preserve">--not just in Saudi Arabia but </w:t>
      </w:r>
      <w:r w:rsidRPr="00B0591A">
        <w:rPr>
          <w:rStyle w:val="StyleBoldUnderline"/>
        </w:rPr>
        <w:t>all over the Third World.</w:t>
      </w:r>
      <w:r w:rsidRPr="00031007">
        <w:rPr>
          <w:sz w:val="12"/>
        </w:rPr>
        <w:t xml:space="preserve"> Even in </w:t>
      </w:r>
      <w:r w:rsidRPr="00B0591A">
        <w:rPr>
          <w:rStyle w:val="StyleBoldUnderline"/>
        </w:rPr>
        <w:t>our own country Republican policies have in recent decades created inequalities so extreme that while a few have literally more money than they can possibly use, the vast majority are struggling to get by. A society that impoverishes most of its population in order to enrich a few neurotically greedy individuals is a sick society</w:t>
      </w:r>
      <w:r w:rsidRPr="00031007">
        <w:rPr>
          <w:sz w:val="12"/>
        </w:rPr>
        <w:t xml:space="preserve">. As Jared Diamond has shown, </w:t>
      </w:r>
      <w:r w:rsidRPr="00B0591A">
        <w:rPr>
          <w:rStyle w:val="StyleBoldUnderline"/>
        </w:rPr>
        <w:t>societies in which a few plunder the environment at the expense of the many are headed for collapse</w:t>
      </w:r>
      <w:r w:rsidRPr="00031007">
        <w:rPr>
          <w:sz w:val="12"/>
        </w:rPr>
        <w:t xml:space="preserve">. </w:t>
      </w:r>
      <w:r w:rsidRPr="00290773">
        <w:rPr>
          <w:rStyle w:val="StyleBoldUnderline"/>
        </w:rPr>
        <w:t>Fundamentalist religions and radical ideologies are the common refuge of people without hope.</w:t>
      </w:r>
      <w:r w:rsidRPr="00031007">
        <w:rPr>
          <w:sz w:val="12"/>
        </w:rPr>
        <w:t xml:space="preserve"> </w:t>
      </w:r>
      <w:r w:rsidRPr="00290773">
        <w:rPr>
          <w:rStyle w:val="StyleBoldUnderline"/>
        </w:rPr>
        <w:t>Christianity has played this role for centuries.</w:t>
      </w:r>
      <w:r w:rsidRPr="00031007">
        <w:rPr>
          <w:sz w:val="12"/>
        </w:rPr>
        <w:t xml:space="preserve"> </w:t>
      </w:r>
      <w:r w:rsidRPr="00290773">
        <w:rPr>
          <w:rStyle w:val="StyleBoldUnderline"/>
        </w:rPr>
        <w:t xml:space="preserve">The rich encourage the poor to accept the misery of this world as a passport to heaven, despite the fact that according to Jesus they don't have a prayer of getting in themselves. </w:t>
      </w:r>
      <w:r w:rsidRPr="00031007">
        <w:rPr>
          <w:sz w:val="12"/>
        </w:rPr>
        <w:t xml:space="preserve">This isn't really surprising. </w:t>
      </w:r>
      <w:r w:rsidRPr="00290773">
        <w:rPr>
          <w:rStyle w:val="StyleBoldUnderline"/>
        </w:rPr>
        <w:t>The rich wouldn't be caught dead in a place where they let poor people in.</w:t>
      </w:r>
      <w:r>
        <w:rPr>
          <w:rStyle w:val="StyleBoldUnderline"/>
        </w:rPr>
        <w:t xml:space="preserve"> </w:t>
      </w:r>
      <w:r w:rsidRPr="00031007">
        <w:rPr>
          <w:sz w:val="12"/>
        </w:rPr>
        <w:t xml:space="preserve">Islamic fundamentalism is the latest drug being offered the poor and desperate. It has the added appeal that you can not only get into heaven but also take vengeance at the same time. </w:t>
      </w:r>
      <w:r w:rsidRPr="00290773">
        <w:rPr>
          <w:rStyle w:val="StyleBoldUnderline"/>
        </w:rPr>
        <w:t>Terrorism will never end until caps are placed on inequality</w:t>
      </w:r>
      <w:r w:rsidRPr="00031007">
        <w:rPr>
          <w:sz w:val="12"/>
        </w:rPr>
        <w:t xml:space="preserve">. At this point Republicans usually start screaming about communism and destroying 'freedom'. But no one's talking about ending capitalism. </w:t>
      </w:r>
      <w:r w:rsidRPr="00290773">
        <w:rPr>
          <w:rStyle w:val="StyleBoldUnderline"/>
        </w:rPr>
        <w:t>Capitalism is here to stay, but like any system it will self-destruct without limits</w:t>
      </w:r>
      <w:r w:rsidRPr="00031007">
        <w:rPr>
          <w:sz w:val="12"/>
        </w:rPr>
        <w:t xml:space="preserve">. Pure greed is not a sufficient basis for a viable social system, and a pure free market system will self-destruct as surely as pure communism. As Lewis Mumford pointed out years ago, </w:t>
      </w:r>
      <w:r w:rsidRPr="00290773">
        <w:rPr>
          <w:rStyle w:val="StyleBoldUnderline"/>
        </w:rPr>
        <w:t>no system can survive without contradictions, because humans are much more complex than their ideologies.</w:t>
      </w:r>
      <w:r>
        <w:rPr>
          <w:rStyle w:val="StyleBoldUnderline"/>
        </w:rPr>
        <w:t xml:space="preserve"> </w:t>
      </w:r>
      <w:r w:rsidRPr="00031007">
        <w:rPr>
          <w:sz w:val="12"/>
        </w:rPr>
        <w:t xml:space="preserve">A completely pure, unrestrained free market, for example, would end by poisoning its consumers, starving its workers to death, exhausting all the earth's resources, and turning into a single giant monopoly that no longer had anything to sell, no one to make its product, and no one who could afford to buy it--perhaps no one even alive on an uninhabitable planet. Government regulation exists not only to protect the consumer, the worker, and the environment, it exists also to protect capitalism from destroying itself. For there is absolutely nothing in free market ideology that provides for long-range thinking. Capitalism is the most dynamic and powerful force in the world today. The only political question is what to do with its tendency to get into positive feedback loops and self-destruct. Republicans tend to act in ways to heighten this tendency, to feed those loops and help it along the path to self-destruction. Democrats tend to act to curb its self-destructiveness. </w:t>
      </w:r>
      <w:r w:rsidRPr="00290773">
        <w:rPr>
          <w:rStyle w:val="StyleBoldUnderline"/>
        </w:rPr>
        <w:t>Placing caps on wealth through taxation or other means--an idea that provokes screams of horror from Republicans--is absolutely necessary for our survival</w:t>
      </w:r>
      <w:r w:rsidRPr="00031007">
        <w:rPr>
          <w:sz w:val="12"/>
        </w:rPr>
        <w:t xml:space="preserve">. Not </w:t>
      </w:r>
      <w:r w:rsidRPr="00290773">
        <w:rPr>
          <w:rStyle w:val="StyleBoldUnderline"/>
        </w:rPr>
        <w:t xml:space="preserve">because it's </w:t>
      </w:r>
      <w:r w:rsidRPr="00031007">
        <w:rPr>
          <w:sz w:val="12"/>
        </w:rPr>
        <w:t xml:space="preserve">obscene for some people to have incomes of a million dollars a day while millions of equally able--but </w:t>
      </w:r>
      <w:r w:rsidRPr="00290773">
        <w:rPr>
          <w:rStyle w:val="StyleBoldUnderline"/>
        </w:rPr>
        <w:t>less neurotic--people are a single hospital stay away from homelessness.</w:t>
      </w:r>
      <w:r w:rsidRPr="00031007">
        <w:rPr>
          <w:sz w:val="12"/>
        </w:rPr>
        <w:t xml:space="preserve"> Not because </w:t>
      </w:r>
      <w:r w:rsidRPr="00290773">
        <w:rPr>
          <w:rStyle w:val="StyleBoldUnderline"/>
        </w:rPr>
        <w:t>excess wealth can't buy anything except power--the ability to corrupt the political process and destroy democracy, as it already largely has in the United States.</w:t>
      </w:r>
      <w:r w:rsidRPr="00031007">
        <w:rPr>
          <w:sz w:val="12"/>
        </w:rPr>
        <w:t xml:space="preserve"> But because </w:t>
      </w:r>
      <w:r w:rsidRPr="00290773">
        <w:rPr>
          <w:rStyle w:val="StyleBoldUnderline"/>
        </w:rPr>
        <w:t xml:space="preserve">it tends to stifle creativity, suck money from the future </w:t>
      </w:r>
      <w:r w:rsidRPr="00031007">
        <w:rPr>
          <w:sz w:val="12"/>
        </w:rPr>
        <w:t xml:space="preserve">(the education of children) </w:t>
      </w:r>
      <w:r w:rsidRPr="00290773">
        <w:rPr>
          <w:rStyle w:val="StyleBoldUnderline"/>
        </w:rPr>
        <w:t>to the present</w:t>
      </w:r>
      <w:r w:rsidRPr="00031007">
        <w:rPr>
          <w:sz w:val="12"/>
        </w:rPr>
        <w:t xml:space="preserve"> (short-term profits for the already wealthy), </w:t>
      </w:r>
      <w:r w:rsidRPr="00290773">
        <w:rPr>
          <w:rStyle w:val="StyleBoldUnderline"/>
        </w:rPr>
        <w:t>and decimate the middle class.</w:t>
      </w:r>
      <w:r w:rsidRPr="00031007">
        <w:rPr>
          <w:sz w:val="12"/>
        </w:rPr>
        <w:t xml:space="preserve"> </w:t>
      </w:r>
      <w:r w:rsidRPr="00290773">
        <w:rPr>
          <w:rStyle w:val="StyleBoldUnderline"/>
        </w:rPr>
        <w:t>In other words, to kill hope.</w:t>
      </w:r>
    </w:p>
    <w:p w14:paraId="7E66B75B" w14:textId="77777777" w:rsidR="00D411AD" w:rsidRPr="00E676B5" w:rsidRDefault="00D411AD" w:rsidP="00D411AD"/>
    <w:p w14:paraId="45950FBA" w14:textId="77777777" w:rsidR="00D411AD" w:rsidRPr="00031007" w:rsidRDefault="00D411AD" w:rsidP="00D411AD"/>
    <w:p w14:paraId="451788E2" w14:textId="77777777" w:rsidR="00D411AD" w:rsidRDefault="00D411AD" w:rsidP="00405875">
      <w:pPr>
        <w:pStyle w:val="Heading3"/>
      </w:pPr>
      <w:bookmarkStart w:id="53" w:name="_Toc426171495"/>
      <w:r>
        <w:lastRenderedPageBreak/>
        <w:t xml:space="preserve">Impact </w:t>
      </w:r>
      <w:r w:rsidRPr="003A0B6C">
        <w:t xml:space="preserve">– </w:t>
      </w:r>
      <w:r>
        <w:t>Racism/Police Brutality</w:t>
      </w:r>
      <w:bookmarkEnd w:id="53"/>
    </w:p>
    <w:p w14:paraId="32EB2290" w14:textId="77777777" w:rsidR="00D411AD" w:rsidRDefault="00D411AD" w:rsidP="00D411AD"/>
    <w:p w14:paraId="0199CDB3" w14:textId="77777777" w:rsidR="00D411AD" w:rsidRDefault="00D411AD" w:rsidP="00BF310C">
      <w:pPr>
        <w:pStyle w:val="Heading4"/>
      </w:pPr>
      <w:r>
        <w:t>Neoliberalism exacerbates racism, police brutality, and boosts the carceral system—turns case</w:t>
      </w:r>
    </w:p>
    <w:p w14:paraId="04750846" w14:textId="77777777" w:rsidR="00D411AD" w:rsidRPr="00A81865" w:rsidRDefault="00D411AD" w:rsidP="00D411AD">
      <w:pPr>
        <w:rPr>
          <w:sz w:val="14"/>
        </w:rPr>
      </w:pPr>
      <w:r w:rsidRPr="00CB374F">
        <w:rPr>
          <w:rStyle w:val="StyleStyleBold12pt"/>
        </w:rPr>
        <w:t>Wacquant 1</w:t>
      </w:r>
      <w:r w:rsidRPr="00A81865">
        <w:rPr>
          <w:sz w:val="14"/>
        </w:rPr>
        <w:t xml:space="preserve"> (Loic, prof of sociology @ UC Berkeley, “Deadly Symbiosis: When ghetto and prison meet and mesh”, http://loicwacquant.net/assets/Papers/DEADLYSYMBIOSISPRISONGHETTO.pdf)</w:t>
      </w:r>
    </w:p>
    <w:p w14:paraId="18CB1A68" w14:textId="77777777" w:rsidR="00D411AD" w:rsidRPr="000A6D73" w:rsidRDefault="00D411AD" w:rsidP="00D411AD">
      <w:pPr>
        <w:rPr>
          <w:sz w:val="12"/>
        </w:rPr>
      </w:pPr>
      <w:r w:rsidRPr="00CB374F">
        <w:rPr>
          <w:rStyle w:val="StyleBoldUnderline"/>
        </w:rPr>
        <w:t>This</w:t>
      </w:r>
      <w:r w:rsidRPr="00CB374F">
        <w:rPr>
          <w:sz w:val="12"/>
          <w:szCs w:val="12"/>
        </w:rPr>
        <w:t xml:space="preserve"> marked lowering and </w:t>
      </w:r>
      <w:r w:rsidRPr="00CB374F">
        <w:rPr>
          <w:rStyle w:val="StyleBoldUnderline"/>
        </w:rPr>
        <w:t>homogenization of the social composition of the ghetto makes it akin to the monotonous class recruitment of the carceral institution, dominated as the latter is by the most precarious fractions of the urban proletariat of the unemployed, the casually employed, and the uneducated. Fully 36 percent of the half-million detainees housed by US jails in 1991 were jobless at the time of their arrest</w:t>
      </w:r>
      <w:r w:rsidRPr="00CB374F">
        <w:rPr>
          <w:sz w:val="12"/>
          <w:szCs w:val="12"/>
        </w:rPr>
        <w:t xml:space="preserve"> and another 15 percent worked only part-time or irregularly. One-half had not finished high school and two-thirds earned less than a thousand dollars a month that year; in addition, every other inmate had been raised in a home receiving welfare and a paltry 16 percent were married (Harlow, 1998). </w:t>
      </w:r>
      <w:r w:rsidRPr="00CB374F">
        <w:rPr>
          <w:rStyle w:val="StyleBoldUnderline"/>
        </w:rPr>
        <w:t>Residents of the hyperghetto and clients of the carceral institution thus present germane profiles in economic marginality and social dis-integration</w:t>
      </w:r>
      <w:r w:rsidRPr="00CB374F">
        <w:rPr>
          <w:sz w:val="12"/>
          <w:szCs w:val="12"/>
        </w:rPr>
        <w:t>.</w:t>
      </w:r>
      <w:r w:rsidRPr="00CB374F">
        <w:rPr>
          <w:sz w:val="12"/>
        </w:rPr>
        <w:t xml:space="preserve">¶ </w:t>
      </w:r>
      <w:r w:rsidRPr="00CB374F">
        <w:rPr>
          <w:sz w:val="12"/>
          <w:szCs w:val="12"/>
        </w:rPr>
        <w:t>2. Loss of a positive economic function</w:t>
      </w:r>
      <w:r w:rsidRPr="00CB374F">
        <w:rPr>
          <w:sz w:val="12"/>
        </w:rPr>
        <w:t xml:space="preserve">¶ </w:t>
      </w:r>
      <w:r w:rsidRPr="00CB374F">
        <w:rPr>
          <w:rStyle w:val="StyleBoldUnderline"/>
        </w:rPr>
        <w:t xml:space="preserve">The transformed class structure of the hyperghetto is a </w:t>
      </w:r>
      <w:r w:rsidRPr="00CB374F">
        <w:rPr>
          <w:rStyle w:val="Emphasis"/>
        </w:rPr>
        <w:t>direct product of its evolving position in the new urban political economy ushered by post-Fordism</w:t>
      </w:r>
      <w:r w:rsidRPr="00CB374F">
        <w:rPr>
          <w:rStyle w:val="StyleBoldUnderline"/>
        </w:rPr>
        <w:t>.</w:t>
      </w:r>
      <w:r w:rsidRPr="00CB374F">
        <w:rPr>
          <w:sz w:val="12"/>
          <w:szCs w:val="12"/>
        </w:rPr>
        <w:t xml:space="preserve"> We have seen that, from the Great Migration of the interwar years to the 1960s, </w:t>
      </w:r>
      <w:r w:rsidRPr="00CB374F">
        <w:rPr>
          <w:rStyle w:val="StyleBoldUnderline"/>
        </w:rPr>
        <w:t>the dark ghetto served a positive economic function as reservoir of cheap and pliable labor for the city’s factories</w:t>
      </w:r>
      <w:r w:rsidRPr="00CB374F">
        <w:rPr>
          <w:sz w:val="12"/>
          <w:szCs w:val="12"/>
        </w:rPr>
        <w:t xml:space="preserve">. During that period, </w:t>
      </w:r>
      <w:r w:rsidRPr="00CB374F">
        <w:rPr>
          <w:rStyle w:val="StyleBoldUnderline"/>
        </w:rPr>
        <w:t>it was</w:t>
      </w:r>
      <w:r w:rsidRPr="00CB374F">
        <w:rPr>
          <w:sz w:val="12"/>
          <w:szCs w:val="12"/>
        </w:rPr>
        <w:t xml:space="preserve"> ‘</w:t>
      </w:r>
      <w:r w:rsidRPr="00CB374F">
        <w:rPr>
          <w:rStyle w:val="StyleBoldUnderline"/>
        </w:rPr>
        <w:t>directly exploited by</w:t>
      </w:r>
      <w:r w:rsidRPr="00CB374F">
        <w:rPr>
          <w:sz w:val="12"/>
          <w:szCs w:val="12"/>
        </w:rPr>
        <w:t xml:space="preserve"> outside </w:t>
      </w:r>
      <w:r w:rsidRPr="00CB374F">
        <w:rPr>
          <w:rStyle w:val="StyleBoldUnderline"/>
        </w:rPr>
        <w:t>economic interests, and</w:t>
      </w:r>
      <w:r w:rsidRPr="00CB374F">
        <w:rPr>
          <w:sz w:val="12"/>
          <w:szCs w:val="12"/>
        </w:rPr>
        <w:t xml:space="preserve"> it </w:t>
      </w:r>
      <w:r w:rsidRPr="00CB374F">
        <w:rPr>
          <w:rStyle w:val="StyleBoldUnderline"/>
        </w:rPr>
        <w:t>provide[d]</w:t>
      </w:r>
      <w:r w:rsidRPr="00CB374F">
        <w:rPr>
          <w:sz w:val="12"/>
          <w:szCs w:val="12"/>
        </w:rPr>
        <w:t xml:space="preserve"> </w:t>
      </w:r>
      <w:r w:rsidRPr="00CB374F">
        <w:rPr>
          <w:rStyle w:val="StyleBoldUnderline"/>
        </w:rPr>
        <w:t xml:space="preserve">a dumping ground for the </w:t>
      </w:r>
      <w:r w:rsidRPr="00CB374F">
        <w:rPr>
          <w:rStyle w:val="Emphasis"/>
        </w:rPr>
        <w:t>human residuals created by economic change</w:t>
      </w:r>
      <w:r w:rsidRPr="00CB374F">
        <w:t xml:space="preserve">. </w:t>
      </w:r>
      <w:r w:rsidRPr="00CB374F">
        <w:rPr>
          <w:rStyle w:val="StyleBoldUnderline"/>
        </w:rPr>
        <w:t>These economic conditions [we]re stabilized by transfer payments that preserve[d] the ghetto in a poverty that recreate[d] itself from generation to generation’, ensuring the ready availability of a low-cost workforce</w:t>
      </w:r>
      <w:r w:rsidRPr="00CB374F">
        <w:rPr>
          <w:sz w:val="12"/>
          <w:szCs w:val="12"/>
        </w:rPr>
        <w:t xml:space="preserve"> (Fusfeld and Bates, 1982: 236). </w:t>
      </w:r>
      <w:r w:rsidRPr="00CB374F">
        <w:rPr>
          <w:rStyle w:val="StyleBoldUnderline"/>
        </w:rPr>
        <w:t>By the 1970s, this was no longer true as the engine of the metropolitan economy passed from manufacturing to business and knowledge-based services, and factories relocated from the central city</w:t>
      </w:r>
      <w:r w:rsidRPr="00CB374F">
        <w:rPr>
          <w:sz w:val="12"/>
          <w:szCs w:val="12"/>
        </w:rPr>
        <w:t xml:space="preserve"> to the mushrooming industrial parks of the suburbs and exurbs, as well as to anti-union states in the South and to foreign countries.</w:t>
      </w:r>
      <w:r w:rsidRPr="00CB374F">
        <w:rPr>
          <w:sz w:val="12"/>
        </w:rPr>
        <w:t xml:space="preserve">¶ </w:t>
      </w:r>
      <w:r w:rsidRPr="00CB374F">
        <w:rPr>
          <w:sz w:val="12"/>
          <w:szCs w:val="12"/>
        </w:rPr>
        <w:t xml:space="preserve">Between 1954 and 1982, the number of manufacturing establishments in Chicago plunged from 10,288 to 5,203, while the number of production workers sank from nearly half a million to a mere 172,000. </w:t>
      </w:r>
      <w:r w:rsidRPr="00CB374F">
        <w:rPr>
          <w:rStyle w:val="StyleBoldUnderline"/>
        </w:rPr>
        <w:t>The demand for black labor plummeted accordingly, rocking the entire black class structure</w:t>
      </w:r>
      <w:r w:rsidRPr="00CB374F">
        <w:rPr>
          <w:sz w:val="12"/>
          <w:szCs w:val="12"/>
        </w:rPr>
        <w:t xml:space="preserve"> (Wacquant, 1989: 510–11), given that half of all employed African Americans in Chicago were blue-collar wage earners at the close of World War II. Just as mechanization had enabled Southern agriculture to dispense with black labor a generation earlier, ‘</w:t>
      </w:r>
      <w:r w:rsidRPr="00CB374F">
        <w:rPr>
          <w:rStyle w:val="StyleBoldUnderline"/>
        </w:rPr>
        <w:t>automation and suburban relocation created a crisis of tragic dimension for unskilled black workers’ in the North,</w:t>
      </w:r>
      <w:r w:rsidRPr="00CB374F">
        <w:rPr>
          <w:sz w:val="12"/>
          <w:szCs w:val="12"/>
        </w:rPr>
        <w:t xml:space="preserve"> as ‘for the first time in American history, the African American was no longer needed in the economic system’ of the metropolis (Rifkin, 1995: 79; also Sugrue, 1995: 125–52). The effects of technological upgrading and postindustrialization were intensified by (1) unflinching residential segregation, (2) the breakdown of public schools, and (3) the renewal of working-class immigration from Latin America and Asia to consign the vast majority of uneducated blacks to economic redundancy. At best, </w:t>
      </w:r>
      <w:r w:rsidRPr="00CB374F">
        <w:rPr>
          <w:rStyle w:val="StyleBoldUnderline"/>
        </w:rPr>
        <w:t>the hyperghetto now serves the negative economic function of storage of a surplus population devoid of market utility, in which respect it also increasingly resembles the prison</w:t>
      </w:r>
      <w:r w:rsidRPr="00CB374F">
        <w:rPr>
          <w:sz w:val="12"/>
          <w:szCs w:val="12"/>
        </w:rPr>
        <w:t xml:space="preserve"> </w:t>
      </w:r>
      <w:r w:rsidRPr="00CB374F">
        <w:rPr>
          <w:rStyle w:val="StyleBoldUnderline"/>
        </w:rPr>
        <w:t>system</w:t>
      </w:r>
      <w:r w:rsidRPr="00CB374F">
        <w:rPr>
          <w:sz w:val="12"/>
          <w:szCs w:val="12"/>
        </w:rPr>
        <w:t xml:space="preserve">. </w:t>
      </w:r>
      <w:r w:rsidRPr="00CB374F">
        <w:rPr>
          <w:sz w:val="12"/>
        </w:rPr>
        <w:t xml:space="preserve">¶ </w:t>
      </w:r>
      <w:r w:rsidRPr="00CB374F">
        <w:rPr>
          <w:sz w:val="12"/>
          <w:szCs w:val="12"/>
        </w:rPr>
        <w:t>&lt;Continues&gt;</w:t>
      </w:r>
      <w:r w:rsidRPr="00CB374F">
        <w:rPr>
          <w:sz w:val="12"/>
        </w:rPr>
        <w:t xml:space="preserve">¶ </w:t>
      </w:r>
      <w:r w:rsidRPr="00CB374F">
        <w:rPr>
          <w:rStyle w:val="StyleBoldUnderline"/>
        </w:rPr>
        <w:t>The contemporary prison system and the ghetto not only display a similarly skewed</w:t>
      </w:r>
      <w:r w:rsidRPr="00CB374F">
        <w:rPr>
          <w:sz w:val="12"/>
          <w:szCs w:val="12"/>
        </w:rPr>
        <w:t xml:space="preserve"> recruitment and </w:t>
      </w:r>
      <w:r w:rsidRPr="00CB374F">
        <w:rPr>
          <w:rStyle w:val="StyleBoldUnderline"/>
        </w:rPr>
        <w:t>composition in terms of class and caste. The former also duplicates the authority structure</w:t>
      </w:r>
      <w:r w:rsidRPr="00CB374F">
        <w:rPr>
          <w:sz w:val="12"/>
          <w:szCs w:val="12"/>
        </w:rPr>
        <w:t xml:space="preserve"> characteristic </w:t>
      </w:r>
      <w:r w:rsidRPr="00CB374F">
        <w:rPr>
          <w:rStyle w:val="StyleBoldUnderline"/>
        </w:rPr>
        <w:t>of the latter in that it places a population of poor blacks under the direct supervision of whites</w:t>
      </w:r>
      <w:r w:rsidRPr="00CB374F">
        <w:rPr>
          <w:sz w:val="12"/>
          <w:szCs w:val="12"/>
        </w:rPr>
        <w:t xml:space="preserve"> – albeit, in this case, lower-class whites. In the communal ghetto of the postwar, black residents chaffed under the rule of white landlords, white employers, white unions, white social workers and white policemen (Clark, 1965). Likewise, at century’s end, the convicts of New York City, Philadelphia, Baltimore, Cleveland, Detroit and Chicago, who are overwhelming African-American, serve their sentence in establishments staffed by officers who are overwhelmingly white (see Figure 1). In Illinois, for instance, two-thirds of the state’s 41,000 inmates are blacks who live under the watch of a 8,400 uniformed force that is 84 percent white. </w:t>
      </w:r>
      <w:r w:rsidRPr="00CB374F">
        <w:rPr>
          <w:rStyle w:val="StyleBoldUnderline"/>
        </w:rPr>
        <w:t>With the proliferation of detention facilities in rural areas, perversely, the economic stability and social welfare of lower-class whites from the declining hinterland has come to hinge on the continued socioeconomic marginality and penal restraint of ever-larger numbers of subproletarian blacks from the urban core</w:t>
      </w:r>
      <w:r w:rsidRPr="00CB374F">
        <w:rPr>
          <w:sz w:val="12"/>
          <w:szCs w:val="12"/>
        </w:rPr>
        <w:t>.</w:t>
      </w:r>
      <w:r w:rsidRPr="00CB374F">
        <w:rPr>
          <w:sz w:val="12"/>
        </w:rPr>
        <w:t xml:space="preserve">¶ </w:t>
      </w:r>
      <w:r w:rsidRPr="00CB374F">
        <w:rPr>
          <w:sz w:val="12"/>
          <w:szCs w:val="12"/>
        </w:rPr>
        <w:t>The convergent changes that have ‘prisonized’ the ghetto and ‘ghettoized’ the prison in the aftermath of the Civil Rights revolution suggest that the inordinate and mounting over-representation of blacks behind bars does not stem simply from the discriminatory targeting of specific penal policies such as the War on Drugs, as proposed by Tonry (1995), or from the sheer destabilizing effects of the increased penetration of ghetto neighborhoods by the penal state, as Miller argues (1997). Not that these two factors are not at work, for clearly they are deeply involved in the hyper-incarceration of African Americans. But they fail to capture the precise nature and the full magnitude of the transformations that have interlocked the prison and the (hyper)ghetto via a relation of functional equivalency (they serve one and the same purpose, the coercive confinement of a stigmatized population) and structural homology (they comprise and comfort the same type of social relations and authority pattern) to form a single institutional mesh suited to fulfil anew the mission historically imparted to America’s ‘peculiar institutions’.</w:t>
      </w:r>
      <w:r w:rsidRPr="00CB374F">
        <w:rPr>
          <w:sz w:val="12"/>
        </w:rPr>
        <w:t xml:space="preserve">¶ </w:t>
      </w:r>
      <w:r w:rsidRPr="00CB374F">
        <w:rPr>
          <w:sz w:val="12"/>
          <w:szCs w:val="12"/>
        </w:rPr>
        <w:t>The thesis of the structural-functional coupling of the remnants of the ghetto with the carceral system is supported by the timing of racial transition: with a lag of about a dozen years, the ‘</w:t>
      </w:r>
      <w:r w:rsidRPr="00CB374F">
        <w:rPr>
          <w:rStyle w:val="StyleBoldUnderline"/>
        </w:rPr>
        <w:t xml:space="preserve">blackening’ of the carceral population </w:t>
      </w:r>
      <w:r w:rsidRPr="00CB374F">
        <w:rPr>
          <w:sz w:val="12"/>
          <w:szCs w:val="12"/>
        </w:rPr>
        <w:t xml:space="preserve">has </w:t>
      </w:r>
      <w:r w:rsidRPr="00CB374F">
        <w:rPr>
          <w:rStyle w:val="StyleBoldUnderline"/>
        </w:rPr>
        <w:t>followed closely on the heels of</w:t>
      </w:r>
      <w:r w:rsidRPr="00CB374F">
        <w:rPr>
          <w:sz w:val="12"/>
          <w:szCs w:val="12"/>
        </w:rPr>
        <w:t xml:space="preserve"> </w:t>
      </w:r>
      <w:r w:rsidRPr="00CB374F">
        <w:rPr>
          <w:rStyle w:val="StyleBoldUnderline"/>
        </w:rPr>
        <w:t>the demise of the Black Belt as a viable instrument of caste containment in the urban industrial settting</w:t>
      </w:r>
      <w:r w:rsidRPr="00CB374F">
        <w:rPr>
          <w:sz w:val="12"/>
          <w:szCs w:val="12"/>
        </w:rPr>
        <w:t>, just as, a century earlier, the sudden penal repression of African Americans had helped to shore up ‘the walls of white supremacy as the South moved from an era of racial bondage to one of racial caste’ (Oshinsky, 1996: 57). It is also verified by the geographic patterning of racial disproportionality and its evolution: outside of the South – which for obvious historical reasons requires a separate analysis – the black-white gap in incarceration is more pronounced and has increased faster in those states of the Midwest and Northeast that are the historic cradle of the Northern ghetto (Mauer, 1997).</w:t>
      </w:r>
      <w:r w:rsidRPr="00CB374F">
        <w:rPr>
          <w:sz w:val="12"/>
        </w:rPr>
        <w:t xml:space="preserve">¶ </w:t>
      </w:r>
      <w:r w:rsidRPr="00CB374F">
        <w:rPr>
          <w:sz w:val="12"/>
          <w:szCs w:val="12"/>
        </w:rPr>
        <w:t xml:space="preserve">The intertwining of the urban Black Belt and the carceral system is further evidenced, and in turn powerfully abetted, by the fusion of ghetto and prison culture, as vividly expressed in the lyrics of ‘gangsta rap’ singers and hip hop artists (Cross, 1993), in graffitti and tattooing (Phillips, 1999: 152–67), and in the dissemination, to the urban core and beyond, of language, dress, and interaction patterns innovated inside of jails and penitentiaries. The advent of hyper-incarceration for lower-class blacks and Latinos has in effect rendered moot the classic dispute, among scholars of imprisonment, between the ‘deprivation thesis,’ canonized by Gresham Sykes, and the ‘importation thesis,’ proposed in response by John Irwin and Donald Cressey. This alternative has been transcended by the melting of street and carceral symbolism, with the resulting mix being re-exported to the ghetto and diffused throughout </w:t>
      </w:r>
      <w:r w:rsidRPr="00CB374F">
        <w:rPr>
          <w:sz w:val="12"/>
          <w:szCs w:val="12"/>
        </w:rPr>
        <w:lastRenderedPageBreak/>
        <w:t>society via the commercial circuits catering to the teenage consumer market, professional sports, and even the mainstream media.34Witness the widespread adolescent fashion of baggy pants worn with the crotch down to mid-thigh and the resurgent popularity of body art featuring prison themes and icons – more often than not unbeknownst to those who wear them.</w:t>
      </w:r>
      <w:r w:rsidRPr="00CB374F">
        <w:rPr>
          <w:sz w:val="12"/>
          <w:szCs w:val="14"/>
        </w:rPr>
        <w:t xml:space="preserve">¶ </w:t>
      </w:r>
      <w:r w:rsidRPr="00CB374F">
        <w:rPr>
          <w:sz w:val="12"/>
          <w:szCs w:val="12"/>
        </w:rPr>
        <w:t>HOW PRISON IS REMAKING ‘RACE’ AND RESHAPING THE</w:t>
      </w:r>
      <w:r w:rsidRPr="00CB374F">
        <w:rPr>
          <w:sz w:val="12"/>
        </w:rPr>
        <w:t xml:space="preserve">¶ </w:t>
      </w:r>
      <w:r w:rsidRPr="00CB374F">
        <w:rPr>
          <w:sz w:val="12"/>
          <w:szCs w:val="12"/>
        </w:rPr>
        <w:t>CITIZENRY</w:t>
      </w:r>
      <w:r w:rsidRPr="00CB374F">
        <w:rPr>
          <w:sz w:val="12"/>
        </w:rPr>
        <w:t xml:space="preserve">¶ </w:t>
      </w:r>
      <w:r w:rsidRPr="00CB374F">
        <w:rPr>
          <w:sz w:val="12"/>
          <w:szCs w:val="12"/>
        </w:rPr>
        <w:t xml:space="preserve">I indicated earlier that slavery, the </w:t>
      </w:r>
      <w:r w:rsidRPr="00CB374F">
        <w:rPr>
          <w:rStyle w:val="StyleBoldUnderline"/>
        </w:rPr>
        <w:t>Jim Crow</w:t>
      </w:r>
      <w:r w:rsidRPr="00CB374F">
        <w:rPr>
          <w:sz w:val="12"/>
          <w:szCs w:val="12"/>
        </w:rPr>
        <w:t xml:space="preserve"> system </w:t>
      </w:r>
      <w:r w:rsidRPr="00CB374F">
        <w:rPr>
          <w:rStyle w:val="StyleBoldUnderline"/>
        </w:rPr>
        <w:t xml:space="preserve">and the ghetto are ‘race making’ institutions, which is to say that </w:t>
      </w:r>
      <w:r w:rsidRPr="00CB374F">
        <w:rPr>
          <w:rStyle w:val="Emphasis"/>
        </w:rPr>
        <w:t xml:space="preserve">they do not simply process an ethnoracial division that would somehow exist </w:t>
      </w:r>
      <w:r w:rsidRPr="00CB374F">
        <w:rPr>
          <w:rStyle w:val="StyleBoldUnderline"/>
        </w:rPr>
        <w:t>outside of and independently from them</w:t>
      </w:r>
      <w:r w:rsidRPr="00CB374F">
        <w:rPr>
          <w:sz w:val="12"/>
          <w:szCs w:val="12"/>
        </w:rPr>
        <w:t xml:space="preserve">. </w:t>
      </w:r>
      <w:r w:rsidRPr="00CB374F">
        <w:rPr>
          <w:rStyle w:val="StyleBoldUnderline"/>
        </w:rPr>
        <w:t>Rather, each produces (or co-produces) this division (anew)</w:t>
      </w:r>
      <w:r w:rsidRPr="00CB374F">
        <w:rPr>
          <w:sz w:val="12"/>
          <w:szCs w:val="12"/>
        </w:rPr>
        <w:t xml:space="preserve"> </w:t>
      </w:r>
      <w:r w:rsidRPr="00CB374F">
        <w:rPr>
          <w:rStyle w:val="StyleBoldUnderline"/>
        </w:rPr>
        <w:t>out of</w:t>
      </w:r>
      <w:r w:rsidRPr="00CB374F">
        <w:rPr>
          <w:sz w:val="12"/>
          <w:szCs w:val="12"/>
        </w:rPr>
        <w:t xml:space="preserve"> </w:t>
      </w:r>
      <w:r w:rsidRPr="00CB374F">
        <w:rPr>
          <w:rStyle w:val="StyleBoldUnderline"/>
        </w:rPr>
        <w:t>inherited</w:t>
      </w:r>
      <w:r w:rsidRPr="00CB374F">
        <w:rPr>
          <w:sz w:val="12"/>
          <w:szCs w:val="12"/>
        </w:rPr>
        <w:t xml:space="preserve"> demarcations and </w:t>
      </w:r>
      <w:r w:rsidRPr="00CB374F">
        <w:rPr>
          <w:rStyle w:val="StyleBoldUnderline"/>
        </w:rPr>
        <w:t>disparities of group power and inscribes it at every epoch in a distinctive constellation of material and symbolic forms</w:t>
      </w:r>
      <w:r w:rsidRPr="00CB374F">
        <w:rPr>
          <w:sz w:val="12"/>
          <w:szCs w:val="12"/>
        </w:rPr>
        <w:t xml:space="preserve">.35 And </w:t>
      </w:r>
      <w:r w:rsidRPr="00CB374F">
        <w:rPr>
          <w:rStyle w:val="StyleBoldUnderline"/>
        </w:rPr>
        <w:t>all have consistently racialized the arbitrary boundary setting African Americans apart from all others in the U</w:t>
      </w:r>
      <w:r w:rsidRPr="00CB374F">
        <w:rPr>
          <w:sz w:val="12"/>
          <w:szCs w:val="12"/>
        </w:rPr>
        <w:t xml:space="preserve">nited </w:t>
      </w:r>
      <w:r w:rsidRPr="00CB374F">
        <w:rPr>
          <w:rStyle w:val="StyleBoldUnderline"/>
        </w:rPr>
        <w:t>S</w:t>
      </w:r>
      <w:r w:rsidRPr="00CB374F">
        <w:rPr>
          <w:sz w:val="12"/>
          <w:szCs w:val="12"/>
        </w:rPr>
        <w:t xml:space="preserve">tates </w:t>
      </w:r>
      <w:r w:rsidRPr="00CB374F">
        <w:rPr>
          <w:rStyle w:val="StyleBoldUnderline"/>
        </w:rPr>
        <w:t xml:space="preserve">by actively denying its </w:t>
      </w:r>
      <w:r w:rsidRPr="00CB374F">
        <w:rPr>
          <w:rStyle w:val="Emphasis"/>
        </w:rPr>
        <w:t>cultural origin in history, ascribing it instead to the fictitious necessity of biology</w:t>
      </w:r>
      <w:r w:rsidRPr="00CB374F">
        <w:rPr>
          <w:sz w:val="12"/>
          <w:szCs w:val="12"/>
        </w:rPr>
        <w:t>.</w:t>
      </w:r>
      <w:r w:rsidRPr="00CB374F">
        <w:rPr>
          <w:sz w:val="12"/>
        </w:rPr>
        <w:t xml:space="preserve">¶ </w:t>
      </w:r>
      <w:r w:rsidRPr="00CB374F">
        <w:rPr>
          <w:sz w:val="12"/>
          <w:szCs w:val="12"/>
        </w:rPr>
        <w:t xml:space="preserve">The highly particular conception of ‘race’ that America has invented, virtually unique in the world for its rigidity and consequentiality, is a direct outcome of the momentous collision between slavery and democracy as modes of organization of social life after bondage had been established as the major form of labor conscription and control in a underpopulated colony home to a precapitalist system of production (Fields, 1982). The Jim Crow regime reworked the </w:t>
      </w:r>
      <w:r w:rsidRPr="00CB374F">
        <w:rPr>
          <w:rStyle w:val="StyleBoldUnderline"/>
        </w:rPr>
        <w:t>racialized boundary</w:t>
      </w:r>
      <w:r w:rsidRPr="00CB374F">
        <w:rPr>
          <w:sz w:val="12"/>
          <w:szCs w:val="12"/>
        </w:rPr>
        <w:t xml:space="preserve"> between slave and free into a rigid caste separation between ‘whites’ and ‘Negros’ – comprising all persons of known African ancestry, no matter how minimal – that </w:t>
      </w:r>
      <w:r w:rsidRPr="00CB374F">
        <w:rPr>
          <w:rStyle w:val="StyleBoldUnderline"/>
        </w:rPr>
        <w:t>infected</w:t>
      </w:r>
      <w:r w:rsidRPr="00CB374F">
        <w:rPr>
          <w:sz w:val="12"/>
          <w:szCs w:val="12"/>
        </w:rPr>
        <w:t xml:space="preserve"> every crevice of </w:t>
      </w:r>
      <w:r w:rsidRPr="00CB374F">
        <w:rPr>
          <w:rStyle w:val="StyleBoldUnderline"/>
        </w:rPr>
        <w:t>the</w:t>
      </w:r>
      <w:r w:rsidRPr="00CB374F">
        <w:rPr>
          <w:sz w:val="12"/>
          <w:szCs w:val="12"/>
        </w:rPr>
        <w:t xml:space="preserve"> postbellum </w:t>
      </w:r>
      <w:r w:rsidRPr="00CB374F">
        <w:rPr>
          <w:rStyle w:val="StyleBoldUnderline"/>
        </w:rPr>
        <w:t>social system</w:t>
      </w:r>
      <w:r w:rsidRPr="00CB374F">
        <w:rPr>
          <w:sz w:val="12"/>
          <w:szCs w:val="12"/>
        </w:rPr>
        <w:t xml:space="preserve"> in the South (Powdermaker, 1939). The ghetto, in turn, imprinted this dichotomy onto the spatial makeup and institutional schemas of the industrial metropolis. </w:t>
      </w:r>
      <w:r w:rsidRPr="00CB374F">
        <w:rPr>
          <w:rStyle w:val="StyleBoldUnderline"/>
        </w:rPr>
        <w:t>So much so that</w:t>
      </w:r>
      <w:r w:rsidRPr="00CB374F">
        <w:rPr>
          <w:sz w:val="12"/>
          <w:szCs w:val="12"/>
        </w:rPr>
        <w:t>, in the wake of the ‘</w:t>
      </w:r>
      <w:r w:rsidRPr="00CB374F">
        <w:rPr>
          <w:rStyle w:val="StyleBoldUnderline"/>
        </w:rPr>
        <w:t>urban riots’ of the 1960s, which in truth were uprisings against intersecting caste and class subordination, ‘urban’ and black became near-synonymous</w:t>
      </w:r>
      <w:r w:rsidRPr="00CB374F">
        <w:rPr>
          <w:sz w:val="12"/>
          <w:szCs w:val="12"/>
        </w:rPr>
        <w:t xml:space="preserve"> in policy making as well as everyday parlance. And the ‘crisis’ of the city came to stand for the enduring contradiction between the individualistic and competitive tenor of American life, on the one hand, and the continued seclusion of African Americans from it, on the other.3</w:t>
      </w:r>
      <w:r w:rsidRPr="00CB374F">
        <w:rPr>
          <w:sz w:val="12"/>
        </w:rPr>
        <w:t xml:space="preserve">¶ </w:t>
      </w:r>
      <w:r w:rsidRPr="00CB374F">
        <w:rPr>
          <w:sz w:val="12"/>
          <w:szCs w:val="12"/>
        </w:rPr>
        <w:t xml:space="preserve">As a new century dawns, it is up to </w:t>
      </w:r>
      <w:r w:rsidRPr="00CB374F">
        <w:rPr>
          <w:rStyle w:val="StyleBoldUnderline"/>
        </w:rPr>
        <w:t>the fourth</w:t>
      </w:r>
      <w:r w:rsidRPr="00CB374F">
        <w:rPr>
          <w:sz w:val="12"/>
          <w:szCs w:val="12"/>
        </w:rPr>
        <w:t xml:space="preserve"> ‘peculiar </w:t>
      </w:r>
      <w:r w:rsidRPr="00CB374F">
        <w:rPr>
          <w:rStyle w:val="StyleBoldUnderline"/>
        </w:rPr>
        <w:t>institution’ born of the adjoining of the hyperghetto with the carceral system</w:t>
      </w:r>
      <w:r w:rsidRPr="00CB374F">
        <w:rPr>
          <w:sz w:val="12"/>
          <w:szCs w:val="12"/>
        </w:rPr>
        <w:t xml:space="preserve"> to </w:t>
      </w:r>
      <w:r w:rsidRPr="00CB374F">
        <w:rPr>
          <w:rStyle w:val="StyleBoldUnderline"/>
        </w:rPr>
        <w:t xml:space="preserve">remould the social meaning and significance of ‘race’ </w:t>
      </w:r>
      <w:r w:rsidRPr="00CB374F">
        <w:rPr>
          <w:rStyle w:val="Emphasis"/>
        </w:rPr>
        <w:t>in accordance with the dictates of the deregulated economy and the post-Keynesian state</w:t>
      </w:r>
      <w:r w:rsidRPr="00CB374F">
        <w:rPr>
          <w:sz w:val="12"/>
          <w:szCs w:val="12"/>
        </w:rPr>
        <w:t xml:space="preserve">. ¶ Now, </w:t>
      </w:r>
      <w:r w:rsidRPr="00CB374F">
        <w:rPr>
          <w:rStyle w:val="StyleBoldUnderline"/>
        </w:rPr>
        <w:t xml:space="preserve">the penal apparatus has long served as an accessory to </w:t>
      </w:r>
      <w:r w:rsidRPr="00CB374F">
        <w:rPr>
          <w:sz w:val="12"/>
          <w:szCs w:val="12"/>
        </w:rPr>
        <w:t xml:space="preserve">ethnoracial </w:t>
      </w:r>
      <w:r w:rsidRPr="00CB374F">
        <w:rPr>
          <w:rStyle w:val="StyleBoldUnderline"/>
        </w:rPr>
        <w:t>domination by helping to stabilize a regime under attack or bridge the hiatus between successive regimes: thus the ‘Black Codes’ of Reconstruction served to keep African-American labor in place following the demise of slavery while the criminalization of civil rights protests in the South in the 1950s aimed to retard the agony of Jim Crow</w:t>
      </w:r>
      <w:r w:rsidRPr="00CB374F">
        <w:rPr>
          <w:sz w:val="12"/>
          <w:szCs w:val="12"/>
        </w:rPr>
        <w:t>. But the role of the carceral institution today is different in that, for the first time in US history, it has been elevated to the rank of main machine for ‘race making’.</w:t>
      </w:r>
      <w:r w:rsidRPr="00CB374F">
        <w:rPr>
          <w:sz w:val="12"/>
        </w:rPr>
        <w:t xml:space="preserve">¶ </w:t>
      </w:r>
      <w:r w:rsidRPr="00CB374F">
        <w:rPr>
          <w:sz w:val="12"/>
          <w:szCs w:val="12"/>
        </w:rPr>
        <w:t>Among the manifold effects of the wedding of ghetto and prison into an extended carceral mesh, perhaps the most consequential is the practical revivification and official solidification of the centuries-old association of blackness with criminality and devious violence. Along with the return of Lombroso-style mythologies about criminal atavism and the wide diffusion of bestial metaphors in the journalistic and political field (where mentions of ‘superpredators’, ‘wolf-packs’, ‘animals’ and the like are commonplace), the massive over-incarceration of blacks has supplied a powerful common-sense warrant for ‘using color as a proxy for dangerousness’ (Kennedy, 1997: 136). In recent years, the courts have consistently authorized the police to employ race as ‘a negative signal of increased risk of criminality’ and legal scholars have rushed to endorse it as ‘a rational adaptation to the demographics of crime’, made salient and verified, as it were, by the blackening of the prison population, even though such practice entails major inconsistencies from the standpoint of constitutional law (Kennedy, 1997: 143, 146). Throughout the urban criminal justice system, the formula ‘Young + Black + Male’ is now openly equated with ‘probable cause’ justifying the arrest, questioning,bodily search and detention of millions of African-American males every year (Gaynes, 1993).</w:t>
      </w:r>
      <w:r w:rsidRPr="00CB374F">
        <w:rPr>
          <w:sz w:val="12"/>
        </w:rPr>
        <w:t xml:space="preserve">¶ </w:t>
      </w:r>
      <w:r w:rsidRPr="00CB374F">
        <w:rPr>
          <w:sz w:val="12"/>
          <w:szCs w:val="12"/>
        </w:rPr>
        <w:t xml:space="preserve">In the era of racially targetted ‘law-and-order’ policies and their socio-logical pendant, racially skewed mass imprisonment, the reigning public image of the criminal is not just that of ‘a monstruum – a being whose features are inherently different from ours’ (Melossi 2000: 311), but that of a black monster, as young African-American men from the ‘inner city’ have come to personify the explosive mix of moral degeneracy and mayhem.37 </w:t>
      </w:r>
      <w:r w:rsidRPr="00CB374F">
        <w:rPr>
          <w:rStyle w:val="Emphasis"/>
        </w:rPr>
        <w:t>The conflation of blackness and crime</w:t>
      </w:r>
      <w:r w:rsidRPr="00CB374F">
        <w:rPr>
          <w:sz w:val="12"/>
          <w:szCs w:val="12"/>
        </w:rPr>
        <w:t xml:space="preserve"> in collective representation and government policy (the other side of this equation being the conflation of blackness and welfare) thus </w:t>
      </w:r>
      <w:r w:rsidRPr="00CB374F">
        <w:rPr>
          <w:rStyle w:val="Emphasis"/>
        </w:rPr>
        <w:t>reactivates ‘race’</w:t>
      </w:r>
      <w:r w:rsidRPr="00CB374F">
        <w:rPr>
          <w:sz w:val="12"/>
          <w:szCs w:val="12"/>
        </w:rPr>
        <w:t xml:space="preserve"> by giving a legitimate outlet to the expression of anti-black animus in the form of the public vituperation of criminals and prisoners. As writer John Edgar Wideman (1995: 504) points out, It’s respectable to tar and feather criminals, to advocate locking them up and throwing away the key. It’s not racist to be against crime, even though the archetypal criminal in the media and the public imagination almost always wears ‘Willie’ Horton’s face. Gradually, ‘urban’ and ‘ghetto’ have become code words for terrible places where only blacks reside. Prison is rapidly being re-lexified in the same segregated fashion.</w:t>
      </w:r>
      <w:r w:rsidRPr="00CB374F">
        <w:rPr>
          <w:sz w:val="12"/>
        </w:rPr>
        <w:t xml:space="preserve">¶ </w:t>
      </w:r>
      <w:r w:rsidRPr="00CB374F">
        <w:rPr>
          <w:sz w:val="12"/>
          <w:szCs w:val="12"/>
        </w:rPr>
        <w:t>Indeed, when ‘to be a man of color of a certain economic class and milieu is equivalent in the public eye to being a criminal’, being processed by the penal system is tantamount to being made black, and ‘doing time’ behind bars is at the same time ‘marking race’ (Wideman, 1995: 505).38 A second major effect of the penalization of the ‘race question’ via the hypertrophic expansion of the prison system has been to thoroughly depoliticize it. For reframing the problems posed by the maintenance of ethnoracial division in the wake of the ghetto’s demise as issues of law enforcement automatically delegitimates any attempt at collective resistance and redress. Established organizations of civic voice for African Americans cannot confront head on the crisis of hyperincarceration in their community for fear that this would seem to validate the very conflation of blackness and crime in public perception that fuels this crisis. Thus the courteous silence of the NAACP, the Urban League, the Black Congressional Caucus, and black churches on the topic, even as the penal tutelage of African Americans has escalated to heights experienced by no other group in history, even under the most repressive authoritarian regimes and in Soviet-style societies. This reticence is further reinforced by the fact, noted long ago by W.E.B. DuBois, that the tenuous position of the black bourgeoisie in the socioracial hierarchy rests critically on its ability to distance itself from its unruly lower-class brethen: to offset the symbolic disability of blackness, middle-class African Americans must forcefully communicate to whites that they have ‘absolutely no sympathy and no known connections with any black man who has committed a crime’ (DuBois cited in Christianson, 1998: 228).</w:t>
      </w:r>
      <w:r w:rsidRPr="00CB374F">
        <w:rPr>
          <w:sz w:val="12"/>
          <w:szCs w:val="14"/>
        </w:rPr>
        <w:t xml:space="preserve">¶ </w:t>
      </w:r>
      <w:r w:rsidRPr="00CB374F">
        <w:rPr>
          <w:sz w:val="12"/>
          <w:szCs w:val="12"/>
        </w:rPr>
        <w:t xml:space="preserve">Even riots, the last weapon of protest left to an urban subproletariat spurned by a political system thoroughly dominated by the white suburban electorate and corporations, have been rendered purposeless by mass penal confinement. It is commonly believed that ‘race riots’ in the United States crested in the 1960s and then vanished, save for anomalous outbursts such as in Miami in 1980 and Los Angeles in 1992. In reality, the ghetto uprisings of 1963–1968 have been succeeded by a rolling wave of upheavals inside of prisons, from Attica and Soledad to facilities throughout Michigan, Tennessee, Oklahoma, Illinois, West Virginia, and Pennsylvania, among others (Morris, 1995: 248–9; Useem and Kimball, 1989). But, by moving from the open stage of the streets to the closed perimeter of penitentiaries, these outbursts differed from their predecessors of the 1960s in three important ways. First, ghetto riots were highly visible and, through the media, interpellated the highest authorities in the land. Carceral riots, on the contrary, were never conspicuous to start with (unless they caused major destruction), and they have rapidly grown less and less perceptible to the point of virtually disappearing from the public scene.39 Next, they have received administrative responses from within the correctional bureaucracy in lieu of political responses from without, and these responses have only compounded the problem: the approach of the state to inmate belligerence in the 1950s was to ‘intensify the therapeutic thrust in prisons’ (Rotman, 1995: 189); thirty years later, it is to intensify the drive to ‘classify, separate, and isolate’ (Irwin, 1980: 228), to toughen discipline, routinize the use of ‘lockdown’, and to multiply ‘special housing units’ and ‘supermax’ facilities. A third difference between the uproarious ghetto riots of decades past and the diffuse, muffled, carceral riots that have replaced them is that they typically pit, not blacks against whites, but one subordinate ethnic group against another, such as blacks versus Mexicans, thereby further diminishing the likelihood that they will receive a broad sociopolitical interpretation connecting them to the transformed ethnoracial order on the outside.40 </w:t>
      </w:r>
      <w:r w:rsidRPr="00CB374F">
        <w:rPr>
          <w:rStyle w:val="StyleBoldUnderline"/>
        </w:rPr>
        <w:t xml:space="preserve">By entombing poor blacks in the concrete walls of the prison, then, the penal state has effectively </w:t>
      </w:r>
      <w:r w:rsidRPr="00CB374F">
        <w:rPr>
          <w:rStyle w:val="Emphasis"/>
        </w:rPr>
        <w:t>smothered and silenced subproletarian revolt</w:t>
      </w:r>
      <w:r w:rsidRPr="00CB374F">
        <w:rPr>
          <w:sz w:val="12"/>
          <w:szCs w:val="12"/>
        </w:rPr>
        <w:t>.</w:t>
      </w:r>
      <w:r w:rsidRPr="00CB374F">
        <w:rPr>
          <w:sz w:val="12"/>
        </w:rPr>
        <w:t xml:space="preserve">¶ </w:t>
      </w:r>
      <w:r w:rsidRPr="00CB374F">
        <w:rPr>
          <w:rStyle w:val="StyleBoldUnderline"/>
        </w:rPr>
        <w:t>By assuming a central role in the post-Keynesian government of race and poverty, at the crossroads of the deregulated low-wage labor market, a revamped ‘welfare-workfare’ apparatus designed to support casual employment, and the vestiges of the ghetto, the overgrown carceral system of the U</w:t>
      </w:r>
      <w:r w:rsidRPr="00CB374F">
        <w:rPr>
          <w:sz w:val="12"/>
          <w:szCs w:val="12"/>
        </w:rPr>
        <w:t xml:space="preserve">nited </w:t>
      </w:r>
      <w:r w:rsidRPr="00CB374F">
        <w:rPr>
          <w:rStyle w:val="StyleBoldUnderline"/>
        </w:rPr>
        <w:t>S</w:t>
      </w:r>
      <w:r w:rsidRPr="00CB374F">
        <w:rPr>
          <w:sz w:val="12"/>
          <w:szCs w:val="12"/>
        </w:rPr>
        <w:t xml:space="preserve">tates </w:t>
      </w:r>
      <w:r w:rsidRPr="00CB374F">
        <w:rPr>
          <w:rStyle w:val="StyleBoldUnderline"/>
        </w:rPr>
        <w:t xml:space="preserve">has become a major engine of symbolic production </w:t>
      </w:r>
      <w:r w:rsidRPr="00CB374F">
        <w:rPr>
          <w:sz w:val="12"/>
          <w:szCs w:val="12"/>
        </w:rPr>
        <w:t xml:space="preserve">in its own right.41 It is not only the preeminent institution for signifying and enforcing blackness, much as slavery was during the first three centuries of US history. Just as bondage effected the ‘social death’ of imported African captives and their descendants on American soil (Patterson, 1982), </w:t>
      </w:r>
      <w:r w:rsidRPr="00CB374F">
        <w:rPr>
          <w:rStyle w:val="StyleBoldUnderline"/>
        </w:rPr>
        <w:t>mass incarceration also induces the civic death</w:t>
      </w:r>
      <w:r w:rsidRPr="00CB374F">
        <w:rPr>
          <w:sz w:val="12"/>
          <w:szCs w:val="12"/>
        </w:rPr>
        <w:t xml:space="preserve"> of those it ensnares by extruding them from the social compact. Today’s inmates are thus the target of a threefold movement of exclusionary closure:</w:t>
      </w:r>
      <w:r w:rsidRPr="00CB374F">
        <w:rPr>
          <w:sz w:val="12"/>
        </w:rPr>
        <w:t xml:space="preserve">¶ </w:t>
      </w:r>
      <w:r w:rsidRPr="00CB374F">
        <w:rPr>
          <w:sz w:val="12"/>
          <w:szCs w:val="12"/>
        </w:rPr>
        <w:t xml:space="preserve">Prisoners are denied access to valued cultural capital: just as university credentials are becoming a prerequisite for employment in the (semi-)protected sector of the labor market, inmates have been expelled from higher education by being made ineligible for Pell Grants, starting with drug offenders in 1988, continuing with convicts sentenced to death or lifelong imprisonment without the possibility of parole in 1992, and ending with all remaining state and federal prisoners in 1994. This expulsion was voted by Congress for the sole purpose of accentuating the symbolic divide between criminals and ‘law-abiding citizens’ in spite of overwhelming evidence that prison educational programs drastically cut recividism as well </w:t>
      </w:r>
      <w:r w:rsidRPr="00CB374F">
        <w:rPr>
          <w:sz w:val="12"/>
          <w:szCs w:val="12"/>
        </w:rPr>
        <w:lastRenderedPageBreak/>
        <w:t>as help to maintain carceral order (Page, 2000). 2. Prisoners are systematically excluded from social redistribution and public aid in an age when work insecurity makes access to such programs more vital than ever for those dwelling in the lower regions of social space. Laws deny welfare payments, veterans benefits and food stamps to anyone in detention for more than 60 days. The Work Opportunity and Personal Responsibility Act of 1996 further banishes most ex-convicts from Medicaid, public housing, Section 8 vouchers, and related forms of assistance. In spring of 1998, President Clinton denounced as intolerable ‘fraud and abuse’ perpetrated against ‘working families’ who ‘play by the rules’ the fact that some prisoners (or their households) continued to get public payments due to lax bureaucratic enforcement of these prohibitions. And he proudly launched ‘unprecedented federal, state, and local co-operation as well as new, innovative incentive programs’ using the latest ‘high-tech tools to weed out any inmate’ who still received benefits (Clinton, 1998), including the disbursement of bounties to counties who promptly turn in identifying information on their jail detainees to the Social Security administration. 3. Convicts are banned from political participation via ‘criminal disenfranchisement’ practiced on a scale and with a vigor unimagined in any other country. All but four members of the Union deny the vote to mentally competent adults held in detention facilities; 39 states forbid convicts placed on probation from exercising their political rights and 32 states also interdict parolees. In 14 states, ex-felons are barred from voting even when they are no longer under criminal justice supervision – for life in ten of these states. The result is that nearly 4 million Americans have temporarily or permanently lost the ability to cast a ballot, including 1.47 million who are not behind bars and another 1.39 million who served their sentence in full (Fellner and Mauer, 1998). A mere quarter of a century after acceding to full voting rights, one black man in seven nationwide is banned from the electoral booth through penal disenfranchisement and seven states permanently deny the vote to more than one fourth of their black male residents.</w:t>
      </w:r>
      <w:r w:rsidRPr="00CB374F">
        <w:rPr>
          <w:sz w:val="12"/>
          <w:szCs w:val="14"/>
        </w:rPr>
        <w:t xml:space="preserve">¶ </w:t>
      </w:r>
      <w:r w:rsidRPr="00CB374F">
        <w:rPr>
          <w:sz w:val="12"/>
          <w:szCs w:val="12"/>
        </w:rPr>
        <w:t xml:space="preserve">Through </w:t>
      </w:r>
      <w:r w:rsidRPr="00CB374F">
        <w:rPr>
          <w:rStyle w:val="StyleBoldUnderline"/>
        </w:rPr>
        <w:t>this triple exclusion</w:t>
      </w:r>
      <w:r w:rsidRPr="00CB374F">
        <w:rPr>
          <w:sz w:val="12"/>
          <w:szCs w:val="12"/>
        </w:rPr>
        <w:t xml:space="preserve">, the prison, and the criminal justice system more broadly, </w:t>
      </w:r>
      <w:r w:rsidRPr="00CB374F">
        <w:rPr>
          <w:rStyle w:val="StyleBoldUnderline"/>
        </w:rPr>
        <w:t>contribute to the ongoing reconstruction of the ‘imagined community’ of Americans around the polar opposition between praiseworthy ‘</w:t>
      </w:r>
      <w:r w:rsidRPr="00CB374F">
        <w:rPr>
          <w:rStyle w:val="Emphasis"/>
        </w:rPr>
        <w:t>working families’</w:t>
      </w:r>
      <w:r w:rsidRPr="00CB374F">
        <w:rPr>
          <w:rStyle w:val="StyleBoldUnderline"/>
        </w:rPr>
        <w:t>- implicitly white, suburban, and deserving – and the despicable ‘underclass’</w:t>
      </w:r>
      <w:r w:rsidRPr="00CB374F">
        <w:rPr>
          <w:sz w:val="12"/>
          <w:szCs w:val="12"/>
        </w:rPr>
        <w:t xml:space="preserve"> of criminals, loafers, and leeches, a two-headed antisocial hydra </w:t>
      </w:r>
      <w:r w:rsidRPr="00CB374F">
        <w:rPr>
          <w:rStyle w:val="StyleBoldUnderline"/>
        </w:rPr>
        <w:t>personified by</w:t>
      </w:r>
      <w:r w:rsidRPr="00CB374F">
        <w:rPr>
          <w:sz w:val="12"/>
          <w:szCs w:val="12"/>
        </w:rPr>
        <w:t xml:space="preserve"> the dissolute teenage ‘welfare mother’ on the female side and the dangerous street ‘gang banger’ on the male side – by definition </w:t>
      </w:r>
      <w:r w:rsidRPr="00CB374F">
        <w:rPr>
          <w:rStyle w:val="StyleBoldUnderline"/>
        </w:rPr>
        <w:t>darkskinned, urban, and undeserving</w:t>
      </w:r>
      <w:r w:rsidRPr="00CB374F">
        <w:rPr>
          <w:sz w:val="12"/>
          <w:szCs w:val="12"/>
        </w:rPr>
        <w:t>. The former are exalted as the living incarnation of genuine American values, self-control, deferred gratification, subservience of life to labor;42 the latter is vituperated as the loathsome embodiment of their abject desecration, the ‘dark side’ of the ‘American dream’ of affluence and opportunity for all believed to flow from morality anchored in conjugality and work. And the line that divides them is increasingly being drawn, materially and symbolically, by the prison.</w:t>
      </w:r>
      <w:r w:rsidRPr="00CB374F">
        <w:rPr>
          <w:sz w:val="12"/>
        </w:rPr>
        <w:t xml:space="preserve">¶ </w:t>
      </w:r>
      <w:r w:rsidRPr="00CB374F">
        <w:rPr>
          <w:sz w:val="12"/>
          <w:szCs w:val="12"/>
        </w:rPr>
        <w:t>On the other side of that line lies an institutional setting unlike any other. Building on his celebrated analyses of Ancient Greece, classical historian Moses Finley (1968) has introduced a fruitful distinction between ‘societies with slaves’ and ‘</w:t>
      </w:r>
      <w:r w:rsidRPr="00CB374F">
        <w:rPr>
          <w:rStyle w:val="StyleBoldUnderline"/>
        </w:rPr>
        <w:t>genuine slave societies’.</w:t>
      </w:r>
      <w:r w:rsidRPr="00CB374F">
        <w:rPr>
          <w:sz w:val="12"/>
          <w:szCs w:val="12"/>
        </w:rPr>
        <w:t xml:space="preserve"> In the former, slavery is but one of several modes of labor control and the division between slave and free is neither impermeable nor axial to the entire social order. In the latter,</w:t>
      </w:r>
      <w:r w:rsidRPr="00CB374F">
        <w:rPr>
          <w:rStyle w:val="StyleBoldUnderline"/>
        </w:rPr>
        <w:t xml:space="preserve"> enslaved labor is epicentral to both economic production and class structure</w:t>
      </w:r>
      <w:r w:rsidRPr="00CB374F">
        <w:rPr>
          <w:sz w:val="12"/>
          <w:szCs w:val="12"/>
        </w:rPr>
        <w:t>, and the slave-master relation provides the pattern after which all other social relations are built or distorted, such that no corner of culture, society and self is left untouched by it</w:t>
      </w:r>
      <w:r w:rsidRPr="00CB374F">
        <w:rPr>
          <w:rStyle w:val="StyleBoldUnderline"/>
        </w:rPr>
        <w:t>. The astronomical overrepresentation of blacks in</w:t>
      </w:r>
      <w:r w:rsidRPr="00CB374F">
        <w:rPr>
          <w:sz w:val="12"/>
          <w:szCs w:val="12"/>
        </w:rPr>
        <w:t xml:space="preserve"> houses of </w:t>
      </w:r>
      <w:r w:rsidRPr="00CB374F">
        <w:rPr>
          <w:rStyle w:val="StyleBoldUnderline"/>
        </w:rPr>
        <w:t xml:space="preserve">penal confinement and the increasingly tight meshing of the hyperghetto with the carceral system </w:t>
      </w:r>
      <w:r w:rsidRPr="00CB374F">
        <w:rPr>
          <w:sz w:val="12"/>
          <w:szCs w:val="12"/>
        </w:rPr>
        <w:t>suggests that,</w:t>
      </w:r>
      <w:r w:rsidRPr="00CB374F">
        <w:rPr>
          <w:rStyle w:val="StyleBoldUnderline"/>
        </w:rPr>
        <w:t xml:space="preserve"> owing to America’s</w:t>
      </w:r>
      <w:r w:rsidRPr="00CB374F">
        <w:rPr>
          <w:sz w:val="12"/>
          <w:szCs w:val="12"/>
        </w:rPr>
        <w:t xml:space="preserve"> </w:t>
      </w:r>
      <w:r w:rsidRPr="00CB374F">
        <w:rPr>
          <w:rStyle w:val="StyleBoldUnderline"/>
        </w:rPr>
        <w:t>adoption of mass incarceration as a</w:t>
      </w:r>
      <w:r w:rsidRPr="00CB374F">
        <w:rPr>
          <w:sz w:val="12"/>
          <w:szCs w:val="12"/>
        </w:rPr>
        <w:t xml:space="preserve"> queer </w:t>
      </w:r>
      <w:r w:rsidRPr="00CB374F">
        <w:rPr>
          <w:rStyle w:val="StyleBoldUnderline"/>
        </w:rPr>
        <w:t>social policy</w:t>
      </w:r>
      <w:r w:rsidRPr="00CB374F">
        <w:rPr>
          <w:sz w:val="12"/>
          <w:szCs w:val="12"/>
        </w:rPr>
        <w:t xml:space="preserve"> </w:t>
      </w:r>
      <w:r w:rsidRPr="00CB374F">
        <w:rPr>
          <w:rStyle w:val="Emphasis"/>
        </w:rPr>
        <w:t>designed to discipline the poor</w:t>
      </w:r>
      <w:r w:rsidRPr="00CB374F">
        <w:rPr>
          <w:sz w:val="12"/>
          <w:szCs w:val="12"/>
        </w:rPr>
        <w:t xml:space="preserve"> and</w:t>
      </w:r>
      <w:r w:rsidRPr="00CB374F">
        <w:rPr>
          <w:rStyle w:val="StyleBoldUnderline"/>
        </w:rPr>
        <w:t xml:space="preserve"> contain </w:t>
      </w:r>
      <w:r w:rsidRPr="00CB374F">
        <w:rPr>
          <w:sz w:val="12"/>
          <w:szCs w:val="12"/>
        </w:rPr>
        <w:t xml:space="preserve">the dishonored, </w:t>
      </w:r>
      <w:r w:rsidRPr="00CB374F">
        <w:rPr>
          <w:rStyle w:val="StyleBoldUnderline"/>
        </w:rPr>
        <w:t>lower-class African Americans</w:t>
      </w:r>
      <w:r w:rsidRPr="00CB374F">
        <w:rPr>
          <w:sz w:val="12"/>
          <w:szCs w:val="12"/>
        </w:rPr>
        <w:t xml:space="preserve"> now dwell, not in a society with prisons as their white compatriots do, but in the first genuine prison society of history.</w:t>
      </w:r>
      <w:r w:rsidRPr="00DD3F2A">
        <w:rPr>
          <w:sz w:val="12"/>
          <w:szCs w:val="12"/>
        </w:rPr>
        <w:t xml:space="preserve"> </w:t>
      </w:r>
    </w:p>
    <w:p w14:paraId="42C0D6DD" w14:textId="77777777" w:rsidR="00D411AD" w:rsidRDefault="00D411AD" w:rsidP="00D411AD"/>
    <w:p w14:paraId="02891B2E" w14:textId="69C152C0" w:rsidR="00D411AD" w:rsidRDefault="00D411AD" w:rsidP="00405875">
      <w:pPr>
        <w:pStyle w:val="Heading3"/>
      </w:pPr>
      <w:bookmarkStart w:id="54" w:name="_Toc426171496"/>
      <w:r>
        <w:lastRenderedPageBreak/>
        <w:t xml:space="preserve">Turns Case </w:t>
      </w:r>
      <w:r w:rsidRPr="003A0B6C">
        <w:t xml:space="preserve">– </w:t>
      </w:r>
      <w:r>
        <w:t>Domestic Surveillance</w:t>
      </w:r>
      <w:bookmarkEnd w:id="54"/>
    </w:p>
    <w:p w14:paraId="60E4678F" w14:textId="77777777" w:rsidR="00D411AD" w:rsidRDefault="00D411AD" w:rsidP="00D411AD"/>
    <w:p w14:paraId="3565CD77" w14:textId="77777777" w:rsidR="00D411AD" w:rsidRDefault="00D411AD" w:rsidP="00BF310C">
      <w:pPr>
        <w:pStyle w:val="Heading4"/>
      </w:pPr>
      <w:r>
        <w:t>Capitalism propagates the need for surveillance and makes expansion of the police state inevitable—turns case</w:t>
      </w:r>
    </w:p>
    <w:p w14:paraId="1D882A05" w14:textId="77777777" w:rsidR="00D411AD" w:rsidRPr="00AE3ECA" w:rsidRDefault="00D411AD" w:rsidP="00D411AD">
      <w:pPr>
        <w:rPr>
          <w:sz w:val="14"/>
        </w:rPr>
      </w:pPr>
      <w:r w:rsidRPr="00AE3ECA">
        <w:rPr>
          <w:rStyle w:val="StyleStyleBold12pt"/>
        </w:rPr>
        <w:t>Foster* and McChesney** 14</w:t>
      </w:r>
      <w:r w:rsidRPr="00AE3ECA">
        <w:rPr>
          <w:sz w:val="14"/>
        </w:rPr>
        <w:t xml:space="preserve"> (John Bellamy, prof of sociology @ univ of Oregon, Robert W.**, prof @ univ of Illinois at Urbana-Champaign, July-August 2014, “Surveillance Capitalism: Monopoly-Finance Capital, the Military-Industrial Complex, and the Digital Age”, http://monthlyreview.org/2014/07/01/surveillance-capitalism/, aps)</w:t>
      </w:r>
    </w:p>
    <w:p w14:paraId="0BC0C8DA" w14:textId="77777777" w:rsidR="00D411AD" w:rsidRPr="00B02882" w:rsidRDefault="00D411AD" w:rsidP="00D411AD">
      <w:pPr>
        <w:rPr>
          <w:sz w:val="12"/>
        </w:rPr>
      </w:pPr>
      <w:r w:rsidRPr="00B02882">
        <w:rPr>
          <w:sz w:val="12"/>
        </w:rPr>
        <w:t xml:space="preserve">suFinancialization—or the long-term growth of speculation on financial assets relative to GDP—meant the intrusion of finance into all aspects of life, requiring new extensions of surveillance and information control as forms of financial risk management. </w:t>
      </w:r>
      <w:r w:rsidRPr="008D1132">
        <w:rPr>
          <w:rStyle w:val="StyleBoldUnderline"/>
        </w:rPr>
        <w:t>As the economy became more financialized, it became increasingly vulnerable</w:t>
      </w:r>
      <w:r w:rsidRPr="00B02882">
        <w:rPr>
          <w:sz w:val="12"/>
        </w:rPr>
        <w:t xml:space="preserve"> to financial meltdowns, increasing risk perceptions on the part of investors and the perceived need for risk management, encryption of data, and security.¶ </w:t>
      </w:r>
      <w:r w:rsidRPr="008D1132">
        <w:rPr>
          <w:rStyle w:val="StyleBoldUnderline"/>
        </w:rPr>
        <w:t>Today the fears of cyberwar aimed at financial institutions</w:t>
      </w:r>
      <w:r w:rsidRPr="00B02882">
        <w:rPr>
          <w:sz w:val="12"/>
        </w:rPr>
        <w:t xml:space="preserve">, the entire financial system, and the military system, </w:t>
      </w:r>
      <w:r w:rsidRPr="008D1132">
        <w:rPr>
          <w:rStyle w:val="StyleBoldUnderline"/>
        </w:rPr>
        <w:t>is at the top of</w:t>
      </w:r>
      <w:r w:rsidRPr="00B02882">
        <w:rPr>
          <w:sz w:val="12"/>
        </w:rPr>
        <w:t xml:space="preserve"> national </w:t>
      </w:r>
      <w:r w:rsidRPr="008D1132">
        <w:rPr>
          <w:rStyle w:val="StyleBoldUnderline"/>
        </w:rPr>
        <w:t>security concerns</w:t>
      </w:r>
      <w:r w:rsidRPr="00B02882">
        <w:rPr>
          <w:sz w:val="12"/>
        </w:rPr>
        <w:t xml:space="preserve">. McConnell, who had left his job at Booz Allen to become director of national intelligence in 2007 under George W. Bush, informed the president that, “If the 9/11 perpetrators had focused on a single U.S. bank through cyberattack, and it had been successful, it would have had an order of magnitude greater impact on the U.S. economy than the physical attack.” Secretary of the Treasury Henry Paulson, former CEO of Goldman Sachs, agreed. Bush was so alarmed that within a short time the Comprehensive National Cybersecurity Initiative (2008) was in place, which greatly expanded the NSA’s authority to carry out surveillance on the Internet domestically, leading to the construction of its $1.5 billion data center in Utah.53 Leon Panetta, U.S. defense secretary under Obama, warned that a cyberattack on the U.S. financial system might be the “next Pearl Harbor.” In July 2011 Barack Obama signed an executive order declaring that the infiltration of financial markets by transnational criminal organizations constituted a national emergency. Symantec, a cybersecurity firm, estimated in 2010 that three-quarters of “phishing” attacks designed to get people to give up financial data were not aimed at individuals but were directed at the financial sector.54¶ In addition to hackers breaking into databases, large scale attacks on entire security systems are feared. The sudden drop in the stock market on May 6, 2010, attributed to high speed algorithmic trading, was thought to prefigure a new possible form of cyberwar aimed at dragging reeling markets down further using short-selling, options, and swaps—a kind of “force multiplier” in military-speak. Hackers using malicious codes to crash or jam whole networks can mobilize Botnets or robotic networks of hundreds of thousands of machines. According to Mortimer Zuckerman, chairman and editor-in-chief of U.S. News and World Report, writing in the Wall Street Journal, digitalized systems are extraordinarily vulnerable to attack: “the average [offensive] malware has about 175 lines of code, which can attack defense software using between 5 million and 10 million lines of code.” The U.S./Israeli-developed “Stutnex” worm aimed at Iran, which reportedly infiltrated the computers controlling Iranian nuclear centrifuge facilities, is seen as an indication of the scale and precision with which cyberattacks can now demobilize whole systems.55¶ The Internet and Monopoly Capital¶ ARPANET was connected only to those universities and their computer science departments that had Department of Defense funding and security clearances. With the success of the system, computer science departments at universities and private industry were all eager to be connected to the network. This resulted in the creation by the National Science Foundation of the Computer Science Research Network (CSNET), which consisted of ARPANET, a Telenet system, and PhoneNet for email. Soon other, private internets were created. In 1985 the National Science Foundation constructed five supercomputers across the country to be the backbone of a larger NSFNET, which brought universities in general and private corporations into what had merged into a much wider Internet with a common protocol, resulting in a massive growth of users who could access it through personal computers, via Internet Service Providers.¶ ARPANET ceased operations in 1989. In the early 1990s the World Wide Web was developed, leading to an astronomical increase in users, and the rapid commercialization of the Internet. Three key developments followed: (1) In 1995 NSFNET was privatized, and NSFNET itself decommissioned, with the backbone of the system being controlled by private Internet Service Providers;56 (2) the Telecommunications Act of 1996 introduced a massive deregulation of telecommunications and media, setting the stage for further concentration and cenoentralization of capital in these industries;57 (3) the Financial Services Modernization Act of 1999, promoted by Federal Reserve Chairman Alan Greenspan, Treasury Secretary Robert Rubin, and Deputy Treasury Secretary Lawrence Summers under the Clinton administration, deregulated the financial sector in an attempt to feed the financial bubble that was developing.58 These three elements coalesced into one of the biggest merger waves in history, known as the dot-com or New Economy bubble. The ongoing concentration of capital was thus given a huge boost in the technology and finance sectors, leading to ever greater levels of monopoly power.¶ The dot-com bubble burst in 2000. But by that time a virtual Internet cartel had emerged, despite all the rhetoric of “friction-free capitalism” by Bill Gates and others.59 By the end of the decade </w:t>
      </w:r>
      <w:r w:rsidRPr="00B02882">
        <w:rPr>
          <w:rStyle w:val="StyleBoldUnderline"/>
        </w:rPr>
        <w:t>the Internet had come to play a central role in capital accumulation</w:t>
      </w:r>
      <w:r w:rsidRPr="00B02882">
        <w:rPr>
          <w:sz w:val="12"/>
        </w:rPr>
        <w:t xml:space="preserve">, and the firms that ruled the Internet were almost all “monopolies,” by the way economists use the term. This did not mean that these firms sold 100 percent of an industry’s output, but rather that they sold a sufficient amount to control the price of the product and how much competition they would have. (Even John D. Rockefeller’s Standard Oil monopoly at its peak controlled just over 80 percent of the market.) By 2014, three of the four largest U.S. corporations in market valuation—Apple, Microsoft, and Google—were Internet monopolies. Twelve of the thirty most valuable U.S. corporations were media giants and/or Internet monopolies, including Verizon, Amazon, Disney, Comcast, Intel, Facebook, Qualcomm, and Oracle. </w:t>
      </w:r>
      <w:r w:rsidRPr="00A92BD2">
        <w:rPr>
          <w:rStyle w:val="StyleBoldUnderline"/>
        </w:rPr>
        <w:t>These firms used network effects, technical standards, patent law, and good old-fashioned barriers-to-entry to lock in their market power, and they used their monopoly gushers to broaden their digital empires.</w:t>
      </w:r>
      <w:r w:rsidRPr="00B02882">
        <w:rPr>
          <w:sz w:val="12"/>
        </w:rPr>
        <w:t xml:space="preserve"> With this economic power comes immense political power, such that these firms face no threat from regulators in Washington. To the contrary, the U.S. government is little short of a private army for the Internet giants as they pursue their global ambitions.60¶ </w:t>
      </w:r>
      <w:r w:rsidRPr="00A92BD2">
        <w:rPr>
          <w:rStyle w:val="StyleBoldUnderline"/>
        </w:rPr>
        <w:t>The major means of wealth generation on the Internet and through proprietary platforms such as apps is the surveillance of the population, allowing for a handful of firms to reap the lion’s share of the gains from the enormous sales effort in the U.S. economy. The digitalization of surveillance has radically changed the nature of advertising.</w:t>
      </w:r>
      <w:r w:rsidRPr="00B02882">
        <w:rPr>
          <w:sz w:val="12"/>
        </w:rPr>
        <w:t xml:space="preserve"> The old system of advertisers purchasing ad space or time in media with the hope of getting the media user to notice the advertisement while she sought out news or entertainment is becoming passé. Advertisers no longer need to subsidize journalism or media content production to reach their target audiences. Instead, they can pinpoint their desired audience to a person and locate them wherever they are online (and often where they are in physical space) due to ubiquitous surveillance. </w:t>
      </w:r>
      <w:r w:rsidRPr="00A92BD2">
        <w:rPr>
          <w:rStyle w:val="StyleBoldUnderline"/>
        </w:rPr>
        <w:t xml:space="preserve">The premise of the system is that there is no effective privacy. </w:t>
      </w:r>
      <w:r w:rsidRPr="00B02882">
        <w:rPr>
          <w:sz w:val="12"/>
        </w:rPr>
        <w:t xml:space="preserve">The consequences are that the commercial system of media content production, especially journalism, is in collapse, with nothing in the wings to replace it.¶ These </w:t>
      </w:r>
      <w:r w:rsidRPr="00A92BD2">
        <w:rPr>
          <w:rStyle w:val="StyleBoldUnderline"/>
        </w:rPr>
        <w:t>monopolistic corporate entities readily cooperate with the repressive arm of the state in the form of its</w:t>
      </w:r>
      <w:r w:rsidRPr="00B02882">
        <w:rPr>
          <w:sz w:val="12"/>
        </w:rPr>
        <w:t xml:space="preserve"> military, </w:t>
      </w:r>
      <w:r w:rsidRPr="00A92BD2">
        <w:rPr>
          <w:rStyle w:val="StyleBoldUnderline"/>
        </w:rPr>
        <w:t>intelligence</w:t>
      </w:r>
      <w:r w:rsidRPr="00B02882">
        <w:rPr>
          <w:sz w:val="12"/>
        </w:rPr>
        <w:t xml:space="preserve">, and police </w:t>
      </w:r>
      <w:r w:rsidRPr="00A92BD2">
        <w:rPr>
          <w:rStyle w:val="StyleBoldUnderline"/>
        </w:rPr>
        <w:t>functions. The result is to enhance enormously the secret national security state, relative to the government as a whole.</w:t>
      </w:r>
      <w:r w:rsidRPr="00B02882">
        <w:rPr>
          <w:sz w:val="12"/>
        </w:rPr>
        <w:t xml:space="preserve"> Edward Snowden’s revelations of the NSA’s Prism program, together with other leaks, have shown a pattern of a tight interweaving of the military with giant computer-Internet corporations, creating what has been called a “military-digital complex.”61 Indeed, Beatrice Edwards, the executive director of the Government Accountability Project, argues that </w:t>
      </w:r>
      <w:r w:rsidRPr="00B02882">
        <w:rPr>
          <w:rStyle w:val="Emphasis"/>
        </w:rPr>
        <w:t>what has emerged is a “government-corporate surveillance complex.”</w:t>
      </w:r>
      <w:r w:rsidRPr="00B02882">
        <w:rPr>
          <w:sz w:val="12"/>
        </w:rPr>
        <w:t xml:space="preserve">62¶ This extends beyond the vast private contractor network to “secret collaboration” with the main Internet and telecom companies.63 Notable examples of partly cooperative, partly legally coerced sharing of data include:¶ A 2009 report by the NSA’s inspector general leaked by Snowden stated that </w:t>
      </w:r>
      <w:r w:rsidRPr="00B02882">
        <w:rPr>
          <w:rStyle w:val="StyleBoldUnderline"/>
        </w:rPr>
        <w:t>the NSA has built collaborative relationships with over “100 companies.”</w:t>
      </w:r>
      <w:r w:rsidRPr="00B02882">
        <w:rPr>
          <w:sz w:val="12"/>
        </w:rPr>
        <w:t xml:space="preserve">64¶ Microsoft provided the NSA with pre-encryption “back door” access to its popular Outlook.com email portal, to its Skype Internet phone calls and chat (with its 663 million global users), and to SkyDrive, Microsoft’s cloud storage system (which has 250 million users). The Snowden files show that Microsoft actively collaborated with the NSA. Glenn Greenwald writes: “Microsoft spent ‘many months’ working to provide the government easy access to that [the SkyDrive] data.” The same was the case for Skype, while in the case of Outlook.com it took only a few months for the Microsoft and the NSA working together to ensure the NSA’s complete access.65¶ </w:t>
      </w:r>
      <w:r w:rsidRPr="00B02882">
        <w:rPr>
          <w:rStyle w:val="StyleBoldUnderline"/>
        </w:rPr>
        <w:t>The NSA paid $10 million to the computer security company RSA to promote a back door to encryption products. The NSA devised a flawed formula for generating random numbers for encryption with RSA inserting it into its software</w:t>
      </w:r>
      <w:r w:rsidRPr="00B02882">
        <w:rPr>
          <w:sz w:val="12"/>
        </w:rPr>
        <w:t xml:space="preserve"> tool Bsafe, which had been designed to enhance security in personal computers and other digital products.66¶ AT&amp;T voluntarily sold metadata on phone calls to the CIA for over $10 million a year in connection with the latter’s counterterrorism investigations.67¶ Verizon (and likely AT&amp;T and Sprint as well) provided the NSA with metadata on all calls in its (their) systems, both within the United States and between the United States and other countries. Such metadata has been supplied to the NSA under both the Bush and Obama administrations.68¶ Microsoft, Google, Yahoo, and Facebook turned over the data from tens of thousands of their accounts on individuals every six months to the NSA and other intelligence agencies, with a rapid rise in the number of accounts turned over to the secret government.69¶ In 2012 DARPA Director Regina Dugan left her position to join Google. During her period as director, DARPA had been at the forefront of drone research, presenting the first prototype demonstrations in the early 1990s. However, the outgrowth of this in the deployment of General Atomic Aeronautical System’s Predator drones in warfare did not occur until the late 1990s in the Kosovo </w:t>
      </w:r>
      <w:r w:rsidRPr="00B02882">
        <w:rPr>
          <w:sz w:val="12"/>
        </w:rPr>
        <w:lastRenderedPageBreak/>
        <w:t xml:space="preserve">War, with Clark as the Supreme Allied Commander. The first use of such drones for global, extra-territorial assassination, outside a field of war—now a staple of Obama’s “anti-terrorism” strategy—took place in 2002.70 In the opening years of this century DARPA extended its research to developing drones that could be used for mobile wi-fi capabilities. Dugan’s switch to Google in the private sector—at a time when she was under governmental investigation for giving hefty DARPA contracts to RedX, a bomb-detection corporation that she had co-founded and partly owned—was connected to Google’s interest in developing high-altitude drones with wi-fi delivering capabilities. In 2014 Google announced that it was buying Titan Aerospace, a U.S.-based start-up company for building drones which cruise at the very edge of the atmosphere. Facebook meanwhile bought the UK corporation, Ascenta, which specializes in making high-altitude solar drones. Such drones would allow the spread of the Internet to new areas. The goal was to capitalize on a new military technology and create larger global Internet monopolies, while expanding the military-digital complex.71¶ By 2005–2007 broad estimates suggested that U.S. marketing expenditures (defined fairly narrowly) were running at about $1 trillion a year; real (both acknowledged and unacknowledged) military expenditures at about $1 trillion annually; and FIRE (finance, insurance, and real estate) expenditures at approximately $2.5 trillion.72 In the digital age, these three sectors of the political economy, each of which arose parasitically on the production base of the economy, were increasingly connected in a web of technology and data sharing. As the most advanced technologies (usually military developed) went private, many of those involved in the warfare economy, such as DARPA’s Dugan, were in a position to exploit the knowledge and connections that they had accumulated by shifting to the private sector, crossing fairly easily from one system of security and surveillance to another.¶ </w:t>
      </w:r>
      <w:r w:rsidRPr="00B02882">
        <w:rPr>
          <w:rStyle w:val="StyleBoldUnderline"/>
        </w:rPr>
        <w:t>A kind of linguistic convergence mirrored the centralized structure of monopoly-finance capital in the age of digital surveillance with “securitization” increasingly standing simultaneously for a world dominated by: (1) financial derivatives trading, (2) a network of public and private surveillance, (3) the militarization of security-control systems</w:t>
      </w:r>
      <w:r w:rsidRPr="00B02882">
        <w:rPr>
          <w:sz w:val="12"/>
        </w:rPr>
        <w:t>, and (4) the removal of judicial processes from effective civilian control.</w:t>
      </w:r>
    </w:p>
    <w:p w14:paraId="7DE60E29" w14:textId="77777777" w:rsidR="00D411AD" w:rsidRDefault="00D411AD" w:rsidP="00D411AD"/>
    <w:p w14:paraId="312AE8C1" w14:textId="7239B2D3" w:rsidR="002936A5" w:rsidRPr="003A0B6C" w:rsidRDefault="00B66B91" w:rsidP="002936A5">
      <w:pPr>
        <w:pStyle w:val="Heading2"/>
      </w:pPr>
      <w:bookmarkStart w:id="55" w:name="_Toc426171497"/>
      <w:r w:rsidRPr="003A0B6C">
        <w:lastRenderedPageBreak/>
        <w:t>--</w:t>
      </w:r>
      <w:r w:rsidR="002936A5" w:rsidRPr="003A0B6C">
        <w:t>A</w:t>
      </w:r>
      <w:r w:rsidR="006E64B3">
        <w:t>LTERNATIVE</w:t>
      </w:r>
      <w:bookmarkEnd w:id="55"/>
    </w:p>
    <w:p w14:paraId="265D1256" w14:textId="77777777" w:rsidR="00705EAC" w:rsidRDefault="00705EAC" w:rsidP="00705EAC"/>
    <w:p w14:paraId="24CB0E28" w14:textId="36DE23B4" w:rsidR="00405875" w:rsidRPr="003A0B6C" w:rsidRDefault="00405875" w:rsidP="00405875">
      <w:pPr>
        <w:pStyle w:val="Heading3"/>
      </w:pPr>
      <w:bookmarkStart w:id="56" w:name="_Toc426171498"/>
      <w:r>
        <w:lastRenderedPageBreak/>
        <w:t>2NC Must Read: Try or Die</w:t>
      </w:r>
      <w:bookmarkEnd w:id="56"/>
    </w:p>
    <w:p w14:paraId="1CEADDD0" w14:textId="77777777" w:rsidR="00405875" w:rsidRPr="003A0B6C" w:rsidRDefault="00405875" w:rsidP="00405875"/>
    <w:p w14:paraId="794C40C3" w14:textId="77777777" w:rsidR="00405875" w:rsidRPr="003A0B6C" w:rsidRDefault="00405875" w:rsidP="00405875">
      <w:pPr>
        <w:pStyle w:val="Heading4"/>
      </w:pPr>
      <w:r>
        <w:t>It’s try or die for the alt: p</w:t>
      </w:r>
      <w:r w:rsidRPr="003A0B6C">
        <w:t xml:space="preserve">rogress towards communism should be the first priority – micropolitics cedes institutions to the right, accelerating racist violence and environmental extinction. </w:t>
      </w:r>
    </w:p>
    <w:p w14:paraId="7D5D6EA0" w14:textId="77777777" w:rsidR="00405875" w:rsidRPr="003A0B6C" w:rsidRDefault="00405875" w:rsidP="00405875"/>
    <w:p w14:paraId="0469DEA6" w14:textId="77777777" w:rsidR="00405875" w:rsidRPr="003A0B6C" w:rsidRDefault="00405875" w:rsidP="00405875">
      <w:pPr>
        <w:rPr>
          <w:rStyle w:val="StyleStyleBold12pt"/>
        </w:rPr>
      </w:pPr>
      <w:r w:rsidRPr="003A0B6C">
        <w:rPr>
          <w:rStyle w:val="StyleStyleBold12pt"/>
        </w:rPr>
        <w:t>Dean, 2015</w:t>
      </w:r>
    </w:p>
    <w:p w14:paraId="6C8F36C8" w14:textId="77777777" w:rsidR="00405875" w:rsidRPr="003A0B6C" w:rsidRDefault="00405875" w:rsidP="00405875">
      <w:r w:rsidRPr="003A0B6C">
        <w:t xml:space="preserve">(Jodi, professor of political science at Hobart and William Smith Colleges, “Red, Black, and Green,” </w:t>
      </w:r>
      <w:r>
        <w:t xml:space="preserve">July 16, </w:t>
      </w:r>
      <w:r w:rsidRPr="003A0B6C">
        <w:rPr>
          <w:i/>
        </w:rPr>
        <w:t>Rethinking Marxism</w:t>
      </w:r>
      <w:r w:rsidRPr="003A0B6C">
        <w:t xml:space="preserve">, 27:3, Taylor and Francis) </w:t>
      </w:r>
    </w:p>
    <w:p w14:paraId="4D358480" w14:textId="77777777" w:rsidR="00405875" w:rsidRPr="003A0B6C" w:rsidRDefault="00405875" w:rsidP="00405875"/>
    <w:p w14:paraId="1929076E" w14:textId="77777777" w:rsidR="00405875" w:rsidRPr="003A0B6C" w:rsidRDefault="00405875" w:rsidP="00405875">
      <w:pPr>
        <w:rPr>
          <w:sz w:val="16"/>
        </w:rPr>
      </w:pPr>
      <w:r w:rsidRPr="003A0B6C">
        <w:rPr>
          <w:rStyle w:val="StyleBoldUnderline"/>
        </w:rPr>
        <w:t>The absence of a powerful Left enables the political Right</w:t>
      </w:r>
      <w:r w:rsidRPr="003A0B6C">
        <w:rPr>
          <w:sz w:val="16"/>
        </w:rPr>
        <w:t xml:space="preserve"> (in part by shifting what had been the center). </w:t>
      </w:r>
      <w:r w:rsidRPr="003A0B6C">
        <w:rPr>
          <w:rStyle w:val="StyleBoldUnderline"/>
        </w:rPr>
        <w:t>The intensified inequality of the last forty years of neoliberalism testifies to the impact of left political defeat.</w:t>
      </w:r>
      <w:r w:rsidRPr="003A0B6C">
        <w:rPr>
          <w:sz w:val="16"/>
        </w:rPr>
        <w:t xml:space="preserve">3 </w:t>
      </w:r>
      <w:r w:rsidRPr="003A0B6C">
        <w:rPr>
          <w:rStyle w:val="StyleBoldUnderline"/>
        </w:rPr>
        <w:t>Neoliberalism’s subjection of all of society to its economic criteria of efficiency and competitiveness has been carried out as a political project</w:t>
      </w:r>
      <w:r w:rsidRPr="003A0B6C">
        <w:rPr>
          <w:sz w:val="16"/>
        </w:rPr>
        <w:t xml:space="preserve">.4 The political system has been the instrument through which neoliberalism has dismantled the achievements of the welfare state, installed competition in ever more domains, expanded the finance sector, and imposed austerity. </w:t>
      </w:r>
      <w:r w:rsidRPr="003A0B6C">
        <w:rPr>
          <w:rStyle w:val="StyleBoldUnderline"/>
        </w:rPr>
        <w:t>This is the setting,</w:t>
      </w:r>
      <w:r w:rsidRPr="003A0B6C">
        <w:rPr>
          <w:sz w:val="16"/>
        </w:rPr>
        <w:t xml:space="preserve"> then, </w:t>
      </w:r>
      <w:r w:rsidRPr="003A0B6C">
        <w:rPr>
          <w:rStyle w:val="StyleBoldUnderline"/>
        </w:rPr>
        <w:t xml:space="preserve">for </w:t>
      </w:r>
      <w:r w:rsidRPr="003A0B6C">
        <w:rPr>
          <w:sz w:val="16"/>
        </w:rPr>
        <w:t xml:space="preserve">my appeal to </w:t>
      </w:r>
      <w:r w:rsidRPr="003A0B6C">
        <w:rPr>
          <w:rStyle w:val="StyleBoldUnderline"/>
        </w:rPr>
        <w:t>the Left to assemble itself into a party.</w:t>
      </w:r>
      <w:r w:rsidRPr="003A0B6C">
        <w:rPr>
          <w:sz w:val="16"/>
        </w:rPr>
        <w:t xml:space="preserve"> </w:t>
      </w:r>
      <w:r w:rsidRPr="003A0B6C">
        <w:rPr>
          <w:rStyle w:val="StyleBoldUnderline"/>
        </w:rPr>
        <w:t>Key determinants of our lives occur behind our backs—currency valuations, monetary policies, trade agreements, energy concessions, data harvesting</w:t>
      </w:r>
      <w:r w:rsidRPr="003A0B6C">
        <w:rPr>
          <w:sz w:val="16"/>
        </w:rPr>
        <w:t xml:space="preserve">. </w:t>
      </w:r>
      <w:r w:rsidRPr="003A0B6C">
        <w:rPr>
          <w:rStyle w:val="StyleBoldUnderline"/>
        </w:rPr>
        <w:t>To insist on a politics focused on isolating</w:t>
      </w:r>
      <w:r w:rsidRPr="003A0B6C">
        <w:rPr>
          <w:sz w:val="16"/>
        </w:rPr>
        <w:t xml:space="preserve"> and archiving </w:t>
      </w:r>
      <w:r w:rsidRPr="003A0B6C">
        <w:rPr>
          <w:rStyle w:val="StyleBoldUnderline"/>
        </w:rPr>
        <w:t>singular micropractices abstracted from their global capitalist context obscures the workings of state and economy as a capitalist system, hinders the identification of this system as the site of ongoing harm (exploitation, expropriation, and injustice), and disperses political energies that could be more effective if concentrated</w:t>
      </w:r>
      <w:r w:rsidRPr="003A0B6C">
        <w:rPr>
          <w:sz w:val="16"/>
        </w:rPr>
        <w:t xml:space="preserve">. More fundamentally, </w:t>
      </w:r>
      <w:r w:rsidRPr="003A0B6C">
        <w:rPr>
          <w:rStyle w:val="StyleBoldUnderline"/>
        </w:rPr>
        <w:t>in treating economic practices as the primary locus of left politics, such an insistence effaces the gap between politics and economics such that questions of strategy, of how to win, are displaced</w:t>
      </w:r>
      <w:r w:rsidRPr="003A0B6C">
        <w:rPr>
          <w:sz w:val="16"/>
        </w:rPr>
        <w:t xml:space="preserve">. Morrow and Brault supply a striking example of this effacement when they ask, “What is communism for, if not to improve our everyday lives?” </w:t>
      </w:r>
      <w:r w:rsidRPr="003A0B6C">
        <w:rPr>
          <w:rStyle w:val="StyleBoldUnderline"/>
        </w:rPr>
        <w:t>Communism, which previous generations rendered as the world-historical struggle of the proletariat, diminishes into yet another option for individual self-improvement; the abolition of exploitation, expropriation, and injustice replaced by economic determinations of immediate satisfaction.</w:t>
      </w:r>
      <w:r w:rsidRPr="003A0B6C">
        <w:rPr>
          <w:sz w:val="16"/>
        </w:rPr>
        <w:t xml:space="preserve"> As Ramsey rightly notes, Healy similarly substitutes economic alternatives for political antagonism. 1 </w:t>
      </w:r>
      <w:r w:rsidRPr="003A0B6C">
        <w:rPr>
          <w:rStyle w:val="StyleBoldUnderline"/>
        </w:rPr>
        <w:t>Two ideas voiced in the present discussion impress the urgency of the need for a left party oriented toward communism: racism</w:t>
      </w:r>
      <w:r w:rsidRPr="003A0B6C">
        <w:rPr>
          <w:sz w:val="16"/>
        </w:rPr>
        <w:t xml:space="preserve"> (Buck 2015) </w:t>
      </w:r>
      <w:r w:rsidRPr="003A0B6C">
        <w:rPr>
          <w:rStyle w:val="StyleBoldUnderline"/>
        </w:rPr>
        <w:t>and the Anthropocene</w:t>
      </w:r>
      <w:r w:rsidRPr="003A0B6C">
        <w:rPr>
          <w:sz w:val="16"/>
        </w:rPr>
        <w:t xml:space="preserve"> (Healy 2015). </w:t>
      </w:r>
      <w:r w:rsidRPr="003A0B6C">
        <w:rPr>
          <w:rStyle w:val="StyleBoldUnderline"/>
        </w:rPr>
        <w:t>Given anthropogenic climate change, the stakes of contemporary politics are almost unimaginably high. They range from the continued investment in extractive industries and fossil fuels constitutive of the carbon-combustion complex</w:t>
      </w:r>
      <w:r w:rsidRPr="003A0B6C">
        <w:rPr>
          <w:sz w:val="16"/>
        </w:rPr>
        <w:t xml:space="preserve"> (see Oreskes and Conway 2014), </w:t>
      </w:r>
      <w:r w:rsidRPr="003A0B6C">
        <w:rPr>
          <w:rStyle w:val="StyleBoldUnderline"/>
        </w:rPr>
        <w:t>to the dislocations accompanying mass migration in the wake of floods and droughts to the racist response of states</w:t>
      </w:r>
      <w:r w:rsidRPr="003A0B6C">
        <w:rPr>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3A0B6C">
        <w:rPr>
          <w:rStyle w:val="StyleBoldUnderline"/>
        </w:rPr>
        <w:t>all the way to human extinction. That one city, state, or country brings carbon emissions under control—while certainly a step in the right direction—may be irrelevant from the standpoint of overall warming.</w:t>
      </w:r>
      <w:r w:rsidRPr="003A0B6C">
        <w:rPr>
          <w:sz w:val="16"/>
        </w:rPr>
        <w:t xml:space="preserve"> Perhaps its carbon-emitting industries were shipped elsewhere. Perhaps another country chose to expand its own drilling operations. </w:t>
      </w:r>
      <w:r w:rsidRPr="003A0B6C">
        <w:rPr>
          <w:rStyle w:val="StyleBoldUnderline"/>
        </w:rPr>
        <w:t>Climate change forces us to acknowledge that we can’t build new worlds</w:t>
      </w:r>
      <w:r w:rsidRPr="003A0B6C">
        <w:rPr>
          <w:sz w:val="16"/>
        </w:rPr>
        <w:t xml:space="preserve"> (Helepololei). </w:t>
      </w:r>
      <w:r w:rsidRPr="003A0B6C">
        <w:rPr>
          <w:rStyle w:val="StyleBoldUnderline"/>
        </w:rPr>
        <w:t>We live in one world, the heating up of which threatens humans and other species. Not all communities, economies, or ways of life are compatible. Those premised on industries and practices that continue to contribute to planetary warming have to change significantly, and soon. Forcing that change is the political challenge of our time. Given the persistence of racialized violence and the operation of the state as an instrument for the maintenance not only of capitalist modes of production but also and concomitantly of racialized hierarchy, the challenges of organizing politically across issues and identities are almost insurmountably daunting</w:t>
      </w:r>
      <w:r w:rsidRPr="003A0B6C">
        <w:rPr>
          <w:sz w:val="16"/>
        </w:rPr>
        <w:t xml:space="preserve">. No wonder the Left resorts to moralism and self-care instead. </w:t>
      </w:r>
      <w:r w:rsidRPr="003A0B6C">
        <w:rPr>
          <w:rStyle w:val="StyleBoldUnderline"/>
        </w:rPr>
        <w:t xml:space="preserve">It’s easier to catalog difference than it is to build up a Left strong enough to exercise power, especially given the traversal of state power by transnational corporations, trade, and </w:t>
      </w:r>
      <w:r w:rsidRPr="003A0B6C">
        <w:rPr>
          <w:rStyle w:val="StyleBoldUnderline"/>
        </w:rPr>
        <w:lastRenderedPageBreak/>
        <w:t>treaties. It’s also easier to go along with the dominant ideology of individualism, which enjoins us first and foremost to look after ourselves,</w:t>
      </w:r>
      <w:r w:rsidRPr="003A0B6C">
        <w:rPr>
          <w:sz w:val="16"/>
        </w:rPr>
        <w:t xml:space="preserve"> </w:t>
      </w:r>
      <w:r w:rsidRPr="003A0B6C">
        <w:rPr>
          <w:rStyle w:val="StyleBoldUnderline"/>
        </w:rPr>
        <w:t>than it is to put ourselves aside and focus on formulating a strategy for using collective power to occupy, reconfigure, and redirect institutions at multiple levels</w:t>
      </w:r>
      <w:r w:rsidRPr="003A0B6C">
        <w:rPr>
          <w:sz w:val="16"/>
        </w:rPr>
        <w:t xml:space="preserve">. Here again, </w:t>
      </w:r>
      <w:r w:rsidRPr="003A0B6C">
        <w:rPr>
          <w:rStyle w:val="StyleBoldUnderline"/>
        </w:rPr>
        <w:t>not every vision of community is compatible with every other. Those premised on fantasies of racial, religious, ethnic, or linguistic purity directly oppose those premised on diversity</w:t>
      </w:r>
      <w:r w:rsidRPr="003A0B6C">
        <w:rPr>
          <w:sz w:val="16"/>
        </w:rPr>
        <w:t xml:space="preserve">. Those premised on reproducing structures of class hierarchy directly oppose those insisting on equality. If something like a party of the radical Left can stretch beyond Greece and Spain, if </w:t>
      </w:r>
      <w:r w:rsidRPr="003A0B6C">
        <w:rPr>
          <w:rStyle w:val="StyleBoldUnderline"/>
        </w:rPr>
        <w:t>it can be imagined in North America, it will only be possible as a combination of communism, antiracism, and climate activism</w:t>
      </w:r>
      <w:r w:rsidRPr="003A0B6C">
        <w:rPr>
          <w:sz w:val="16"/>
        </w:rPr>
        <w:t xml:space="preserve">. I use “red, black, and green” as a heuristic for the coalition of concerns necessary for such a party. I invoke the heuristic here to double down against critics who prefer a thousand alternatives to the party form. </w:t>
      </w:r>
      <w:r w:rsidRPr="003A0B6C">
        <w:rPr>
          <w:rStyle w:val="StyleBoldUnderline"/>
        </w:rPr>
        <w:t xml:space="preserve">A thousand alternatives </w:t>
      </w:r>
      <w:r w:rsidRPr="003A0B6C">
        <w:rPr>
          <w:sz w:val="16"/>
        </w:rPr>
        <w:t xml:space="preserve">(see Healy 2015) </w:t>
      </w:r>
      <w:r w:rsidRPr="003A0B6C">
        <w:rPr>
          <w:rStyle w:val="StyleBoldUnderline"/>
        </w:rPr>
        <w:t>is no alternative. It leaves the political system we have—the one that puts all its force behind the preservation of capitalist class interests—intact. Some ideas need to be chosen, systematized into a program, and defended.</w:t>
      </w:r>
      <w:r w:rsidRPr="003A0B6C">
        <w:rPr>
          <w:sz w:val="16"/>
        </w:rPr>
        <w:t xml:space="preserve"> Consciously reiterating the colors of the Black Liberation Flag, the red, black, and green heuristic positions itself within the histories of communist, people’s, and anticolonial struggles. Left Unity in the UK uses red, black, and green in their logo to suggest a similar constellation. The colors don’t have a fixed meaning; they have appeared differently in the histories of emancipatory egalitarian struggle. In recent struggles, red suggests a politics against debt, austerity, and corporate personhood and allies with </w:t>
      </w:r>
      <w:r w:rsidRPr="003A0B6C">
        <w:rPr>
          <w:rStyle w:val="StyleBoldUnderline"/>
        </w:rPr>
        <w:t>anticapitalism and communism</w:t>
      </w:r>
      <w:r w:rsidRPr="003A0B6C">
        <w:rPr>
          <w:sz w:val="16"/>
        </w:rPr>
        <w:t xml:space="preserve"> as well. Black pays tribute to the IWW, anarchists, black power, and </w:t>
      </w:r>
      <w:r w:rsidRPr="003A0B6C">
        <w:rPr>
          <w:rStyle w:val="StyleBoldUnderline"/>
        </w:rPr>
        <w:t>movements against aggressive policing, incarceration, and the murder of African Americans.</w:t>
      </w:r>
      <w:r w:rsidRPr="003A0B6C">
        <w:rPr>
          <w:sz w:val="16"/>
        </w:rPr>
        <w:t xml:space="preserve"> Green points to </w:t>
      </w:r>
      <w:r w:rsidRPr="003A0B6C">
        <w:rPr>
          <w:rStyle w:val="StyleBoldUnderline"/>
        </w:rPr>
        <w:t>climate justice</w:t>
      </w:r>
      <w:r w:rsidRPr="003A0B6C">
        <w:rPr>
          <w:sz w:val="16"/>
        </w:rPr>
        <w:t xml:space="preserve">, an approach to climate change that exceeds capitalist emphases on carbon markets and green commodities to encompass the dismantling of the carbon-based economy and the global redistribution of wealth. The three colors </w:t>
      </w:r>
      <w:r w:rsidRPr="003A0B6C">
        <w:rPr>
          <w:rStyle w:val="StyleBoldUnderline"/>
        </w:rPr>
        <w:t>should not be read as three separate issues</w:t>
      </w:r>
      <w:r w:rsidRPr="003A0B6C">
        <w:rPr>
          <w:sz w:val="16"/>
        </w:rPr>
        <w:t xml:space="preserve"> or groups. </w:t>
      </w:r>
      <w:r w:rsidRPr="003A0B6C">
        <w:rPr>
          <w:rStyle w:val="StyleBoldUnderline"/>
        </w:rPr>
        <w:t>They should rather be understood as a kind of mutually supporting and inflecting scaffold</w:t>
      </w:r>
      <w:r w:rsidRPr="003A0B6C">
        <w:rPr>
          <w:sz w:val="16"/>
        </w:rPr>
        <w:t xml:space="preserve">. An equitable response to the changing climate, for example, is incompatible with the continuation of capitalism. A communism anchored in extractive industry is incompatible with the mitigation of and adaptation to climate change. </w:t>
      </w:r>
      <w:r w:rsidRPr="003A0B6C">
        <w:rPr>
          <w:rStyle w:val="StyleBoldUnderline"/>
        </w:rPr>
        <w:t>Antiracism directs our attention to those most likely to be exploited and sacrificed in market-driven schemes to address climate change</w:t>
      </w:r>
      <w:r w:rsidRPr="003A0B6C">
        <w:rPr>
          <w:sz w:val="16"/>
        </w:rPr>
        <w:t xml:space="preserve">. </w:t>
      </w:r>
      <w:r w:rsidRPr="003A0B6C">
        <w:rPr>
          <w:rStyle w:val="StyleBoldUnderline"/>
        </w:rPr>
        <w:t>It also marks the fact of the history of divisions within the Left that have stood in the way of our forging collective counterpower. Here and now, movements are pushing the organizational convergence of communist, climate, and race politics</w:t>
      </w:r>
      <w:r w:rsidRPr="003A0B6C">
        <w:rPr>
          <w:sz w:val="16"/>
        </w:rPr>
        <w:t xml:space="preserve">. Moral Mondays, the ongoing protests in North Carolina, bring together an array of political concerns around racial justice, cuts to public services, and the environment. These protests include marches and acts of civil disobedience. </w:t>
      </w:r>
      <w:r w:rsidRPr="003A0B6C">
        <w:rPr>
          <w:rStyle w:val="StyleBoldUnderline"/>
        </w:rPr>
        <w:t>The heartbreaking reminder that “Black lives matter” calls for the abolition of structures of institutionalized power that continue to impoverish, imprison, and kill black people everywhere</w:t>
      </w:r>
      <w:r w:rsidRPr="003A0B6C">
        <w:rPr>
          <w:sz w:val="16"/>
        </w:rPr>
        <w:t xml:space="preserve">. </w:t>
      </w:r>
      <w:r w:rsidRPr="003A0B6C">
        <w:rPr>
          <w:rStyle w:val="StyleBoldUnderline"/>
        </w:rPr>
        <w:t>Protests</w:t>
      </w:r>
      <w:r w:rsidRPr="003A0B6C">
        <w:rPr>
          <w:sz w:val="16"/>
        </w:rPr>
        <w:t xml:space="preserve"> in Ferguson, Missouri, in the wake of the murder of Michael Brown, </w:t>
      </w:r>
      <w:r w:rsidRPr="003A0B6C">
        <w:rPr>
          <w:rStyle w:val="StyleBoldUnderline"/>
        </w:rPr>
        <w:t>have turned the spotlight on the militarization of the police and the buildup of state forces for the defense of the wealthy and white against the proletarianized—poor, brown, and black</w:t>
      </w:r>
      <w:r w:rsidRPr="003A0B6C">
        <w:rPr>
          <w:sz w:val="16"/>
        </w:rPr>
        <w:t xml:space="preserve">. Similar buildups of police borders in the United States and abroad attempt to push back the many on the move in response to the “catastrophic convergence” of decades of violent expropriation and climate change (Parenti 2011). </w:t>
      </w:r>
      <w:r w:rsidRPr="003A0B6C">
        <w:rPr>
          <w:rStyle w:val="StyleBoldUnderline"/>
        </w:rPr>
        <w:t>The demand for climate justice places the economic inequalities accompanying and constitutive of capitalist “development” at the center of global discussions of climate change</w:t>
      </w:r>
      <w:r w:rsidRPr="003A0B6C">
        <w:rPr>
          <w:sz w:val="16"/>
        </w:rPr>
        <w:t xml:space="preserve">. Images from New Orleans after Hurricane Katrina and terms like “sacrifice zones” help articulate the two. Every time an activist reminds us that issues can’t be considered in isolation or every time a student repeats the mantra of intersectionality, </w:t>
      </w:r>
      <w:r w:rsidRPr="003A0B6C">
        <w:rPr>
          <w:rStyle w:val="StyleBoldUnderline"/>
        </w:rPr>
        <w:t>the Left is instructing itself to make connections and formulate a politics capable of grasping complexity and of changing the world. The party is a form for that connecting. It provides a location where we see and relate to ourselves as comrades, as solidary members of a fighting collective</w:t>
      </w:r>
      <w:r w:rsidRPr="003A0B6C">
        <w:rPr>
          <w:sz w:val="16"/>
        </w:rPr>
        <w:t>.</w:t>
      </w:r>
    </w:p>
    <w:p w14:paraId="560ED423" w14:textId="77777777" w:rsidR="00405875" w:rsidRPr="003A0B6C" w:rsidRDefault="00405875" w:rsidP="00405875"/>
    <w:p w14:paraId="11ED2001" w14:textId="77777777" w:rsidR="00405875" w:rsidRPr="003A0B6C" w:rsidRDefault="00405875" w:rsidP="00405875">
      <w:pPr>
        <w:rPr>
          <w:sz w:val="12"/>
        </w:rPr>
      </w:pPr>
    </w:p>
    <w:p w14:paraId="5EC92AB1" w14:textId="37CE2196" w:rsidR="006F2E91" w:rsidRPr="003A0B6C" w:rsidRDefault="006F2E91" w:rsidP="00405875">
      <w:pPr>
        <w:pStyle w:val="Heading3"/>
      </w:pPr>
      <w:bookmarkStart w:id="57" w:name="_Toc426171499"/>
      <w:r w:rsidRPr="003A0B6C">
        <w:lastRenderedPageBreak/>
        <w:t>Alt –</w:t>
      </w:r>
      <w:r w:rsidR="00980A38">
        <w:t xml:space="preserve"> Class Focus</w:t>
      </w:r>
      <w:bookmarkEnd w:id="57"/>
      <w:r w:rsidRPr="003A0B6C">
        <w:t xml:space="preserve"> </w:t>
      </w:r>
    </w:p>
    <w:p w14:paraId="66779FF7" w14:textId="77777777" w:rsidR="006F2E91" w:rsidRPr="003A0B6C" w:rsidRDefault="006F2E91" w:rsidP="006F2E91">
      <w:pPr>
        <w:pStyle w:val="Heading4"/>
      </w:pPr>
      <w:r w:rsidRPr="003A0B6C">
        <w:t>Reject the affirmative in favor of an investigation into the dialectical relationship between structure and history in capitalism.</w:t>
      </w:r>
    </w:p>
    <w:p w14:paraId="1640B481" w14:textId="77777777" w:rsidR="006F2E91" w:rsidRPr="003A0B6C" w:rsidRDefault="006F2E91" w:rsidP="006F2E91"/>
    <w:p w14:paraId="4B59704F" w14:textId="77777777" w:rsidR="006F2E91" w:rsidRPr="003A0B6C" w:rsidRDefault="006F2E91" w:rsidP="006F2E91">
      <w:pPr>
        <w:rPr>
          <w:rStyle w:val="StyleStyleBold12pt"/>
        </w:rPr>
      </w:pPr>
      <w:r w:rsidRPr="003A0B6C">
        <w:rPr>
          <w:rStyle w:val="StyleStyleBold12pt"/>
        </w:rPr>
        <w:t>Mészáros 11</w:t>
      </w:r>
    </w:p>
    <w:p w14:paraId="4136706C" w14:textId="77777777" w:rsidR="006F2E91" w:rsidRPr="003A0B6C" w:rsidRDefault="006F2E91" w:rsidP="006F2E91">
      <w:pPr>
        <w:rPr>
          <w:sz w:val="12"/>
          <w:szCs w:val="12"/>
        </w:rPr>
      </w:pPr>
      <w:r w:rsidRPr="003A0B6C">
        <w:rPr>
          <w:sz w:val="12"/>
          <w:szCs w:val="12"/>
        </w:rPr>
        <w:t xml:space="preserve">(István Mészáros is one of the greatest philosophers that the historical materialist tradition has produced. His work stands alone today in the depth of its analysis of Marx’s theory of alienation, the structural crisis of capital, and the necessary conditions of the transition to socialism. He is professor emeritus at the University of Sussex, where he held the Chair of Philosophy for fifteen years. Monthly Review, Volume 63, Issue 01 (May) 2011, “The Dialectic of Structure and History: An Introduction”, </w:t>
      </w:r>
      <w:hyperlink r:id="rId36" w:history="1">
        <w:r w:rsidRPr="003A0B6C">
          <w:rPr>
            <w:rStyle w:val="Hyperlink"/>
            <w:sz w:val="12"/>
            <w:szCs w:val="12"/>
          </w:rPr>
          <w:t>http://monthlyreview.org/2011/05/01/the-dialectic-of-structure-and-history-an-introduction/</w:t>
        </w:r>
      </w:hyperlink>
      <w:r w:rsidRPr="003A0B6C">
        <w:rPr>
          <w:sz w:val="12"/>
          <w:szCs w:val="12"/>
        </w:rPr>
        <w:t xml:space="preserve"> , )</w:t>
      </w:r>
    </w:p>
    <w:p w14:paraId="6083C463" w14:textId="77777777" w:rsidR="006F2E91" w:rsidRPr="003A0B6C" w:rsidRDefault="006F2E91" w:rsidP="006F2E91">
      <w:pPr>
        <w:rPr>
          <w:sz w:val="12"/>
          <w:szCs w:val="12"/>
        </w:rPr>
      </w:pPr>
    </w:p>
    <w:p w14:paraId="3A11EC0C" w14:textId="77777777" w:rsidR="006F2E91" w:rsidRPr="003A0B6C" w:rsidRDefault="006F2E91" w:rsidP="006F2E91">
      <w:pPr>
        <w:rPr>
          <w:sz w:val="12"/>
        </w:rPr>
      </w:pPr>
      <w:r w:rsidRPr="003A0B6C">
        <w:rPr>
          <w:sz w:val="12"/>
        </w:rPr>
        <w:t xml:space="preserve">The </w:t>
      </w:r>
      <w:r w:rsidRPr="003A0B6C">
        <w:rPr>
          <w:rStyle w:val="StyleBoldUnderline"/>
        </w:rPr>
        <w:t>investigation of</w:t>
      </w:r>
      <w:r w:rsidRPr="003A0B6C">
        <w:rPr>
          <w:sz w:val="12"/>
        </w:rPr>
        <w:t xml:space="preserve"> the </w:t>
      </w:r>
      <w:r w:rsidRPr="003A0B6C">
        <w:rPr>
          <w:rStyle w:val="StyleBoldUnderline"/>
        </w:rPr>
        <w:t>dialectical relationship between structure and history is essential for a proper understanding of</w:t>
      </w:r>
      <w:r w:rsidRPr="003A0B6C">
        <w:rPr>
          <w:sz w:val="12"/>
        </w:rPr>
        <w:t xml:space="preserve"> the nature and the defining characteristics of </w:t>
      </w:r>
      <w:r w:rsidRPr="003A0B6C">
        <w:rPr>
          <w:rStyle w:val="StyleBoldUnderline"/>
        </w:rPr>
        <w:t>any</w:t>
      </w:r>
      <w:r w:rsidRPr="003A0B6C">
        <w:rPr>
          <w:sz w:val="12"/>
        </w:rPr>
        <w:t xml:space="preserve"> </w:t>
      </w:r>
      <w:r w:rsidRPr="003A0B6C">
        <w:rPr>
          <w:rStyle w:val="StyleBoldUnderline"/>
        </w:rPr>
        <w:t>social formation</w:t>
      </w:r>
      <w:r w:rsidRPr="003A0B6C">
        <w:rPr>
          <w:sz w:val="12"/>
        </w:rPr>
        <w:t xml:space="preserve"> </w:t>
      </w:r>
      <w:r w:rsidRPr="003A0B6C">
        <w:rPr>
          <w:rStyle w:val="StyleBoldUnderline"/>
        </w:rPr>
        <w:t>in</w:t>
      </w:r>
      <w:r w:rsidRPr="003A0B6C">
        <w:rPr>
          <w:sz w:val="12"/>
        </w:rPr>
        <w:t xml:space="preserve"> </w:t>
      </w:r>
      <w:r w:rsidRPr="003A0B6C">
        <w:rPr>
          <w:rStyle w:val="StyleBoldUnderline"/>
        </w:rPr>
        <w:t>which</w:t>
      </w:r>
      <w:r w:rsidRPr="003A0B6C">
        <w:rPr>
          <w:sz w:val="12"/>
        </w:rPr>
        <w:t xml:space="preserve"> </w:t>
      </w:r>
      <w:r w:rsidRPr="003A0B6C">
        <w:rPr>
          <w:rStyle w:val="StyleBoldUnderline"/>
        </w:rPr>
        <w:t>sustainable solutions are being sought</w:t>
      </w:r>
      <w:r w:rsidRPr="003A0B6C">
        <w:rPr>
          <w:sz w:val="12"/>
        </w:rPr>
        <w:t xml:space="preserve"> to the encountered problems. This is </w:t>
      </w:r>
      <w:r w:rsidRPr="003A0B6C">
        <w:rPr>
          <w:rStyle w:val="StyleBoldUnderline"/>
        </w:rPr>
        <w:t>particularly important in the case of capital's social formation</w:t>
      </w:r>
      <w:r w:rsidRPr="003A0B6C">
        <w:rPr>
          <w:sz w:val="12"/>
        </w:rPr>
        <w:t xml:space="preserve">, with its inexorable tendency toward an all­embracing, structurally embedded determination of all aspects of societal reproduction and the ­ feasible for the first time ever ­ global domination implicit in that form of development. It is therefore by no means accidental that, in the interest of the required structural change, </w:t>
      </w:r>
      <w:r w:rsidRPr="003A0B6C">
        <w:rPr>
          <w:rStyle w:val="StyleBoldUnderline"/>
        </w:rPr>
        <w:t>Marx had to focus critical attention on the concept of social structure</w:t>
      </w:r>
      <w:r w:rsidRPr="003A0B6C">
        <w:rPr>
          <w:sz w:val="12"/>
        </w:rPr>
        <w:t xml:space="preserve">, in the historical period of crises and revolutionary explosions of the 1840s when he articulated his own ­ radically new ­ conception of history.¶ In his first great synthesizing work, the Economic and Philosophical Manuscripts of 1844, Marx put into relief that, in </w:t>
      </w:r>
      <w:r w:rsidRPr="003A0B6C">
        <w:rPr>
          <w:rStyle w:val="StyleBoldUnderline"/>
        </w:rPr>
        <w:t>the course of modern</w:t>
      </w:r>
      <w:r w:rsidRPr="003A0B6C">
        <w:rPr>
          <w:sz w:val="12"/>
        </w:rPr>
        <w:t xml:space="preserve"> historical </w:t>
      </w:r>
      <w:r w:rsidRPr="003A0B6C">
        <w:rPr>
          <w:rStyle w:val="StyleBoldUnderline"/>
        </w:rPr>
        <w:t>development</w:t>
      </w:r>
      <w:r w:rsidRPr="003A0B6C">
        <w:rPr>
          <w:sz w:val="12"/>
        </w:rPr>
        <w:t xml:space="preserve">, natural science, through its close integration with the material practices of capitalist industrial production, </w:t>
      </w:r>
      <w:r w:rsidRPr="003A0B6C">
        <w:rPr>
          <w:rStyle w:val="StyleBoldUnderline"/>
        </w:rPr>
        <w:t>had become</w:t>
      </w:r>
      <w:r w:rsidRPr="003A0B6C">
        <w:rPr>
          <w:sz w:val="12"/>
        </w:rPr>
        <w:t xml:space="preserve"> in </w:t>
      </w:r>
      <w:r w:rsidRPr="003A0B6C">
        <w:rPr>
          <w:rStyle w:val="StyleBoldUnderline"/>
        </w:rPr>
        <w:t>an alienated form the basis of social life</w:t>
      </w:r>
      <w:r w:rsidRPr="003A0B6C">
        <w:rPr>
          <w:sz w:val="12"/>
        </w:rPr>
        <w:t>; a circumstance considered by Marx "</w:t>
      </w:r>
      <w:r w:rsidRPr="003A0B6C">
        <w:rPr>
          <w:rStyle w:val="StyleBoldUnderline"/>
        </w:rPr>
        <w:t>a priori</w:t>
      </w:r>
      <w:r w:rsidRPr="003A0B6C">
        <w:rPr>
          <w:sz w:val="12"/>
        </w:rPr>
        <w:t xml:space="preserve"> a lie."1 In his view this had to be rectified by extricating science itself from its alienating integument. At the same time science had to be retained, in a qualitatively modified form, remade as "the science of man"2 ­ in its inseparability from "the science of history" ­ the enriching and gratifying basis of actual human life. But </w:t>
      </w:r>
      <w:r w:rsidRPr="003A0B6C">
        <w:rPr>
          <w:rStyle w:val="StyleBoldUnderline"/>
        </w:rPr>
        <w:t>to achieve</w:t>
      </w:r>
      <w:r w:rsidRPr="003A0B6C">
        <w:rPr>
          <w:sz w:val="12"/>
        </w:rPr>
        <w:t xml:space="preserve"> this </w:t>
      </w:r>
      <w:r w:rsidRPr="003A0B6C">
        <w:rPr>
          <w:rStyle w:val="StyleBoldUnderline"/>
        </w:rPr>
        <w:t>fundamental transformation, it was absolutely necessary to understand</w:t>
      </w:r>
      <w:r w:rsidRPr="003A0B6C">
        <w:rPr>
          <w:sz w:val="12"/>
        </w:rPr>
        <w:t xml:space="preserve"> and lay bare the deep­seated </w:t>
      </w:r>
      <w:r w:rsidRPr="003A0B6C">
        <w:rPr>
          <w:rStyle w:val="StyleBoldUnderline"/>
        </w:rPr>
        <w:t>structural determinations through which</w:t>
      </w:r>
      <w:r w:rsidRPr="003A0B6C">
        <w:rPr>
          <w:sz w:val="12"/>
        </w:rPr>
        <w:t xml:space="preserve"> the creative potentiality of </w:t>
      </w:r>
      <w:r w:rsidRPr="003A0B6C">
        <w:rPr>
          <w:rStyle w:val="StyleBoldUnderline"/>
        </w:rPr>
        <w:t>human labor, including</w:t>
      </w:r>
      <w:r w:rsidRPr="003A0B6C">
        <w:rPr>
          <w:sz w:val="12"/>
        </w:rPr>
        <w:t xml:space="preserve"> the </w:t>
      </w:r>
      <w:r w:rsidRPr="003A0B6C">
        <w:rPr>
          <w:rStyle w:val="StyleBoldUnderline"/>
        </w:rPr>
        <w:t>scientific endeavor of</w:t>
      </w:r>
      <w:r w:rsidRPr="003A0B6C">
        <w:rPr>
          <w:sz w:val="12"/>
        </w:rPr>
        <w:t xml:space="preserve"> the </w:t>
      </w:r>
      <w:r w:rsidRPr="003A0B6C">
        <w:rPr>
          <w:rStyle w:val="StyleBoldUnderline"/>
        </w:rPr>
        <w:t>social individuals, had been subjugated by the alienating imperatives of fetishistic/uncontrollable capital­expansion and accumulation</w:t>
      </w:r>
      <w:r w:rsidRPr="003A0B6C">
        <w:rPr>
          <w:sz w:val="12"/>
        </w:rPr>
        <w:t xml:space="preserve">.¶ For this reason the category of social structure had to acquire a seminal importance in the Marxian vision in a completely tangible form. </w:t>
      </w:r>
      <w:r w:rsidRPr="003A0B6C">
        <w:rPr>
          <w:rStyle w:val="StyleBoldUnderline"/>
        </w:rPr>
        <w:t>Contrary to the speculative philosophical approaches</w:t>
      </w:r>
      <w:r w:rsidRPr="003A0B6C">
        <w:rPr>
          <w:sz w:val="12"/>
        </w:rPr>
        <w:t xml:space="preserve"> to these problems dominant at the time, </w:t>
      </w:r>
      <w:r w:rsidRPr="003A0B6C">
        <w:rPr>
          <w:rStyle w:val="StyleBoldUnderline"/>
        </w:rPr>
        <w:t>there could be nothing mysterious about the required analysis of the social structure. Nor could political vested interests be allowed to obfuscate the issues at stake</w:t>
      </w:r>
      <w:r w:rsidRPr="003A0B6C">
        <w:rPr>
          <w:sz w:val="12"/>
        </w:rPr>
        <w:t xml:space="preserve"> </w:t>
      </w:r>
      <w:r w:rsidRPr="003A0B6C">
        <w:rPr>
          <w:rStyle w:val="StyleBoldUnderline"/>
        </w:rPr>
        <w:t>in the interest of</w:t>
      </w:r>
      <w:r w:rsidRPr="003A0B6C">
        <w:rPr>
          <w:sz w:val="12"/>
        </w:rPr>
        <w:t xml:space="preserve"> speculatively transubstantiated </w:t>
      </w:r>
      <w:r w:rsidRPr="003A0B6C">
        <w:rPr>
          <w:rStyle w:val="StyleBoldUnderline"/>
        </w:rPr>
        <w:t>state­apologetics.</w:t>
      </w:r>
      <w:r w:rsidRPr="003A0B6C">
        <w:rPr>
          <w:sz w:val="12"/>
        </w:rPr>
        <w:t xml:space="preserve">¶ As far back as 1845 Marx forcefully underscored, in his contribution to the book written with Engels, The German Ideology, that, in the envisaged theoretical analysis, </w:t>
      </w:r>
      <w:r w:rsidRPr="003A0B6C">
        <w:rPr>
          <w:rStyle w:val="StyleBoldUnderline"/>
        </w:rPr>
        <w:t>all</w:t>
      </w:r>
      <w:r w:rsidRPr="003A0B6C">
        <w:rPr>
          <w:sz w:val="12"/>
        </w:rPr>
        <w:t xml:space="preserve"> of the </w:t>
      </w:r>
      <w:r w:rsidRPr="003A0B6C">
        <w:rPr>
          <w:rStyle w:val="StyleBoldUnderline"/>
        </w:rPr>
        <w:t>relevant factors were amenable to empirical observation and rational assessment</w:t>
      </w:r>
      <w:r w:rsidRPr="003A0B6C">
        <w:rPr>
          <w:sz w:val="12"/>
        </w:rPr>
        <w:t xml:space="preserve">. For the overall conceptual framework of explanation had to be made fully intelligible on the basis of the ongoing practices of societal reproduction in which the particular human beings happened to be constantly engaged in their daily life. In this sense Marx insisted that </w:t>
      </w:r>
      <w:r w:rsidRPr="003A0B6C">
        <w:rPr>
          <w:rStyle w:val="StyleBoldUnderline"/>
        </w:rPr>
        <w:t xml:space="preserve">the only valid theoretical investigation was a type capable of bringing to the fore, "without any </w:t>
      </w:r>
      <w:r w:rsidRPr="003A0B6C">
        <w:rPr>
          <w:sz w:val="12"/>
        </w:rPr>
        <w:t xml:space="preserve">mystification and </w:t>
      </w:r>
      <w:r w:rsidRPr="003A0B6C">
        <w:rPr>
          <w:rStyle w:val="StyleBoldUnderline"/>
        </w:rPr>
        <w:t>speculation</w:t>
      </w:r>
      <w:r w:rsidRPr="003A0B6C">
        <w:rPr>
          <w:sz w:val="12"/>
        </w:rPr>
        <w:t xml:space="preserve"> </w:t>
      </w:r>
      <w:r w:rsidRPr="003A0B6C">
        <w:rPr>
          <w:rStyle w:val="StyleBoldUnderline"/>
        </w:rPr>
        <w:t>the connection of the social and political structure with production</w:t>
      </w:r>
      <w:r w:rsidRPr="003A0B6C">
        <w:rPr>
          <w:sz w:val="12"/>
        </w:rPr>
        <w:t xml:space="preserve">. The social structure and the state are constantly evolving out of the life­process of difinite individuals."3¶ This demystifying theoretical approach, which concerned not only the conditions of Marx's own time but had a general validity as a </w:t>
      </w:r>
      <w:r w:rsidRPr="003A0B6C">
        <w:rPr>
          <w:rStyle w:val="StyleBoldUnderline"/>
        </w:rPr>
        <w:t>structurally anchored historical explanation for the past as well as for the future</w:t>
      </w:r>
      <w:r w:rsidRPr="003A0B6C">
        <w:rPr>
          <w:sz w:val="12"/>
        </w:rPr>
        <w:t xml:space="preserve">, served a radical emancipatory purpose under the circumstances of the revolutionary explosions of the 1840s. And it </w:t>
      </w:r>
      <w:r w:rsidRPr="003A0B6C">
        <w:rPr>
          <w:rStyle w:val="StyleBoldUnderline"/>
        </w:rPr>
        <w:t>continues to have a vital emancipatory mandate</w:t>
      </w:r>
      <w:r w:rsidRPr="003A0B6C">
        <w:rPr>
          <w:sz w:val="12"/>
        </w:rPr>
        <w:t xml:space="preserve"> ever since that time.¶ ¶ By </w:t>
      </w:r>
      <w:r w:rsidRPr="003A0B6C">
        <w:rPr>
          <w:rStyle w:val="StyleBoldUnderline"/>
        </w:rPr>
        <w:t>focusing attention on</w:t>
      </w:r>
      <w:r w:rsidRPr="003A0B6C">
        <w:rPr>
          <w:sz w:val="12"/>
        </w:rPr>
        <w:t xml:space="preserve"> the actual </w:t>
      </w:r>
      <w:r w:rsidRPr="003A0B6C">
        <w:rPr>
          <w:rStyle w:val="StyleBoldUnderline"/>
        </w:rPr>
        <w:t xml:space="preserve">life­process of </w:t>
      </w:r>
      <w:r w:rsidRPr="003A0B6C">
        <w:rPr>
          <w:sz w:val="12"/>
        </w:rPr>
        <w:t xml:space="preserve">the social </w:t>
      </w:r>
      <w:r w:rsidRPr="003A0B6C">
        <w:rPr>
          <w:rStyle w:val="StyleBoldUnderline"/>
        </w:rPr>
        <w:t>individuals</w:t>
      </w:r>
      <w:r w:rsidRPr="003A0B6C">
        <w:rPr>
          <w:sz w:val="12"/>
        </w:rPr>
        <w:t xml:space="preserve"> who were </w:t>
      </w:r>
      <w:r w:rsidRPr="003A0B6C">
        <w:rPr>
          <w:rStyle w:val="StyleBoldUnderline"/>
        </w:rPr>
        <w:t>engaged in capitalistically alienating</w:t>
      </w:r>
      <w:r w:rsidRPr="003A0B6C">
        <w:rPr>
          <w:sz w:val="12"/>
        </w:rPr>
        <w:t xml:space="preserve"> industrial </w:t>
      </w:r>
      <w:r w:rsidRPr="003A0B6C">
        <w:rPr>
          <w:rStyle w:val="StyleBoldUnderline"/>
        </w:rPr>
        <w:t xml:space="preserve">production, it </w:t>
      </w:r>
      <w:r w:rsidRPr="003A0B6C">
        <w:rPr>
          <w:sz w:val="12"/>
        </w:rPr>
        <w:t>became possible to perceive, in Marx's words, "the necessity, and at the same time the condition, of a transformation both of industry and the social structure."4 That is to say, it</w:t>
      </w:r>
      <w:r w:rsidRPr="003A0B6C">
        <w:rPr>
          <w:rStyle w:val="StyleBoldUnderline"/>
        </w:rPr>
        <w:t xml:space="preserve"> became possible to see both the necessity of </w:t>
      </w:r>
      <w:r w:rsidRPr="003A0B6C">
        <w:rPr>
          <w:sz w:val="12"/>
        </w:rPr>
        <w:t>a profound</w:t>
      </w:r>
      <w:r w:rsidRPr="003A0B6C">
        <w:rPr>
          <w:rStyle w:val="StyleBoldUnderline"/>
        </w:rPr>
        <w:t xml:space="preserve"> transformation </w:t>
      </w:r>
      <w:r w:rsidRPr="003A0B6C">
        <w:rPr>
          <w:sz w:val="12"/>
        </w:rPr>
        <w:t>itself</w:t>
      </w:r>
      <w:r w:rsidRPr="003A0B6C">
        <w:rPr>
          <w:rStyle w:val="StyleBoldUnderline"/>
        </w:rPr>
        <w:t xml:space="preserve"> and the objective </w:t>
      </w:r>
      <w:r w:rsidRPr="003A0B6C">
        <w:rPr>
          <w:sz w:val="12"/>
        </w:rPr>
        <w:t>nature of the</w:t>
      </w:r>
      <w:r w:rsidRPr="003A0B6C">
        <w:rPr>
          <w:rStyle w:val="StyleBoldUnderline"/>
        </w:rPr>
        <w:t xml:space="preserve"> conditions that had to be changed</w:t>
      </w:r>
      <w:r w:rsidRPr="003A0B6C">
        <w:rPr>
          <w:sz w:val="12"/>
        </w:rPr>
        <w:t xml:space="preserve">. And </w:t>
      </w:r>
      <w:r w:rsidRPr="003A0B6C">
        <w:rPr>
          <w:rStyle w:val="StyleBoldUnderline"/>
        </w:rPr>
        <w:t>the latter corresponded to the structurally determined characteristics of social life</w:t>
      </w:r>
      <w:r w:rsidRPr="003A0B6C">
        <w:rPr>
          <w:sz w:val="12"/>
        </w:rPr>
        <w:t xml:space="preserve">, </w:t>
      </w:r>
      <w:r w:rsidRPr="003A0B6C">
        <w:rPr>
          <w:rStyle w:val="StyleBoldUnderline"/>
        </w:rPr>
        <w:t>highlighting</w:t>
      </w:r>
      <w:r w:rsidRPr="003A0B6C">
        <w:rPr>
          <w:sz w:val="12"/>
        </w:rPr>
        <w:t xml:space="preserve"> at the same time </w:t>
      </w:r>
      <w:r w:rsidRPr="003A0B6C">
        <w:rPr>
          <w:rStyle w:val="StyleBoldUnderline"/>
        </w:rPr>
        <w:t>the</w:t>
      </w:r>
      <w:r w:rsidRPr="003A0B6C">
        <w:rPr>
          <w:sz w:val="12"/>
        </w:rPr>
        <w:t xml:space="preserve"> deepening </w:t>
      </w:r>
      <w:r w:rsidRPr="003A0B6C">
        <w:rPr>
          <w:rStyle w:val="StyleBoldUnderline"/>
        </w:rPr>
        <w:t>severity</w:t>
      </w:r>
      <w:r w:rsidRPr="003A0B6C">
        <w:rPr>
          <w:sz w:val="12"/>
        </w:rPr>
        <w:t xml:space="preserve"> </w:t>
      </w:r>
      <w:r w:rsidRPr="003A0B6C">
        <w:rPr>
          <w:rStyle w:val="StyleBoldUnderline"/>
        </w:rPr>
        <w:t>of the crisis itself</w:t>
      </w:r>
      <w:r w:rsidRPr="003A0B6C">
        <w:rPr>
          <w:sz w:val="12"/>
        </w:rPr>
        <w:t xml:space="preserve">. For it was the innermost structural determination of these objective conditions themselves that called for the tangible and far­reaching practical leverage indicated by Marx. Due to the inherent characteristics of the encountered problems, the </w:t>
      </w:r>
      <w:r w:rsidRPr="003A0B6C">
        <w:rPr>
          <w:rStyle w:val="StyleBoldUnderline"/>
        </w:rPr>
        <w:t>required leverage for successfully overcoming</w:t>
      </w:r>
      <w:r w:rsidRPr="003A0B6C">
        <w:rPr>
          <w:sz w:val="12"/>
        </w:rPr>
        <w:t xml:space="preserve"> the historical </w:t>
      </w:r>
      <w:r w:rsidRPr="003A0B6C">
        <w:rPr>
          <w:rStyle w:val="StyleBoldUnderline"/>
        </w:rPr>
        <w:t>crisis could not be other than the radical transformation of industry and the social structure.</w:t>
      </w:r>
      <w:r w:rsidRPr="003A0B6C">
        <w:rPr>
          <w:sz w:val="12"/>
        </w:rPr>
        <w:t xml:space="preserve">¶ This is why, in Marx's view, a </w:t>
      </w:r>
      <w:r w:rsidRPr="003A0B6C">
        <w:rPr>
          <w:rStyle w:val="StyleBoldUnderline"/>
        </w:rPr>
        <w:t xml:space="preserve">change in the political circumstances alone could not match the magnitude of the </w:t>
      </w:r>
      <w:r w:rsidRPr="003A0B6C">
        <w:rPr>
          <w:sz w:val="12"/>
        </w:rPr>
        <w:t xml:space="preserve">historic </w:t>
      </w:r>
      <w:r w:rsidRPr="003A0B6C">
        <w:rPr>
          <w:rStyle w:val="StyleBoldUnderline"/>
        </w:rPr>
        <w:t>task</w:t>
      </w:r>
      <w:r w:rsidRPr="003A0B6C">
        <w:rPr>
          <w:sz w:val="12"/>
        </w:rPr>
        <w:t xml:space="preserve">. What was </w:t>
      </w:r>
      <w:r w:rsidRPr="003A0B6C">
        <w:rPr>
          <w:rStyle w:val="StyleBoldUnderline"/>
        </w:rPr>
        <w:t>really needed was</w:t>
      </w:r>
      <w:r w:rsidRPr="003A0B6C">
        <w:rPr>
          <w:sz w:val="12"/>
        </w:rPr>
        <w:t xml:space="preserve"> nothing less than </w:t>
      </w:r>
      <w:r w:rsidRPr="003A0B6C">
        <w:rPr>
          <w:rStyle w:val="StyleBoldUnderline"/>
        </w:rPr>
        <w:t>a qualitative structural change capable of embracing the fundamental</w:t>
      </w:r>
      <w:r w:rsidRPr="003A0B6C">
        <w:rPr>
          <w:sz w:val="12"/>
        </w:rPr>
        <w:t xml:space="preserve"> modality of </w:t>
      </w:r>
      <w:r w:rsidRPr="003A0B6C">
        <w:rPr>
          <w:rStyle w:val="StyleBoldUnderline"/>
        </w:rPr>
        <w:t>societal reproduction in its entirety.</w:t>
      </w:r>
      <w:r w:rsidRPr="003A0B6C">
        <w:rPr>
          <w:sz w:val="12"/>
        </w:rPr>
        <w:t xml:space="preserve"> Naturally, that kind of change had to include the political domain, with all of its general legislative as well as more limited local regulatory institutions. But </w:t>
      </w:r>
      <w:r w:rsidRPr="003A0B6C">
        <w:rPr>
          <w:rStyle w:val="StyleBoldUnderline"/>
        </w:rPr>
        <w:t>it could not be confined to the political field</w:t>
      </w:r>
      <w:r w:rsidRPr="003A0B6C">
        <w:rPr>
          <w:sz w:val="12"/>
        </w:rPr>
        <w:t xml:space="preserve">. For, in their traditional way, </w:t>
      </w:r>
      <w:r w:rsidRPr="003A0B6C">
        <w:rPr>
          <w:rStyle w:val="StyleBoldUnderline"/>
        </w:rPr>
        <w:t>even the greatest political upheavals</w:t>
      </w:r>
      <w:r w:rsidRPr="003A0B6C">
        <w:rPr>
          <w:sz w:val="12"/>
        </w:rPr>
        <w:t xml:space="preserve"> of the past tended to change </w:t>
      </w:r>
      <w:r w:rsidRPr="003A0B6C">
        <w:rPr>
          <w:rStyle w:val="StyleBoldUnderline"/>
        </w:rPr>
        <w:t>only the ruling personnel of society while leaving the exploitative structural framework of material and cultural reproduction in its</w:t>
      </w:r>
      <w:r w:rsidRPr="003A0B6C">
        <w:rPr>
          <w:sz w:val="12"/>
        </w:rPr>
        <w:t xml:space="preserve"> hierarchical </w:t>
      </w:r>
      <w:r w:rsidRPr="003A0B6C">
        <w:rPr>
          <w:rStyle w:val="StyleBoldUnderline"/>
        </w:rPr>
        <w:t>class articulation</w:t>
      </w:r>
      <w:r w:rsidRPr="003A0B6C">
        <w:rPr>
          <w:sz w:val="12"/>
        </w:rPr>
        <w:t xml:space="preserve"> standing.</w:t>
      </w:r>
    </w:p>
    <w:p w14:paraId="5C995948" w14:textId="77777777" w:rsidR="006F2E91" w:rsidRPr="003A0B6C" w:rsidRDefault="006F2E91" w:rsidP="006F2E91">
      <w:pPr>
        <w:rPr>
          <w:sz w:val="14"/>
        </w:rPr>
      </w:pPr>
    </w:p>
    <w:p w14:paraId="0202FF98" w14:textId="77777777" w:rsidR="006F2E91" w:rsidRPr="003A0B6C" w:rsidRDefault="006F2E91" w:rsidP="006F2E91">
      <w:pPr>
        <w:rPr>
          <w:sz w:val="14"/>
        </w:rPr>
      </w:pPr>
    </w:p>
    <w:p w14:paraId="481414ED" w14:textId="77777777" w:rsidR="006F2E91" w:rsidRPr="003A0B6C" w:rsidRDefault="006F2E91" w:rsidP="006F2E91">
      <w:pPr>
        <w:rPr>
          <w:sz w:val="14"/>
        </w:rPr>
      </w:pPr>
    </w:p>
    <w:p w14:paraId="4BC5A434" w14:textId="425A21DF" w:rsidR="006F2E91" w:rsidRDefault="006F2E91" w:rsidP="00405875">
      <w:pPr>
        <w:pStyle w:val="Heading3"/>
      </w:pPr>
      <w:bookmarkStart w:id="58" w:name="_Toc426171500"/>
      <w:r w:rsidRPr="003A0B6C">
        <w:lastRenderedPageBreak/>
        <w:t xml:space="preserve">Alt – </w:t>
      </w:r>
      <w:r w:rsidR="00980A38">
        <w:t>Class Focus</w:t>
      </w:r>
      <w:bookmarkEnd w:id="58"/>
    </w:p>
    <w:p w14:paraId="3A9EB2EA" w14:textId="77777777" w:rsidR="00980A38" w:rsidRDefault="00980A38" w:rsidP="00980A38"/>
    <w:p w14:paraId="38989276" w14:textId="7FF290B0" w:rsidR="00980A38" w:rsidRDefault="00980A38" w:rsidP="00980A38">
      <w:pPr>
        <w:pStyle w:val="Heading4"/>
      </w:pPr>
      <w:r>
        <w:t>We endorse a historical materialist method.</w:t>
      </w:r>
    </w:p>
    <w:p w14:paraId="503798ED" w14:textId="77777777" w:rsidR="00980A38" w:rsidRPr="00980A38" w:rsidRDefault="00980A38" w:rsidP="00980A38"/>
    <w:p w14:paraId="783940AB" w14:textId="77777777" w:rsidR="006F2E91" w:rsidRPr="003A0B6C" w:rsidRDefault="006F2E91" w:rsidP="006F2E91">
      <w:pPr>
        <w:rPr>
          <w:b/>
        </w:rPr>
      </w:pPr>
      <w:r w:rsidRPr="003A0B6C">
        <w:rPr>
          <w:b/>
        </w:rPr>
        <w:t>Tumino,</w:t>
      </w:r>
      <w:r w:rsidRPr="003A0B6C">
        <w:rPr>
          <w:bCs/>
        </w:rPr>
        <w:t xml:space="preserve"> </w:t>
      </w:r>
      <w:r w:rsidRPr="003A0B6C">
        <w:rPr>
          <w:b/>
        </w:rPr>
        <w:t>2001</w:t>
      </w:r>
    </w:p>
    <w:p w14:paraId="4772E1E6" w14:textId="77777777" w:rsidR="006F2E91" w:rsidRPr="003A0B6C" w:rsidRDefault="006F2E91" w:rsidP="006F2E91">
      <w:pPr>
        <w:rPr>
          <w:bCs/>
        </w:rPr>
      </w:pPr>
      <w:r w:rsidRPr="003A0B6C">
        <w:rPr>
          <w:bCs/>
        </w:rPr>
        <w:t xml:space="preserve">(Stephen, professor of english at Pitt, “What is Orthodox Marxism and Why it Matters Now More than Ever,” </w:t>
      </w:r>
    </w:p>
    <w:p w14:paraId="1D50FF1C" w14:textId="77777777" w:rsidR="006F2E91" w:rsidRPr="003A0B6C" w:rsidRDefault="006F2E91" w:rsidP="006F2E91"/>
    <w:p w14:paraId="4757A4BF" w14:textId="77777777" w:rsidR="006F2E91" w:rsidRPr="003A0B6C" w:rsidRDefault="006F2E91" w:rsidP="006F2E91">
      <w:pPr>
        <w:rPr>
          <w:rStyle w:val="StyleBoldUnderline"/>
        </w:rPr>
      </w:pPr>
      <w:r w:rsidRPr="003A0B6C">
        <w:rPr>
          <w:rStyle w:val="StyleBoldUnderline"/>
        </w:rPr>
        <w:t>Any effective political theory will have to do at least two things: it will have to offer an integrated understanding of social practices and, based on such an interrelated knowledge, offer a guideline for praxis</w:t>
      </w:r>
      <w:r w:rsidRPr="003A0B6C">
        <w:rPr>
          <w:sz w:val="16"/>
        </w:rPr>
        <w:t xml:space="preserve">. My main argument here is that among all contesting social theories now, </w:t>
      </w:r>
      <w:r w:rsidRPr="003A0B6C">
        <w:rPr>
          <w:rStyle w:val="StyleBoldUnderline"/>
        </w:rPr>
        <w:t xml:space="preserve">only Orthodox Marxism has been able to produce an integrated knowledge of the existing social totality and provide lines of praxis that will lead to building a society free from necessity. </w:t>
      </w:r>
      <w:r w:rsidRPr="003A0B6C">
        <w:rPr>
          <w:sz w:val="16"/>
        </w:rPr>
        <w:t xml:space="preserve">But first I must clarify what I mean by Orthodox Marxism. Like all other modes and forms of political theory, the very theoretical identity of Orthodox Marxism is itself contested—not just from non-and anti-Marxists who question the very "real" (by which they mean the "practical" as under free-market criteria) existence of any kind of Marxism now but, perhaps more tellingly, from within the Marxist tradition itself. I will, therefore, first say what I regard to be the distinguishing marks of Orthodox Marxism and then outline a short polemical map of contestation over Orthodox Marxism within the Marxist theories now. I will end by arguing for its effectivity in bringing about a new society based not on human rights but on freedom from necessity. I will argue that </w:t>
      </w:r>
      <w:r w:rsidRPr="003A0B6C">
        <w:rPr>
          <w:rStyle w:val="StyleBoldUnderline"/>
        </w:rPr>
        <w:t>to know contemporary society—and to be able to act on such knowledge—one has to first of all know what makes the existing social totality</w:t>
      </w:r>
      <w:r w:rsidRPr="003A0B6C">
        <w:rPr>
          <w:sz w:val="16"/>
        </w:rPr>
        <w:t xml:space="preserve">. I will argue </w:t>
      </w:r>
      <w:r w:rsidRPr="003A0B6C">
        <w:rPr>
          <w:rStyle w:val="StyleBoldUnderline"/>
        </w:rPr>
        <w:t xml:space="preserve">that the dominant social totality is based on inequality—not just inequality of power but inequality of economic access </w:t>
      </w:r>
      <w:r w:rsidRPr="003A0B6C">
        <w:rPr>
          <w:sz w:val="16"/>
        </w:rPr>
        <w:t xml:space="preserve">(which then determines access to health care, education, housing, diet, transportation, . . . ). </w:t>
      </w:r>
      <w:r w:rsidRPr="003A0B6C">
        <w:rPr>
          <w:rStyle w:val="StyleBoldUnderline"/>
        </w:rPr>
        <w:t>This systematic inequality cannot be explained by gender, race, sexuality, disability, ethnicity, or nationality. These are all secondary contradictions and are all determined by the fundamental contradiction of capitalism</w:t>
      </w:r>
      <w:r w:rsidRPr="003A0B6C">
        <w:rPr>
          <w:sz w:val="16"/>
        </w:rPr>
        <w:t xml:space="preserve"> which is inscribed in the relation of capital and labor. </w:t>
      </w:r>
      <w:r w:rsidRPr="003A0B6C">
        <w:rPr>
          <w:rStyle w:val="StyleBoldUnderline"/>
        </w:rPr>
        <w:t>All modes of Marxism now explain social inequalities primarily on the basis of these secondary contradictions and in doing so</w:t>
      </w:r>
      <w:r w:rsidRPr="003A0B6C">
        <w:rPr>
          <w:sz w:val="16"/>
        </w:rPr>
        <w:t>—and this is my main argument—</w:t>
      </w:r>
      <w:r w:rsidRPr="003A0B6C">
        <w:rPr>
          <w:rStyle w:val="StyleBoldUnderline"/>
        </w:rPr>
        <w:t>legitimate capitalism</w:t>
      </w:r>
      <w:r w:rsidRPr="003A0B6C">
        <w:rPr>
          <w:sz w:val="16"/>
        </w:rPr>
        <w:t xml:space="preserve">. Why? </w:t>
      </w:r>
      <w:r w:rsidRPr="003A0B6C">
        <w:rPr>
          <w:rStyle w:val="StyleBoldUnderline"/>
        </w:rPr>
        <w:t xml:space="preserve">Because such arguments authorize capitalism without gender, race, discrimination and thus accept economic inequality as an integral part of human societies. They accept a sunny capitalism—a capitalism beyond capitalism. Such a society, based on cultural equality but economic inequality, has always been the not-so-hidden agenda of the bourgeois left—whether it has been called "new left," "postmarxism," or "radical democracy." </w:t>
      </w:r>
      <w:r w:rsidRPr="003A0B6C">
        <w:rPr>
          <w:sz w:val="16"/>
        </w:rPr>
        <w:t xml:space="preserve">This is, by the way, the main reason for its popularity in the culture industry—from the academy (Jameson, Harvey, Haraway, Butler,. . . ) to daily politics (Michael Harrington, Ralph Nader, Jesse Jackson,. . . ) to. . . . </w:t>
      </w:r>
      <w:r w:rsidRPr="003A0B6C">
        <w:rPr>
          <w:rStyle w:val="StyleBoldUnderline"/>
        </w:rPr>
        <w:t>For all, capitalism is here to stay and the best that can be done is to make its cruelties more tolerable, more humane. This humanization (not eradication) of capitalism is the sole goal of ALL contemporary lefts</w:t>
      </w:r>
      <w:r w:rsidRPr="003A0B6C">
        <w:rPr>
          <w:sz w:val="16"/>
        </w:rPr>
        <w:t xml:space="preserve"> (marxism, feminism, anti-racism, queeries, . . . ). </w:t>
      </w:r>
      <w:r w:rsidRPr="003A0B6C">
        <w:rPr>
          <w:rStyle w:val="StyleBoldUnderline"/>
        </w:rPr>
        <w:t xml:space="preserve">Such an understanding of social inequality is based on the fundamental understanding that the source of wealth is human knowledge and not human labor. That is, wealth is </w:t>
      </w:r>
      <w:r w:rsidRPr="003A0B6C">
        <w:rPr>
          <w:sz w:val="16"/>
        </w:rPr>
        <w:t xml:space="preserve">produced by the human mind and is thus </w:t>
      </w:r>
      <w:r w:rsidRPr="003A0B6C">
        <w:rPr>
          <w:rStyle w:val="StyleBoldUnderline"/>
        </w:rPr>
        <w:t>free from the actual objective conditions that shape the historical relations of labor and capital. Only Orthodox Marxism recognizes the historicity of labor and its primacy as the source of all human wealth</w:t>
      </w:r>
      <w:r w:rsidRPr="003A0B6C">
        <w:rPr>
          <w:sz w:val="16"/>
        </w:rPr>
        <w:t xml:space="preserve">. In this paper I argue that </w:t>
      </w:r>
      <w:r w:rsidRPr="003A0B6C">
        <w:rPr>
          <w:rStyle w:val="StyleBoldUnderline"/>
        </w:rPr>
        <w:t xml:space="preserve">any emancipatory theory has to be founded on recognition of the priority of Marx's labor theory of value and not repeat the technological determinism of </w:t>
      </w:r>
      <w:r w:rsidRPr="003A0B6C">
        <w:rPr>
          <w:sz w:val="16"/>
        </w:rPr>
        <w:t xml:space="preserve">corporate theory </w:t>
      </w:r>
      <w:r w:rsidRPr="003A0B6C">
        <w:rPr>
          <w:rStyle w:val="StyleBoldUnderline"/>
        </w:rPr>
        <w:t>("knowledge work") that masquerades as social theory.</w:t>
      </w:r>
    </w:p>
    <w:p w14:paraId="0858097C" w14:textId="77777777" w:rsidR="006F2E91" w:rsidRPr="003A0B6C" w:rsidRDefault="006F2E91" w:rsidP="006F2E91">
      <w:pPr>
        <w:rPr>
          <w:rStyle w:val="StyleBoldUnderline"/>
        </w:rPr>
      </w:pPr>
    </w:p>
    <w:p w14:paraId="34708236" w14:textId="77777777" w:rsidR="006F2E91" w:rsidRPr="003A0B6C" w:rsidRDefault="006F2E91" w:rsidP="006F2E91"/>
    <w:p w14:paraId="5B4012E1" w14:textId="77777777" w:rsidR="006F2E91" w:rsidRPr="003A0B6C" w:rsidRDefault="006F2E91" w:rsidP="006F2E91">
      <w:pPr>
        <w:rPr>
          <w:sz w:val="12"/>
        </w:rPr>
      </w:pPr>
    </w:p>
    <w:p w14:paraId="44212398" w14:textId="77777777" w:rsidR="006F2E91" w:rsidRPr="003A0B6C" w:rsidRDefault="006F2E91" w:rsidP="006F2E91">
      <w:pPr>
        <w:rPr>
          <w:sz w:val="12"/>
        </w:rPr>
      </w:pPr>
    </w:p>
    <w:p w14:paraId="0C3BEE44" w14:textId="77777777" w:rsidR="00980A38" w:rsidRPr="003A0B6C" w:rsidRDefault="00980A38" w:rsidP="00405875">
      <w:pPr>
        <w:pStyle w:val="Heading3"/>
      </w:pPr>
      <w:bookmarkStart w:id="59" w:name="_Toc426171501"/>
      <w:r w:rsidRPr="003A0B6C">
        <w:lastRenderedPageBreak/>
        <w:t>Alt – Communist Party / Alt System Key</w:t>
      </w:r>
      <w:bookmarkEnd w:id="59"/>
    </w:p>
    <w:p w14:paraId="723063FE" w14:textId="77777777" w:rsidR="00980A38" w:rsidRPr="003A0B6C" w:rsidRDefault="00980A38" w:rsidP="00980A38">
      <w:pPr>
        <w:pStyle w:val="Heading4"/>
      </w:pPr>
      <w:r w:rsidRPr="003A0B6C">
        <w:t xml:space="preserve">The alternative is the formation of a historical materialist workers party </w:t>
      </w:r>
    </w:p>
    <w:p w14:paraId="4578F771" w14:textId="77777777" w:rsidR="00980A38" w:rsidRPr="003A0B6C" w:rsidRDefault="00980A38" w:rsidP="00980A38">
      <w:r w:rsidRPr="003A0B6C">
        <w:rPr>
          <w:rStyle w:val="StyleStyleBold12pt"/>
        </w:rPr>
        <w:t>Walker 13</w:t>
      </w:r>
      <w:r w:rsidRPr="003A0B6C">
        <w:t xml:space="preserve"> </w:t>
      </w:r>
    </w:p>
    <w:p w14:paraId="4CB980BE" w14:textId="77777777" w:rsidR="00980A38" w:rsidRPr="003A0B6C" w:rsidRDefault="00980A38" w:rsidP="00980A38">
      <w:r w:rsidRPr="003A0B6C">
        <w:t>(Gavin Walker, Assistant Professor of History and East Asian Studies at McGill University, Theory &amp; Event volume 16 issue 4 2013,The Body of Politics: On the Concept of the Party, http://muse.jhu.edu.ezproxy.lib.utexas.edu/journals/theory_and_event/toc/tae.16.4.html)</w:t>
      </w:r>
    </w:p>
    <w:p w14:paraId="038CD8F0" w14:textId="77777777" w:rsidR="00980A38" w:rsidRPr="003A0B6C" w:rsidRDefault="00980A38" w:rsidP="00980A38">
      <w:pPr>
        <w:rPr>
          <w:rStyle w:val="StyleBoldUnderline"/>
        </w:rPr>
      </w:pPr>
    </w:p>
    <w:p w14:paraId="4D6B0F7B" w14:textId="77777777" w:rsidR="00980A38" w:rsidRPr="003A0B6C" w:rsidRDefault="00980A38" w:rsidP="00980A38">
      <w:pPr>
        <w:rPr>
          <w:sz w:val="14"/>
        </w:rPr>
      </w:pPr>
      <w:r w:rsidRPr="003A0B6C">
        <w:rPr>
          <w:rStyle w:val="StyleBoldUnderline"/>
        </w:rPr>
        <w:t>The importance of the party lies in</w:t>
      </w:r>
      <w:r w:rsidRPr="003A0B6C">
        <w:rPr>
          <w:sz w:val="14"/>
        </w:rPr>
        <w:t xml:space="preserve"> the fact that it is a consistency </w:t>
      </w:r>
      <w:r w:rsidRPr="003A0B6C">
        <w:rPr>
          <w:rStyle w:val="StyleBoldUnderline"/>
        </w:rPr>
        <w:t>that allows us to wager on this fundamental statement: politics is possible – we can break with this order</w:t>
      </w:r>
      <w:r w:rsidRPr="003A0B6C">
        <w:rPr>
          <w:sz w:val="14"/>
        </w:rPr>
        <w:t xml:space="preserve">. The instability of </w:t>
      </w:r>
      <w:r w:rsidRPr="003A0B6C">
        <w:rPr>
          <w:rStyle w:val="StyleBoldUnderline"/>
        </w:rPr>
        <w:t xml:space="preserve">capital’s </w:t>
      </w:r>
      <w:r w:rsidRPr="003A0B6C">
        <w:rPr>
          <w:sz w:val="14"/>
        </w:rPr>
        <w:t xml:space="preserve">own dream, its </w:t>
      </w:r>
      <w:r w:rsidRPr="003A0B6C">
        <w:rPr>
          <w:rStyle w:val="StyleBoldUnderline"/>
        </w:rPr>
        <w:t>volatility, shows us the force and potential of its outside</w:t>
      </w:r>
      <w:r w:rsidRPr="003A0B6C">
        <w:rPr>
          <w:sz w:val="14"/>
        </w:rPr>
        <w:t xml:space="preserve">: “Capitalism beheads the working class, aiming ultimately at a form of automaton – naked labor power. Socialist construction begins by giving the working class its head.” 44 This “head” is the necessary party, the proletarian consistency that shoulders the event of politics, which bears the burden of the proletarian decision, the organizational “cut” of this volatile degree zero. </w:t>
      </w:r>
      <w:r w:rsidRPr="003A0B6C">
        <w:rPr>
          <w:rStyle w:val="StyleBoldUnderline"/>
        </w:rPr>
        <w:t>This necessary party reasserts itself as the core of consistency that upholds and furnishes the body that incarnates a new discipline, that critically subordinates the politics of the worldview</w:t>
      </w:r>
      <w:r w:rsidRPr="003A0B6C">
        <w:rPr>
          <w:sz w:val="14"/>
        </w:rPr>
        <w:t xml:space="preserve"> – the fantasy of unity on the basis of “correct ideas” – to the broad and affirmative project of achieving hegemony over the total forces of society, that forms out of the eclecticists of the social movements the proletarian consistency, the force of suppression that can sustain a consistency into the future. </w:t>
      </w:r>
      <w:r w:rsidRPr="003A0B6C">
        <w:rPr>
          <w:rStyle w:val="StyleBoldUnderline"/>
        </w:rPr>
        <w:t>This conception of the necessary party</w:t>
      </w:r>
      <w:r w:rsidRPr="003A0B6C">
        <w:rPr>
          <w:sz w:val="14"/>
        </w:rPr>
        <w:t xml:space="preserve"> is not a deferred or futural possibility, nor is it a “regulative idea”: it </w:t>
      </w:r>
      <w:r w:rsidRPr="003A0B6C">
        <w:rPr>
          <w:rStyle w:val="StyleBoldUnderline"/>
        </w:rPr>
        <w:t>is an invariant “form of life” that is already being “forced” into existence</w:t>
      </w:r>
      <w:r w:rsidRPr="003A0B6C">
        <w:rPr>
          <w:sz w:val="14"/>
        </w:rPr>
        <w:t xml:space="preserve"> in a dense parallax movement with the “movement of history” itself. In other words, the necessary party that remains the “burning question” of our time, this necessary party which is the ultimate political horizon, is not engaged in the “determination of correct ideas.” Unlike our twentieth</w:t>
      </w:r>
      <w:r w:rsidRPr="003A0B6C">
        <w:rPr>
          <w:sz w:val="14"/>
        </w:rPr>
        <w:softHyphen/>
        <w:t>century experience of the party</w:t>
      </w:r>
      <w:r w:rsidRPr="003A0B6C">
        <w:rPr>
          <w:sz w:val="14"/>
        </w:rPr>
        <w:softHyphen/>
        <w:t xml:space="preserve">form as a small formation practicing “substitutionism,” 45 dedicated to miniscule ideological differences and their “purity,” the necessary party as the ground of a new politics and a new discipline is indifferent to this sort of action. Rather, </w:t>
      </w:r>
      <w:r w:rsidRPr="003A0B6C">
        <w:rPr>
          <w:rStyle w:val="StyleBoldUnderline"/>
        </w:rPr>
        <w:t>as a “form of life,” the necessary party “springing up from the ground of modern society” of which Marx speaks emerges across the landscape of the “continent of history,</w:t>
      </w:r>
      <w:r w:rsidRPr="003A0B6C">
        <w:rPr>
          <w:sz w:val="14"/>
        </w:rPr>
        <w:t xml:space="preserve">” it emerges at capital’s degree zero, its “limit point” or “zenith,” the void site wherein the proletariat composes itself and disperses itself. </w:t>
      </w:r>
      <w:r w:rsidRPr="003A0B6C">
        <w:rPr>
          <w:rStyle w:val="StyleBoldUnderline"/>
        </w:rPr>
        <w:t>The necessary party is the form of organization or political implement that the hazardous proletarian existence,</w:t>
      </w:r>
      <w:r w:rsidRPr="003A0B6C">
        <w:rPr>
          <w:sz w:val="14"/>
        </w:rPr>
        <w:t xml:space="preserve"> always on the edge of the void, </w:t>
      </w:r>
      <w:r w:rsidRPr="003A0B6C">
        <w:rPr>
          <w:rStyle w:val="StyleBoldUnderline"/>
        </w:rPr>
        <w:t>holds within itself as a consistency, a fidelity, a discipline, against the vampirism of capital</w:t>
      </w:r>
      <w:r w:rsidRPr="003A0B6C">
        <w:rPr>
          <w:sz w:val="14"/>
        </w:rPr>
        <w:t xml:space="preserve">. The great Italian theorist and militant Lucio Magri, in revisiting aspects of Gramsci’s concept of the party as a “collective intellectual,” 46 has produced for us a series of crucial remarks that must be taken into account in any contemporary understanding of the concept and possibilities of the party today. Because Magri deals not only with the party as a concept, but also the party as a concrete form of cultural life, with a concrete history and a concrete experience, his work provides precious insights: “Today then it is necessary to distinguish between party and institutions; to emphasize the party as an agent and organizer of society, whose role is to promote struggle and stimulate intellectual and moral reform.” 47 </w:t>
      </w:r>
      <w:r w:rsidRPr="003A0B6C">
        <w:rPr>
          <w:rStyle w:val="StyleBoldUnderline"/>
        </w:rPr>
        <w:t>Such a party would represent not only a form of organization as such, but more broadly, “the fusion of values, analysis, and transformative projects that bestows on politics its profound significance, and which, day in, day out, serves as an instrument for the criticism and transformation of personal life. An ethical, not only intellectual, foundation</w:t>
      </w:r>
      <w:r w:rsidRPr="003A0B6C">
        <w:rPr>
          <w:sz w:val="14"/>
        </w:rPr>
        <w:t>.” 48 This ethical foundation that the theory of the party</w:t>
      </w:r>
      <w:r w:rsidRPr="003A0B6C">
        <w:rPr>
          <w:sz w:val="14"/>
        </w:rPr>
        <w:softHyphen/>
        <w:t xml:space="preserve">form must take up also indicates a new and possible internal culture of party organization: </w:t>
      </w:r>
      <w:r w:rsidRPr="003A0B6C">
        <w:rPr>
          <w:rStyle w:val="StyleBoldUnderline"/>
        </w:rPr>
        <w:t>one that is not based on “correct ideas” but instead on the collective construction of a real alternative to capital and the state, a real alternative to the institutional forms within which we live</w:t>
      </w:r>
      <w:r w:rsidRPr="003A0B6C">
        <w:rPr>
          <w:sz w:val="14"/>
        </w:rPr>
        <w:t xml:space="preserve">. Such a party would never give up on its historical background, the long history of the workers’ movement and liberation movements, but </w:t>
      </w:r>
      <w:r w:rsidRPr="003A0B6C">
        <w:rPr>
          <w:rStyle w:val="StyleBoldUnderline"/>
        </w:rPr>
        <w:t>it would be a refusal of the prepackaged political inheritances that miniscule political formations today insist are their sources of legitimation</w:t>
      </w:r>
      <w:r w:rsidRPr="003A0B6C">
        <w:rPr>
          <w:sz w:val="14"/>
        </w:rPr>
        <w:t xml:space="preserve">, as if a particular speech of Luxemburg or Lenin could solve the organizational question in 2013. </w:t>
      </w:r>
      <w:r w:rsidRPr="003A0B6C">
        <w:rPr>
          <w:rStyle w:val="StyleBoldUnderline"/>
        </w:rPr>
        <w:t>It is here that we must insist on the party</w:t>
      </w:r>
      <w:r w:rsidRPr="003A0B6C">
        <w:rPr>
          <w:rStyle w:val="StyleBoldUnderline"/>
        </w:rPr>
        <w:softHyphen/>
        <w:t>form as a central question for a new anti</w:t>
      </w:r>
      <w:r w:rsidRPr="003A0B6C">
        <w:rPr>
          <w:rStyle w:val="StyleBoldUnderline"/>
        </w:rPr>
        <w:softHyphen/>
        <w:t>capitalist politics, one that would be indivisible into conflicts on the basis of line and program, but that would be devoted instead to the positive, affirmative collective building of new social forms</w:t>
      </w:r>
      <w:r w:rsidRPr="003A0B6C">
        <w:rPr>
          <w:sz w:val="14"/>
        </w:rPr>
        <w:t>.</w:t>
      </w:r>
    </w:p>
    <w:p w14:paraId="1F3DC68A" w14:textId="77777777" w:rsidR="00980A38" w:rsidRPr="003A0B6C" w:rsidRDefault="00980A38" w:rsidP="00980A38">
      <w:pPr>
        <w:rPr>
          <w:sz w:val="14"/>
        </w:rPr>
      </w:pPr>
    </w:p>
    <w:p w14:paraId="1FF66258" w14:textId="77777777" w:rsidR="00980A38" w:rsidRPr="003A0B6C" w:rsidRDefault="00980A38" w:rsidP="00980A38">
      <w:pPr>
        <w:rPr>
          <w:sz w:val="14"/>
        </w:rPr>
      </w:pPr>
    </w:p>
    <w:p w14:paraId="4D07697B" w14:textId="77777777" w:rsidR="00980A38" w:rsidRPr="003A0B6C" w:rsidRDefault="00980A38" w:rsidP="00405875">
      <w:pPr>
        <w:pStyle w:val="Heading3"/>
      </w:pPr>
      <w:bookmarkStart w:id="60" w:name="_Toc426171502"/>
      <w:r>
        <w:lastRenderedPageBreak/>
        <w:t>Alt – Totalizing Theory</w:t>
      </w:r>
      <w:bookmarkEnd w:id="60"/>
    </w:p>
    <w:p w14:paraId="30666CD9" w14:textId="77777777" w:rsidR="00980A38" w:rsidRPr="003A0B6C" w:rsidRDefault="00980A38" w:rsidP="00980A38">
      <w:pPr>
        <w:pStyle w:val="Heading4"/>
      </w:pPr>
      <w:r>
        <w:t>It’</w:t>
      </w:r>
      <w:r w:rsidRPr="003A0B6C">
        <w:t xml:space="preserve">s important to solve totality of oppression </w:t>
      </w:r>
    </w:p>
    <w:p w14:paraId="646AA083" w14:textId="77777777" w:rsidR="00980A38" w:rsidRPr="003A0B6C" w:rsidRDefault="00980A38" w:rsidP="00980A38">
      <w:pPr>
        <w:rPr>
          <w:rStyle w:val="StyleStyleBold12pt"/>
        </w:rPr>
      </w:pPr>
      <w:r w:rsidRPr="003A0B6C">
        <w:rPr>
          <w:rStyle w:val="StyleStyleBold12pt"/>
        </w:rPr>
        <w:t>Smith, 2014</w:t>
      </w:r>
    </w:p>
    <w:p w14:paraId="699CC011" w14:textId="77777777" w:rsidR="00980A38" w:rsidRPr="003A0B6C" w:rsidRDefault="00980A38" w:rsidP="00980A38">
      <w:r w:rsidRPr="003A0B6C">
        <w:t xml:space="preserve">(R.C., author and executive director of Heathwood Institute – a non-profit devoted to advancing radical democratic alternatives, “POWER, CAPITAL &amp; THE RISE OF THE MASS SURVEILLANCE STATE: ON THE ABSENCE OF DEMOCRACY, ETHICS, DISENCHANTMENT &amp; CRITICAL THEORY,” </w:t>
      </w:r>
      <w:r w:rsidRPr="003A0B6C">
        <w:rPr>
          <w:i/>
        </w:rPr>
        <w:t>Heathwood Press</w:t>
      </w:r>
      <w:r w:rsidRPr="003A0B6C">
        <w:t xml:space="preserve">, April 24, Online: </w:t>
      </w:r>
      <w:hyperlink r:id="rId37" w:history="1">
        <w:r w:rsidRPr="003A0B6C">
          <w:rPr>
            <w:rStyle w:val="Hyperlink"/>
          </w:rPr>
          <w:t>http://www.heathwoodpress.com/power-capital-the-rise-of-the-mass-surveillance-state-on-the-absence-of-democracy-ethics-disenchantment-critical-theory/</w:t>
        </w:r>
      </w:hyperlink>
      <w:r w:rsidRPr="003A0B6C">
        <w:t xml:space="preserve">) </w:t>
      </w:r>
    </w:p>
    <w:p w14:paraId="3D813D65" w14:textId="77777777" w:rsidR="00980A38" w:rsidRPr="003A0B6C" w:rsidRDefault="00980A38" w:rsidP="00980A38"/>
    <w:p w14:paraId="221D10C7" w14:textId="77777777" w:rsidR="00980A38" w:rsidRPr="003A0B6C" w:rsidRDefault="00980A38" w:rsidP="00980A38">
      <w:pPr>
        <w:rPr>
          <w:sz w:val="16"/>
        </w:rPr>
      </w:pPr>
      <w:r w:rsidRPr="003A0B6C">
        <w:rPr>
          <w:sz w:val="16"/>
        </w:rPr>
        <w:t xml:space="preserve">One cannot, in this day and age, consider ethical criteria as that which must be implemented. Indeed, </w:t>
      </w:r>
      <w:r w:rsidRPr="003A0B6C">
        <w:rPr>
          <w:rStyle w:val="StyleBoldUnderline"/>
        </w:rPr>
        <w:t>the aim of 21st Century critical theory must not only be to formulate fundamental critique of late-capitalist society, but also to theorise a fundamental reconceptualisation of the political-economic system</w:t>
      </w:r>
      <w:r w:rsidRPr="003A0B6C">
        <w:rPr>
          <w:sz w:val="16"/>
        </w:rPr>
        <w:t xml:space="preserve"> – one that would foster the type of social relations that encourage Zuidervaart’s societal principles. </w:t>
      </w:r>
      <w:r w:rsidRPr="003A0B6C">
        <w:rPr>
          <w:rStyle w:val="StyleBoldUnderline"/>
        </w:rPr>
        <w:t>But this cannot be done without normative awareness of the need for radical democratic alternatives that would help support and coincide with</w:t>
      </w:r>
      <w:r w:rsidRPr="003A0B6C">
        <w:rPr>
          <w:sz w:val="16"/>
        </w:rPr>
        <w:t xml:space="preserve"> (prefiguratively speaking) </w:t>
      </w:r>
      <w:r w:rsidRPr="003A0B6C">
        <w:rPr>
          <w:rStyle w:val="StyleBoldUnderline"/>
        </w:rPr>
        <w:t>the “free-flourishing subject</w:t>
      </w:r>
      <w:r w:rsidRPr="003A0B6C">
        <w:rPr>
          <w:sz w:val="16"/>
        </w:rPr>
        <w:t xml:space="preserve">”.[113] In discerning ethical criteria to assist in guiding this state of affairs, moral principles must in other words be an extension of the efficacious agent (i.e., the “mediating subject”[114]) in action, and, as a consequence, inclusive to a phenomenological (‘lived’) ethics. In themselves, then, societal principles – social ethics – are not explanations for or dictations of action, as this is a misguided framing of the study of ethics. The authority of norms, moreover, is situational and intersubjective – that is, mutually recognitive. </w:t>
      </w:r>
      <w:r w:rsidRPr="003A0B6C">
        <w:rPr>
          <w:rStyle w:val="StyleBoldUnderline"/>
        </w:rPr>
        <w:t>As such, the grounds of action in the midst of an ethical predicament is predicated on</w:t>
      </w:r>
      <w:r w:rsidRPr="003A0B6C">
        <w:rPr>
          <w:sz w:val="16"/>
        </w:rPr>
        <w:t xml:space="preserve"> negative </w:t>
      </w:r>
      <w:r w:rsidRPr="003A0B6C">
        <w:rPr>
          <w:rStyle w:val="StyleBoldUnderline"/>
        </w:rPr>
        <w:t>dialectics</w:t>
      </w:r>
      <w:r w:rsidRPr="003A0B6C">
        <w:rPr>
          <w:sz w:val="16"/>
        </w:rPr>
        <w:t xml:space="preserve"> (i.e., to give priority to the object or phenomenon) and ‘experiential coherence’[115]. In return to Adorno: as for the specific approach of working constantly toward the object of suffering so that we might direct a certain line of questioning toward the status of ethical concepts – and hence human conceptuality[116] – this must be seen as being entangled with or enmeshed in the transformation from contradictory recognition to mutual recognition.[117] </w:t>
      </w:r>
      <w:r w:rsidRPr="003A0B6C">
        <w:rPr>
          <w:rStyle w:val="StyleBoldUnderline"/>
        </w:rPr>
        <w:t>Through our normative awareness of needless social suffering, of its fundamental antecedents</w:t>
      </w:r>
      <w:r w:rsidRPr="003A0B6C">
        <w:rPr>
          <w:sz w:val="16"/>
        </w:rPr>
        <w:t xml:space="preserve"> – i.e., Adorno’s “new categorical imperative” – “might </w:t>
      </w:r>
      <w:r w:rsidRPr="003A0B6C">
        <w:rPr>
          <w:rStyle w:val="StyleBoldUnderline"/>
        </w:rPr>
        <w:t>we gain an insight into</w:t>
      </w:r>
      <w:r w:rsidRPr="003A0B6C">
        <w:rPr>
          <w:sz w:val="16"/>
        </w:rPr>
        <w:t xml:space="preserve"> (acquire knowledge of) </w:t>
      </w:r>
      <w:r w:rsidRPr="003A0B6C">
        <w:rPr>
          <w:rStyle w:val="StyleBoldUnderline"/>
        </w:rPr>
        <w:t>our ethical predicament</w:t>
      </w:r>
      <w:r w:rsidRPr="003A0B6C">
        <w:rPr>
          <w:sz w:val="16"/>
        </w:rPr>
        <w:t xml:space="preserve"> that cannot be had in any other way”.[118] </w:t>
      </w:r>
      <w:r w:rsidRPr="003A0B6C">
        <w:rPr>
          <w:rStyle w:val="StyleBoldUnderline"/>
        </w:rPr>
        <w:t>It is precisely within this critical theoretical framework</w:t>
      </w:r>
      <w:r w:rsidRPr="003A0B6C">
        <w:rPr>
          <w:sz w:val="16"/>
        </w:rPr>
        <w:t xml:space="preserve"> – or within the critical theoretical scope of ethical criteria introduced in this paper – </w:t>
      </w:r>
      <w:r w:rsidRPr="003A0B6C">
        <w:rPr>
          <w:rStyle w:val="StyleBoldUnderline"/>
        </w:rPr>
        <w:t>that we might begin to deal with such pressing ethical predicaments as mass surveillance, particularly by understanding the definition of “ethics” as a mode for expressing ethical concepts that adequately acknowledges them as principles of material inference</w:t>
      </w:r>
      <w:r w:rsidRPr="003A0B6C">
        <w:rPr>
          <w:sz w:val="16"/>
        </w:rPr>
        <w:t>.[119]</w:t>
      </w:r>
    </w:p>
    <w:p w14:paraId="501967E7" w14:textId="77777777" w:rsidR="00980A38" w:rsidRPr="003A0B6C" w:rsidRDefault="00980A38" w:rsidP="00980A38"/>
    <w:p w14:paraId="79B3D8F0" w14:textId="77777777" w:rsidR="00980A38" w:rsidRPr="003A0B6C" w:rsidRDefault="00980A38" w:rsidP="00980A38"/>
    <w:p w14:paraId="03966F18" w14:textId="77777777" w:rsidR="00980A38" w:rsidRPr="003A0B6C" w:rsidRDefault="00980A38" w:rsidP="00980A38"/>
    <w:p w14:paraId="3D30A198" w14:textId="77777777" w:rsidR="00980A38" w:rsidRPr="003A0B6C" w:rsidRDefault="00980A38" w:rsidP="00980A38"/>
    <w:p w14:paraId="1D68B2D8" w14:textId="77777777" w:rsidR="00980A38" w:rsidRDefault="00980A38" w:rsidP="00405875">
      <w:pPr>
        <w:pStyle w:val="Heading3"/>
      </w:pPr>
      <w:bookmarkStart w:id="61" w:name="_Toc426171503"/>
      <w:r>
        <w:lastRenderedPageBreak/>
        <w:t>Alt – Unflinching</w:t>
      </w:r>
      <w:bookmarkEnd w:id="61"/>
    </w:p>
    <w:p w14:paraId="54A1D1AC" w14:textId="77777777" w:rsidR="00980A38" w:rsidRPr="00494BD9" w:rsidRDefault="00980A38" w:rsidP="00980A38">
      <w:pPr>
        <w:pStyle w:val="Heading4"/>
      </w:pPr>
      <w:r>
        <w:t>Only an uncompromising rejection of capitalism solves – movements against capitalism’s and its attendant conflicts and environmental destruction are developing now – we should seize onto them</w:t>
      </w:r>
    </w:p>
    <w:p w14:paraId="5EF59F14" w14:textId="77777777" w:rsidR="00980A38" w:rsidRPr="00E25048" w:rsidRDefault="00980A38" w:rsidP="00980A38">
      <w:pPr>
        <w:rPr>
          <w:sz w:val="14"/>
        </w:rPr>
      </w:pPr>
      <w:r w:rsidRPr="00494BD9">
        <w:rPr>
          <w:rStyle w:val="StyleStyleBold12pt"/>
        </w:rPr>
        <w:t xml:space="preserve">Williams 13 </w:t>
      </w:r>
      <w:r w:rsidRPr="00E25048">
        <w:rPr>
          <w:sz w:val="14"/>
        </w:rPr>
        <w:t xml:space="preserve">(Chris Williams, </w:t>
      </w:r>
      <w:r>
        <w:rPr>
          <w:sz w:val="14"/>
        </w:rPr>
        <w:t xml:space="preserve">5/13/13, </w:t>
      </w:r>
      <w:r w:rsidRPr="00E25048">
        <w:rPr>
          <w:sz w:val="14"/>
        </w:rPr>
        <w:t>“What is ecosocialism and how do we get there?”, International Socialist R</w:t>
      </w:r>
      <w:r>
        <w:rPr>
          <w:sz w:val="14"/>
        </w:rPr>
        <w:t>eview Issue #89:  Features</w:t>
      </w:r>
      <w:r w:rsidRPr="00E25048">
        <w:rPr>
          <w:sz w:val="14"/>
        </w:rPr>
        <w:t xml:space="preserve">) </w:t>
      </w:r>
    </w:p>
    <w:p w14:paraId="0FE4BC2D" w14:textId="77777777" w:rsidR="00980A38" w:rsidRPr="00494BD9" w:rsidRDefault="00980A38" w:rsidP="00980A38"/>
    <w:p w14:paraId="5513D221" w14:textId="77777777" w:rsidR="00980A38" w:rsidRPr="00494BD9" w:rsidRDefault="00980A38" w:rsidP="00980A38">
      <w:pPr>
        <w:rPr>
          <w:sz w:val="12"/>
        </w:rPr>
      </w:pPr>
      <w:r w:rsidRPr="00494BD9">
        <w:rPr>
          <w:sz w:val="12"/>
        </w:rPr>
        <w:t xml:space="preserve">I would argue that </w:t>
      </w:r>
      <w:r w:rsidRPr="00494BD9">
        <w:rPr>
          <w:rStyle w:val="StyleBoldUnderline"/>
        </w:rPr>
        <w:t>to expect this system to solve the crisis that it manufactured is utopian</w:t>
      </w:r>
      <w:r w:rsidRPr="00494BD9">
        <w:rPr>
          <w:sz w:val="12"/>
        </w:rPr>
        <w:t xml:space="preserve">. </w:t>
      </w:r>
      <w:r w:rsidRPr="00494BD9">
        <w:rPr>
          <w:rStyle w:val="StyleBoldUnderline"/>
        </w:rPr>
        <w:t>The only rational way out of this crisis is to get rid of the system</w:t>
      </w:r>
      <w:r w:rsidRPr="00494BD9">
        <w:rPr>
          <w:sz w:val="12"/>
        </w:rPr>
        <w:t xml:space="preserve">, and this slogan—“system change, not climate change”—has resonance all across the world; it originated in Copenhagen in 2009 as a way of expressing the fact that </w:t>
      </w:r>
      <w:r w:rsidRPr="00494BD9">
        <w:rPr>
          <w:rStyle w:val="StyleBoldUnderline"/>
        </w:rPr>
        <w:t>whether you’re anticapitalist or not you recognize</w:t>
      </w:r>
      <w:r w:rsidRPr="00494BD9">
        <w:rPr>
          <w:sz w:val="12"/>
        </w:rPr>
        <w:t xml:space="preserve">, particularly after 2008, and the ongoing economic crisis </w:t>
      </w:r>
      <w:r w:rsidRPr="00494BD9">
        <w:rPr>
          <w:rStyle w:val="StyleBoldUnderline"/>
        </w:rPr>
        <w:t>that there are deep, structural, fundamental problems about this economic system, which are not just destroying our lives individually, but destroying the entire planet on which we ultimately depend.</w:t>
      </w:r>
      <w:r w:rsidRPr="00494BD9">
        <w:rPr>
          <w:sz w:val="12"/>
        </w:rPr>
        <w:t xml:space="preserve"> This is something that evades completely the thought processes of mainstream economists. I picked this up just the other day, wasted some money, but the National Review—the cover of the National Review —is “Wonderland: The Miracle of Canada’s tar sands.” It’s not a joke. Where do you go with that? Because </w:t>
      </w:r>
      <w:r w:rsidRPr="00494BD9">
        <w:rPr>
          <w:rStyle w:val="StyleBoldUnderline"/>
        </w:rPr>
        <w:t xml:space="preserve">clearly </w:t>
      </w:r>
      <w:r w:rsidRPr="00494BD9">
        <w:rPr>
          <w:sz w:val="12"/>
        </w:rPr>
        <w:t>the power of the oceans</w:t>
      </w:r>
      <w:r w:rsidRPr="00494BD9">
        <w:rPr>
          <w:b/>
          <w:sz w:val="12"/>
          <w:vertAlign w:val="subscript"/>
        </w:rPr>
        <w:t>,</w:t>
      </w:r>
      <w:r w:rsidRPr="00494BD9">
        <w:rPr>
          <w:sz w:val="12"/>
        </w:rPr>
        <w:t xml:space="preserve"> the power of tides, </w:t>
      </w:r>
      <w:r w:rsidRPr="00494BD9">
        <w:rPr>
          <w:rStyle w:val="StyleBoldUnderline"/>
        </w:rPr>
        <w:t>the power of scientific rationality is not enough to get capitalism to change course.</w:t>
      </w:r>
      <w:r w:rsidRPr="00494BD9">
        <w:rPr>
          <w:sz w:val="12"/>
        </w:rPr>
        <w:t xml:space="preserve"> In fact, you can bury one of the most iconic cities in the world under a thirteen-foot wall of water, and you still don’t get the problem mentioned by the two people running for president. In other words, Hurricane Sandy does not get mentioned, climate change does not get mentioned, even though New York City was under several feet of water, people were homeless, there’s no running water, there’s no transportation system, but we can carry on. We can continue to extract fossil fuels, etc. The distortions that go on under capitalism are so obscene it’s hard to wrap your head around it sometimes, on a micro level as well as a macro level. I was riding on the subway and I took a couple of trains and I was looking at the ads. The average American sees about 3,000 ads a day. One ad was for a credit card, and this is the slogan for the credit card—“Less plastic, more human—Discover it is human.” Discover is the card that they were advertising. In other words, you can actually be more human by having this type of credit card. Another ad, and this gets to the quality of life, that I pass by was about online delivery of food—how you can order online instead of having to phone somebody—and the ad read, “You’ve perfected the odds of getting to third base faster. Food delivery date night.” The obscenity and depravity of capitalism knows no depths to which it will not plumb. This is something that Karl Marx talked about quite a bit. He was speaking at the anniversary of the People’s Paper in 1856, and I think this resonates far more with us now than it did even in his time. On the one hand, </w:t>
      </w:r>
      <w:r w:rsidRPr="00494BD9">
        <w:rPr>
          <w:rStyle w:val="StyleBoldUnderline"/>
        </w:rPr>
        <w:t>there have started into life industrial and scientific forces, which no epoch of the former human history had ever suspected</w:t>
      </w:r>
      <w:r w:rsidRPr="00494BD9">
        <w:rPr>
          <w:sz w:val="12"/>
        </w:rPr>
        <w:t xml:space="preserve">. </w:t>
      </w:r>
      <w:r w:rsidRPr="00494BD9">
        <w:rPr>
          <w:rStyle w:val="StyleBoldUnderline"/>
        </w:rPr>
        <w:t>On the other hand, there exist symptoms of decay</w:t>
      </w:r>
      <w:r w:rsidRPr="00494BD9">
        <w:rPr>
          <w:sz w:val="12"/>
        </w:rPr>
        <w:t xml:space="preserve">, far surpassing the horrors recorded of the latter times of the Roman Empire. </w:t>
      </w:r>
      <w:r w:rsidRPr="00494BD9">
        <w:rPr>
          <w:rStyle w:val="StyleBoldUnderline"/>
        </w:rPr>
        <w:t xml:space="preserve">That </w:t>
      </w:r>
      <w:r w:rsidRPr="00494BD9">
        <w:rPr>
          <w:sz w:val="12"/>
        </w:rPr>
        <w:t>kind of</w:t>
      </w:r>
      <w:r w:rsidRPr="00494BD9">
        <w:rPr>
          <w:rStyle w:val="StyleBoldUnderline"/>
        </w:rPr>
        <w:t xml:space="preserve"> sense of decay pervades our world as it is currently structured.</w:t>
      </w:r>
      <w:r w:rsidRPr="00494BD9">
        <w:rPr>
          <w:sz w:val="12"/>
        </w:rPr>
        <w:t xml:space="preserve"> He goes on: In our days</w:t>
      </w:r>
      <w:r w:rsidRPr="00494BD9">
        <w:rPr>
          <w:rStyle w:val="StyleBoldUnderline"/>
        </w:rPr>
        <w:t xml:space="preserve">, everything seems pregnant with its contrary: Machinery, </w:t>
      </w:r>
      <w:r w:rsidRPr="00494BD9">
        <w:rPr>
          <w:sz w:val="12"/>
        </w:rPr>
        <w:t>gifted</w:t>
      </w:r>
      <w:r w:rsidRPr="00494BD9">
        <w:rPr>
          <w:rStyle w:val="StyleBoldUnderline"/>
        </w:rPr>
        <w:t xml:space="preserve"> with the </w:t>
      </w:r>
      <w:r w:rsidRPr="00494BD9">
        <w:rPr>
          <w:sz w:val="12"/>
        </w:rPr>
        <w:t xml:space="preserve">wonderful </w:t>
      </w:r>
      <w:r w:rsidRPr="00494BD9">
        <w:rPr>
          <w:rStyle w:val="StyleBoldUnderline"/>
        </w:rPr>
        <w:t xml:space="preserve">power of shortening </w:t>
      </w:r>
      <w:r w:rsidRPr="00494BD9">
        <w:rPr>
          <w:sz w:val="12"/>
        </w:rPr>
        <w:t>and fructifying</w:t>
      </w:r>
      <w:r w:rsidRPr="00494BD9">
        <w:rPr>
          <w:rStyle w:val="StyleBoldUnderline"/>
        </w:rPr>
        <w:t xml:space="preserve"> human labor, we behold starving and overworking it; The newfangled sources of wealth</w:t>
      </w:r>
      <w:r w:rsidRPr="00494BD9">
        <w:rPr>
          <w:sz w:val="12"/>
        </w:rPr>
        <w:t xml:space="preserve">, by some strange weird spell, </w:t>
      </w:r>
      <w:r w:rsidRPr="00494BD9">
        <w:rPr>
          <w:rStyle w:val="StyleBoldUnderline"/>
        </w:rPr>
        <w:t>are turned into sources of want</w:t>
      </w:r>
      <w:r w:rsidRPr="00494BD9">
        <w:rPr>
          <w:sz w:val="12"/>
        </w:rPr>
        <w:t xml:space="preserve">; The victories of art seem bought by the loss of character. </w:t>
      </w:r>
      <w:r w:rsidRPr="00494BD9">
        <w:rPr>
          <w:rStyle w:val="StyleBoldUnderline"/>
        </w:rPr>
        <w:t xml:space="preserve">At the same pace that mankind masters nature, man seems to become enslaved to other men </w:t>
      </w:r>
      <w:r w:rsidRPr="00494BD9">
        <w:rPr>
          <w:sz w:val="12"/>
        </w:rPr>
        <w:t xml:space="preserve">or to his own infamy. Even the pure light of science seems unable to shine but on the dark background of ignorance. </w:t>
      </w:r>
      <w:r w:rsidRPr="00494BD9">
        <w:rPr>
          <w:rStyle w:val="StyleBoldUnderline"/>
        </w:rPr>
        <w:t>All our invention and progress seem to result in</w:t>
      </w:r>
      <w:r w:rsidRPr="00494BD9">
        <w:rPr>
          <w:sz w:val="12"/>
        </w:rPr>
        <w:t xml:space="preserve"> endowing material forces with intellectual life, and in </w:t>
      </w:r>
      <w:r w:rsidRPr="00494BD9">
        <w:rPr>
          <w:rStyle w:val="StyleBoldUnderline"/>
        </w:rPr>
        <w:t>stultifying human life into a material force.</w:t>
      </w:r>
      <w:r w:rsidRPr="00494BD9">
        <w:rPr>
          <w:sz w:val="12"/>
        </w:rPr>
        <w:t xml:space="preserve"> </w:t>
      </w:r>
      <w:r w:rsidRPr="00494BD9">
        <w:rPr>
          <w:rStyle w:val="StyleBoldUnderline"/>
        </w:rPr>
        <w:t>This antagonism between modern science and industry on the one hand, and social misery and disillusion on the other hand is the epoch that we are currently living through</w:t>
      </w:r>
      <w:r w:rsidRPr="00494BD9">
        <w:rPr>
          <w:sz w:val="12"/>
        </w:rPr>
        <w:t xml:space="preserve">. Actually there’s a debate going on that has been going on for a little while among scientists and geologists about whether </w:t>
      </w:r>
      <w:r w:rsidRPr="00494BD9">
        <w:rPr>
          <w:rStyle w:val="StyleBoldUnderline"/>
        </w:rPr>
        <w:t>we have entered a new geological epoch</w:t>
      </w:r>
      <w:r w:rsidRPr="00494BD9">
        <w:rPr>
          <w:sz w:val="12"/>
        </w:rPr>
        <w:t xml:space="preserve">. This will take a while to resolve, but scientists are starting to lean towards the idea that the answer is yes. This is a big decision for science, because a geological epoch is measured in tens of thousands of years. </w:t>
      </w:r>
      <w:r w:rsidRPr="00494BD9">
        <w:rPr>
          <w:rStyle w:val="StyleBoldUnderline"/>
        </w:rPr>
        <w:t>You have to have a way of measuring the impact of human society over</w:t>
      </w:r>
      <w:r w:rsidRPr="00494BD9">
        <w:rPr>
          <w:sz w:val="12"/>
        </w:rPr>
        <w:t xml:space="preserve"> not just a few hundred years, but </w:t>
      </w:r>
      <w:r w:rsidRPr="00494BD9">
        <w:rPr>
          <w:rStyle w:val="StyleBoldUnderline"/>
        </w:rPr>
        <w:t>hundreds of thousands of years</w:t>
      </w:r>
      <w:r w:rsidRPr="00494BD9">
        <w:rPr>
          <w:sz w:val="12"/>
        </w:rPr>
        <w:t xml:space="preserve">. </w:t>
      </w:r>
      <w:r w:rsidRPr="00494BD9">
        <w:rPr>
          <w:rStyle w:val="StyleBoldUnderline"/>
        </w:rPr>
        <w:t>What would be the impact on that kind of scale?</w:t>
      </w:r>
      <w:r w:rsidRPr="00494BD9">
        <w:rPr>
          <w:sz w:val="12"/>
        </w:rPr>
        <w:t xml:space="preserve"> Civilization collapses, all the buildings disappear under sand and dirt and erosion and whatever else, and what’s left? We are currently living in the Holocene, or have been since the last ice age. It is being argued that we are now entering a new epoch of the Anthropocene—the age of man—because we cause such a level of disruption to the environment. How are we going to measure where we start the Anthropocene? Geologists and scientists congregate around the year 1945, because that’s when the atom bombs dropped and the testing started and we will be able to measure the difference in the isotopic fractionation of the atmosphere for tens of thousands of years. So the most long-lived legacy of this</w:t>
      </w:r>
      <w:r w:rsidRPr="00494BD9">
        <w:rPr>
          <w:b/>
          <w:sz w:val="12"/>
          <w:vertAlign w:val="subscript"/>
        </w:rPr>
        <w:t xml:space="preserve"> so-called </w:t>
      </w:r>
      <w:r w:rsidRPr="00494BD9">
        <w:rPr>
          <w:sz w:val="12"/>
        </w:rPr>
        <w:t xml:space="preserve">civilization might be the irradiation of the atmosphere. How despicable is that as a testament to the human race. Clearly we have to have a real alternative. Can you guess who the only ones planning for climate change in this country are? The Pentagon. The Pentagon is actively planning for climate change and they’ve got answers. Major General Michael Lehnert, who was part of the Marine Corps and who operated on a few different bases (he has worked at Guantánamo—he must be a nice guy), he says, “A country worth defending is a country worth preserving. Environmentalists need large open expanses of space where endangered species can recover and thrive. The military needs large open expanses of space so they can train.” What can possibly go wrong having a nature reserve that’s also a bombing range? Of course they could coexist. Why is the navy in particular—which is about to sail a so-called great green fleet on the basis of bio-fueled and nuclear-powered warships—why are they so invested in it? Where are naval bases? On the coastline. They know they are going to be under water, so they’ve got to take evasive action, as it were. The navy, along with the army, is taking this very seriously. The navy’s new slogan is “A global force for good.” They found out through some research that trying to sign young people up to “What do you want to do with your life—go kill people in large numbers” was not a good selling point, so they changed it to “A global force for good.” We need to ask ourselves much broader questions. To quote Carolyn Merchant about how consumer capitalism envisions nature and the environment: </w:t>
      </w:r>
      <w:r w:rsidRPr="00494BD9">
        <w:rPr>
          <w:rStyle w:val="StyleBoldUnderline"/>
        </w:rPr>
        <w:t>The twentieth-century Garden of Eden is the enclosed shopping mall</w:t>
      </w:r>
      <w:r w:rsidRPr="00494BD9">
        <w:rPr>
          <w:sz w:val="12"/>
        </w:rPr>
        <w:t xml:space="preserve"> decorated with trees, flowers, and fountains </w:t>
      </w:r>
      <w:r w:rsidRPr="00494BD9">
        <w:rPr>
          <w:rStyle w:val="StyleBoldUnderline"/>
        </w:rPr>
        <w:t>in which people can shop for nature</w:t>
      </w:r>
      <w:r w:rsidRPr="00494BD9">
        <w:rPr>
          <w:sz w:val="12"/>
        </w:rPr>
        <w:t xml:space="preserve"> at the Nature Company, purchase “natural” clothing at Esprit, sample organic foods and rainforest crunch in kitchen gardens, buy twenty-first-century products at Sharper Image, and play virtual reality games in which SimEve is reinvented in Cyberspace. . . . The mall, enclosed by the desert of the parking lots surrounding it, is covered by glass domes reaching to heaven, accessed by spiral staircases and escalators affording a vista over the whole garden of shops. . . . </w:t>
      </w:r>
      <w:r w:rsidRPr="00494BD9">
        <w:rPr>
          <w:rStyle w:val="StyleBoldUnderline"/>
        </w:rPr>
        <w:t xml:space="preserve">With their engineered spaces and commodity fetishes, they epitomize consumer capitalism’s vision of the recovery from the Fall. </w:t>
      </w:r>
      <w:r w:rsidRPr="00494BD9">
        <w:rPr>
          <w:sz w:val="12"/>
        </w:rPr>
        <w:t xml:space="preserve"> We need a much bigger vision. To quote James Baldwin—he had an argument in the 1950s with William Faulkner about whether they should go slow and be patient on the question of civil rights. He wrote an essay from which I’ll quote:  </w:t>
      </w:r>
      <w:r w:rsidRPr="00494BD9">
        <w:rPr>
          <w:rStyle w:val="StyleBoldUnderline"/>
        </w:rPr>
        <w:t>Any real change implies the breakup of the world as one has always known it, the loss of all that gave one an identity, the end of safety. And at such a moment, unable to see and not daring to imagine what the future will now bring forth, one clings to what one knew</w:t>
      </w:r>
      <w:r w:rsidRPr="00494BD9">
        <w:rPr>
          <w:sz w:val="12"/>
        </w:rPr>
        <w:t xml:space="preserve">, or dreamed that one possessed. Yet, it is only when a man is able, without bitterness or self-pity, to surrender a dream he has long cherished or a privilege he has long </w:t>
      </w:r>
      <w:r w:rsidRPr="00494BD9">
        <w:rPr>
          <w:sz w:val="12"/>
        </w:rPr>
        <w:lastRenderedPageBreak/>
        <w:t xml:space="preserve">possessed that he is set free—he has set himself free—for higher dreams, for greater privileges.  </w:t>
      </w:r>
      <w:r w:rsidRPr="00494BD9">
        <w:rPr>
          <w:rStyle w:val="StyleBoldUnderline"/>
        </w:rPr>
        <w:t>We need to fight on every front available to us.</w:t>
      </w:r>
      <w:r w:rsidRPr="00494BD9">
        <w:rPr>
          <w:sz w:val="12"/>
        </w:rPr>
        <w:t xml:space="preserve"> We are engaged in a struggle to stop the Keystone XL. It’s not like we haven’t won some things with regard to that fight. If we hadn’t already been fighting the Keystone XL in Canada and here, it would already have been approved. We’ve already delayed that decision, and the demonstration in Washington, DC was another way of delaying it further. Obama is trying to get his ducks in a row to make sure they can sell the sellout to enough liberal organizations to get them to hum and hah, and I think that’s where we need to go as a real left wing and argue that we are going to call a demonstration immediately if he approves it, and organize to build it as widely as possible and march on the White House.</w:t>
      </w:r>
      <w:r>
        <w:rPr>
          <w:b/>
          <w:u w:val="single"/>
          <w:vertAlign w:val="subscript"/>
        </w:rPr>
        <w:t xml:space="preserve"> </w:t>
      </w:r>
      <w:r w:rsidRPr="00494BD9">
        <w:rPr>
          <w:sz w:val="12"/>
        </w:rPr>
        <w:t xml:space="preserve">The divestment campaign—is it everything we want? Obviously not. But it’s a campaign and we should join it and be involved to the fullest extent that we can. Because, as I mentioned in another workshop, and as people are probably well aware, we need to win some victories to buy ourselves some time. We also need to win some victories to gain confidence that we can win more things and build our organizations. Because if it’s the one thing that we lack, it’s the question of organization and how do we strengthen the networks—in this city, between cities, between countries—to build a better future. </w:t>
      </w:r>
      <w:r w:rsidRPr="00494BD9">
        <w:rPr>
          <w:rStyle w:val="StyleBoldUnderline"/>
        </w:rPr>
        <w:t>One way of seeing capitalism</w:t>
      </w:r>
      <w:r w:rsidRPr="00494BD9">
        <w:rPr>
          <w:sz w:val="12"/>
        </w:rPr>
        <w:t>—apart from insane—</w:t>
      </w:r>
      <w:r w:rsidRPr="00494BD9">
        <w:rPr>
          <w:rStyle w:val="StyleBoldUnderline"/>
        </w:rPr>
        <w:t>is as a global simplification project</w:t>
      </w:r>
      <w:r w:rsidRPr="00494BD9">
        <w:rPr>
          <w:sz w:val="12"/>
        </w:rPr>
        <w:t xml:space="preserve">. </w:t>
      </w:r>
      <w:r w:rsidRPr="00494BD9">
        <w:rPr>
          <w:rStyle w:val="StyleBoldUnderline"/>
        </w:rPr>
        <w:t>What works best for capitalism is massive economies of scale, a huge concentration of wealth, and</w:t>
      </w:r>
      <w:r w:rsidRPr="00494BD9">
        <w:rPr>
          <w:sz w:val="12"/>
        </w:rPr>
        <w:t xml:space="preserve"> ever-larger </w:t>
      </w:r>
      <w:r w:rsidRPr="00494BD9">
        <w:rPr>
          <w:rStyle w:val="StyleBoldUnderline"/>
        </w:rPr>
        <w:t>multinational</w:t>
      </w:r>
      <w:r w:rsidRPr="00494BD9">
        <w:rPr>
          <w:sz w:val="12"/>
        </w:rPr>
        <w:t xml:space="preserve"> and </w:t>
      </w:r>
      <w:r w:rsidRPr="00494BD9">
        <w:rPr>
          <w:rStyle w:val="StyleBoldUnderline"/>
        </w:rPr>
        <w:t>transnational corporations, to the extent that biodiversity is viewed as an impediment to capital accumulation</w:t>
      </w:r>
      <w:r w:rsidRPr="00494BD9">
        <w:rPr>
          <w:sz w:val="12"/>
        </w:rPr>
        <w:t xml:space="preserve">. </w:t>
      </w:r>
      <w:r w:rsidRPr="00494BD9">
        <w:rPr>
          <w:rStyle w:val="StyleBoldUnderline"/>
        </w:rPr>
        <w:t>It’s much better if they have monocultures</w:t>
      </w:r>
      <w:r w:rsidRPr="00494BD9">
        <w:rPr>
          <w:sz w:val="12"/>
        </w:rPr>
        <w:t xml:space="preserve"> vast acres of monocultures. It’s much better for capitalists if we live off four animals or four grains or four fish</w:t>
      </w:r>
      <w:r w:rsidRPr="00494BD9">
        <w:rPr>
          <w:rStyle w:val="StyleBoldUnderline"/>
        </w:rPr>
        <w:t>. It’s much more efficient from a capitalist perspective, and efficiency for capitalism means only the fastest accumulation</w:t>
      </w:r>
      <w:r w:rsidRPr="00494BD9">
        <w:rPr>
          <w:sz w:val="12"/>
        </w:rPr>
        <w:t xml:space="preserve"> of money possible. </w:t>
      </w:r>
      <w:r w:rsidRPr="00494BD9">
        <w:rPr>
          <w:rStyle w:val="StyleBoldUnderline"/>
        </w:rPr>
        <w:t>What is the alternative?</w:t>
      </w:r>
      <w:r w:rsidRPr="00494BD9">
        <w:rPr>
          <w:sz w:val="12"/>
        </w:rPr>
        <w:t xml:space="preserve"> There was a recent article in Scientific American by Mark Jacobson, a professor at Stanford, which cited a report saying by 2030 we could have the whole world powered by wind, water, and solar power. He has come up with a new plan for New York State for how we can do the same thing by 2030. We would be reducing energy consumption by 37 percent, because it is more efficient to use renewable than fossil fuels. There would be 4,000 fewer mortalities in New York State in a year, because we wouldn’t be breathing the stuff we are currently breathing. There would be more people at work, and we would save $33-billion a year. He was asked in a recent interview what the main obstacles are for achieving this. He says, “I’m not an advocate, I’m a scientist, this is what I do.” But he said the main obstacles are political and social—getting politicians on board. There are always local zoning issues. I am sure there will be a big push by the gas lobby and the oil lobby against this. If society is going to do it, at least we know it’s technically and economically feasible. Whether it actually happens depends on the political will. I don’t know whether people saw it, there was a recent article in Time magazine titled "The revenge of Marx." They keep announcing him dead and somehow he keeps magically coming back. The article starts off, and this is in the business world finance section of Time, “Karl Marx was supposed to be dead and buried.” That’s how it begins. But then it goes on: “From the floor of the U.S. Congress to the streets of Athens to the assembly lines of Southern China, </w:t>
      </w:r>
      <w:r w:rsidRPr="00494BD9">
        <w:rPr>
          <w:rStyle w:val="StyleBoldUnderline"/>
        </w:rPr>
        <w:t>political and economic events are being shaped by escalating tensions between capital and labor to a degree unseen since the communist revolutions of the twentieth century. How this struggle plays out will influence the direction of global economic policy, the future of the welfare state, political stability in China, and who governs</w:t>
      </w:r>
      <w:r w:rsidRPr="00494BD9">
        <w:rPr>
          <w:sz w:val="12"/>
        </w:rPr>
        <w:t xml:space="preserve"> from Washington to Rome.” That’s Time magazine a couple of weeks ago. They quote a couple of different Chinese workers, one of whom says, “The way the rich get money is through exploiting the workers. Communism is what we are looking forward to.” Another worker says, “Workers will organize more. All the workers should be united.” </w:t>
      </w:r>
      <w:r w:rsidRPr="00494BD9">
        <w:rPr>
          <w:rStyle w:val="StyleBoldUnderline"/>
        </w:rPr>
        <w:t>There is clearly a new mood in the world</w:t>
      </w:r>
      <w:r w:rsidRPr="00494BD9">
        <w:rPr>
          <w:sz w:val="12"/>
        </w:rPr>
        <w:t xml:space="preserve">, and I think </w:t>
      </w:r>
      <w:r w:rsidRPr="00494BD9">
        <w:rPr>
          <w:rStyle w:val="StyleBoldUnderline"/>
        </w:rPr>
        <w:t>we’re heading into a new period.</w:t>
      </w:r>
      <w:r w:rsidRPr="00494BD9">
        <w:rPr>
          <w:sz w:val="12"/>
        </w:rPr>
        <w:t xml:space="preserve"> We have really been in one since 2011 with the Arab Spring and Wisconsin and Occupy, and all the things that we’ve been fighting for, in particular since 2009. </w:t>
      </w:r>
      <w:r w:rsidRPr="00494BD9">
        <w:rPr>
          <w:rStyle w:val="StyleBoldUnderline"/>
        </w:rPr>
        <w:t>There is</w:t>
      </w:r>
      <w:r w:rsidRPr="00494BD9">
        <w:rPr>
          <w:sz w:val="12"/>
        </w:rPr>
        <w:t xml:space="preserve"> clearly a </w:t>
      </w:r>
      <w:r w:rsidRPr="00494BD9">
        <w:rPr>
          <w:rStyle w:val="StyleBoldUnderline"/>
        </w:rPr>
        <w:t xml:space="preserve">new era that we’re into, which is an era of revolt, rebellion, and revolution. </w:t>
      </w:r>
      <w:r w:rsidRPr="00494BD9">
        <w:rPr>
          <w:sz w:val="12"/>
        </w:rPr>
        <w:t xml:space="preserve">What is it that we really want to fight for? Going back to that study that I quoted on how New York State could be wind, water, and solar powered in 20 years time. The author takes everything that currently exists and assumes that it will still exist and he still thinks it’s possible. In other words, the transportation will still remain based on private transportation and not public transportation. </w:t>
      </w:r>
      <w:r w:rsidRPr="00494BD9">
        <w:rPr>
          <w:rStyle w:val="StyleBoldUnderline"/>
        </w:rPr>
        <w:t>We won’t be taking any other measures; we will be just changing one form of supplying energy for a less polluting form of supplying energy.</w:t>
      </w:r>
      <w:r w:rsidRPr="00494BD9">
        <w:rPr>
          <w:sz w:val="12"/>
        </w:rPr>
        <w:t xml:space="preserve"> I think </w:t>
      </w:r>
      <w:r w:rsidRPr="00494BD9">
        <w:rPr>
          <w:rStyle w:val="StyleBoldUnderline"/>
        </w:rPr>
        <w:t>we need a much</w:t>
      </w:r>
      <w:r w:rsidRPr="00494BD9">
        <w:rPr>
          <w:sz w:val="12"/>
        </w:rPr>
        <w:t xml:space="preserve"> ,much </w:t>
      </w:r>
      <w:r w:rsidRPr="00494BD9">
        <w:rPr>
          <w:rStyle w:val="StyleBoldUnderline"/>
        </w:rPr>
        <w:t>bigger vision</w:t>
      </w:r>
      <w:r w:rsidRPr="00494BD9">
        <w:rPr>
          <w:sz w:val="12"/>
        </w:rPr>
        <w:t xml:space="preserve">. Because as one of the speakers in the food panel mentioned, what it means to put wind turbines in Mexico is an increase in poverty, because they kick people off the land in order to put in the wind turbines. So we have to talk about not just changing energy systems, but about changing the social and political power in this country and around the world. </w:t>
      </w:r>
      <w:r w:rsidRPr="00494BD9">
        <w:rPr>
          <w:rStyle w:val="StyleBoldUnderline"/>
        </w:rPr>
        <w:t>We’re not going to get positive ecological change without</w:t>
      </w:r>
      <w:r w:rsidRPr="00494BD9">
        <w:rPr>
          <w:sz w:val="12"/>
        </w:rPr>
        <w:t xml:space="preserve"> some </w:t>
      </w:r>
      <w:r w:rsidRPr="00494BD9">
        <w:rPr>
          <w:rStyle w:val="StyleBoldUnderline"/>
        </w:rPr>
        <w:t>positive social change</w:t>
      </w:r>
      <w:r w:rsidRPr="00494BD9">
        <w:rPr>
          <w:sz w:val="12"/>
        </w:rPr>
        <w:t xml:space="preserve">, </w:t>
      </w:r>
      <w:r w:rsidRPr="00494BD9">
        <w:rPr>
          <w:rStyle w:val="StyleBoldUnderline"/>
        </w:rPr>
        <w:t xml:space="preserve">which means putting front and center questions of fighting racism, </w:t>
      </w:r>
      <w:r w:rsidRPr="00494BD9">
        <w:rPr>
          <w:rStyle w:val="StyleBoldUnderline"/>
          <w:sz w:val="12"/>
          <w:vertAlign w:val="subscript"/>
        </w:rPr>
        <w:t xml:space="preserve">fighting </w:t>
      </w:r>
      <w:r w:rsidRPr="00494BD9">
        <w:rPr>
          <w:rStyle w:val="StyleBoldUnderline"/>
        </w:rPr>
        <w:t xml:space="preserve">sexism, and </w:t>
      </w:r>
      <w:r w:rsidRPr="00494BD9">
        <w:rPr>
          <w:rStyle w:val="StyleBoldUnderline"/>
          <w:sz w:val="12"/>
          <w:vertAlign w:val="subscript"/>
        </w:rPr>
        <w:t>fighting</w:t>
      </w:r>
      <w:r w:rsidRPr="00494BD9">
        <w:rPr>
          <w:rStyle w:val="StyleBoldUnderline"/>
        </w:rPr>
        <w:t xml:space="preserve"> homophobia</w:t>
      </w:r>
      <w:r w:rsidRPr="00494BD9">
        <w:rPr>
          <w:sz w:val="12"/>
        </w:rPr>
        <w:t xml:space="preserve">, </w:t>
      </w:r>
      <w:r w:rsidRPr="00494BD9">
        <w:rPr>
          <w:rStyle w:val="StyleBoldUnderline"/>
        </w:rPr>
        <w:t>along with rearranging</w:t>
      </w:r>
      <w:r w:rsidRPr="00494BD9">
        <w:rPr>
          <w:sz w:val="12"/>
        </w:rPr>
        <w:t xml:space="preserve"> the </w:t>
      </w:r>
      <w:r w:rsidRPr="00494BD9">
        <w:rPr>
          <w:rStyle w:val="StyleBoldUnderline"/>
        </w:rPr>
        <w:t>social and political policies.</w:t>
      </w:r>
      <w:r w:rsidRPr="00494BD9">
        <w:rPr>
          <w:sz w:val="12"/>
        </w:rPr>
        <w:t xml:space="preserve"> </w:t>
      </w:r>
      <w:r w:rsidRPr="00494BD9">
        <w:rPr>
          <w:rStyle w:val="StyleBoldUnderline"/>
        </w:rPr>
        <w:t>The pendulum of power has swung so far to one side that we need to urgently form a movement to pull it back, and ultimately get rid of the entire pendulum</w:t>
      </w:r>
      <w:r w:rsidRPr="00494BD9">
        <w:rPr>
          <w:sz w:val="12"/>
        </w:rPr>
        <w:t>, if that analogy really works. Marx had quite a lot to say about the lack of time, and about the concept of ownership</w:t>
      </w:r>
      <w:r w:rsidRPr="00494BD9">
        <w:rPr>
          <w:rStyle w:val="StyleBoldUnderline"/>
        </w:rPr>
        <w:t>. The concept of yours versus mine is one of the most distorting and alienating concepts that we currently have to live with—the possession and ownership of things and the way we see our basic human fulfillment through the prism of ownership of things</w:t>
      </w:r>
      <w:r w:rsidRPr="00494BD9">
        <w:rPr>
          <w:sz w:val="12"/>
        </w:rPr>
        <w:t xml:space="preserve">. I can feel more fulfilled if I can only buy more stuff and get the next generation of iPhone or whatever it is, and I would be feeling more human than I did before once I’ve acquired this. If you have the ability to do that, you very quickly find yourself unfulfilled, empty. As J. K. Galbraith said, </w:t>
      </w:r>
      <w:r w:rsidRPr="00494BD9">
        <w:rPr>
          <w:rStyle w:val="StyleBoldUnderline"/>
        </w:rPr>
        <w:t>capitalism is the production of manufactured discontent. We are continually unhappy in our distorted lives</w:t>
      </w:r>
      <w:r w:rsidRPr="00494BD9">
        <w:rPr>
          <w:sz w:val="12"/>
        </w:rPr>
        <w:t xml:space="preserve">, and we obviously have no idea what it means to be fully human in any real sense. </w:t>
      </w:r>
      <w:r w:rsidRPr="00494BD9">
        <w:rPr>
          <w:rStyle w:val="StyleBoldUnderline"/>
        </w:rPr>
        <w:t>This is</w:t>
      </w:r>
      <w:r w:rsidRPr="00494BD9">
        <w:rPr>
          <w:sz w:val="12"/>
        </w:rPr>
        <w:t xml:space="preserve"> really </w:t>
      </w:r>
      <w:r w:rsidRPr="00494BD9">
        <w:rPr>
          <w:rStyle w:val="StyleBoldUnderline"/>
        </w:rPr>
        <w:t>a 10,000-year struggle the culmination of which is to privatize the entire planet.</w:t>
      </w:r>
      <w:r w:rsidRPr="00494BD9">
        <w:rPr>
          <w:sz w:val="12"/>
        </w:rPr>
        <w:t xml:space="preserve"> That’s really what it’s about—to the extent that they have now managed to privatize even words. McDonald’s has a patent on 114 different words and phrases in the English language. Or think about patenting genes and all the rest of it. One of the first things they privatized 10,000 years or so ago at the beginning of civilization, class society, was the female body. So </w:t>
      </w:r>
      <w:r w:rsidRPr="00494BD9">
        <w:rPr>
          <w:rStyle w:val="StyleBoldUnderline"/>
        </w:rPr>
        <w:t>how do we go back and via revolution open up such questions of sexuality, gender, our relationships to each other, and our relationship to nature?</w:t>
      </w:r>
      <w:r w:rsidRPr="00494BD9">
        <w:rPr>
          <w:sz w:val="12"/>
        </w:rPr>
        <w:t xml:space="preserve"> These are questions I think, very large questions, that we need to address.</w:t>
      </w:r>
      <w:r w:rsidRPr="00494BD9">
        <w:rPr>
          <w:rStyle w:val="StyleBoldUnderline"/>
        </w:rPr>
        <w:t xml:space="preserve"> What we really are talking about is changing our relationship to each other and the planet. We’re not talking about in relationship to things, which is deeply alienating, we’re talking about our relationship to each other and the planet</w:t>
      </w:r>
      <w:r w:rsidRPr="00494BD9">
        <w:rPr>
          <w:sz w:val="12"/>
        </w:rPr>
        <w:t xml:space="preserve">, and how we form a movement that would be for those things. So </w:t>
      </w:r>
      <w:r w:rsidRPr="00494BD9">
        <w:rPr>
          <w:rStyle w:val="StyleBoldUnderline"/>
        </w:rPr>
        <w:t>it’s not just a question of energy</w:t>
      </w:r>
      <w:r w:rsidRPr="00494BD9">
        <w:rPr>
          <w:sz w:val="12"/>
        </w:rPr>
        <w:t xml:space="preserve">; it’s not just a question of public ownership or public transportation—although we want all those things. </w:t>
      </w:r>
      <w:r w:rsidRPr="00494BD9">
        <w:rPr>
          <w:rStyle w:val="StyleBoldUnderline"/>
        </w:rPr>
        <w:t>It’s a question of</w:t>
      </w:r>
      <w:r w:rsidRPr="00494BD9">
        <w:rPr>
          <w:sz w:val="12"/>
        </w:rPr>
        <w:t xml:space="preserve"> what Marx talked about—</w:t>
      </w:r>
      <w:r w:rsidRPr="00494BD9">
        <w:rPr>
          <w:rStyle w:val="StyleBoldUnderline"/>
        </w:rPr>
        <w:t>overcoming the metabolic rift where we’re completely separated off from nature.</w:t>
      </w:r>
      <w:r w:rsidRPr="00494BD9">
        <w:rPr>
          <w:sz w:val="12"/>
        </w:rPr>
        <w:t xml:space="preserve"> In fact there are three real separations, because </w:t>
      </w:r>
      <w:r w:rsidRPr="00494BD9">
        <w:rPr>
          <w:rStyle w:val="StyleBoldUnderline"/>
        </w:rPr>
        <w:t>capitalism has put animals in one place, crops and plants in another, humans somewhere else</w:t>
      </w:r>
      <w:r w:rsidRPr="00494BD9">
        <w:rPr>
          <w:sz w:val="12"/>
        </w:rPr>
        <w:t xml:space="preserve">, </w:t>
      </w:r>
      <w:r w:rsidRPr="00494BD9">
        <w:rPr>
          <w:rStyle w:val="StyleBoldUnderline"/>
        </w:rPr>
        <w:t xml:space="preserve">and then created this </w:t>
      </w:r>
      <w:r w:rsidRPr="00494BD9">
        <w:rPr>
          <w:sz w:val="12"/>
        </w:rPr>
        <w:t xml:space="preserve">insanely </w:t>
      </w:r>
      <w:r w:rsidRPr="00494BD9">
        <w:rPr>
          <w:rStyle w:val="StyleBoldUnderline"/>
        </w:rPr>
        <w:t>energy-intensive</w:t>
      </w:r>
      <w:r w:rsidRPr="00494BD9">
        <w:rPr>
          <w:sz w:val="12"/>
        </w:rPr>
        <w:t>,</w:t>
      </w:r>
      <w:r w:rsidRPr="00494BD9">
        <w:rPr>
          <w:rStyle w:val="StyleBoldUnderline"/>
        </w:rPr>
        <w:t xml:space="preserve"> water- intensive</w:t>
      </w:r>
      <w:r w:rsidRPr="00494BD9">
        <w:rPr>
          <w:sz w:val="12"/>
        </w:rPr>
        <w:t xml:space="preserve"> </w:t>
      </w:r>
      <w:r w:rsidRPr="00494BD9">
        <w:rPr>
          <w:rStyle w:val="StyleBoldUnderline"/>
        </w:rPr>
        <w:t xml:space="preserve">pollution system which is entirely linear: waste comes out at every </w:t>
      </w:r>
      <w:r w:rsidRPr="00494BD9">
        <w:rPr>
          <w:rStyle w:val="StyleBoldUnderline"/>
        </w:rPr>
        <w:lastRenderedPageBreak/>
        <w:t>point</w:t>
      </w:r>
      <w:r w:rsidRPr="00494BD9">
        <w:rPr>
          <w:sz w:val="12"/>
        </w:rPr>
        <w:t xml:space="preserve">. And as far as the capitalists are concerned, that doesn’t really matter. Do we really need to own anything? I think this is one of the limitations of talking about how we change our consumption patterns, because </w:t>
      </w:r>
      <w:r w:rsidRPr="00494BD9">
        <w:rPr>
          <w:rStyle w:val="StyleBoldUnderline"/>
        </w:rPr>
        <w:t>it’s</w:t>
      </w:r>
      <w:r w:rsidRPr="00494BD9">
        <w:rPr>
          <w:sz w:val="12"/>
        </w:rPr>
        <w:t xml:space="preserve"> clearly </w:t>
      </w:r>
      <w:r w:rsidRPr="00494BD9">
        <w:rPr>
          <w:rStyle w:val="StyleBoldUnderline"/>
        </w:rPr>
        <w:t>not about changing just our consumption. If we see ourselves as just buying different things</w:t>
      </w:r>
      <w:r w:rsidRPr="00494BD9">
        <w:rPr>
          <w:sz w:val="12"/>
        </w:rPr>
        <w:t xml:space="preserve">, then </w:t>
      </w:r>
      <w:r w:rsidRPr="00494BD9">
        <w:rPr>
          <w:rStyle w:val="StyleBoldUnderline"/>
        </w:rPr>
        <w:t>we</w:t>
      </w:r>
      <w:r w:rsidRPr="00494BD9">
        <w:rPr>
          <w:sz w:val="12"/>
        </w:rPr>
        <w:t xml:space="preserve"> actually </w:t>
      </w:r>
      <w:r w:rsidRPr="00494BD9">
        <w:rPr>
          <w:rStyle w:val="StyleBoldUnderline"/>
        </w:rPr>
        <w:t xml:space="preserve">fall into the trap laid by capitalism, because we start to see ourselves as consumers as opposed </w:t>
      </w:r>
      <w:r w:rsidRPr="00494BD9">
        <w:rPr>
          <w:sz w:val="12"/>
        </w:rPr>
        <w:t>to producers, as opposed to</w:t>
      </w:r>
      <w:r w:rsidRPr="00494BD9">
        <w:rPr>
          <w:rStyle w:val="StyleBoldUnderline"/>
        </w:rPr>
        <w:t xml:space="preserve"> </w:t>
      </w:r>
      <w:r w:rsidRPr="00494BD9">
        <w:rPr>
          <w:rStyle w:val="StyleBoldUnderline"/>
          <w:sz w:val="12"/>
        </w:rPr>
        <w:t>valuable</w:t>
      </w:r>
      <w:r w:rsidRPr="00494BD9">
        <w:rPr>
          <w:rStyle w:val="StyleBoldUnderline"/>
        </w:rPr>
        <w:t xml:space="preserve"> human beings.</w:t>
      </w:r>
      <w:r w:rsidRPr="00494BD9">
        <w:rPr>
          <w:sz w:val="12"/>
        </w:rPr>
        <w:t xml:space="preserve"> You have to own your own individual washing machine, dryer, any number of other things—that could all be socialized and, as Joel Koval was saying, held in common. Because </w:t>
      </w:r>
      <w:r w:rsidRPr="00494BD9">
        <w:rPr>
          <w:rStyle w:val="StyleBoldUnderline"/>
        </w:rPr>
        <w:t>the future is about holding things together, in common, and producing things for what we need, not for what makes money.</w:t>
      </w:r>
      <w:r w:rsidRPr="00494BD9">
        <w:rPr>
          <w:sz w:val="12"/>
        </w:rPr>
        <w:t xml:space="preserve"> In fact, expanding on that</w:t>
      </w:r>
      <w:r w:rsidRPr="00494BD9">
        <w:rPr>
          <w:rStyle w:val="StyleBoldUnderline"/>
        </w:rPr>
        <w:t>, we don’t even need money</w:t>
      </w:r>
      <w:r w:rsidRPr="00494BD9">
        <w:rPr>
          <w:sz w:val="12"/>
        </w:rPr>
        <w:t>. You don’t actually need money</w:t>
      </w:r>
      <w:r w:rsidRPr="00494BD9">
        <w:rPr>
          <w:rStyle w:val="StyleBoldUnderline"/>
        </w:rPr>
        <w:t xml:space="preserve">. In a society based on cooperation and real democracy, </w:t>
      </w:r>
      <w:r w:rsidRPr="00494BD9">
        <w:rPr>
          <w:rStyle w:val="StyleBoldUnderline"/>
          <w:sz w:val="12"/>
        </w:rPr>
        <w:t>and producing things that you need, then</w:t>
      </w:r>
      <w:r w:rsidRPr="00494BD9">
        <w:rPr>
          <w:rStyle w:val="StyleBoldUnderline"/>
        </w:rPr>
        <w:t xml:space="preserve"> you can cooperate and coordinate in order to exchange those things without the need for money, without the constant expansion that is inherent to capitalism.</w:t>
      </w:r>
      <w:r w:rsidRPr="00494BD9">
        <w:rPr>
          <w:sz w:val="12"/>
        </w:rPr>
        <w:t xml:space="preserve"> How can we just make the things that we need so that everybody is satisfied, and we are not working every God-given hour in order to do so? We are actually reversing the equation that is capitalism—replacing people with machines—and thinking about how we can have a much more meaningful way of living by working a lot, lot less. Why do you need lines on maps called countries? Ultimately why aren’t we living in a world where there are no nation states, in fact there are no states as such? </w:t>
      </w:r>
      <w:r w:rsidRPr="00494BD9">
        <w:rPr>
          <w:rStyle w:val="StyleBoldUnderline"/>
        </w:rPr>
        <w:t>Why can’t we organize cooperatively and collectively to solve the problems that are bequeathed to us by capitalism, and move forward in a way that is truly human and worthy of the kind of immense</w:t>
      </w:r>
      <w:r w:rsidRPr="00494BD9">
        <w:rPr>
          <w:sz w:val="12"/>
        </w:rPr>
        <w:t xml:space="preserve">,­ amazing </w:t>
      </w:r>
      <w:r w:rsidRPr="00494BD9">
        <w:rPr>
          <w:rStyle w:val="StyleBoldUnderline"/>
        </w:rPr>
        <w:t>cultural things that we’ve managed to do even under capitalism</w:t>
      </w:r>
      <w:r w:rsidRPr="00494BD9">
        <w:rPr>
          <w:sz w:val="12"/>
        </w:rPr>
        <w:t xml:space="preserve"> or under feudalism, and other forms of class society</w:t>
      </w:r>
      <w:r w:rsidRPr="00494BD9">
        <w:rPr>
          <w:rStyle w:val="StyleBoldUnderline"/>
        </w:rPr>
        <w:t>?</w:t>
      </w:r>
      <w:r w:rsidRPr="00494BD9">
        <w:rPr>
          <w:sz w:val="12"/>
        </w:rPr>
        <w:t xml:space="preserve"> </w:t>
      </w:r>
      <w:r w:rsidRPr="00494BD9">
        <w:rPr>
          <w:rStyle w:val="StyleBoldUnderline"/>
        </w:rPr>
        <w:t>How can we take deep ecological insights</w:t>
      </w:r>
      <w:r w:rsidRPr="00494BD9">
        <w:rPr>
          <w:sz w:val="12"/>
        </w:rPr>
        <w:t xml:space="preserve"> of indigenous cultures around the world </w:t>
      </w:r>
      <w:r w:rsidRPr="00494BD9">
        <w:rPr>
          <w:rStyle w:val="StyleBoldUnderline"/>
        </w:rPr>
        <w:t>and connect those to some of the technological know-how that we’ve accumulated</w:t>
      </w:r>
      <w:r w:rsidRPr="00494BD9">
        <w:rPr>
          <w:sz w:val="12"/>
        </w:rPr>
        <w:t xml:space="preserve"> at the same time, and take the best from both worlds in order to make sure that we can have ecological farming on a human scale, that is putting our species and other species at the forefront of everything that we do? This was a concept that Martin Luther King, Jr was coming to towards the end of his life. Having won political rights, the next question for him was, what about economic rights? The right to vote obviously is important, and people died just to get the right to vote. But once we’d won the right to vote, where do we go from there? And this is what he said in 1967 in his speech, “Where Do We Go From Here?”: </w:t>
      </w:r>
      <w:r w:rsidRPr="00494BD9">
        <w:rPr>
          <w:rStyle w:val="StyleBoldUnderline"/>
        </w:rPr>
        <w:t>We must</w:t>
      </w:r>
      <w:r w:rsidRPr="00494BD9">
        <w:rPr>
          <w:sz w:val="12"/>
        </w:rPr>
        <w:t xml:space="preserve"> honestly face the fact that the movement must </w:t>
      </w:r>
      <w:r w:rsidRPr="00494BD9">
        <w:rPr>
          <w:rStyle w:val="StyleBoldUnderline"/>
        </w:rPr>
        <w:t>address</w:t>
      </w:r>
      <w:r w:rsidRPr="00494BD9">
        <w:rPr>
          <w:sz w:val="12"/>
        </w:rPr>
        <w:t xml:space="preserve"> itself to </w:t>
      </w:r>
      <w:r w:rsidRPr="00494BD9">
        <w:rPr>
          <w:rStyle w:val="StyleBoldUnderline"/>
        </w:rPr>
        <w:t xml:space="preserve">the question of restructuring the whole of </w:t>
      </w:r>
      <w:r w:rsidRPr="00494BD9">
        <w:rPr>
          <w:sz w:val="12"/>
        </w:rPr>
        <w:t xml:space="preserve">American </w:t>
      </w:r>
      <w:r w:rsidRPr="00494BD9">
        <w:rPr>
          <w:rStyle w:val="StyleBoldUnderline"/>
        </w:rPr>
        <w:t>society</w:t>
      </w:r>
      <w:r w:rsidRPr="00494BD9">
        <w:rPr>
          <w:sz w:val="12"/>
        </w:rPr>
        <w:t xml:space="preserve">. There are 40-million poor people here [now that’s 50-million], and one day </w:t>
      </w:r>
      <w:r w:rsidRPr="00494BD9">
        <w:rPr>
          <w:rStyle w:val="StyleBoldUnderline"/>
        </w:rPr>
        <w:t>we must ask the question: why are there 40-million poor</w:t>
      </w:r>
      <w:r w:rsidRPr="00494BD9">
        <w:rPr>
          <w:sz w:val="12"/>
        </w:rPr>
        <w:t xml:space="preserve"> people </w:t>
      </w:r>
      <w:r w:rsidRPr="00494BD9">
        <w:rPr>
          <w:rStyle w:val="StyleBoldUnderline"/>
        </w:rPr>
        <w:t>in America</w:t>
      </w:r>
      <w:r w:rsidRPr="00494BD9">
        <w:rPr>
          <w:sz w:val="12"/>
        </w:rPr>
        <w:t xml:space="preserve">? And </w:t>
      </w:r>
      <w:r w:rsidRPr="00494BD9">
        <w:rPr>
          <w:rStyle w:val="StyleBoldUnderline"/>
        </w:rPr>
        <w:t>when you ask that question you are raising a question about the economic system</w:t>
      </w:r>
      <w:r w:rsidRPr="00494BD9">
        <w:rPr>
          <w:sz w:val="12"/>
        </w:rPr>
        <w:t xml:space="preserve">, about a broader distribution of wealth. When you ask that question, </w:t>
      </w:r>
      <w:r w:rsidRPr="00494BD9">
        <w:rPr>
          <w:rStyle w:val="StyleBoldUnderline"/>
        </w:rPr>
        <w:t>you begin to question the capitalistic economy</w:t>
      </w:r>
      <w:r w:rsidRPr="00494BD9">
        <w:rPr>
          <w:sz w:val="12"/>
        </w:rPr>
        <w:t xml:space="preserve">. And you see my friends, when you deal with this, you begin to ask the question: who owns the oil? You begin to ask the question: who owns the iron ore? You begin to ask the question: why is it that people have to pay water bills in a world that’s two-thirds water? Marx talked a lot about how ownership distorts us. He also talked a lot about time, and how one of the major aspects of living in a truly human society—one based on cooperation, real democracy, and production for need—is the immense amounts of time we will have to develop ourselves spiritually, intellectually, and culturally. The word “spirit” from the Latin means to breathe. If we are going to really breathe on this planet, we are going to need every kind of awakening possible in order to fight for a movement, because there’s no sense in which they are going to turn around, the 1%. </w:t>
      </w:r>
      <w:r w:rsidRPr="00494BD9">
        <w:rPr>
          <w:rStyle w:val="StyleBoldUnderline"/>
        </w:rPr>
        <w:t>Warfare is endemic to capitalism; racism is endemic to capitalism; and so is sexism. If we are going to live in a</w:t>
      </w:r>
      <w:r w:rsidRPr="00494BD9">
        <w:rPr>
          <w:sz w:val="12"/>
        </w:rPr>
        <w:t xml:space="preserve"> completely different </w:t>
      </w:r>
      <w:r w:rsidRPr="00494BD9">
        <w:rPr>
          <w:rStyle w:val="StyleBoldUnderline"/>
        </w:rPr>
        <w:t>world without those things, we need to get rid of capitalism</w:t>
      </w:r>
      <w:r w:rsidRPr="00494BD9">
        <w:rPr>
          <w:sz w:val="12"/>
        </w:rPr>
        <w:t xml:space="preserve">. </w:t>
      </w:r>
      <w:r w:rsidRPr="00494BD9">
        <w:rPr>
          <w:rStyle w:val="StyleBoldUnderline"/>
        </w:rPr>
        <w:t>We need to fight for reforms right now, but we also need a vision of a completely different world</w:t>
      </w:r>
      <w:r w:rsidRPr="00494BD9">
        <w:rPr>
          <w:sz w:val="12"/>
        </w:rPr>
        <w:t xml:space="preserve">, where we’re living in equality and freedom, </w:t>
      </w:r>
      <w:r w:rsidRPr="00494BD9">
        <w:rPr>
          <w:rStyle w:val="StyleBoldUnderline"/>
        </w:rPr>
        <w:t>and</w:t>
      </w:r>
      <w:r w:rsidRPr="00494BD9">
        <w:rPr>
          <w:sz w:val="12"/>
        </w:rPr>
        <w:t xml:space="preserve"> we have the time and the energy to replant our crops, </w:t>
      </w:r>
      <w:r w:rsidRPr="00494BD9">
        <w:rPr>
          <w:rStyle w:val="StyleBoldUnderline"/>
        </w:rPr>
        <w:t>rethink how we live</w:t>
      </w:r>
      <w:r w:rsidRPr="00494BD9">
        <w:rPr>
          <w:sz w:val="12"/>
        </w:rPr>
        <w:t>, reimagine what food is and our relationships</w:t>
      </w:r>
      <w:r w:rsidRPr="00494BD9">
        <w:rPr>
          <w:rStyle w:val="StyleBoldUnderline"/>
        </w:rPr>
        <w:t>, not in terms of the things that we can accumulate, but the ways in which we can</w:t>
      </w:r>
      <w:r w:rsidRPr="00494BD9">
        <w:rPr>
          <w:sz w:val="12"/>
        </w:rPr>
        <w:t xml:space="preserve"> accumulate friends, relationships, and </w:t>
      </w:r>
      <w:r w:rsidRPr="00494BD9">
        <w:rPr>
          <w:rStyle w:val="StyleBoldUnderline"/>
        </w:rPr>
        <w:t>investigate nature.</w:t>
      </w:r>
      <w:r w:rsidRPr="00494BD9">
        <w:rPr>
          <w:sz w:val="12"/>
        </w:rPr>
        <w:t xml:space="preserve"> </w:t>
      </w:r>
      <w:r w:rsidRPr="00494BD9">
        <w:rPr>
          <w:rStyle w:val="StyleBoldUnderline"/>
        </w:rPr>
        <w:t>Capitalism posits that there is a fundamental separation between humans and the environment.</w:t>
      </w:r>
      <w:r w:rsidRPr="00494BD9">
        <w:rPr>
          <w:sz w:val="12"/>
        </w:rPr>
        <w:t xml:space="preserve"> That’s why they use the word “environment,” because it sees the environment as somewhere else and we are humans</w:t>
      </w:r>
      <w:r w:rsidRPr="00494BD9">
        <w:rPr>
          <w:rStyle w:val="StyleBoldUnderline"/>
        </w:rPr>
        <w:t>. If you talk about ecology, then you talk about what humans really are. We are as much a part of nature as anything else is, and our investigation of nature is about uncovering something about ourselves</w:t>
      </w:r>
      <w:r w:rsidRPr="00494BD9">
        <w:rPr>
          <w:sz w:val="12"/>
        </w:rPr>
        <w:t xml:space="preserve">. Our ability to investigate and find things out shouldn’t be just based on, as it primarily is under capitalism: What can we use it for? What is it good for? How much money can I make from it? But purely for the sense of serene beauty that we get from knowing the universe better because by knowing the universe in nature better we actually know ourselves better. That is the dialect of nature. And to follow off from Epicurus, the kind of age, or epoch, that I would like to go into is the Oikeiotocene, which doesn’t sound too sexy, and is a little difficult to pronounce. It is the “age of conformity to nature,” and that is the age that I think we urgently need to fight for. I’m very, very happy to be part of a movement that is growing, and that there is an emerging left wing as part of it, and I think </w:t>
      </w:r>
      <w:r w:rsidRPr="00494BD9">
        <w:rPr>
          <w:rStyle w:val="StyleBoldUnderline"/>
        </w:rPr>
        <w:t xml:space="preserve">we </w:t>
      </w:r>
      <w:r w:rsidRPr="00494BD9">
        <w:rPr>
          <w:sz w:val="12"/>
        </w:rPr>
        <w:t xml:space="preserve">can go on to win some victories and </w:t>
      </w:r>
      <w:r w:rsidRPr="00494BD9">
        <w:rPr>
          <w:rStyle w:val="StyleBoldUnderline"/>
        </w:rPr>
        <w:t>slow down the capitalist death train that is leading us over the carbon cliff, to</w:t>
      </w:r>
      <w:r w:rsidRPr="00494BD9">
        <w:rPr>
          <w:sz w:val="12"/>
        </w:rPr>
        <w:t xml:space="preserve"> ultimately </w:t>
      </w:r>
      <w:r w:rsidRPr="00494BD9">
        <w:rPr>
          <w:rStyle w:val="StyleBoldUnderline"/>
        </w:rPr>
        <w:t>derail it,</w:t>
      </w:r>
      <w:r w:rsidRPr="00494BD9">
        <w:rPr>
          <w:sz w:val="12"/>
        </w:rPr>
        <w:t xml:space="preserve"> and get rid of the idea that we need to be hurtling towards oblivion at a faster and faster place, accumulating more and more stuff</w:t>
      </w:r>
      <w:r w:rsidRPr="00494BD9">
        <w:rPr>
          <w:rStyle w:val="StyleBoldUnderline"/>
        </w:rPr>
        <w:t>. Then we can start to find out</w:t>
      </w:r>
      <w:r w:rsidRPr="00494BD9">
        <w:rPr>
          <w:sz w:val="12"/>
        </w:rPr>
        <w:t xml:space="preserve"> years and generations post-</w:t>
      </w:r>
      <w:r w:rsidRPr="00494BD9">
        <w:rPr>
          <w:rStyle w:val="StyleBoldUnderline"/>
          <w:sz w:val="12"/>
        </w:rPr>
        <w:t>revolution</w:t>
      </w:r>
      <w:r w:rsidRPr="00494BD9">
        <w:rPr>
          <w:rStyle w:val="StyleBoldUnderline"/>
        </w:rPr>
        <w:t xml:space="preserve"> how we can recognize and live as fully human beings in a world that we are not exterminating, but of which we see ourselves as beneficiaries</w:t>
      </w:r>
      <w:r w:rsidRPr="00494BD9">
        <w:rPr>
          <w:sz w:val="12"/>
        </w:rPr>
        <w:t>, as bona pater familias, tenders of the household, as Marx called it, for future generations. And I think that is the kind of vision that we need in order to go forward</w:t>
      </w:r>
    </w:p>
    <w:p w14:paraId="74711646" w14:textId="77777777" w:rsidR="00980A38" w:rsidRPr="003A0B6C" w:rsidRDefault="00980A38" w:rsidP="00980A38"/>
    <w:p w14:paraId="57A2EB97" w14:textId="77777777" w:rsidR="00980A38" w:rsidRDefault="00980A38" w:rsidP="00405875">
      <w:pPr>
        <w:pStyle w:val="Heading3"/>
      </w:pPr>
      <w:bookmarkStart w:id="62" w:name="_Toc426171504"/>
      <w:r>
        <w:lastRenderedPageBreak/>
        <w:t>Alt – Revolution</w:t>
      </w:r>
      <w:bookmarkEnd w:id="62"/>
    </w:p>
    <w:p w14:paraId="2034E131" w14:textId="77777777" w:rsidR="00980A38" w:rsidRDefault="00980A38" w:rsidP="00980A38"/>
    <w:p w14:paraId="27AFC668" w14:textId="77777777" w:rsidR="00980A38" w:rsidRDefault="00980A38" w:rsidP="00980A38">
      <w:pPr>
        <w:pStyle w:val="Heading4"/>
      </w:pPr>
      <w:r>
        <w:t>E</w:t>
      </w:r>
      <w:r w:rsidRPr="00995FD7">
        <w:t>very push for freedom and justice builds the strength of the anti-capitalist movement – the struggle against capitalism creates the class to overthrow it</w:t>
      </w:r>
    </w:p>
    <w:p w14:paraId="1D5B40B3" w14:textId="77777777" w:rsidR="00980A38" w:rsidRPr="00BF310C" w:rsidRDefault="00980A38" w:rsidP="00980A38"/>
    <w:p w14:paraId="50CDE05A" w14:textId="77777777" w:rsidR="00980A38" w:rsidRPr="00E25048" w:rsidRDefault="00980A38" w:rsidP="00980A38">
      <w:pPr>
        <w:rPr>
          <w:b/>
          <w:u w:val="single"/>
        </w:rPr>
      </w:pPr>
      <w:r w:rsidRPr="00995FD7">
        <w:rPr>
          <w:rStyle w:val="StyleStyleBold12pt"/>
        </w:rPr>
        <w:t>Lebowitz, 12</w:t>
      </w:r>
      <w:r>
        <w:rPr>
          <w:rStyle w:val="StyleStyleBold12pt"/>
        </w:rPr>
        <w:t xml:space="preserve"> </w:t>
      </w:r>
      <w:r w:rsidRPr="00E25048">
        <w:rPr>
          <w:sz w:val="12"/>
        </w:rPr>
        <w:t xml:space="preserve">(Michael A. Lebowitz is professor emeritus of economics at Simon Fraser University in Vancouver. “What Makes the Working Class a Revolutionary Subject?” </w:t>
      </w:r>
      <w:hyperlink r:id="rId38" w:history="1">
        <w:r w:rsidRPr="00E25048">
          <w:rPr>
            <w:sz w:val="12"/>
          </w:rPr>
          <w:t>http://monthlyreview.org/2012/12/01/what-makes-the-working-class-a-revolutionary-subject</w:t>
        </w:r>
      </w:hyperlink>
      <w:r w:rsidRPr="00E25048">
        <w:rPr>
          <w:sz w:val="12"/>
        </w:rPr>
        <w:t xml:space="preserve">) </w:t>
      </w:r>
    </w:p>
    <w:p w14:paraId="0524C7EC" w14:textId="77777777" w:rsidR="00980A38" w:rsidRPr="00995FD7" w:rsidRDefault="00980A38" w:rsidP="00980A38"/>
    <w:p w14:paraId="6F16596F" w14:textId="77777777" w:rsidR="00980A38" w:rsidRPr="00995FD7" w:rsidRDefault="00980A38" w:rsidP="00980A38">
      <w:pPr>
        <w:rPr>
          <w:rStyle w:val="StyleBoldUnderline"/>
        </w:rPr>
      </w:pPr>
      <w:r w:rsidRPr="00995FD7">
        <w:rPr>
          <w:rStyle w:val="StyleBoldUnderline"/>
        </w:rPr>
        <w:t>What makes the working class a revolutionary subject? Not Hegelian mysticism—that it is the universal class</w:t>
      </w:r>
      <w:r w:rsidRPr="00E25048">
        <w:rPr>
          <w:sz w:val="12"/>
        </w:rPr>
        <w:t xml:space="preserve"> or the vulgar copy of the Absolute Spirit. </w:t>
      </w:r>
      <w:r w:rsidRPr="00995FD7">
        <w:rPr>
          <w:rStyle w:val="StyleBoldUnderline"/>
        </w:rPr>
        <w:t>Nor is the working class a revolutionary subject because of its physical location—that it is strategically placed to stop the wheels of industry</w:t>
      </w:r>
      <w:r w:rsidRPr="00E25048">
        <w:rPr>
          <w:sz w:val="12"/>
        </w:rPr>
        <w:t xml:space="preserve">. From the sublime to the crude—there can be little surprise that these explanations convince few. Of course, </w:t>
      </w:r>
      <w:r w:rsidRPr="00995FD7">
        <w:rPr>
          <w:rStyle w:val="StyleBoldUnderline"/>
        </w:rPr>
        <w:t>there are some who had better explanations as to why the working class was revolutionary but who now say that the working class’s time has come and gone</w:t>
      </w:r>
      <w:r w:rsidRPr="00E25048">
        <w:rPr>
          <w:sz w:val="12"/>
        </w:rPr>
        <w:t xml:space="preserve">. For instance, </w:t>
      </w:r>
      <w:r w:rsidRPr="00995FD7">
        <w:rPr>
          <w:rStyle w:val="StyleBoldUnderline"/>
        </w:rPr>
        <w:t>some suggest that once upon a time, capital concentrated workers, allowed them to come together and to organize and struggle; today, though, capital has decentralized workers and turns them against each other</w:t>
      </w:r>
      <w:r w:rsidRPr="00E25048">
        <w:rPr>
          <w:sz w:val="12"/>
        </w:rPr>
        <w:t xml:space="preserve"> in a way that prevents them from struggling together. </w:t>
      </w:r>
      <w:r w:rsidRPr="00995FD7">
        <w:rPr>
          <w:rStyle w:val="StyleBoldUnderline"/>
        </w:rPr>
        <w:t>Once upon a time, the working class had nothing to lose but its chains but now it has been absorbed within capitalism</w:t>
      </w:r>
      <w:r w:rsidRPr="00E25048">
        <w:rPr>
          <w:sz w:val="12"/>
        </w:rPr>
        <w:t xml:space="preserve">, is a prisoner of consumerism and its articles of consumption own and consume it. </w:t>
      </w:r>
      <w:r w:rsidRPr="00995FD7">
        <w:rPr>
          <w:rStyle w:val="StyleBoldUnderline"/>
        </w:rPr>
        <w:t xml:space="preserve">Those who conclude that the working class is not a revolutionary subject because capitalism has changed the working class reveal that they do not understand the ABCs of Marxism. </w:t>
      </w:r>
      <w:r w:rsidRPr="00995FD7">
        <w:rPr>
          <w:rStyle w:val="Emphasis"/>
        </w:rPr>
        <w:t>The working class makes itself a revolutionary subject through its struggles—it transforms itself</w:t>
      </w:r>
      <w:r w:rsidRPr="00E25048">
        <w:rPr>
          <w:sz w:val="12"/>
        </w:rPr>
        <w:t xml:space="preserve">. That was always the position of Marx—his concept of “revolutionary practice,” which is the simultaneous changing of circumstances and self-change. </w:t>
      </w:r>
      <w:r w:rsidRPr="00995FD7">
        <w:rPr>
          <w:rStyle w:val="StyleBoldUnderline"/>
        </w:rPr>
        <w:t>The working class changes itself through its struggles. It makes itself fit to create the new world</w:t>
      </w:r>
      <w:r w:rsidRPr="00E25048">
        <w:rPr>
          <w:sz w:val="12"/>
        </w:rPr>
        <w:t xml:space="preserve">. But why do workers struggle? </w:t>
      </w:r>
      <w:r w:rsidRPr="00995FD7">
        <w:rPr>
          <w:rStyle w:val="StyleBoldUnderline"/>
        </w:rPr>
        <w:t>Underlying all the struggles of workers is what Marx called the “worker’s own need for development.”</w:t>
      </w:r>
      <w:r w:rsidRPr="00E25048">
        <w:rPr>
          <w:sz w:val="12"/>
        </w:rPr>
        <w:t xml:space="preserve"> We know that Marx understood that wage struggles in themselves were inadequate. But not to engage in them, he recognized, would leave workers “apathetic, thoughtless, more or less well fed instruments of production.” In the absence of struggle, Marx argued that the workers would be “a heartbroken, a weak minded, a worn-out, unresisting mass.” </w:t>
      </w:r>
      <w:r w:rsidRPr="00995FD7">
        <w:rPr>
          <w:rStyle w:val="StyleBoldUnderline"/>
        </w:rPr>
        <w:t>Struggles are a process of production: they produce a different kind of worker, a worker who produces herself or himself as someone whose capacity has grown, whose confidence develops, whose ability to organize and unite expands</w:t>
      </w:r>
      <w:r w:rsidRPr="00E25048">
        <w:rPr>
          <w:sz w:val="12"/>
        </w:rPr>
        <w:t xml:space="preserve">. But why should we think this is limited to wage struggles? </w:t>
      </w:r>
      <w:r w:rsidRPr="00995FD7">
        <w:rPr>
          <w:rStyle w:val="StyleBoldUnderline"/>
        </w:rPr>
        <w:t>Every struggle in which people assert themselves, every struggle in which they push for social justice, every struggle to realize their own potential</w:t>
      </w:r>
      <w:r w:rsidRPr="00E25048">
        <w:rPr>
          <w:sz w:val="12"/>
        </w:rPr>
        <w:t xml:space="preserve"> and their need for self-development, </w:t>
      </w:r>
      <w:r w:rsidRPr="00995FD7">
        <w:rPr>
          <w:rStyle w:val="StyleBoldUnderline"/>
        </w:rPr>
        <w:t>builds the capacities of the actors</w:t>
      </w:r>
      <w:r w:rsidRPr="00E25048">
        <w:rPr>
          <w:sz w:val="12"/>
        </w:rPr>
        <w:t xml:space="preserve">. And, </w:t>
      </w:r>
      <w:r w:rsidRPr="00995FD7">
        <w:rPr>
          <w:rStyle w:val="StyleBoldUnderline"/>
        </w:rPr>
        <w:t>those struggles bring us up against capital</w:t>
      </w:r>
      <w:r w:rsidRPr="00E25048">
        <w:rPr>
          <w:sz w:val="12"/>
        </w:rPr>
        <w:t xml:space="preserve">. Why? Because </w:t>
      </w:r>
      <w:r w:rsidRPr="00995FD7">
        <w:rPr>
          <w:rStyle w:val="StyleBoldUnderline"/>
        </w:rPr>
        <w:t>capital is the barrier that stands between us and our own development.</w:t>
      </w:r>
      <w:r w:rsidRPr="00E25048">
        <w:rPr>
          <w:sz w:val="12"/>
        </w:rPr>
        <w:t xml:space="preserve"> And it is so because capital has captured the fruits of all civilization, is the owner of all the products of the social brain and the social hand, and </w:t>
      </w:r>
      <w:r w:rsidRPr="00995FD7">
        <w:rPr>
          <w:rStyle w:val="StyleBoldUnderline"/>
        </w:rPr>
        <w:t>it turns our products and the products of workers before us against us—for one sole purpose, which is its own gain, profit. If we are to satisfy our needs</w:t>
      </w:r>
      <w:r w:rsidRPr="00E25048">
        <w:rPr>
          <w:sz w:val="12"/>
        </w:rPr>
        <w:t xml:space="preserve">, if we are to be able to develop our potential, </w:t>
      </w:r>
      <w:r w:rsidRPr="00995FD7">
        <w:rPr>
          <w:rStyle w:val="StyleBoldUnderline"/>
        </w:rPr>
        <w:t>we must struggle against capital and, in doing so, we working people create ourselves as revolutionary subjects</w:t>
      </w:r>
      <w:r w:rsidRPr="00E25048">
        <w:rPr>
          <w:sz w:val="12"/>
        </w:rPr>
        <w:t xml:space="preserve">. But who are we? What is this working class that is the revolutionary subject? You will not find the answer in Das Kapital. Marx’s Capital was not about the working class—except insofar as the working class was an object. </w:t>
      </w:r>
      <w:r w:rsidRPr="00995FD7">
        <w:rPr>
          <w:rStyle w:val="StyleBoldUnderline"/>
        </w:rPr>
        <w:t>What Capital explains is the nature of capital, its goals and its dynamics</w:t>
      </w:r>
      <w:r w:rsidRPr="00E25048">
        <w:rPr>
          <w:sz w:val="12"/>
        </w:rPr>
        <w:t xml:space="preserve">. But it only tells us about the working class insofar as capital acts against the working class. And, insofar as it does not present the working class as subject, it also does not focus on the way in which capital struggles against this subject. So, we have to look elsewhere in Marx for his comments about how the capitalist class maintains its power by dividing and separating workers (specifically Irish and English workers). And, although Marx explicitly commented that “the contemporary power of capital rests” upon the creation of new needs for workers, there is no place where he explored this question. Thus, this critical question of the nature of the contemporary working class is one for which </w:t>
      </w:r>
      <w:r w:rsidRPr="00995FD7">
        <w:rPr>
          <w:rStyle w:val="StyleBoldUnderline"/>
        </w:rPr>
        <w:t>the answers will not be found in a book. We must develop the answers ourselves. Who is not-capital today?</w:t>
      </w:r>
      <w:r w:rsidRPr="00E25048">
        <w:rPr>
          <w:sz w:val="12"/>
        </w:rPr>
        <w:t xml:space="preserve"> Who is separated from the means of production and must approach capital as a supplicant in order to survive? Surely, it is not only those who sell their labor power to capital but also those unable to sell their labor power to capital—not only the exploited but the excluded. And </w:t>
      </w:r>
      <w:r w:rsidRPr="00995FD7">
        <w:rPr>
          <w:rStyle w:val="StyleBoldUnderline"/>
        </w:rPr>
        <w:t>surely, it includes those who, in the context of a massive reserve army of the unemployed, work within the sphere of circulation of capital but are compelled to bear the risks themselves</w:t>
      </w:r>
      <w:r w:rsidRPr="00E25048">
        <w:rPr>
          <w:sz w:val="12"/>
        </w:rPr>
        <w:t xml:space="preserve">—i.e., those who struggle to survive in the informal sector. </w:t>
      </w:r>
      <w:r w:rsidRPr="00995FD7">
        <w:rPr>
          <w:rStyle w:val="StyleBoldUnderline"/>
        </w:rPr>
        <w:t>They may not correspond to that stereotype of the working class as male factory worker, but that stereotype was always wrong.</w:t>
      </w:r>
    </w:p>
    <w:p w14:paraId="4203E3C4" w14:textId="77777777" w:rsidR="00980A38" w:rsidRDefault="00980A38" w:rsidP="00405875">
      <w:pPr>
        <w:pStyle w:val="Heading3"/>
      </w:pPr>
      <w:bookmarkStart w:id="63" w:name="_Toc426171505"/>
      <w:r>
        <w:lastRenderedPageBreak/>
        <w:t>Alt Key to: Spillover</w:t>
      </w:r>
      <w:bookmarkEnd w:id="63"/>
      <w:r>
        <w:t xml:space="preserve">   </w:t>
      </w:r>
    </w:p>
    <w:p w14:paraId="2A45BBCF" w14:textId="77777777" w:rsidR="00980A38" w:rsidRDefault="00980A38" w:rsidP="00980A38"/>
    <w:p w14:paraId="5042B35D" w14:textId="77777777" w:rsidR="00980A38" w:rsidRDefault="00980A38" w:rsidP="00980A38">
      <w:pPr>
        <w:pStyle w:val="Heading4"/>
      </w:pPr>
      <w:r>
        <w:t xml:space="preserve">The alternative is a historic materialism critique that reveals the capitalist underpinning of social relations and institutionalized forms of violence. This pedagogy provides an educational base for constructive change for ending all forms of exploitation – the starting point for mass social movements is creating a common understanding of what structures oppression for the bulk of humanity </w:t>
      </w:r>
    </w:p>
    <w:p w14:paraId="29E7D559" w14:textId="77777777" w:rsidR="00980A38" w:rsidRDefault="00980A38" w:rsidP="00980A38"/>
    <w:p w14:paraId="3DF073A6" w14:textId="77777777" w:rsidR="00980A38" w:rsidRPr="006B47FC" w:rsidRDefault="00980A38" w:rsidP="00980A38">
      <w:pPr>
        <w:rPr>
          <w:sz w:val="12"/>
        </w:rPr>
      </w:pPr>
      <w:r w:rsidRPr="006B47FC">
        <w:rPr>
          <w:rStyle w:val="StyleStyleBold12pt"/>
        </w:rPr>
        <w:t>McLaren et al 4</w:t>
      </w:r>
      <w:r w:rsidRPr="006B47FC">
        <w:rPr>
          <w:sz w:val="12"/>
        </w:rPr>
        <w:t xml:space="preserve"> (Peter is a prof and Gregory Marlin and Nathalia Jaramillo are doctoral students, Division of Urban Schooling of the Graduate School of Education and Information Studies at the University of California, Los Angeles, Ramin Farahmandpur is an assistant professor in the Department of Educational Policy, Foundations, and Administrative Studies at Portland State University, Portland, Oregon, Winter 2004, “Teaching in and against the Empire: Critical Pedagogy as Revolutionary Praxis,” Teacher Education Quarterly)</w:t>
      </w:r>
    </w:p>
    <w:p w14:paraId="4C91899C" w14:textId="77777777" w:rsidR="00980A38" w:rsidRDefault="00980A38" w:rsidP="00980A38">
      <w:pPr>
        <w:rPr>
          <w:sz w:val="12"/>
        </w:rPr>
      </w:pPr>
    </w:p>
    <w:p w14:paraId="06590B81" w14:textId="77777777" w:rsidR="00980A38" w:rsidRPr="00CE1AF4" w:rsidRDefault="00980A38" w:rsidP="00980A38">
      <w:pPr>
        <w:rPr>
          <w:rStyle w:val="StyleBoldUnderline"/>
        </w:rPr>
      </w:pPr>
      <w:r w:rsidRPr="00CE1AF4">
        <w:rPr>
          <w:rStyle w:val="StyleBoldUnderline"/>
        </w:rPr>
        <w:t xml:space="preserve">Acknowledging that </w:t>
      </w:r>
      <w:r w:rsidRPr="0008197E">
        <w:rPr>
          <w:rStyle w:val="StyleBoldUnderline"/>
        </w:rPr>
        <w:t>capitalist education acts as a drag on the development of "˜critical' or "˜class' consciousness by presenting a lifeless world empty of contradictions, we argue for a Marxist theory of the "˜big picture’,</w:t>
      </w:r>
      <w:r w:rsidRPr="0008197E">
        <w:rPr>
          <w:sz w:val="12"/>
        </w:rPr>
        <w:t xml:space="preserve"> which enables people to translate their daily free-floating frustrations with the "˜system' into a set of ideas, beliefs and practices that provide the basis not only for coherence and explanation but also action (Zavarzadeh &amp; Morton, 1994, p. 3). Against tremendous odds, </w:t>
      </w:r>
      <w:r w:rsidRPr="0008197E">
        <w:rPr>
          <w:rStyle w:val="StyleBoldUnderline"/>
        </w:rPr>
        <w:t>the challenge over the last several decades has been to humanize the classroom environment and to create pedagogical spaces for linking education to the praxiological dimensions of social justice initiatives and to that end we are indebted to critical pedagogy.</w:t>
      </w:r>
      <w:r w:rsidRPr="0008197E">
        <w:rPr>
          <w:sz w:val="12"/>
        </w:rPr>
        <w:t xml:space="preserve"> </w:t>
      </w:r>
      <w:r w:rsidRPr="0008197E">
        <w:rPr>
          <w:rStyle w:val="StyleBoldUnderline"/>
        </w:rPr>
        <w:t>Yet, faced with the urgency for change, approaching social transformation through the optic of revolutionary critical pedagogy ratchets up the struggle ahead.</w:t>
      </w:r>
      <w:r w:rsidRPr="0008197E">
        <w:rPr>
          <w:sz w:val="12"/>
        </w:rPr>
        <w:t xml:space="preserve"> </w:t>
      </w:r>
      <w:r w:rsidRPr="0008197E">
        <w:rPr>
          <w:rStyle w:val="StyleBoldUnderline"/>
        </w:rPr>
        <w:t xml:space="preserve">Revolutionary critical pedagogy dilates the aperture that critical pedagogy has struggled to provide teachers and students over the last several decades by further opening up the pedagogical encounter to its embeddedness in globalized social relations of exploitation </w:t>
      </w:r>
      <w:r w:rsidRPr="0008197E">
        <w:rPr>
          <w:sz w:val="12"/>
        </w:rPr>
        <w:t xml:space="preserve">and also to the revolutionary potential of a transnational, gender-balanced, multiracial, anti-imperialist struggle. A revolutionary critical pedagogy raises the following questions for consideration by teachers, students, and other cultural workers: how can we liberate the use value of human beings from their subordination to exchange-value? How can we convent what is least functional about ourselves as far as the abstract utilitarian logic of capitalist society is concerned ~ our self-realizing, sensuous, species-being - into our major instrument of self-definition? How can we make what we represent to capital - replaceable commodities – subordinate to who we have also become as critical social agents of history? How can we make critical self-reflexivity a demarcating principle of who we are and critical global citizenship the substance of what we want to become? How can we make the cultivation of a politics of hope and possibility a radical end in itself? How can we de-commodify our subjectivities? How can we materialize our self-activity as a revolutionary force and struggle for the self-determination of free and equal citizens in a just system of appropriation and distribution of social wealth? How can we make and remake our own nature within historically specific conventions of capitalist society such that we can make this self-activity a revolutionary force to dismantle capitalism itself and create the conditions for the development of our full human potential? How can we confront our "˜producers' (i.e.. social relations of production, the corporate media, cultural formations and institutional structures) as an independent power? </w:t>
      </w:r>
      <w:r w:rsidRPr="0008197E">
        <w:rPr>
          <w:rStyle w:val="StyleBoldUnderline"/>
        </w:rPr>
        <w:t>Completely revolutionizing education does not depend upon the great white men that capitalist education teaches us are our presidents, heroes and role models. It relies upon the broad masses of people recognizing that the whole system is worthless and must be transformed to reflect their interests. This is the strength of a revolutionary critical pedagogy</w:t>
      </w:r>
      <w:r w:rsidRPr="0008197E">
        <w:rPr>
          <w:sz w:val="12"/>
        </w:rPr>
        <w:t xml:space="preserve">, that it is an orientation of fighting for the interests of the multi-racial, gendered working class and indigenous peoples all the way through. It seeks to transform schools into political and cultural centers, where </w:t>
      </w:r>
      <w:r w:rsidRPr="0008197E">
        <w:rPr>
          <w:rStyle w:val="Emphasis"/>
        </w:rPr>
        <w:t>crucial questions - from international affairs to education policy -~ are debated and struggled over openly</w:t>
      </w:r>
      <w:r w:rsidRPr="0008197E">
        <w:rPr>
          <w:rStyle w:val="StyleBoldUnderline"/>
        </w:rPr>
        <w:t>. It is a pedagogy that not only conjures up the audacious urges of the oppressed but also enables them to fight back against the system's repeated attacks by raising people`s understanding of their political opponents and developing their organization and fighting position. It is a call to battle</w:t>
      </w:r>
      <w:r w:rsidRPr="0008197E">
        <w:rPr>
          <w:sz w:val="12"/>
        </w:rPr>
        <w:t>, a challenge to chang</w:t>
      </w:r>
      <w:r w:rsidRPr="00CE1AF4">
        <w:rPr>
          <w:sz w:val="12"/>
        </w:rPr>
        <w:t xml:space="preserve">e this monstrous system that wages permanent warfare against the world and the planet, from cost-effectiveness state terror in the "˜homeland,’ to the dumping of toxic chemicals on Native American lands and communities of color and the devastating bombing campaigns against sovereign nations. </w:t>
      </w:r>
      <w:r w:rsidRPr="00CE1AF4">
        <w:rPr>
          <w:rStyle w:val="StyleBoldUnderline"/>
        </w:rPr>
        <w:t xml:space="preserve">It is a </w:t>
      </w:r>
      <w:r w:rsidRPr="00CE1AF4">
        <w:rPr>
          <w:rStyle w:val="Emphasis"/>
        </w:rPr>
        <w:t>pedagogy of hope</w:t>
      </w:r>
      <w:r w:rsidRPr="00CE1AF4">
        <w:rPr>
          <w:rStyle w:val="StyleBoldUnderline"/>
        </w:rPr>
        <w:t xml:space="preserve"> that is grounded in the unfashionable "˜reality,' history, and optimism of oppressed peoples and nations inside and outside of this country. It is a </w:t>
      </w:r>
      <w:r w:rsidRPr="00CE1AF4">
        <w:rPr>
          <w:rStyle w:val="Emphasis"/>
        </w:rPr>
        <w:t>pedagogy against empire</w:t>
      </w:r>
      <w:r w:rsidRPr="00CE1AF4">
        <w:rPr>
          <w:rStyle w:val="StyleBoldUnderline"/>
        </w:rPr>
        <w:t xml:space="preserve">. Because of this, </w:t>
      </w:r>
      <w:r w:rsidRPr="00CE1AF4">
        <w:rPr>
          <w:rStyle w:val="Emphasis"/>
        </w:rPr>
        <w:t>we will settle for nothing less.</w:t>
      </w:r>
    </w:p>
    <w:p w14:paraId="211B0192" w14:textId="77777777" w:rsidR="00980A38" w:rsidRPr="0008197E" w:rsidRDefault="00980A38" w:rsidP="00980A38"/>
    <w:p w14:paraId="2418103D" w14:textId="77777777" w:rsidR="00980A38" w:rsidRPr="003A0B6C" w:rsidRDefault="00980A38" w:rsidP="00980A38"/>
    <w:p w14:paraId="1D5512E5" w14:textId="1599A7B1" w:rsidR="00D411AD" w:rsidRDefault="00BF310C" w:rsidP="00405875">
      <w:pPr>
        <w:pStyle w:val="Heading3"/>
      </w:pPr>
      <w:bookmarkStart w:id="64" w:name="_Toc426171506"/>
      <w:r>
        <w:lastRenderedPageBreak/>
        <w:t xml:space="preserve">Alt </w:t>
      </w:r>
      <w:r w:rsidR="006F2E91">
        <w:t>Key to:</w:t>
      </w:r>
      <w:r>
        <w:t xml:space="preserve"> Environment</w:t>
      </w:r>
      <w:bookmarkEnd w:id="64"/>
      <w:r>
        <w:t xml:space="preserve"> </w:t>
      </w:r>
    </w:p>
    <w:p w14:paraId="63C2AAB0" w14:textId="77777777" w:rsidR="00D411AD" w:rsidRDefault="00D411AD" w:rsidP="00D411AD"/>
    <w:p w14:paraId="3E1B176D" w14:textId="77777777" w:rsidR="00D411AD" w:rsidRDefault="00D411AD" w:rsidP="00BF310C">
      <w:pPr>
        <w:pStyle w:val="Heading4"/>
      </w:pPr>
      <w:r>
        <w:t>Solutions animated by capital lock in serial policy failure by playing into internal contradictions – a complete break is key to resolve the metabolic rift</w:t>
      </w:r>
    </w:p>
    <w:p w14:paraId="305E833F" w14:textId="77777777" w:rsidR="00D411AD" w:rsidRPr="00E25048" w:rsidRDefault="00D411AD" w:rsidP="00D411AD">
      <w:pPr>
        <w:rPr>
          <w:sz w:val="12"/>
        </w:rPr>
      </w:pPr>
      <w:r w:rsidRPr="00E25048">
        <w:rPr>
          <w:rStyle w:val="StyleStyleBold12pt"/>
        </w:rPr>
        <w:t>Zhang 2013</w:t>
      </w:r>
      <w:r w:rsidRPr="00E25048">
        <w:rPr>
          <w:sz w:val="12"/>
        </w:rPr>
        <w:t xml:space="preserve"> (Yonghong, associate professor of sociology at Sun Yat-sen University, People's Republic of China "Capitalism and Ecological Crisis." Journal of Sustainable Society 2.3 (2013): 69-73)</w:t>
      </w:r>
    </w:p>
    <w:p w14:paraId="34DDC8C7" w14:textId="77777777" w:rsidR="00D411AD" w:rsidRDefault="00D411AD" w:rsidP="00D411AD"/>
    <w:p w14:paraId="3B6C394F" w14:textId="77777777" w:rsidR="00D411AD" w:rsidRPr="00E25048" w:rsidRDefault="00D411AD" w:rsidP="00D411AD">
      <w:pPr>
        <w:rPr>
          <w:sz w:val="12"/>
        </w:rPr>
      </w:pPr>
      <w:r w:rsidRPr="00D663EC">
        <w:rPr>
          <w:rStyle w:val="StyleBoldUnderline"/>
        </w:rPr>
        <w:t>The global reach of capital is creating an ecological crisis all over the world. But, capitalism can't solve this problem by itself.</w:t>
      </w:r>
      <w:r w:rsidRPr="00E25048">
        <w:rPr>
          <w:sz w:val="12"/>
        </w:rPr>
        <w:t xml:space="preserve"> Just as Brett Clark and Richard York (2008) clearly revealed: </w:t>
      </w:r>
      <w:r w:rsidRPr="00D663EC">
        <w:rPr>
          <w:rStyle w:val="StyleBoldUnderline"/>
        </w:rPr>
        <w:t>“A fundamental structural crisis cannot be remedied within the operations of the system”</w:t>
      </w:r>
      <w:r w:rsidRPr="00E25048">
        <w:rPr>
          <w:sz w:val="12"/>
        </w:rPr>
        <w:t xml:space="preserve">. This is because that “capital shows no signs of slowing down, given its rapacious character. The current ecological crisis has been in the making for a long time and the most serious effects of continuing with business as usual will not fall on present but rather future generations”. </w:t>
      </w:r>
      <w:r w:rsidRPr="00D663EC">
        <w:rPr>
          <w:rStyle w:val="StyleBoldUnderline"/>
        </w:rPr>
        <w:t>“Capitalism is incapable of regulating its social metabolism with nature in an environmentally sustainable manner. Its very operations violate the laws of restitution and metabolic restoration</w:t>
      </w:r>
      <w:r w:rsidRPr="002A7BAA">
        <w:rPr>
          <w:rStyle w:val="StyleBoldUnderline"/>
        </w:rPr>
        <w:t>. The solution to each environmental problem</w:t>
      </w:r>
      <w:r w:rsidRPr="00E25048">
        <w:rPr>
          <w:sz w:val="12"/>
        </w:rPr>
        <w:t xml:space="preserve"> </w:t>
      </w:r>
      <w:r w:rsidRPr="002A7BAA">
        <w:rPr>
          <w:rStyle w:val="StyleBoldUnderline"/>
        </w:rPr>
        <w:t>generates new</w:t>
      </w:r>
      <w:r w:rsidRPr="00E25048">
        <w:rPr>
          <w:sz w:val="12"/>
        </w:rPr>
        <w:t xml:space="preserve"> environmental </w:t>
      </w:r>
      <w:r w:rsidRPr="002A7BAA">
        <w:rPr>
          <w:rStyle w:val="StyleBoldUnderline"/>
        </w:rPr>
        <w:t>problems</w:t>
      </w:r>
      <w:r w:rsidRPr="00E25048">
        <w:rPr>
          <w:sz w:val="12"/>
        </w:rPr>
        <w:t xml:space="preserve"> (while often not curtailing the old ones). </w:t>
      </w:r>
      <w:r w:rsidRPr="002A7BAA">
        <w:rPr>
          <w:rStyle w:val="StyleBoldUnderline"/>
        </w:rPr>
        <w:t>One crisis follows another, in an endless succession of failure, stemming from the internal contradictions of the system”</w:t>
      </w:r>
      <w:r w:rsidRPr="00E25048">
        <w:rPr>
          <w:sz w:val="12"/>
        </w:rPr>
        <w:t xml:space="preserve">. In this case, “if we are to solve our environmental crises, </w:t>
      </w:r>
      <w:r w:rsidRPr="002A7BAA">
        <w:rPr>
          <w:rStyle w:val="StyleBoldUnderline"/>
        </w:rPr>
        <w:t>we need to go to the root of the problem: the social relation of capital itself</w:t>
      </w:r>
      <w:r w:rsidRPr="00E25048">
        <w:rPr>
          <w:sz w:val="12"/>
        </w:rPr>
        <w:t xml:space="preserve">, given that this social metabolic order undermines the vital conditions of existence.” Brett Clark and Richard York, then, came to a conclusion that </w:t>
      </w:r>
      <w:r w:rsidRPr="002A7BAA">
        <w:rPr>
          <w:rStyle w:val="Emphasis"/>
        </w:rPr>
        <w:t>to resolve the ecological crisis “requires a complete break with the logic of capital and the social metabolic order it creates”.</w:t>
      </w:r>
      <w:r w:rsidRPr="00E25048">
        <w:rPr>
          <w:sz w:val="12"/>
        </w:rPr>
        <w:t xml:space="preserve"> They are not alone in this conclusion. Professor Fred Magdoff (2013) stated more categorically that capitalism, “the system of the accumulation of capital, must go—sooner rather than later.” He further pointed out: “just radically transcending a system that harms the environment and many of the world’s people is not enough. In its place people must create a socio-economic system that has as its very purpose the meeting of everyone’s basic material and nonmaterial needs, which, of course, includes healthy local, regional, and global ecosystems.” This system, without doubt, will has the creation of a harmonious civilization as its goal; it will get rid of all the troubles and problems capitalism causes. In Fred Magdoff's opinion (2012), the harmonious civilization exactly consists in socialism, in which economy and politics are under social control. It’s characteristic of this civilization and socialism that communities strive for self regulation by meaningful democratic processes; self sufficiency for critical life needs; economic equality in which everyone has their basic human material needs—but no more—met; and application of ecological approaches to production, living, and transportation. In construction of a harmonious civilization, to correctly handle the relationship between [hu]man[s] and nature is closely related to human survival and development, and also involves the country's sustainable economic development. </w:t>
      </w:r>
      <w:r w:rsidRPr="002A7BAA">
        <w:rPr>
          <w:rStyle w:val="StyleBoldUnderline"/>
        </w:rPr>
        <w:t>One of the main problems of</w:t>
      </w:r>
      <w:r w:rsidRPr="00E25048">
        <w:rPr>
          <w:sz w:val="12"/>
        </w:rPr>
        <w:t xml:space="preserve"> the highly developed </w:t>
      </w:r>
      <w:r w:rsidRPr="002A7BAA">
        <w:rPr>
          <w:rStyle w:val="StyleBoldUnderline"/>
        </w:rPr>
        <w:t>western countries is</w:t>
      </w:r>
      <w:r w:rsidRPr="00E25048">
        <w:rPr>
          <w:sz w:val="12"/>
        </w:rPr>
        <w:t xml:space="preserve"> that </w:t>
      </w:r>
      <w:r w:rsidRPr="002A7BAA">
        <w:rPr>
          <w:rStyle w:val="StyleBoldUnderline"/>
        </w:rPr>
        <w:t>they can't</w:t>
      </w:r>
      <w:r w:rsidRPr="00E25048">
        <w:rPr>
          <w:sz w:val="12"/>
        </w:rPr>
        <w:t xml:space="preserve"> effectively </w:t>
      </w:r>
      <w:r w:rsidRPr="002A7BAA">
        <w:rPr>
          <w:rStyle w:val="StyleBoldUnderline"/>
        </w:rPr>
        <w:t>handle the conflict between</w:t>
      </w:r>
      <w:r w:rsidRPr="00E25048">
        <w:rPr>
          <w:sz w:val="12"/>
        </w:rPr>
        <w:t xml:space="preserve"> the </w:t>
      </w:r>
      <w:r w:rsidRPr="002A7BAA">
        <w:rPr>
          <w:rStyle w:val="StyleBoldUnderline"/>
        </w:rPr>
        <w:t>boundless demands</w:t>
      </w:r>
      <w:r w:rsidRPr="00E25048">
        <w:rPr>
          <w:sz w:val="12"/>
        </w:rPr>
        <w:t xml:space="preserve"> of [hu]man[s] </w:t>
      </w:r>
      <w:r w:rsidRPr="002A7BAA">
        <w:rPr>
          <w:rStyle w:val="StyleBoldUnderline"/>
        </w:rPr>
        <w:t>and the environmental carrying capacity</w:t>
      </w:r>
      <w:r w:rsidRPr="00E25048">
        <w:rPr>
          <w:sz w:val="12"/>
        </w:rPr>
        <w:t xml:space="preserve"> and the finiteness </w:t>
      </w:r>
      <w:r w:rsidRPr="002A7BAA">
        <w:rPr>
          <w:rStyle w:val="StyleBoldUnderline"/>
        </w:rPr>
        <w:t>of natural resources.</w:t>
      </w:r>
      <w:r w:rsidRPr="00E25048">
        <w:rPr>
          <w:sz w:val="12"/>
        </w:rPr>
        <w:t xml:space="preserve"> Only by properly handling the relationship between[hu]man[s]and nature, and scientific development and planned control, could we find a way out for the future. This, indeed, is the very reason why humans take socialism as the necessary and inevitable alternative to capitalism. Conclusion </w:t>
      </w:r>
      <w:r w:rsidRPr="00D96A40">
        <w:rPr>
          <w:rStyle w:val="StyleBoldUnderline"/>
        </w:rPr>
        <w:t>Contemporary ecological crisis has caused a series of serious global problems</w:t>
      </w:r>
      <w:r w:rsidRPr="00E25048">
        <w:rPr>
          <w:sz w:val="12"/>
        </w:rPr>
        <w:t xml:space="preserve">: global warming, ozone depletion, acid rain, water shortages, soil degradation, solid waste pollution, species extinction, loss of forests and so on; All these problems have threatened human survival and development. </w:t>
      </w:r>
      <w:r w:rsidRPr="00D96A40">
        <w:rPr>
          <w:rStyle w:val="StyleBoldUnderline"/>
        </w:rPr>
        <w:t>The harsh reality forces people to re-examine the relationship between [hu]man[s] and nature, rethink the behavior of human beings, to explore the root causes of the ecological crisis. The appearance of the ecological crisis is</w:t>
      </w:r>
      <w:r w:rsidRPr="00E25048">
        <w:rPr>
          <w:sz w:val="12"/>
        </w:rPr>
        <w:t xml:space="preserve"> not only </w:t>
      </w:r>
      <w:r w:rsidRPr="00D96A40">
        <w:rPr>
          <w:rStyle w:val="StyleBoldUnderline"/>
        </w:rPr>
        <w:t>linked with</w:t>
      </w:r>
      <w:r w:rsidRPr="00E25048">
        <w:rPr>
          <w:sz w:val="12"/>
        </w:rPr>
        <w:t xml:space="preserve"> natural relations in practice, but also with </w:t>
      </w:r>
      <w:r w:rsidRPr="00D96A40">
        <w:rPr>
          <w:rStyle w:val="StyleBoldUnderline"/>
        </w:rPr>
        <w:t>social relations</w:t>
      </w:r>
      <w:r w:rsidRPr="00E25048">
        <w:rPr>
          <w:sz w:val="12"/>
        </w:rPr>
        <w:t xml:space="preserve">. In the primitive communist society, people lived in the original relationship of equality and there was no interest differentiation. People worked together and enjoyed things together. In this social relationship, antihuman phenomenon generally didn't occur in nature, so there existed no ecological crisis. With the emergence of private ownership, the society split up into a variety of social classes, strata and groups, and each person could do anything for his own interests, thus inevitably strengthening nature's anti-human tendency and leading to ecological crisis. This situation has developed to its peak under capitalism. </w:t>
      </w:r>
      <w:r w:rsidRPr="00D96A40">
        <w:rPr>
          <w:rStyle w:val="StyleBoldUnderline"/>
        </w:rPr>
        <w:t>By its very nature, capitalism is an expansive system, so capitalism's pursuit of capital and value accumulation is limitless. To eliminate the ecological crisis, human beings must try to eliminate private ownership, class divisions, and interest antagonism.</w:t>
      </w:r>
      <w:r w:rsidRPr="00E25048">
        <w:rPr>
          <w:sz w:val="12"/>
        </w:rPr>
        <w:t xml:space="preserve"> In such a social relationship, all the people's activities will be aimed at human free and all around development, resulting in a harmonious relationship between [hu]man[s] and nature, and in the long run, the ecological crisis will be controlled and overcome. </w:t>
      </w:r>
    </w:p>
    <w:p w14:paraId="41DF5C53" w14:textId="77777777" w:rsidR="00D411AD" w:rsidRPr="00E25048" w:rsidRDefault="00D411AD" w:rsidP="00D411AD"/>
    <w:p w14:paraId="79808BAB" w14:textId="77777777" w:rsidR="006F2E91" w:rsidRPr="003A0B6C" w:rsidRDefault="006F2E91" w:rsidP="00405875">
      <w:pPr>
        <w:pStyle w:val="Heading3"/>
      </w:pPr>
      <w:bookmarkStart w:id="65" w:name="_Toc426171507"/>
      <w:r w:rsidRPr="003A0B6C">
        <w:lastRenderedPageBreak/>
        <w:t xml:space="preserve">Alt </w:t>
      </w:r>
      <w:r>
        <w:t>Key to: Warming</w:t>
      </w:r>
      <w:bookmarkEnd w:id="65"/>
      <w:r w:rsidRPr="003A0B6C">
        <w:t xml:space="preserve"> </w:t>
      </w:r>
    </w:p>
    <w:p w14:paraId="537B10B6" w14:textId="77777777" w:rsidR="006F2E91" w:rsidRPr="003A0B6C" w:rsidRDefault="006F2E91" w:rsidP="006F2E91"/>
    <w:p w14:paraId="333CFE0B" w14:textId="77777777" w:rsidR="006F2E91" w:rsidRPr="003A0B6C" w:rsidRDefault="006F2E91" w:rsidP="006F2E91">
      <w:pPr>
        <w:pStyle w:val="Heading4"/>
      </w:pPr>
      <w:r w:rsidRPr="003A0B6C">
        <w:t>Communism key to solving for global warming- centrally planned economies more sustainable than the free-market</w:t>
      </w:r>
    </w:p>
    <w:p w14:paraId="45EAC35D" w14:textId="77777777" w:rsidR="006F2E91" w:rsidRPr="003A0B6C" w:rsidRDefault="006F2E91" w:rsidP="006F2E91">
      <w:pPr>
        <w:rPr>
          <w:rStyle w:val="StyleStyleBold12pt"/>
        </w:rPr>
      </w:pPr>
      <w:r w:rsidRPr="003A0B6C">
        <w:rPr>
          <w:rStyle w:val="StyleStyleBold12pt"/>
        </w:rPr>
        <w:t xml:space="preserve">RCP 10 </w:t>
      </w:r>
      <w:r w:rsidRPr="003A0B6C">
        <w:rPr>
          <w:rStyle w:val="StyleStyleBold12pt"/>
          <w:sz w:val="22"/>
        </w:rPr>
        <w:t>[Revolutionary Communist Party.</w:t>
      </w:r>
      <w:r w:rsidRPr="003A0B6C">
        <w:rPr>
          <w:rStyle w:val="StyleStyleBold12pt"/>
        </w:rPr>
        <w:t xml:space="preserve"> “</w:t>
      </w:r>
      <w:r w:rsidRPr="003A0B6C">
        <w:t>Communism and Ecology: How Revolution Opens the Way for Humanity to Confront the Environmental Crisis and to Become the Caretakers of the Planet”. Revolution #199, April 18, 2010]</w:t>
      </w:r>
    </w:p>
    <w:p w14:paraId="5A5598AE" w14:textId="77777777" w:rsidR="006F2E91" w:rsidRPr="003A0B6C" w:rsidRDefault="006F2E91" w:rsidP="006F2E91">
      <w:pPr>
        <w:rPr>
          <w:sz w:val="16"/>
        </w:rPr>
      </w:pPr>
      <w:r w:rsidRPr="003A0B6C">
        <w:rPr>
          <w:rStyle w:val="StyleBoldUnderline"/>
        </w:rPr>
        <w:t>Under capitalism, social production and economic calculation are governed by profit. Under socialism, this will no longer be the case.</w:t>
      </w:r>
      <w:r w:rsidRPr="003A0B6C">
        <w:rPr>
          <w:sz w:val="16"/>
        </w:rPr>
        <w:t xml:space="preserve"> A socialist society and economy will be consciously working to promote and advance the world revolution towards a communist world. </w:t>
      </w:r>
      <w:r w:rsidRPr="003A0B6C">
        <w:rPr>
          <w:rStyle w:val="StyleBoldUnderline"/>
        </w:rPr>
        <w:t>Economic decision-making and accounting will be governed by planned and rational production—and by the deployment of society’s skills, resources, and capabilities—to serve what is useful and important for the betterment of world humanity. As a point of orientation, socialist society has to be proceeding, first and foremost, from the long-term interests of humanity and the planet.</w:t>
      </w:r>
      <w:r w:rsidRPr="003A0B6C">
        <w:rPr>
          <w:sz w:val="16"/>
        </w:rPr>
        <w:t xml:space="preserve"> </w:t>
      </w:r>
      <w:r w:rsidRPr="003A0B6C">
        <w:rPr>
          <w:rStyle w:val="Emphasis"/>
        </w:rPr>
        <w:t>Preserving and protecting ecosystems requires “taking the long view”—looking ahead over many decades and generations. This is something that capitalist society, with its “get-rich-quick” mode of operating and the necessity imposed by expand-or-die competition, cannot do</w:t>
      </w:r>
      <w:r w:rsidRPr="003A0B6C">
        <w:rPr>
          <w:rStyle w:val="StyleBoldUnderline"/>
        </w:rPr>
        <w:t>—and which has led to the situation we are now facing. By contrast, socialism makes it possible to take such a “long view.” It allows for a whole new philosophy and way of doing things. To give some examples: Economic calculation in the new socialist society will be guided by broad criteria and goals: uprooting the inequalities carried over from the old society; environmental sustainability; achieving rational balances between industry and agriculture; seeking new ways to integrate town and country; overcoming the division between mental and manual labor.</w:t>
      </w:r>
      <w:r w:rsidRPr="003A0B6C">
        <w:rPr>
          <w:sz w:val="16"/>
        </w:rPr>
        <w:t xml:space="preserve"> Funds and resources can be transferred from one sector, or from one region, to another in order to address such problems. Planning under socialism will be integrated and multidimensional. It will take in issues of health and the alienation from work that people might experience; it will forge new relations of community and cooperation. Attention will be paid to issues of cost and efficiency, but this will no longer be in the interest and pursuit of profit. This will be a unified socialist economy. There has to be centralization: overall leadership and coordination, and an overall guiding sense of where things have to go. Unified and centralized socialist planning is essential to establish key priorities, such as overcoming the legacy of racism; to establish key requirements in production and technology; and to spread knowledge and breakthroughs in practice. But centralization has to be combined with extensive decentralization: with local management, with grassroots initiative, with all kinds of incredible experimentation and discovery throughout society. All of this has to be summed up and learned from. There have to be all kinds of flows of information and experience. This is part of the dynamism of socialist society.</w:t>
      </w:r>
    </w:p>
    <w:p w14:paraId="20CF3982" w14:textId="77777777" w:rsidR="006F2E91" w:rsidRPr="003A0B6C" w:rsidRDefault="006F2E91" w:rsidP="006F2E91"/>
    <w:p w14:paraId="47CEDE26" w14:textId="3792CB9A" w:rsidR="00385589" w:rsidRPr="003A0B6C" w:rsidRDefault="006F2E91" w:rsidP="00405875">
      <w:pPr>
        <w:pStyle w:val="Heading3"/>
      </w:pPr>
      <w:bookmarkStart w:id="66" w:name="_Toc426171508"/>
      <w:r>
        <w:lastRenderedPageBreak/>
        <w:t>Alt Key to: Democracy</w:t>
      </w:r>
      <w:bookmarkEnd w:id="66"/>
      <w:r>
        <w:t xml:space="preserve"> </w:t>
      </w:r>
    </w:p>
    <w:p w14:paraId="662D2B0C" w14:textId="77777777" w:rsidR="00385589" w:rsidRPr="003A0B6C" w:rsidRDefault="00385589" w:rsidP="00BF310C">
      <w:pPr>
        <w:pStyle w:val="Heading4"/>
      </w:pPr>
      <w:r w:rsidRPr="003A0B6C">
        <w:t xml:space="preserve">Deconstruction not enough – need to supplement with a new system of social and economic organization that ensures such structures cannot be used against the people </w:t>
      </w:r>
    </w:p>
    <w:p w14:paraId="6DD963FE" w14:textId="77777777" w:rsidR="00385589" w:rsidRPr="003A0B6C" w:rsidRDefault="00385589" w:rsidP="00385589"/>
    <w:p w14:paraId="47DDF20C" w14:textId="77777777" w:rsidR="00385589" w:rsidRPr="003A0B6C" w:rsidRDefault="00385589" w:rsidP="00385589">
      <w:pPr>
        <w:rPr>
          <w:rStyle w:val="StyleStyleBold12pt"/>
        </w:rPr>
      </w:pPr>
      <w:r w:rsidRPr="003A0B6C">
        <w:rPr>
          <w:rStyle w:val="StyleStyleBold12pt"/>
        </w:rPr>
        <w:t>Smith, 2014</w:t>
      </w:r>
    </w:p>
    <w:p w14:paraId="289B8A0E" w14:textId="77777777" w:rsidR="00385589" w:rsidRPr="003A0B6C" w:rsidRDefault="00385589" w:rsidP="00385589">
      <w:r w:rsidRPr="003A0B6C">
        <w:t xml:space="preserve">(R.C., author and executive director of Heathwood Institute – a non-profit devoted to advancing radical democratic alternatives, “POWER, CAPITAL &amp; THE RISE OF THE MASS SURVEILLANCE STATE: ON THE ABSENCE OF DEMOCRACY, ETHICS, DISENCHANTMENT &amp; CRITICAL THEORY,” </w:t>
      </w:r>
      <w:r w:rsidRPr="003A0B6C">
        <w:rPr>
          <w:i/>
        </w:rPr>
        <w:t>Heathwood Press</w:t>
      </w:r>
      <w:r w:rsidRPr="003A0B6C">
        <w:t xml:space="preserve">, April 24, Online: </w:t>
      </w:r>
      <w:hyperlink r:id="rId39" w:history="1">
        <w:r w:rsidRPr="003A0B6C">
          <w:rPr>
            <w:rStyle w:val="Hyperlink"/>
          </w:rPr>
          <w:t>http://www.heathwoodpress.com/power-capital-the-rise-of-the-mass-surveillance-state-on-the-absence-of-democracy-ethics-disenchantment-critical-theory/</w:t>
        </w:r>
      </w:hyperlink>
      <w:r w:rsidRPr="003A0B6C">
        <w:t xml:space="preserve">) </w:t>
      </w:r>
    </w:p>
    <w:p w14:paraId="720C10CD" w14:textId="77777777" w:rsidR="00385589" w:rsidRPr="003A0B6C" w:rsidRDefault="00385589" w:rsidP="00385589"/>
    <w:p w14:paraId="53ED80E2" w14:textId="77777777" w:rsidR="00385589" w:rsidRPr="003A0B6C" w:rsidRDefault="00385589" w:rsidP="00385589">
      <w:pPr>
        <w:rPr>
          <w:sz w:val="16"/>
        </w:rPr>
      </w:pPr>
      <w:r w:rsidRPr="003A0B6C">
        <w:rPr>
          <w:sz w:val="16"/>
        </w:rPr>
        <w:t xml:space="preserve">In this context – or within the context of this discussion – </w:t>
      </w:r>
      <w:r w:rsidRPr="003A0B6C">
        <w:rPr>
          <w:rStyle w:val="StyleBoldUnderline"/>
        </w:rPr>
        <w:t>the rise of the mass surveillance state must be questioned precisely according to the vision of what kind of society we want in the first place</w:t>
      </w:r>
      <w:r w:rsidRPr="003A0B6C">
        <w:rPr>
          <w:sz w:val="16"/>
        </w:rPr>
        <w:t xml:space="preserve">. Secondly, if the above analysis is accurate we can see that if it is determined that </w:t>
      </w:r>
      <w:r w:rsidRPr="003A0B6C">
        <w:rPr>
          <w:rStyle w:val="StyleBoldUnderline"/>
        </w:rPr>
        <w:t xml:space="preserve">the existence of state sanctioned mass surveillance programmes </w:t>
      </w:r>
      <w:r w:rsidRPr="003A0B6C">
        <w:rPr>
          <w:sz w:val="16"/>
        </w:rPr>
        <w:t xml:space="preserve">– the very concept of the security state – </w:t>
      </w:r>
      <w:r w:rsidRPr="003A0B6C">
        <w:rPr>
          <w:rStyle w:val="StyleBoldUnderline"/>
        </w:rPr>
        <w:t>does not align with the vision of an actual egalitarian democracy</w:t>
      </w:r>
      <w:r w:rsidRPr="003A0B6C">
        <w:rPr>
          <w:sz w:val="16"/>
        </w:rPr>
        <w:t xml:space="preserve">[109], then </w:t>
      </w:r>
      <w:r w:rsidRPr="003A0B6C">
        <w:rPr>
          <w:rStyle w:val="StyleBoldUnderline"/>
        </w:rPr>
        <w:t>not only is the abolishment of such programmes necessary but so too must we challenge the social and historical antecedents – i.e., the fundamental, systemic conditions – that fostered the very rise of the mass surveillance state in the first place. Policy and reform does not suffice here. The narrative of resistance against mass surveillance must be rooted in a greater narrative of resistance against the ‘false whole’ of society and its fundamental transformation.</w:t>
      </w:r>
      <w:r w:rsidRPr="003A0B6C">
        <w:rPr>
          <w:sz w:val="16"/>
        </w:rPr>
        <w:t xml:space="preserve"> </w:t>
      </w:r>
      <w:r w:rsidRPr="003A0B6C">
        <w:rPr>
          <w:rStyle w:val="StyleBoldUnderline"/>
        </w:rPr>
        <w:t>When it comes to contemporary debate about the NSA, it is this scope of ethical criteria – set against the backdrop of a critique of power, capital and domination – that is not only demanded of us but also vital to the hope of the possibility of radical (egalitarian) democracy in the future</w:t>
      </w:r>
      <w:r w:rsidRPr="003A0B6C">
        <w:rPr>
          <w:sz w:val="16"/>
        </w:rPr>
        <w:t xml:space="preserve">. As Arnold de Graaff reflects, </w:t>
      </w:r>
      <w:r w:rsidRPr="003A0B6C">
        <w:rPr>
          <w:rStyle w:val="Emphasis"/>
        </w:rPr>
        <w:t>what is demanded of us is “a radically alternative praxis” that “needs to be grounded in different, fundamentally alternative vision of life</w:t>
      </w:r>
      <w:r w:rsidRPr="003A0B6C">
        <w:rPr>
          <w:rStyle w:val="StyleBoldUnderline"/>
        </w:rPr>
        <w:t xml:space="preserve">”. </w:t>
      </w:r>
      <w:r w:rsidRPr="003A0B6C">
        <w:rPr>
          <w:sz w:val="16"/>
        </w:rPr>
        <w:t xml:space="preserve">Moreover, de Graaff argues that </w:t>
      </w:r>
      <w:r w:rsidRPr="003A0B6C">
        <w:rPr>
          <w:rStyle w:val="StyleBoldUnderline"/>
        </w:rPr>
        <w:t xml:space="preserve">a new direction for our actions requires a different view of human existence, of social interaction, of knowledge, of human history and of the earth”. </w:t>
      </w:r>
      <w:r w:rsidRPr="003A0B6C">
        <w:rPr>
          <w:sz w:val="16"/>
        </w:rPr>
        <w:t xml:space="preserve">In other words, </w:t>
      </w:r>
      <w:r w:rsidRPr="003A0B6C">
        <w:rPr>
          <w:rStyle w:val="StyleBoldUnderline"/>
        </w:rPr>
        <w:t xml:space="preserve">a new direction for political and social action (and discourse) needs a new foundation. </w:t>
      </w:r>
      <w:r w:rsidRPr="003A0B6C">
        <w:rPr>
          <w:sz w:val="16"/>
        </w:rPr>
        <w:t xml:space="preserve">Undoubtedly </w:t>
      </w:r>
      <w:r w:rsidRPr="003A0B6C">
        <w:rPr>
          <w:rStyle w:val="StyleBoldUnderline"/>
        </w:rPr>
        <w:t>contained in this argument is a critique of political-economy and the awareness for the need of a fundamental reconceptualisation of society, from politics and economics through to the state and most basic systems of social organisation</w:t>
      </w:r>
      <w:r w:rsidRPr="003A0B6C">
        <w:rPr>
          <w:sz w:val="16"/>
        </w:rPr>
        <w:t>. To assist in the formulation of a ‘new’ philosophy of life, which should underline all forms of contemporary protest, we should use the examples of ‘alternatives’ at our disposal. There are so many presently practicing examples ranging from alternative communities to alternative educational environments that do exhibit a much more integral, critical and experientially coherent vision of life and politics. But as, Zuidervaart rightly argues, and to return my basic argument</w:t>
      </w:r>
      <w:r w:rsidRPr="003A0B6C">
        <w:rPr>
          <w:rStyle w:val="StyleBoldUnderline"/>
        </w:rPr>
        <w:t>, there is a need to develop a social philosophy to normatively guide this vision.</w:t>
      </w:r>
      <w:r w:rsidRPr="003A0B6C">
        <w:rPr>
          <w:sz w:val="16"/>
        </w:rPr>
        <w:t xml:space="preserve"> He considers very seriously </w:t>
      </w:r>
      <w:r w:rsidRPr="003A0B6C">
        <w:rPr>
          <w:rStyle w:val="StyleBoldUnderline"/>
        </w:rPr>
        <w:t>the “new categorical imperative</w:t>
      </w:r>
      <w:r w:rsidRPr="003A0B6C">
        <w:rPr>
          <w:sz w:val="16"/>
        </w:rPr>
        <w:t>” that Adorno advocates in Negative Dialectics</w:t>
      </w:r>
      <w:r w:rsidRPr="003A0B6C">
        <w:rPr>
          <w:rStyle w:val="StyleBoldUnderline"/>
        </w:rPr>
        <w:t xml:space="preserve"> and the principle ethical criteria within which society should be founded</w:t>
      </w:r>
      <w:r w:rsidRPr="003A0B6C">
        <w:rPr>
          <w:sz w:val="16"/>
        </w:rPr>
        <w:t xml:space="preserve"> in the 21st Century: that Auschwitz not be repeated in the future. Within this context, Zuidervaart introduces his own theory of social democracy, which draws heavily upon John Dewey’s three concepts of freedom, participation, and recognition, as well as Hauke Brunkhorst’s book Solidarity (2005), and the social vision of Rebecca Todd Peters, especially her In Search of the Good Life: The Ethics of Globalization (2004). It is here that Zuidervaart describes a series of fundamental societal principles – Freedom, Justice, Resourcefulness, Solidarity, and so on – as he aims to counter what he perceives as the increasingly antidemocratic turbocapitalist economy with “</w:t>
      </w:r>
      <w:r w:rsidRPr="003A0B6C">
        <w:rPr>
          <w:rStyle w:val="StyleBoldUnderline"/>
        </w:rPr>
        <w:t>a fully fledged theory of social democracy.”[</w:t>
      </w:r>
      <w:r w:rsidRPr="003A0B6C">
        <w:rPr>
          <w:sz w:val="16"/>
        </w:rPr>
        <w:t xml:space="preserve">110] Throughout this section of text, Zuidervaart reflects on Peters’ project which </w:t>
      </w:r>
      <w:r w:rsidRPr="003A0B6C">
        <w:rPr>
          <w:rStyle w:val="StyleBoldUnderline"/>
        </w:rPr>
        <w:t>advocates “democratized power sharing, caring for the planet, and the social well-being of all people, and as a normative framework for evaluating stances toward globalization</w:t>
      </w:r>
      <w:r w:rsidRPr="003A0B6C">
        <w:rPr>
          <w:sz w:val="16"/>
        </w:rPr>
        <w:t xml:space="preserve">.”[111] In turn, </w:t>
      </w:r>
      <w:r w:rsidRPr="003A0B6C">
        <w:rPr>
          <w:rStyle w:val="StyleBoldUnderline"/>
        </w:rPr>
        <w:t>these principles convey the overall message</w:t>
      </w:r>
      <w:r w:rsidRPr="003A0B6C">
        <w:rPr>
          <w:sz w:val="16"/>
        </w:rPr>
        <w:t xml:space="preserve"> of Zuidervaart’s thesis: i.e., </w:t>
      </w:r>
      <w:r w:rsidRPr="003A0B6C">
        <w:rPr>
          <w:rStyle w:val="StyleBoldUnderline"/>
        </w:rPr>
        <w:t>the need for a social democratic politics of global transformation</w:t>
      </w:r>
      <w:r w:rsidRPr="003A0B6C">
        <w:rPr>
          <w:sz w:val="16"/>
        </w:rPr>
        <w:t>, which answers the question of the autonomous individual, critical art practice, grassroots democratic empowerment, and the concrete potential of a radical vision of change.:</w:t>
      </w:r>
    </w:p>
    <w:p w14:paraId="5976340B" w14:textId="77777777" w:rsidR="00385589" w:rsidRPr="003A0B6C" w:rsidRDefault="00385589" w:rsidP="00385589"/>
    <w:p w14:paraId="53B6986B" w14:textId="77777777" w:rsidR="006F2E91" w:rsidRPr="003A0B6C" w:rsidRDefault="006F2E91" w:rsidP="00405875">
      <w:pPr>
        <w:pStyle w:val="Heading3"/>
      </w:pPr>
      <w:bookmarkStart w:id="67" w:name="_Toc426171509"/>
      <w:r w:rsidRPr="003A0B6C">
        <w:lastRenderedPageBreak/>
        <w:t xml:space="preserve">Alt Key </w:t>
      </w:r>
      <w:r>
        <w:t>to:</w:t>
      </w:r>
      <w:r w:rsidRPr="003A0B6C">
        <w:t xml:space="preserve"> Political Engagement</w:t>
      </w:r>
      <w:bookmarkEnd w:id="67"/>
      <w:r w:rsidRPr="003A0B6C">
        <w:t xml:space="preserve"> </w:t>
      </w:r>
    </w:p>
    <w:p w14:paraId="1F0232FD" w14:textId="77777777" w:rsidR="006F2E91" w:rsidRPr="003A0B6C" w:rsidRDefault="006F2E91" w:rsidP="006F2E91"/>
    <w:p w14:paraId="326ADFE3" w14:textId="77777777" w:rsidR="006F2E91" w:rsidRPr="003A0B6C" w:rsidRDefault="006F2E91" w:rsidP="006F2E91">
      <w:pPr>
        <w:pStyle w:val="Heading4"/>
      </w:pPr>
      <w:r w:rsidRPr="003A0B6C">
        <w:t>A shift towards equality is key to maintain meaningful and engaged politics</w:t>
      </w:r>
    </w:p>
    <w:p w14:paraId="491BE859" w14:textId="77777777" w:rsidR="006F2E91" w:rsidRPr="003A0B6C" w:rsidRDefault="006F2E91" w:rsidP="006F2E91">
      <w:r w:rsidRPr="003A0B6C">
        <w:rPr>
          <w:rStyle w:val="StyleStyleBold12pt"/>
        </w:rPr>
        <w:t>Issacharoff 14</w:t>
      </w:r>
      <w:r w:rsidRPr="003A0B6C">
        <w:t xml:space="preserve"> (Samuel Issacharoff, May 30th, 2014, Professor of Constitutional Law at New York University., Preliminary Thoughts on Participation and Citizen Equality, </w:t>
      </w:r>
      <w:hyperlink r:id="rId40" w:history="1">
        <w:r w:rsidRPr="003A0B6C">
          <w:rPr>
            <w:rStyle w:val="Hyperlink"/>
          </w:rPr>
          <w:t>http://thedemocracypapers.ssrc.org/preliminary-thoughts-on-participation-and-citizen-equality/</w:t>
        </w:r>
      </w:hyperlink>
      <w:r w:rsidRPr="003A0B6C">
        <w:t>)</w:t>
      </w:r>
    </w:p>
    <w:p w14:paraId="4EAD72DA" w14:textId="77777777" w:rsidR="006F2E91" w:rsidRPr="003A0B6C" w:rsidRDefault="006F2E91" w:rsidP="006F2E91"/>
    <w:p w14:paraId="6F1BEAD6" w14:textId="77777777" w:rsidR="006F2E91" w:rsidRPr="003A0B6C" w:rsidRDefault="006F2E91" w:rsidP="006F2E91">
      <w:pPr>
        <w:rPr>
          <w:rStyle w:val="StyleBoldUnderline"/>
        </w:rPr>
      </w:pPr>
      <w:r w:rsidRPr="003A0B6C">
        <w:rPr>
          <w:sz w:val="16"/>
        </w:rPr>
        <w:t>In 1964, as it entered the modern era of judicial review of the political process, the U.S. Supreme Court proclaimed that its constitutional objective was to provide each citizen a fair and equal opportunity for political participation.</w:t>
      </w:r>
      <w:r w:rsidRPr="003A0B6C">
        <w:rPr>
          <w:rStyle w:val="StyleBoldUnderline"/>
          <w:sz w:val="14"/>
        </w:rPr>
        <w:t xml:space="preserve"> </w:t>
      </w:r>
      <w:r w:rsidRPr="003A0B6C">
        <w:rPr>
          <w:rStyle w:val="StyleBoldUnderline"/>
        </w:rPr>
        <w:t>As framed by the Court</w:t>
      </w:r>
      <w:r w:rsidRPr="003A0B6C">
        <w:rPr>
          <w:sz w:val="16"/>
        </w:rPr>
        <w:t>, “representative government is in essence self-government through the medium of elected representatives of the people, and</w:t>
      </w:r>
      <w:r w:rsidRPr="003A0B6C">
        <w:rPr>
          <w:rStyle w:val="StyleBoldUnderline"/>
          <w:sz w:val="14"/>
        </w:rPr>
        <w:t xml:space="preserve"> </w:t>
      </w:r>
      <w:r w:rsidRPr="003A0B6C">
        <w:rPr>
          <w:rStyle w:val="StyleBoldUnderline"/>
        </w:rPr>
        <w:t>each and every citizen has an inalienable right to full and effective participation in the political processes</w:t>
      </w:r>
      <w:r w:rsidRPr="003A0B6C">
        <w:rPr>
          <w:sz w:val="16"/>
        </w:rPr>
        <w:t xml:space="preserve"> of his State's legislative bodies.” This proclamation, coming in Reynolds v Sims, accompanied the Court’s embrace of the equipopulation rule of apportionment as demanding one-person, one-vote.</w:t>
      </w:r>
      <w:r w:rsidRPr="003A0B6C">
        <w:rPr>
          <w:rStyle w:val="StyleBoldUnderline"/>
          <w:sz w:val="14"/>
        </w:rPr>
        <w:t xml:space="preserve"> </w:t>
      </w:r>
      <w:r w:rsidRPr="003A0B6C">
        <w:rPr>
          <w:rStyle w:val="StyleBoldUnderline"/>
        </w:rPr>
        <w:t>Equality was the touchstone of the Court’s early foray into politics</w:t>
      </w:r>
      <w:r w:rsidRPr="003A0B6C">
        <w:rPr>
          <w:sz w:val="16"/>
        </w:rPr>
        <w:t>. Baker v. Carr, the case which opened the modern era, rejected rooting its constitutional principles in seemingly more structural provisions of the Constitution, such as the republican guarantee clause or the privileges and immunities of citizenship. Instead, Baker rooted the new constitutional concern for the functioning of democracy in the equal protection clause. Baker even proclaimed the commands of equal protection in this domain to be well-established and familiar, though in truth they were neither.</w:t>
      </w:r>
      <w:r w:rsidRPr="003A0B6C">
        <w:rPr>
          <w:rStyle w:val="StyleBoldUnderline"/>
          <w:sz w:val="14"/>
        </w:rPr>
        <w:t xml:space="preserve"> </w:t>
      </w:r>
      <w:r w:rsidRPr="003A0B6C">
        <w:rPr>
          <w:rStyle w:val="StyleBoldUnderline"/>
        </w:rPr>
        <w:t>Much of the struggling law of democracy around the world reproduces this theme. After WWII, individual legal claims, enshrined as human rights, found ready entry into the national and supranational court structures</w:t>
      </w:r>
      <w:r w:rsidRPr="003A0B6C">
        <w:rPr>
          <w:sz w:val="16"/>
        </w:rPr>
        <w:t>. In some cases, as with the German Constitutional Court, the individual rights decree is the formal source of court jurisdiction. But for all courts confronted with claims of dysfunction in the democratic process, issues of discrimination or other lack of individual equality remain the entry path of least resistance. While equality is a fundamental value in democratic societies, it does little on its own to define what the Supreme Court identified as a right of full and effective participation. The claim of equality is insufficient to guarantee effective participation in democratic politics. While equality of participation is one fundamental value in defining democracy, it is not alone. Most of</w:t>
      </w:r>
      <w:r w:rsidRPr="003A0B6C">
        <w:rPr>
          <w:rStyle w:val="StyleBoldUnderline"/>
          <w:sz w:val="14"/>
        </w:rPr>
        <w:t xml:space="preserve"> </w:t>
      </w:r>
      <w:r w:rsidRPr="003A0B6C">
        <w:rPr>
          <w:rStyle w:val="StyleBoldUnderline"/>
        </w:rPr>
        <w:t>the law of democracy, in the U.S. and abroad, demands an equal measure of guaranteed liberty from state interference in the terms and condition of effective political participation</w:t>
      </w:r>
      <w:r w:rsidRPr="003A0B6C">
        <w:rPr>
          <w:rStyle w:val="StyleBoldUnderline"/>
          <w:sz w:val="14"/>
        </w:rPr>
        <w:t>.</w:t>
      </w:r>
      <w:r w:rsidRPr="003A0B6C">
        <w:rPr>
          <w:sz w:val="16"/>
        </w:rPr>
        <w:t xml:space="preserve"> The commands of liberty and equality are not coterminous, as reflected in the persistent conflict in the field of campaign finance.</w:t>
      </w:r>
      <w:r w:rsidRPr="003A0B6C">
        <w:rPr>
          <w:rStyle w:val="StyleBoldUnderline"/>
          <w:sz w:val="14"/>
        </w:rPr>
        <w:t xml:space="preserve"> </w:t>
      </w:r>
      <w:r w:rsidRPr="003A0B6C">
        <w:rPr>
          <w:rStyle w:val="StyleBoldUnderline"/>
        </w:rPr>
        <w:t>Beyond the confines of legal doctrine on permissible regulation of contributions and expenditures in political campaigns lies a deeper conflict between liberty and equality</w:t>
      </w:r>
      <w:r w:rsidRPr="003A0B6C">
        <w:rPr>
          <w:rStyle w:val="StyleBoldUnderline"/>
          <w:sz w:val="14"/>
        </w:rPr>
        <w:t xml:space="preserve">. </w:t>
      </w:r>
      <w:r w:rsidRPr="003A0B6C">
        <w:rPr>
          <w:sz w:val="16"/>
        </w:rPr>
        <w:t>The founding conception of American democracy envisioned a state checked by separation of powers along federal/state and institutional divisions and a citizenry periodically consulted through representatives in office. The Constitution announced no vision of democratic politics and the writings of the founding generation spoke only of republicanism as a process of governance by representatives, a buffer against the momentary passions of the masses. Missing in the American constitution, something that reflects its age and sets it apart from more modern constitutions, is a commitment to intermediary organizations, most notably political parties. Much of the liberty strain of constitutional law dealing with democratic governance has addressed this original gap in the American conception of self-governance.</w:t>
      </w:r>
      <w:r w:rsidRPr="003A0B6C">
        <w:rPr>
          <w:rStyle w:val="StyleBoldUnderline"/>
          <w:sz w:val="14"/>
        </w:rPr>
        <w:t xml:space="preserve"> </w:t>
      </w:r>
      <w:r w:rsidRPr="003A0B6C">
        <w:rPr>
          <w:rStyle w:val="StyleBoldUnderline"/>
        </w:rPr>
        <w:t>The formal commitments to equality</w:t>
      </w:r>
      <w:r w:rsidRPr="003A0B6C">
        <w:rPr>
          <w:rStyle w:val="StyleBoldUnderline"/>
          <w:sz w:val="14"/>
        </w:rPr>
        <w:t xml:space="preserve"> </w:t>
      </w:r>
      <w:r w:rsidRPr="003A0B6C">
        <w:rPr>
          <w:sz w:val="16"/>
        </w:rPr>
        <w:t>expressed either by the early expansion of the franchise beyond the English inheritance or later in the one-person, one-vote command</w:t>
      </w:r>
      <w:r w:rsidRPr="003A0B6C">
        <w:rPr>
          <w:rStyle w:val="StyleBoldUnderline"/>
          <w:sz w:val="14"/>
        </w:rPr>
        <w:t xml:space="preserve"> </w:t>
      </w:r>
      <w:r w:rsidRPr="003A0B6C">
        <w:rPr>
          <w:rStyle w:val="StyleBoldUnderline"/>
        </w:rPr>
        <w:t>do not address how the citizens will realize any form of political participation.</w:t>
      </w:r>
      <w:r w:rsidRPr="003A0B6C">
        <w:rPr>
          <w:sz w:val="16"/>
        </w:rPr>
        <w:t xml:space="preserve"> Much as the American constitution was famously a constitution against faction, reality proved otherwise. The resulting law on liberty of association and organizational participation in politics provides a necessary corrective that has allowed for meaningful political engagement through associations ranging from the major political parties to the NAACP to more marginal third parties.</w:t>
      </w:r>
      <w:r w:rsidRPr="003A0B6C">
        <w:rPr>
          <w:rStyle w:val="StyleBoldUnderline"/>
          <w:sz w:val="14"/>
        </w:rPr>
        <w:t xml:space="preserve"> </w:t>
      </w:r>
      <w:r w:rsidRPr="003A0B6C">
        <w:rPr>
          <w:rStyle w:val="StyleBoldUnderline"/>
        </w:rPr>
        <w:t xml:space="preserve">Concerns about inequality in citizen participation in democracy abound. </w:t>
      </w:r>
      <w:r w:rsidRPr="003A0B6C">
        <w:rPr>
          <w:sz w:val="16"/>
        </w:rPr>
        <w:t>Turnout remains stuck in the 60 percent range for the most high-profile elections, campaign finance gravitates to a small donor class, institutions like the winner-take-all feature of the Electoral College center elections around a handful of states with predictable sectional issues, the list could go on.</w:t>
      </w:r>
      <w:r w:rsidRPr="003A0B6C">
        <w:rPr>
          <w:rStyle w:val="StyleBoldUnderline"/>
        </w:rPr>
        <w:t xml:space="preserve"> Just as central, however, is the failure of intermediary political institutions.</w:t>
      </w:r>
      <w:r w:rsidRPr="003A0B6C">
        <w:rPr>
          <w:rStyle w:val="StyleBoldUnderline"/>
          <w:sz w:val="14"/>
        </w:rPr>
        <w:t xml:space="preserve"> </w:t>
      </w:r>
      <w:r w:rsidRPr="003A0B6C">
        <w:rPr>
          <w:sz w:val="16"/>
        </w:rPr>
        <w:t>America has long been a nation of joiners, noted across the generations from Toqueville and Putnam. But the institutions of engagement are failing.</w:t>
      </w:r>
      <w:r w:rsidRPr="003A0B6C">
        <w:rPr>
          <w:rStyle w:val="StyleBoldUnderline"/>
          <w:sz w:val="14"/>
        </w:rPr>
        <w:t xml:space="preserve"> </w:t>
      </w:r>
      <w:r w:rsidRPr="003A0B6C">
        <w:rPr>
          <w:rStyle w:val="StyleBoldUnderline"/>
        </w:rPr>
        <w:t>Political parties have been hollowed out and now exist mostly as fundraising operations centered around a few candidates</w:t>
      </w:r>
      <w:r w:rsidRPr="003A0B6C">
        <w:rPr>
          <w:sz w:val="16"/>
        </w:rPr>
        <w:t>. Trade unions, civic associations and other civil society institutions that transmitted member preferences into the organizational life of politics have likewise atrophied. Inequality may result, but it is not the inequality of one individual versus another. In the absence of intermediary institutions, politics becomes increasingly a series of demands by individuals or trade interests with narrow, usually monetary, demands on the political class. The perceived inequality is not so much the immediate reflection of the stratification of society but the loss of responsible political institutions that provide the intermediation between masses of individuals and government.</w:t>
      </w:r>
      <w:r w:rsidRPr="003A0B6C">
        <w:rPr>
          <w:rStyle w:val="StyleBoldUnderline"/>
          <w:sz w:val="14"/>
        </w:rPr>
        <w:t xml:space="preserve"> </w:t>
      </w:r>
      <w:r w:rsidRPr="003A0B6C">
        <w:rPr>
          <w:rStyle w:val="StyleBoldUnderline"/>
        </w:rPr>
        <w:t>The messiness of democratic politics exists in a world somewhere between pluralism and public choice</w:t>
      </w:r>
      <w:r w:rsidRPr="003A0B6C">
        <w:rPr>
          <w:sz w:val="16"/>
        </w:rPr>
        <w:t>. Interest groups compete for state attention and the benefits of connections to the political elite. But</w:t>
      </w:r>
      <w:r w:rsidRPr="003A0B6C">
        <w:rPr>
          <w:rStyle w:val="StyleBoldUnderline"/>
          <w:sz w:val="14"/>
        </w:rPr>
        <w:t xml:space="preserve"> </w:t>
      </w:r>
      <w:r w:rsidRPr="003A0B6C">
        <w:rPr>
          <w:rStyle w:val="StyleBoldUnderline"/>
        </w:rPr>
        <w:t>the hollowing out of political institutions leaves less politics and more connections, a world increasingly resembling the public choice vision of concentrated interests having sway. The question of inequality is always present, but is exacerbated by the failure of institutions offering means of engagement.</w:t>
      </w:r>
    </w:p>
    <w:p w14:paraId="1D0D0530" w14:textId="77777777" w:rsidR="006F2E91" w:rsidRPr="003A0B6C" w:rsidRDefault="006F2E91" w:rsidP="006F2E91"/>
    <w:p w14:paraId="178CB637" w14:textId="77777777" w:rsidR="006F2E91" w:rsidRPr="003A0B6C" w:rsidRDefault="006F2E91" w:rsidP="006F2E91"/>
    <w:p w14:paraId="45A2CFE5" w14:textId="2F1AD9FC" w:rsidR="00B66B91" w:rsidRPr="003A0B6C" w:rsidRDefault="00B66B91" w:rsidP="00405875">
      <w:pPr>
        <w:pStyle w:val="Heading3"/>
        <w:rPr>
          <w:rStyle w:val="StyleStyleBold12pt"/>
          <w:b/>
        </w:rPr>
      </w:pPr>
      <w:bookmarkStart w:id="68" w:name="_Toc426171510"/>
      <w:r w:rsidRPr="003A0B6C">
        <w:rPr>
          <w:rStyle w:val="StyleStyleBold12pt"/>
          <w:b/>
        </w:rPr>
        <w:lastRenderedPageBreak/>
        <w:t xml:space="preserve">Alt </w:t>
      </w:r>
      <w:r w:rsidR="006F2E91">
        <w:rPr>
          <w:rStyle w:val="StyleStyleBold12pt"/>
          <w:b/>
        </w:rPr>
        <w:t>Key to: Political Engagement</w:t>
      </w:r>
      <w:bookmarkEnd w:id="68"/>
    </w:p>
    <w:p w14:paraId="120E6DEB" w14:textId="77777777" w:rsidR="00B66B91" w:rsidRPr="003A0B6C" w:rsidRDefault="00B66B91" w:rsidP="00BF310C">
      <w:pPr>
        <w:pStyle w:val="Heading4"/>
        <w:rPr>
          <w:rStyle w:val="StyleStyleBold12pt"/>
          <w:b/>
        </w:rPr>
      </w:pPr>
      <w:r w:rsidRPr="003A0B6C">
        <w:rPr>
          <w:rStyle w:val="StyleStyleBold12pt"/>
          <w:b/>
        </w:rPr>
        <w:t xml:space="preserve">Current decline yielding neo-conservatism – must reclaim direction of economic dissatisfaction </w:t>
      </w:r>
    </w:p>
    <w:p w14:paraId="4E9B8F29" w14:textId="77777777" w:rsidR="00B66B91" w:rsidRPr="003A0B6C" w:rsidRDefault="00B66B91" w:rsidP="00B66B91"/>
    <w:p w14:paraId="40CFF9FA" w14:textId="77777777" w:rsidR="00B66B91" w:rsidRPr="003A0B6C" w:rsidRDefault="00B66B91" w:rsidP="00B66B91">
      <w:pPr>
        <w:rPr>
          <w:rStyle w:val="StyleStyleBold12pt"/>
        </w:rPr>
      </w:pPr>
      <w:r w:rsidRPr="003A0B6C">
        <w:rPr>
          <w:rStyle w:val="StyleStyleBold12pt"/>
        </w:rPr>
        <w:t>Derbyshire 14</w:t>
      </w:r>
    </w:p>
    <w:p w14:paraId="05B5BCBF" w14:textId="77777777" w:rsidR="00B66B91" w:rsidRPr="003A0B6C" w:rsidRDefault="00B66B91" w:rsidP="00B66B91">
      <w:r w:rsidRPr="003A0B6C">
        <w:t xml:space="preserve">(Jonathan, managing editor of Prospect, April 11, “The contradictions of capitalism: an interview with David Harvey”, </w:t>
      </w:r>
      <w:hyperlink r:id="rId41" w:history="1">
        <w:r w:rsidRPr="003A0B6C">
          <w:rPr>
            <w:rStyle w:val="Hyperlink"/>
          </w:rPr>
          <w:t>http://www.prospectmagazine.co.uk/blogs/jonathan-derbyshire/the-contradictions-of-capitalism-an-interview-with-david-harvey</w:t>
        </w:r>
      </w:hyperlink>
      <w:r w:rsidRPr="003A0B6C">
        <w:t>, AMD Lab)</w:t>
      </w:r>
    </w:p>
    <w:p w14:paraId="2816A575" w14:textId="77777777" w:rsidR="00B66B91" w:rsidRPr="003A0B6C" w:rsidRDefault="00B66B91" w:rsidP="00B66B91"/>
    <w:p w14:paraId="07D64A94" w14:textId="77777777" w:rsidR="00B66B91" w:rsidRPr="003A0B6C" w:rsidRDefault="00B66B91" w:rsidP="00B66B91">
      <w:pPr>
        <w:rPr>
          <w:sz w:val="16"/>
        </w:rPr>
      </w:pPr>
      <w:r w:rsidRPr="003A0B6C">
        <w:rPr>
          <w:sz w:val="16"/>
        </w:rPr>
        <w:t xml:space="preserve">David Harvey is a professor of anthropology and geography at the Graduate Center of the City University of New York (CUNY). He has been teaching classes on Marx’s “Capital” for more than 40 years, and is the author of a two-volume “Companion” to Marx’s magnum opus. That “close reading” of “Capital” is based on a series of 13 lectures, videos of which Harvey has made available online. His latest book is “Seventeen Contradictions and the End of Capitalism“. It begins from an insight of Marx’s—that periodic crisis is endemic to capitalist economies—and goes on to attempt to offer an analysis of the current historical conjuncture. I spoke to Harvey in London last week. JD: At the beginning of the book, you observe, as many others have, that there’s something unusual about the most recent crisis of capitalism, the global financial crisis of 2008. “There should,” you write, “by now be competing diagnoses of what is wrong and a proliferation of proposals for putting things right. What is astonishing is the paucity of new thinking or policies.” Why do you think that is? DH: One hypothesis is that </w:t>
      </w:r>
      <w:r w:rsidRPr="003A0B6C">
        <w:rPr>
          <w:rStyle w:val="StyleBoldUnderline"/>
        </w:rPr>
        <w:t>the huge concentration of class power right now is such as to raise the question why they [the capitalist class] would want to see any new thinking</w:t>
      </w:r>
      <w:r w:rsidRPr="003A0B6C">
        <w:rPr>
          <w:sz w:val="16"/>
        </w:rPr>
        <w:t xml:space="preserve">. The situation, while it’s disruptive to the economy, is not necessarily disruptive to their capacity to assemble more wealth and power. So there’s a vested interest in keeping things as they are. What is curious, of course, is that there was surely a vested interest in keeping things as they were back in the 1930s, but that was overwhelmed by Roosevelt, Keynesian thinking and the like. </w:t>
      </w:r>
      <w:r w:rsidRPr="003A0B6C">
        <w:rPr>
          <w:rStyle w:val="StyleBoldUnderline"/>
        </w:rPr>
        <w:t>The problem of aggregate demand, which was at the centre of thinking in the 1930s, is a realisation problem in Marxist terms.</w:t>
      </w:r>
      <w:r w:rsidRPr="003A0B6C">
        <w:rPr>
          <w:sz w:val="16"/>
        </w:rPr>
        <w:t xml:space="preserve"> People answered that question and then ran into a production problem, which got answered by monetarism and supply side economics. And right now the world is divided between supply siders who want to go further with austerity and others—China, Turkey and most of the developing economies—who are taking the Keynesian line. But it looks as if there are only two answers—there’s no “third way”. Therefore, within the ambit of capitalism, the possibilities are limited. The only way in which you could find another answer is to go outside of capitalism, and of course nobody wants to hear that! That said, you do concede in the book that there are elements in the capitalist class, in the intellectual class, who do acknowledge the threat posed by what you call the “contradictions” of capitalism. </w:t>
      </w:r>
      <w:r w:rsidRPr="003A0B6C">
        <w:rPr>
          <w:rStyle w:val="StyleBoldUnderline"/>
        </w:rPr>
        <w:t xml:space="preserve">A notable example is the discussion of the problem of inequality. </w:t>
      </w:r>
      <w:r w:rsidRPr="003A0B6C">
        <w:rPr>
          <w:sz w:val="16"/>
        </w:rPr>
        <w:t xml:space="preserve">I credit the Occupy movement with sparking that new conversation. The fact that we now have a mayor in New York who is completely different from his predecessor and who has said he’s going to do all he can about inequality, that change of conversation is something that came out of the Occupy movement. It’s interesting that everybody knows what you’re talking about when you mention the “one per cent”. The issue of the one per cent is now on the agenda and given depth by studies like that of Thomas Piketty, in his book Capital in the Twenty-First Century. Joseph Sitglitz has a book on inequality, too, and several other economists are talking about it. Even the IMF is now saying that there is a danger that follows when inequality reaches a certain level. Even Obama’s saying it! But Obama wouldn’t have said it if Occupy hadn’t done so first. But who is doing anything about it and in what way is it actually being changed? When you look at actual policies, you see that they’re deepening inequalities. There’s a rhetorical recognition [of the problem], but not a political one, in terms of active policies and active redistribution. You mention Occupy. In the book, you’re quite critical of what you describe as the “remains of the radical left”, which you see as predominantly libertarian and anti-statist. I have a rough and ready rule of thumb which is that any dominant mode of production and its political articulation creates the form of its own opposition. In the same way that the big factories and large corporations—General Motors, Ford and so on—created an opposition that was grounded in the labour movement and social democratic political parties, so the breakup of all of that, and what we’re in now, has created this kind of dispersed opposition that can only use certain languages to make its claims. The left has not understood that much of what it is saying is consistent with the neoliberal ethic, rather than being profoundly oppositional. Part of the anti-statism which you find on the left now locks into the anti-statism of corporate capital. I’m very concerned that there’s not a lot of thinking on the left which says, “Let’s step back and look at the picture as a whole.” I hope my book might contribute to having that conversation. The book ends in an interesting place—with something like a programme, 17 “ideas for political praxis”. But what goes unasked, though it’s possibly implied in what you’ve just said, is the question of what the appropriate vehicle to realise such a programme might be. It’s not obvious where we’d find it. One of the things we should accept is that a new way of doing politics is emerging. At the moment, it’s largely spontaneous, ephemeral, voluntaristic, with a certain reluctance to institutionalise itself. How it might get institutionalised is, I think, an open question. And I don’t have an answer to it. Though clearly it has to do so. But there are new political parties emerging—Syriza in Greece, for example. What concerns me is that what I describe in the book as </w:t>
      </w:r>
      <w:r w:rsidRPr="003A0B6C">
        <w:rPr>
          <w:rStyle w:val="StyleBoldUnderline"/>
        </w:rPr>
        <w:t xml:space="preserve">a state of mass alienation is being capitalised upon largely by the right. So there is some urgency for the left to address the question of how we institutionalise ourselves as a political force, both to resist the rightward turn and to capture a lot of the discontent that’s out there and move it in a progressive direction, rather than in a neo-fascist direction. </w:t>
      </w:r>
      <w:r w:rsidRPr="003A0B6C">
        <w:rPr>
          <w:sz w:val="16"/>
        </w:rPr>
        <w:t xml:space="preserve">You describe the book as an attempt to unravel the contradictions not of “capitalism” but of “capital”. Could you explain that distinction? This comes from my reading of Marx. It’s often thought that Marx somehow created this totalistic understanding of capitalism, but in fact he didn’t do that at all. He stuck very much with political economy and confined his arguments to the way in which the economic engine of a capitalist economy works. If you isolate the economic engine, you can see what the problems with that economy might be. Which is not to say that there aren’t all sort of other problems in a capitalist society—clearly there are also questions of racism, gender discrimination, gepolitical problems. But [I was concerned with a narrower question]: how does this engine of capital accumulation work? It’s been pretty clear since the blowup of 2007/8 that there’s something wrong with the engine. Therefore, dissecting what’s wrong with it is one step towards a broader politics. That economic engine turns out to be rather complicated. And Marx provided a way of understanding that economic engine through ideas such as contradiction and crisis-formation. Another question of definition: what’s capital? It’s a process of money being put to use to get more money. But you have to be careful of just talking about money, because in Marx there’s a complicated relationship, as I point out in the book, between value and money. It’s value-seeking to create and appropriate more value—that’s the process. That process, however, does take different forms—the money form, goods and commodities, production processes, land. So it has physical, thing-like manifestations, but, foundationally, it’s not a thing, it’s a process. Let’s turn to the notion of “contradiction”, which is the central analytical category in the book. You make a </w:t>
      </w:r>
      <w:r w:rsidRPr="003A0B6C">
        <w:rPr>
          <w:sz w:val="16"/>
        </w:rPr>
        <w:lastRenderedPageBreak/>
        <w:t xml:space="preserve">distinction between the external shocks that a capitalist economy might undergo (wars, for example) and contradictions in your sense. So, by definition, contradictions are internal to the capitalist system? Yes. </w:t>
      </w:r>
      <w:r w:rsidRPr="003A0B6C">
        <w:rPr>
          <w:rStyle w:val="StyleBoldUnderline"/>
        </w:rPr>
        <w:t>If you want to redesign the mode of production, then you have to answer the questions posed by internal contradictions</w:t>
      </w:r>
      <w:r w:rsidRPr="003A0B6C">
        <w:rPr>
          <w:sz w:val="16"/>
        </w:rPr>
        <w:t xml:space="preserve">. You identify three classes of contradiction, which you call the “foundational”, the “moving” and the “dangerous”. Let’s start with the first category: what makes foundational contradictions foundational? No matter where you encounter capitalism, and the capitalist mode of production, you will find these contradictions at work. So in any economy—whether we’re looking at contemporary China, Chile or the US—the question of use value and exchange value, for example, is always going to be there. There are certain contradictions that are permanent features of how the economic engine is set up. And then there are some which are constantly changing over time. So I wanted to distinguish those which are relatively permanent and those which are much more dynamic. Are some foundational contradictions more foundational than others? One of the striking things about the book is that everything in your analytical framework seems to derive, ultimately, from the distinction between exchange value and use value. Well, that’s the starting point of the analysis. It struck me that Marx spent a lot of time to figure out where to start his analysis and he decided to start there because it was the most universal starting point. But the thing that impressed me—and I’ve been working on Marx for a long time—is how closely interlinked his contradictions are. You realise that this distinction between use value and exchange value presupposes something about private property and the state, for instance. Another of your foundational contradictions is that between “private property and the capitalist state”. That is, the tension or contradiction between individual property rights and the coercive power of the state. Now, one can imagine someone like Robert Nozick, someone raised in the liberal, Lockean tradition, saying that this isn’t a contradiction. On the contrary, the role of the “minimal” state just is to uphold private property. One of the things I say about contradictions is that they are always latent. So </w:t>
      </w:r>
      <w:r w:rsidRPr="003A0B6C">
        <w:rPr>
          <w:rStyle w:val="StyleBoldUnderline"/>
        </w:rPr>
        <w:t>the existence of a contradiction doesn’t necessarily give rise to crisis. It does so only under certain circumstances. Therefore, it is possible to construct theoretically the idea that all a “nightwatchman” state does is protect private property.</w:t>
      </w:r>
      <w:r w:rsidRPr="003A0B6C">
        <w:rPr>
          <w:sz w:val="16"/>
        </w:rPr>
        <w:t xml:space="preserve"> But we know that a nightwatchman state actually has to do rather more than that. </w:t>
      </w:r>
      <w:r w:rsidRPr="003A0B6C">
        <w:rPr>
          <w:rStyle w:val="StyleBoldUnderline"/>
        </w:rPr>
        <w:t>There are externalities in the market that need to be controlled, there are public good that need to provided—so very soon the state has to get involved in all sorts of things other than simply setting the legal framework of contract and private property rights.</w:t>
      </w:r>
      <w:r w:rsidRPr="003A0B6C">
        <w:rPr>
          <w:sz w:val="16"/>
        </w:rPr>
        <w:t xml:space="preserve"> You deny that there’s any necessary connection between capitalism and democracy. Could you explain why? The question of democracy depends very much on definitions. We supposedly have democracy in the United States, but it’s clear that it’s a bit of a charade—it’s a democracy of money power, not people power. In my view, since the 1970s, the Supreme Court have legalised corruption of the political process by money power. There’s one aspect of state power that moved centre-stage during the recent crisis and its aftermath, particularly during the Eurozone debt crisis, and that’s the power of central banks. Do you think the function of central banks has changed in any significant ways during the era of the “bailout”? It clearly has. The history of central banking is itself terribly interesting. I’m not sure what the Federal Reserve did during the crisis had any legal basis. The European Central Bank, on the other hand, is a classic case of what Marx talked about when he talked about the Bank Act of 1844 which in his view had the effect of extending and deepening the crisis of 1847-8 in Britain. But in both cases, that of the Fed and the ECB, what we’ve seen is a kind of seat-of-the-pants adjustment of major institutions and the emergence of policies that could be only be justified after the fact. So there’s definitely been movement on the central bank front. There’s one concept to which you return to again and again in the book, and that’s commodification. </w:t>
      </w:r>
      <w:r w:rsidRPr="003A0B6C">
        <w:rPr>
          <w:rStyle w:val="StyleBoldUnderline"/>
        </w:rPr>
        <w:t xml:space="preserve">Capital is about the production of commodities. If there is terrain that is non-commodified, then capital can’t circulate through it. One of the easiest ways for capital to find a way through it is for the state to set up a system of privatisation, even to the extent of privatising something that is fictional. Take carbon trading, for example—the trading of pollution rights is an excellent example of setting up fictional commodities that have very real effects in terms of the volume of carbon dioxide in the atmosphere and so on. Creating markets where there have been none before is one of the ways in which, historically, capital has expanded. </w:t>
      </w:r>
      <w:r w:rsidRPr="003A0B6C">
        <w:rPr>
          <w:sz w:val="16"/>
        </w:rPr>
        <w:t>You’re heavily influenced by the work of Karl Polanyi in this area aren’t you? Specifically, his masterpiece, The Great Transformation. Polanyi wasn’t a Marxist, but he understood, as Marx did, the idea that land, labour and capital are not commodities in the ordinary sense but that they assume a commodity form. One of the most impressive, even moving, aspects of the book is your account of the human costs of commodification—specifically, the commodification of those areas of human experience that were previously not part of the cash nexus. This is connected to what you call “universal alienation”. What do you mean by that? We</w:t>
      </w:r>
      <w:r w:rsidRPr="003A0B6C">
        <w:rPr>
          <w:rStyle w:val="StyleBoldUnderline"/>
        </w:rPr>
        <w:t xml:space="preserve">’ve lived in a world in which capital has constantly struggled to diminish labour, its power, by increasing productivity, removing the mental aspect of jobs. </w:t>
      </w:r>
      <w:r w:rsidRPr="003A0B6C">
        <w:rPr>
          <w:sz w:val="16"/>
        </w:rPr>
        <w:t xml:space="preserve">When you live in society of that kind the question arises as to how anyone can have any kind of meaning in their lives, given what they do in the workplace. For example, </w:t>
      </w:r>
      <w:r w:rsidRPr="003A0B6C">
        <w:rPr>
          <w:rStyle w:val="StyleBoldUnderline"/>
        </w:rPr>
        <w:t>70 per cent of the population of the United States either hates going to work or are totally indifferent to the work they do. In a world of that kind, people have to find some identity for themselves that is not based on the work experience.</w:t>
      </w:r>
      <w:r w:rsidRPr="003A0B6C">
        <w:rPr>
          <w:sz w:val="16"/>
        </w:rPr>
        <w:t xml:space="preserve"> If that’s the case, then the question arises as to what kind of identity they can assume. One of the answers is consumption. Then </w:t>
      </w:r>
      <w:r w:rsidRPr="003A0B6C">
        <w:rPr>
          <w:rStyle w:val="StyleBoldUnderline"/>
        </w:rPr>
        <w:t>we get a kind of mindless consumerism which tries to compensate for absent meaning in a world in which there are very few meaningful jobs</w:t>
      </w:r>
      <w:r w:rsidRPr="003A0B6C">
        <w:rPr>
          <w:sz w:val="16"/>
        </w:rPr>
        <w:t xml:space="preserve">. I get very irritated when I hear politicians saying we’ve got to create more jobs. But what kind of jobs? Alienation stems, I think, from a feeling that we have the capacity and power to be someone very different from what our possibilities define. Then the question arises, to what degree is political power sensitive to the creation of other possibilities? People look at the political parties and say, “There’s nothing there.” So there’s an alienation from the political process, which is expressed in falling turnout at elections, there’s alienation from the commodity culture, which creates a longing for a different kind of freedom. The periodic eruptions we’re seeing around the world—Gezi Park in Istanbul, protests in Brazil, the riots in London in 2011—pose the question whether alienation can become a positive political force. And the answer is yes, there is a possibility, but it’s not there in the political parties or movements. You’ve seen elements of it in the way the Occupy movement or the Indignados in Spain tried to mobilise, but it’s ephemeral; it hasn’t coalesced into something substantial. That said, there’s a lot of ferment in dissident cultural fields; there is something in motion out there that is the source of some hope. When you discuss the “dangerous” contradictions, you offer what looks to me like a version of Marx’s historical materialism. That is, you do think, as Marx did, that the present is pregnant with the future, though you don’t construe that in an inevitabilitarian way—and in fact you also don’t think Marx himself construed it like that, do you? No. There are people who think Marx said that capital will collapse under the weight of its own contradictions and that he had a mechanical theory of </w:t>
      </w:r>
      <w:r w:rsidRPr="003A0B6C">
        <w:rPr>
          <w:sz w:val="16"/>
        </w:rPr>
        <w:lastRenderedPageBreak/>
        <w:t>capitalist crisis. But I can’t find anywhere where he says that! What he did say is that contradictions are at the heart of crises and crises are moments of opportunity. He also said that human beings can create their history, but that they don’t do so under conditions of their own choosing. So there is to my mind a Marx who, if he’s not a libertarian, is saying that human beings are capable of deciding, collectively, to take things in one direction rather than another. Marx was critical of utopian socialism because he thought it didn’t deal with where you were. Marx said you had to analyse where you are, see what’s available to you and then try to construct something radically different.</w:t>
      </w:r>
    </w:p>
    <w:p w14:paraId="12197820" w14:textId="6CD433C7" w:rsidR="00C4118D" w:rsidRPr="003A0B6C" w:rsidRDefault="00C4118D" w:rsidP="00405875">
      <w:pPr>
        <w:pStyle w:val="Heading3"/>
      </w:pPr>
      <w:bookmarkStart w:id="69" w:name="_Toc426171511"/>
      <w:r w:rsidRPr="003A0B6C">
        <w:lastRenderedPageBreak/>
        <w:t xml:space="preserve">Alt </w:t>
      </w:r>
      <w:r w:rsidR="006F2E91">
        <w:t>Key to:</w:t>
      </w:r>
      <w:r w:rsidRPr="003A0B6C">
        <w:t xml:space="preserve"> Human Rights</w:t>
      </w:r>
      <w:bookmarkEnd w:id="69"/>
      <w:r w:rsidRPr="003A0B6C">
        <w:t xml:space="preserve"> </w:t>
      </w:r>
    </w:p>
    <w:p w14:paraId="76221FB7" w14:textId="77777777" w:rsidR="00C4118D" w:rsidRPr="003A0B6C" w:rsidRDefault="00C4118D" w:rsidP="00C4118D"/>
    <w:p w14:paraId="1627A33F" w14:textId="77777777" w:rsidR="00C4118D" w:rsidRPr="003A0B6C" w:rsidRDefault="00C4118D" w:rsidP="00BF310C">
      <w:pPr>
        <w:pStyle w:val="Heading4"/>
      </w:pPr>
      <w:r w:rsidRPr="003A0B6C">
        <w:t>Only the alt can actually solve for human rights.</w:t>
      </w:r>
    </w:p>
    <w:p w14:paraId="09AE73CB" w14:textId="77777777" w:rsidR="00C4118D" w:rsidRPr="003A0B6C" w:rsidRDefault="00C4118D" w:rsidP="00C4118D"/>
    <w:p w14:paraId="049CE64D" w14:textId="77777777" w:rsidR="00C4118D" w:rsidRPr="003A0B6C" w:rsidRDefault="00C4118D" w:rsidP="00C4118D">
      <w:pPr>
        <w:rPr>
          <w:rStyle w:val="StyleStyleBold12pt"/>
        </w:rPr>
      </w:pPr>
      <w:r w:rsidRPr="003A0B6C">
        <w:rPr>
          <w:rStyle w:val="StyleStyleBold12pt"/>
        </w:rPr>
        <w:t>Douzinas 10</w:t>
      </w:r>
    </w:p>
    <w:p w14:paraId="123BCA41" w14:textId="77777777" w:rsidR="00C4118D" w:rsidRPr="003A0B6C" w:rsidRDefault="00C4118D" w:rsidP="00C4118D">
      <w:pPr>
        <w:rPr>
          <w:sz w:val="16"/>
          <w:szCs w:val="16"/>
        </w:rPr>
      </w:pPr>
      <w:r w:rsidRPr="003A0B6C">
        <w:rPr>
          <w:sz w:val="16"/>
          <w:szCs w:val="16"/>
        </w:rPr>
        <w:t>(Costas Douzinas is Professor of Law and Director of the Birkbeck Institute for the Humanities, University of London and Pro-Vice Master for International Links and Director of the Birkbeck Institute for the Humanities., 30 November 2010, “Adikia: On Communism and Rights”, Critical Legal Thinking, http://criticallegalthinking.com/2010/11/30/adikia-on-communism-and-rights/)</w:t>
      </w:r>
    </w:p>
    <w:p w14:paraId="1ACACE85" w14:textId="77777777" w:rsidR="00C4118D" w:rsidRPr="003A0B6C" w:rsidRDefault="00C4118D" w:rsidP="00C4118D"/>
    <w:p w14:paraId="716192EA" w14:textId="77777777" w:rsidR="00C4118D" w:rsidRPr="003A0B6C" w:rsidRDefault="00C4118D" w:rsidP="00C4118D">
      <w:pPr>
        <w:rPr>
          <w:sz w:val="12"/>
        </w:rPr>
      </w:pPr>
      <w:r w:rsidRPr="003A0B6C">
        <w:rPr>
          <w:sz w:val="12"/>
        </w:rPr>
        <w:t xml:space="preserve">The </w:t>
      </w:r>
      <w:r w:rsidRPr="003A0B6C">
        <w:rPr>
          <w:rStyle w:val="StyleBoldUnderline"/>
        </w:rPr>
        <w:t xml:space="preserve">communist revolution will realise the universal promise of rights by negating </w:t>
      </w:r>
      <w:r w:rsidRPr="003A0B6C">
        <w:rPr>
          <w:sz w:val="12"/>
        </w:rPr>
        <w:t xml:space="preserve">moralistic form and </w:t>
      </w:r>
      <w:r w:rsidRPr="003A0B6C">
        <w:rPr>
          <w:rStyle w:val="StyleBoldUnderline"/>
        </w:rPr>
        <w:t xml:space="preserve">idealist content. Freedom will </w:t>
      </w:r>
      <w:r w:rsidRPr="003A0B6C">
        <w:rPr>
          <w:sz w:val="12"/>
        </w:rPr>
        <w:t>stop being negative and defensive and will</w:t>
      </w:r>
      <w:r w:rsidRPr="003A0B6C">
        <w:rPr>
          <w:rStyle w:val="StyleBoldUnderline"/>
        </w:rPr>
        <w:t xml:space="preserve"> become a positive power of </w:t>
      </w:r>
      <w:r w:rsidRPr="003A0B6C">
        <w:rPr>
          <w:sz w:val="12"/>
        </w:rPr>
        <w:t>each in</w:t>
      </w:r>
      <w:r w:rsidRPr="003A0B6C">
        <w:rPr>
          <w:rStyle w:val="StyleBoldUnderline"/>
        </w:rPr>
        <w:t xml:space="preserve"> union with others</w:t>
      </w:r>
      <w:r w:rsidRPr="003A0B6C">
        <w:rPr>
          <w:sz w:val="12"/>
        </w:rPr>
        <w:t xml:space="preserve">. </w:t>
      </w:r>
      <w:r w:rsidRPr="003A0B6C">
        <w:rPr>
          <w:rStyle w:val="StyleBoldUnderline"/>
        </w:rPr>
        <w:t>Equality will no longer mean the abstract comparison of unequal individuals but</w:t>
      </w:r>
      <w:r w:rsidRPr="003A0B6C">
        <w:rPr>
          <w:sz w:val="12"/>
        </w:rPr>
        <w:t xml:space="preserve"> catholic and full participation in </w:t>
      </w:r>
      <w:r w:rsidRPr="003A0B6C">
        <w:rPr>
          <w:rStyle w:val="StyleBoldUnderline"/>
        </w:rPr>
        <w:t>a strong community.</w:t>
      </w:r>
      <w:r w:rsidRPr="003A0B6C">
        <w:rPr>
          <w:sz w:val="12"/>
        </w:rPr>
        <w:t xml:space="preserve"> Property will cease being the limitation of each to a portion of wealth to the exclusion of all others and will become common. </w:t>
      </w:r>
      <w:r w:rsidRPr="003A0B6C">
        <w:rPr>
          <w:rStyle w:val="StyleBoldUnderline"/>
        </w:rPr>
        <w:t>Real freedom and equality look to the concrete person in community, abandon the formal definitions of social distribution</w:t>
      </w:r>
      <w:r w:rsidRPr="003A0B6C">
        <w:rPr>
          <w:sz w:val="12"/>
        </w:rPr>
        <w:t xml:space="preserve"> and inscribe on their banners the principle ‘from each according to his ability, to each according to his needs.’ </w:t>
      </w:r>
      <w:r w:rsidRPr="003A0B6C">
        <w:rPr>
          <w:rStyle w:val="StyleBoldUnderline"/>
        </w:rPr>
        <w:t>For this to happen the political revolution</w:t>
      </w:r>
      <w:r w:rsidRPr="003A0B6C">
        <w:rPr>
          <w:sz w:val="12"/>
        </w:rPr>
        <w:t xml:space="preserve"> symbolized by the rights of man </w:t>
      </w:r>
      <w:r w:rsidRPr="003A0B6C">
        <w:rPr>
          <w:rStyle w:val="StyleBoldUnderline"/>
        </w:rPr>
        <w:t>must be superceded by a social revolution which will lead to the emancipation of humanity</w:t>
      </w:r>
      <w:r w:rsidRPr="003A0B6C">
        <w:rPr>
          <w:sz w:val="12"/>
        </w:rPr>
        <w:t xml:space="preserve">.¶ 3. The Marxist philosopher who mostly emphasised the paradoxical action of rights is Ernst Bloch.11 Bloch retains the main elements of </w:t>
      </w:r>
      <w:r w:rsidRPr="003A0B6C">
        <w:rPr>
          <w:rStyle w:val="StyleBoldUnderline"/>
        </w:rPr>
        <w:t>Marx’s critique of rights</w:t>
      </w:r>
      <w:r w:rsidRPr="003A0B6C">
        <w:rPr>
          <w:sz w:val="12"/>
        </w:rPr>
        <w:t xml:space="preserve"> but </w:t>
      </w:r>
      <w:r w:rsidRPr="003A0B6C">
        <w:rPr>
          <w:rStyle w:val="StyleBoldUnderline"/>
        </w:rPr>
        <w:t>discovers</w:t>
      </w:r>
      <w:r w:rsidRPr="003A0B6C">
        <w:rPr>
          <w:sz w:val="12"/>
        </w:rPr>
        <w:t xml:space="preserve"> in </w:t>
      </w:r>
      <w:r w:rsidRPr="003A0B6C">
        <w:rPr>
          <w:rStyle w:val="StyleBoldUnderline"/>
        </w:rPr>
        <w:t>the tradition of natural law</w:t>
      </w:r>
      <w:r w:rsidRPr="003A0B6C">
        <w:rPr>
          <w:sz w:val="12"/>
        </w:rPr>
        <w:t xml:space="preserve"> the historically variable but eternal human trait to resist domination and oppression and to imagine, fight and achieve a society in which ‘man will walk upright’. </w:t>
      </w:r>
      <w:r w:rsidRPr="003A0B6C">
        <w:rPr>
          <w:rStyle w:val="StyleBoldUnderline"/>
        </w:rPr>
        <w:t>There can be no real foundation of human rights without an end to exploitation and no real end to exploitation without respect for rights.</w:t>
      </w:r>
      <w:r w:rsidRPr="003A0B6C">
        <w:rPr>
          <w:sz w:val="12"/>
        </w:rPr>
        <w:t xml:space="preserve">¶ Bloch’s criticisms of the illusions of ‘bourgeois natural law’ are devastating. But human rights hail also from the tradition of critique of power, convention and law and have developed in two directions. Initially, rights were associated with dominium, possession and property, the legal dominance over things and people and were invented in order to protect creditors from debtors.12 </w:t>
      </w:r>
      <w:r w:rsidRPr="003A0B6C">
        <w:rPr>
          <w:rStyle w:val="StyleBoldUnderline"/>
        </w:rPr>
        <w:t>Human rights emerged from</w:t>
      </w:r>
      <w:r w:rsidRPr="003A0B6C">
        <w:rPr>
          <w:sz w:val="12"/>
        </w:rPr>
        <w:t xml:space="preserve"> this early </w:t>
      </w:r>
      <w:r w:rsidRPr="003A0B6C">
        <w:rPr>
          <w:rStyle w:val="StyleBoldUnderline"/>
        </w:rPr>
        <w:t>right to property</w:t>
      </w:r>
      <w:r w:rsidRPr="003A0B6C">
        <w:rPr>
          <w:sz w:val="12"/>
        </w:rPr>
        <w:t xml:space="preserve"> but were ‘</w:t>
      </w:r>
      <w:r w:rsidRPr="003A0B6C">
        <w:rPr>
          <w:rStyle w:val="StyleBoldUnderline"/>
        </w:rPr>
        <w:t>adopted in a</w:t>
      </w:r>
      <w:r w:rsidRPr="003A0B6C">
        <w:rPr>
          <w:sz w:val="12"/>
        </w:rPr>
        <w:t xml:space="preserve"> quite different </w:t>
      </w:r>
      <w:r w:rsidRPr="003A0B6C">
        <w:rPr>
          <w:rStyle w:val="StyleBoldUnderline"/>
        </w:rPr>
        <w:t>way by the exploited and oppressed, the humiliated and degraded</w:t>
      </w:r>
      <w:r w:rsidRPr="003A0B6C">
        <w:rPr>
          <w:sz w:val="12"/>
        </w:rPr>
        <w:t xml:space="preserve">. It is precisely this that appears in its incomparable second sense as the subjective catchword of the revolutionary struggle and actively as the subjective factor of this struggle.’13 Bloch concludes that a </w:t>
      </w:r>
      <w:r w:rsidRPr="003A0B6C">
        <w:rPr>
          <w:rStyle w:val="StyleBoldUnderline"/>
        </w:rPr>
        <w:t>historically enduring sense of resistance and rebellion shows the human ‘intention of freeing themselves from oppression and installing human dignity</w:t>
      </w:r>
      <w:r w:rsidRPr="003A0B6C">
        <w:rPr>
          <w:sz w:val="12"/>
        </w:rPr>
        <w:t>, at least since the time of the Greeks. But only this will is immutable, and not...“man” and his so­called eternal right.’ 14</w:t>
      </w:r>
    </w:p>
    <w:p w14:paraId="474E099A" w14:textId="77777777" w:rsidR="00C4118D" w:rsidRPr="003A0B6C" w:rsidRDefault="00C4118D" w:rsidP="00C4118D">
      <w:pPr>
        <w:rPr>
          <w:sz w:val="12"/>
        </w:rPr>
      </w:pPr>
    </w:p>
    <w:p w14:paraId="17D336AF" w14:textId="77777777" w:rsidR="00C4118D" w:rsidRPr="003A0B6C" w:rsidRDefault="00C4118D" w:rsidP="00C4118D">
      <w:pPr>
        <w:rPr>
          <w:sz w:val="12"/>
        </w:rPr>
      </w:pPr>
    </w:p>
    <w:p w14:paraId="69BE4941" w14:textId="0A258CA3" w:rsidR="00684BF6" w:rsidRPr="003A0B6C" w:rsidRDefault="00684BF6" w:rsidP="00405875">
      <w:pPr>
        <w:pStyle w:val="Heading3"/>
      </w:pPr>
      <w:bookmarkStart w:id="70" w:name="_Toc426171512"/>
      <w:r w:rsidRPr="003A0B6C">
        <w:lastRenderedPageBreak/>
        <w:t xml:space="preserve">Alt </w:t>
      </w:r>
      <w:r w:rsidR="006F2E91">
        <w:t>Key to:</w:t>
      </w:r>
      <w:r w:rsidRPr="003A0B6C">
        <w:t xml:space="preserve"> Legal Protections </w:t>
      </w:r>
      <w:r w:rsidR="006F2E91">
        <w:t>/ Accountability</w:t>
      </w:r>
      <w:bookmarkEnd w:id="70"/>
    </w:p>
    <w:p w14:paraId="440D38DA" w14:textId="77777777" w:rsidR="00684BF6" w:rsidRPr="003A0B6C" w:rsidRDefault="00684BF6" w:rsidP="00684BF6"/>
    <w:p w14:paraId="4A4ACECC" w14:textId="77777777" w:rsidR="00684BF6" w:rsidRPr="003A0B6C" w:rsidRDefault="00684BF6" w:rsidP="00BF310C">
      <w:pPr>
        <w:pStyle w:val="Heading4"/>
      </w:pPr>
      <w:r w:rsidRPr="003A0B6C">
        <w:t xml:space="preserve">Legal reforms fail and only make capitalist exploitation worse. </w:t>
      </w:r>
    </w:p>
    <w:p w14:paraId="32EC4C84" w14:textId="77777777" w:rsidR="00684BF6" w:rsidRPr="003A0B6C" w:rsidRDefault="00684BF6" w:rsidP="00684BF6">
      <w:pPr>
        <w:rPr>
          <w:rStyle w:val="StyleStyleBold12pt"/>
        </w:rPr>
      </w:pPr>
      <w:r w:rsidRPr="003A0B6C">
        <w:rPr>
          <w:rStyle w:val="StyleStyleBold12pt"/>
        </w:rPr>
        <w:t>Grear 11</w:t>
      </w:r>
    </w:p>
    <w:p w14:paraId="2E4026B7" w14:textId="77777777" w:rsidR="00684BF6" w:rsidRPr="003A0B6C" w:rsidRDefault="00684BF6" w:rsidP="00684BF6">
      <w:pPr>
        <w:rPr>
          <w:rStyle w:val="StyleStyleBold12pt"/>
          <w:b w:val="0"/>
          <w:sz w:val="16"/>
          <w:szCs w:val="16"/>
        </w:rPr>
      </w:pPr>
      <w:r w:rsidRPr="003A0B6C">
        <w:rPr>
          <w:sz w:val="16"/>
          <w:szCs w:val="16"/>
        </w:rPr>
        <w:t>(Anna Grear, founder and co-editor in chief of the Journal of Human Rights and the Environment, Professor of Law at the University of Waikato, New Zealand; Invited Professor at the Westminster Centre for Law and Theory; Global Affiliate to the Vulnerability and Human Condition Collaboration, Emory University USA and Dahrendorf Visiting Fellow 2013, Grantham Research Institute, “Capitalism &amp; Legal Subjectivity in the Age of Globalisation”, 9 May 2011, Critical Legal Thinking, http://criticallegalthinking.com/2011/05/09/capitalism-legal-subjectivity-in-the-age-of-globalisation/)</w:t>
      </w:r>
    </w:p>
    <w:p w14:paraId="6E1A0E3F" w14:textId="77777777" w:rsidR="00684BF6" w:rsidRPr="003A0B6C" w:rsidRDefault="00684BF6" w:rsidP="00684BF6"/>
    <w:p w14:paraId="78A189EF" w14:textId="77777777" w:rsidR="00684BF6" w:rsidRPr="003A0B6C" w:rsidRDefault="00684BF6" w:rsidP="00684BF6">
      <w:pPr>
        <w:rPr>
          <w:sz w:val="12"/>
        </w:rPr>
      </w:pPr>
      <w:r w:rsidRPr="003A0B6C">
        <w:rPr>
          <w:sz w:val="12"/>
        </w:rPr>
        <w:t xml:space="preserve">It should be noted, related to this, and perhaps as an element of such an approach, that </w:t>
      </w:r>
      <w:r w:rsidRPr="003A0B6C">
        <w:rPr>
          <w:rStyle w:val="StyleBoldUnderline"/>
        </w:rPr>
        <w:t>legal subjectivity</w:t>
      </w:r>
      <w:r w:rsidRPr="003A0B6C">
        <w:rPr>
          <w:sz w:val="12"/>
        </w:rPr>
        <w:t xml:space="preserve">, as currently constituted, </w:t>
      </w:r>
      <w:r w:rsidRPr="003A0B6C">
        <w:rPr>
          <w:rStyle w:val="StyleBoldUnderline"/>
        </w:rPr>
        <w:t>has a distinctive</w:t>
      </w:r>
      <w:r w:rsidRPr="003A0B6C">
        <w:rPr>
          <w:sz w:val="12"/>
        </w:rPr>
        <w:t xml:space="preserve"> </w:t>
      </w:r>
      <w:r w:rsidRPr="003A0B6C">
        <w:rPr>
          <w:rStyle w:val="StyleBoldUnderline"/>
        </w:rPr>
        <w:t>ideological</w:t>
      </w:r>
      <w:r w:rsidRPr="003A0B6C">
        <w:rPr>
          <w:sz w:val="12"/>
        </w:rPr>
        <w:t xml:space="preserve"> tilt – one ill­suited to the protection of animals and complex eco­systemic concerns but ideally </w:t>
      </w:r>
      <w:r w:rsidRPr="003A0B6C">
        <w:rPr>
          <w:rStyle w:val="StyleBoldUnderline"/>
        </w:rPr>
        <w:t>suited to</w:t>
      </w:r>
      <w:r w:rsidRPr="003A0B6C">
        <w:rPr>
          <w:sz w:val="12"/>
        </w:rPr>
        <w:t xml:space="preserve"> the juridical advantage of the </w:t>
      </w:r>
      <w:r w:rsidRPr="003A0B6C">
        <w:rPr>
          <w:rStyle w:val="StyleBoldUnderline"/>
        </w:rPr>
        <w:t>corporate form</w:t>
      </w:r>
      <w:r w:rsidRPr="003A0B6C">
        <w:rPr>
          <w:sz w:val="12"/>
        </w:rPr>
        <w:t xml:space="preserve">. </w:t>
      </w:r>
      <w:r w:rsidRPr="003A0B6C">
        <w:rPr>
          <w:rStyle w:val="StyleBoldUnderline"/>
        </w:rPr>
        <w:t>Given the effective domination of the world order by corporations to the proven detriment of</w:t>
      </w:r>
      <w:r w:rsidRPr="003A0B6C">
        <w:rPr>
          <w:sz w:val="12"/>
        </w:rPr>
        <w:t xml:space="preserve"> </w:t>
      </w:r>
      <w:r w:rsidRPr="003A0B6C">
        <w:rPr>
          <w:rStyle w:val="StyleBoldUnderline"/>
        </w:rPr>
        <w:t>humans, animals and environment alike, it seems most important</w:t>
      </w:r>
      <w:r w:rsidRPr="003A0B6C">
        <w:rPr>
          <w:sz w:val="12"/>
        </w:rPr>
        <w:t xml:space="preserve"> when theorising legal subjectivity </w:t>
      </w:r>
      <w:r w:rsidRPr="003A0B6C">
        <w:rPr>
          <w:rStyle w:val="StyleBoldUnderline"/>
        </w:rPr>
        <w:t>to be alert to any continuities with</w:t>
      </w:r>
      <w:r w:rsidRPr="003A0B6C">
        <w:rPr>
          <w:sz w:val="12"/>
        </w:rPr>
        <w:t xml:space="preserve"> the (effective) nacropolitics of law’s </w:t>
      </w:r>
      <w:r w:rsidRPr="003A0B6C">
        <w:rPr>
          <w:rStyle w:val="StyleBoldUnderline"/>
        </w:rPr>
        <w:t xml:space="preserve">existing </w:t>
      </w:r>
      <w:r w:rsidRPr="003A0B6C">
        <w:rPr>
          <w:sz w:val="12"/>
          <w:szCs w:val="12"/>
        </w:rPr>
        <w:t>inclusions and</w:t>
      </w:r>
      <w:r w:rsidRPr="003A0B6C">
        <w:rPr>
          <w:rStyle w:val="StyleBoldUnderline"/>
        </w:rPr>
        <w:t xml:space="preserve"> exclusions, patterns that could map themselves almost seamlessly into new formulations of legal subjectivity.</w:t>
      </w:r>
      <w:r w:rsidRPr="003A0B6C">
        <w:rPr>
          <w:sz w:val="12"/>
        </w:rPr>
        <w:t xml:space="preserve"> While </w:t>
      </w:r>
      <w:r w:rsidRPr="003A0B6C">
        <w:rPr>
          <w:rStyle w:val="StyleBoldUnderline"/>
        </w:rPr>
        <w:t>it is clear</w:t>
      </w:r>
      <w:r w:rsidRPr="003A0B6C">
        <w:rPr>
          <w:sz w:val="12"/>
        </w:rPr>
        <w:t xml:space="preserve">, in relation to this point, </w:t>
      </w:r>
      <w:r w:rsidRPr="003A0B6C">
        <w:rPr>
          <w:rStyle w:val="StyleBoldUnderline"/>
        </w:rPr>
        <w:t>that excluded</w:t>
      </w:r>
      <w:r w:rsidRPr="003A0B6C">
        <w:rPr>
          <w:sz w:val="12"/>
        </w:rPr>
        <w:t xml:space="preserve"> human </w:t>
      </w:r>
      <w:r w:rsidRPr="003A0B6C">
        <w:rPr>
          <w:rStyle w:val="StyleBoldUnderline"/>
        </w:rPr>
        <w:t>beings</w:t>
      </w:r>
      <w:r w:rsidRPr="003A0B6C">
        <w:rPr>
          <w:sz w:val="12"/>
        </w:rPr>
        <w:t xml:space="preserve">, animals and ecosystems </w:t>
      </w:r>
      <w:r w:rsidRPr="003A0B6C">
        <w:rPr>
          <w:rStyle w:val="StyleBoldUnderline"/>
        </w:rPr>
        <w:t>are especially vulnerable and in need of legal protection from the excesses of globalised capitalism and its side­effects</w:t>
      </w:r>
      <w:r w:rsidRPr="003A0B6C">
        <w:rPr>
          <w:sz w:val="12"/>
        </w:rPr>
        <w:t xml:space="preserve">, it is likely to be the case, also, that post­human entities such as artificial intelligences and robots can and will be conceived of as vulnerable. But while we should note, as a conceptual matter, that </w:t>
      </w:r>
      <w:r w:rsidRPr="003A0B6C">
        <w:rPr>
          <w:rStyle w:val="StyleBoldUnderline"/>
        </w:rPr>
        <w:t xml:space="preserve">vulnerability </w:t>
      </w:r>
      <w:r w:rsidRPr="003A0B6C">
        <w:rPr>
          <w:sz w:val="12"/>
        </w:rPr>
        <w:t>itself</w:t>
      </w:r>
      <w:r w:rsidRPr="003A0B6C">
        <w:rPr>
          <w:rStyle w:val="StyleBoldUnderline"/>
        </w:rPr>
        <w:t xml:space="preserve"> is not a monolithic value </w:t>
      </w:r>
      <w:r w:rsidRPr="003A0B6C">
        <w:rPr>
          <w:sz w:val="12"/>
          <w:szCs w:val="12"/>
        </w:rPr>
        <w:t>and</w:t>
      </w:r>
      <w:r w:rsidRPr="003A0B6C">
        <w:rPr>
          <w:rStyle w:val="StyleBoldUnderline"/>
        </w:rPr>
        <w:t xml:space="preserve"> nor are entities monolithic in their “identity”</w:t>
      </w:r>
      <w:r w:rsidRPr="003A0B6C">
        <w:rPr>
          <w:sz w:val="12"/>
          <w:szCs w:val="12"/>
        </w:rPr>
        <w:t>/“</w:t>
      </w:r>
      <w:r w:rsidRPr="003A0B6C">
        <w:rPr>
          <w:sz w:val="12"/>
        </w:rPr>
        <w:t xml:space="preserve">identification” for the purpose of describing them as vulnerable or worthy of an ethical concern responsive to vulnerability, </w:t>
      </w:r>
      <w:r w:rsidRPr="003A0B6C">
        <w:rPr>
          <w:rStyle w:val="StyleBoldUnderline"/>
        </w:rPr>
        <w:t>there remains</w:t>
      </w:r>
      <w:r w:rsidRPr="003A0B6C">
        <w:rPr>
          <w:sz w:val="12"/>
        </w:rPr>
        <w:t xml:space="preserve">, arguably, a vital political need to construct a critical fault­line attending putative post­human rights­ claimants, in particular.¶ </w:t>
      </w:r>
      <w:r w:rsidRPr="003A0B6C">
        <w:rPr>
          <w:rStyle w:val="StyleBoldUnderline"/>
        </w:rPr>
        <w:t>This fault line</w:t>
      </w:r>
      <w:r w:rsidRPr="003A0B6C">
        <w:rPr>
          <w:sz w:val="12"/>
        </w:rPr>
        <w:t xml:space="preserve">, in line with the argument already made, </w:t>
      </w:r>
      <w:r w:rsidRPr="003A0B6C">
        <w:rPr>
          <w:sz w:val="12"/>
          <w:szCs w:val="12"/>
        </w:rPr>
        <w:t>is</w:t>
      </w:r>
      <w:r w:rsidRPr="003A0B6C">
        <w:rPr>
          <w:rStyle w:val="StyleBoldUnderline"/>
        </w:rPr>
        <w:t xml:space="preserve"> intended to reflect an ethically and politically important distinction between liberal law/capitalism’s “insiders” </w:t>
      </w:r>
      <w:r w:rsidRPr="003A0B6C">
        <w:rPr>
          <w:sz w:val="12"/>
        </w:rPr>
        <w:t xml:space="preserve">(those with unhampered access to both the legal process and to a strong degree of “fit” with the ideological structure of liberal law – a category including – quintessentially – the corporation) </w:t>
      </w:r>
      <w:r w:rsidRPr="003A0B6C">
        <w:rPr>
          <w:rStyle w:val="StyleBoldUnderline"/>
        </w:rPr>
        <w:t xml:space="preserve">and </w:t>
      </w:r>
      <w:r w:rsidRPr="003A0B6C">
        <w:rPr>
          <w:sz w:val="12"/>
          <w:szCs w:val="12"/>
        </w:rPr>
        <w:t>those people and collectivities who are, along with animals and</w:t>
      </w:r>
      <w:r w:rsidRPr="003A0B6C">
        <w:rPr>
          <w:sz w:val="12"/>
        </w:rPr>
        <w:t xml:space="preserve"> the environment, liberal law/</w:t>
      </w:r>
      <w:r w:rsidRPr="003A0B6C">
        <w:rPr>
          <w:rStyle w:val="StyleBoldUnderline"/>
        </w:rPr>
        <w:t xml:space="preserve">capitalism’s “outsiders” – and likely to remain so </w:t>
      </w:r>
      <w:r w:rsidRPr="003A0B6C">
        <w:rPr>
          <w:sz w:val="12"/>
        </w:rPr>
        <w:t xml:space="preserve">even if and when animals, the environment and post­human entities are granted legal subjectivity. Historically, and contemporaneously, </w:t>
      </w:r>
      <w:r w:rsidRPr="003A0B6C">
        <w:rPr>
          <w:rStyle w:val="StyleBoldUnderline"/>
        </w:rPr>
        <w:t>law’s outsiders</w:t>
      </w:r>
      <w:r w:rsidRPr="003A0B6C">
        <w:rPr>
          <w:sz w:val="12"/>
        </w:rPr>
        <w:t xml:space="preserve">, according to a range of critical accounts, </w:t>
      </w:r>
      <w:r w:rsidRPr="003A0B6C">
        <w:rPr>
          <w:rStyle w:val="StyleBoldUnderline"/>
        </w:rPr>
        <w:t>are the</w:t>
      </w:r>
      <w:r w:rsidRPr="003A0B6C">
        <w:rPr>
          <w:sz w:val="12"/>
        </w:rPr>
        <w:t xml:space="preserve"> (some would doubtless want to say ‘predictable’) historical (and contemporary) </w:t>
      </w:r>
      <w:r w:rsidRPr="003A0B6C">
        <w:rPr>
          <w:rStyle w:val="StyleBoldUnderline"/>
        </w:rPr>
        <w:t>recipients of discursive and physical violence – those who disproportionately bear the costs of a capitalistic</w:t>
      </w:r>
      <w:r w:rsidRPr="003A0B6C">
        <w:rPr>
          <w:sz w:val="12"/>
        </w:rPr>
        <w:t xml:space="preserve"> techno­</w:t>
      </w:r>
      <w:r w:rsidRPr="003A0B6C">
        <w:rPr>
          <w:rStyle w:val="StyleBoldUnderline"/>
        </w:rPr>
        <w:t>rationality</w:t>
      </w:r>
      <w:r w:rsidRPr="003A0B6C">
        <w:rPr>
          <w:sz w:val="12"/>
        </w:rPr>
        <w:t xml:space="preserve">: the global poor, women, children, other non­dominant humans – such as racially non­dominant groups and the disabled –along with animals, sensitive eco– system habitats and the environment as a whole. This </w:t>
      </w:r>
      <w:r w:rsidRPr="003A0B6C">
        <w:rPr>
          <w:rStyle w:val="StyleBoldUnderline"/>
        </w:rPr>
        <w:t>group of ‘outsider’</w:t>
      </w:r>
      <w:r w:rsidRPr="003A0B6C">
        <w:rPr>
          <w:sz w:val="12"/>
        </w:rPr>
        <w:t xml:space="preserve"> subjectivities</w:t>
      </w:r>
      <w:r w:rsidRPr="003A0B6C">
        <w:rPr>
          <w:sz w:val="12"/>
          <w:szCs w:val="12"/>
        </w:rPr>
        <w:t>/</w:t>
      </w:r>
      <w:r w:rsidRPr="003A0B6C">
        <w:rPr>
          <w:rStyle w:val="StyleBoldUnderline"/>
        </w:rPr>
        <w:t>(and ‘objects’</w:t>
      </w:r>
      <w:r w:rsidRPr="003A0B6C">
        <w:rPr>
          <w:sz w:val="12"/>
        </w:rPr>
        <w:t xml:space="preserve">) </w:t>
      </w:r>
      <w:r w:rsidRPr="003A0B6C">
        <w:rPr>
          <w:rStyle w:val="StyleBoldUnderline"/>
        </w:rPr>
        <w:t xml:space="preserve">have </w:t>
      </w:r>
      <w:r w:rsidRPr="003A0B6C">
        <w:rPr>
          <w:sz w:val="12"/>
          <w:szCs w:val="12"/>
        </w:rPr>
        <w:t>long</w:t>
      </w:r>
      <w:r w:rsidRPr="003A0B6C">
        <w:rPr>
          <w:rStyle w:val="StyleBoldUnderline"/>
        </w:rPr>
        <w:t xml:space="preserve"> provided the</w:t>
      </w:r>
      <w:r w:rsidRPr="003A0B6C">
        <w:rPr>
          <w:sz w:val="12"/>
        </w:rPr>
        <w:t xml:space="preserve"> plundered, </w:t>
      </w:r>
      <w:r w:rsidRPr="003A0B6C">
        <w:rPr>
          <w:rStyle w:val="StyleBoldUnderline"/>
        </w:rPr>
        <w:t>exploited ‘bodies’ in the service of capitalist appropriation</w:t>
      </w:r>
      <w:r w:rsidRPr="003A0B6C">
        <w:rPr>
          <w:sz w:val="12"/>
        </w:rPr>
        <w:t xml:space="preserve"> – and also often – the ‘bodies in the way’ of capital. Haunting and instructive examples, such as Bhopal, stand as mournful case­studies – highly revealing symbols of the worst of the fallout from ‘toxic capitalism’ – and equally symbolic of the </w:t>
      </w:r>
      <w:r w:rsidRPr="003A0B6C">
        <w:rPr>
          <w:rStyle w:val="StyleBoldUnderline"/>
        </w:rPr>
        <w:t xml:space="preserve">juridical failure </w:t>
      </w:r>
      <w:r w:rsidRPr="003A0B6C">
        <w:rPr>
          <w:sz w:val="12"/>
        </w:rPr>
        <w:t>that</w:t>
      </w:r>
      <w:r w:rsidRPr="003A0B6C">
        <w:rPr>
          <w:rStyle w:val="StyleBoldUnderline"/>
        </w:rPr>
        <w:t xml:space="preserve"> deepens capitalist injustice, rather than alleviating it.</w:t>
      </w:r>
      <w:r w:rsidRPr="003A0B6C">
        <w:rPr>
          <w:sz w:val="12"/>
        </w:rPr>
        <w:t xml:space="preserve"> </w:t>
      </w:r>
      <w:r w:rsidRPr="003A0B6C">
        <w:rPr>
          <w:rStyle w:val="Emphasis"/>
        </w:rPr>
        <w:t>When we start to reflect upon legal subjectivity and the case for its expansion, keeping a vivid focus upon the background of globalisation and the tragedies littering the history of the relationship between law and capital, is essential</w:t>
      </w:r>
      <w:r w:rsidRPr="003A0B6C">
        <w:rPr>
          <w:sz w:val="12"/>
        </w:rPr>
        <w:t xml:space="preserve"> – for it is highly likely that many post– human and/or techno­entities will share the advantages of the corporate domination and marketisation of the social spheres as “insiders” to the capitalistic techno­economy. This point, however, should not be monolithically read, for it is feasible to anticipate that some post­human beings will, as the “products” of capitalist investment, be placed in a highly double­edged position, one requiring a critical ethical attentiveness. (Consider the case of, say, a future ‘cyborg’ whose legs, arms and lungs, say, are corporately owned as ‘a breakthrough’ in science – and whose life is controlled by a mesh of contractual limitations and the rights reserved by the inventing company, including, perhaps, the right to ‘remove’ the corporately­owned ‘body parts’ should it be ‘required’ for reasons beyond the individual?s later control or agreement.) Notwithstanding this possibility and its implications, </w:t>
      </w:r>
      <w:r w:rsidRPr="003A0B6C">
        <w:rPr>
          <w:rStyle w:val="Emphasis"/>
        </w:rPr>
        <w:t>it is a</w:t>
      </w:r>
      <w:r w:rsidRPr="003A0B6C">
        <w:rPr>
          <w:sz w:val="12"/>
        </w:rPr>
        <w:t xml:space="preserve"> virtual </w:t>
      </w:r>
      <w:r w:rsidRPr="003A0B6C">
        <w:rPr>
          <w:rStyle w:val="StyleBoldUnderline"/>
        </w:rPr>
        <w:t>c</w:t>
      </w:r>
      <w:r w:rsidRPr="003A0B6C">
        <w:rPr>
          <w:rStyle w:val="Emphasis"/>
        </w:rPr>
        <w:t>ertainty that the</w:t>
      </w:r>
      <w:r w:rsidRPr="003A0B6C">
        <w:rPr>
          <w:sz w:val="12"/>
        </w:rPr>
        <w:t xml:space="preserve"> inconvenient and </w:t>
      </w:r>
      <w:r w:rsidRPr="003A0B6C">
        <w:rPr>
          <w:rStyle w:val="Emphasis"/>
        </w:rPr>
        <w:t>traditionally excluded subjectivities</w:t>
      </w:r>
      <w:r w:rsidRPr="003A0B6C">
        <w:rPr>
          <w:sz w:val="12"/>
        </w:rPr>
        <w:t xml:space="preserve"> (objectified people, animals and natural systems) </w:t>
      </w:r>
      <w:r w:rsidRPr="003A0B6C">
        <w:rPr>
          <w:rStyle w:val="StyleBoldUnderline"/>
        </w:rPr>
        <w:t>linked to</w:t>
      </w:r>
      <w:r w:rsidRPr="003A0B6C">
        <w:rPr>
          <w:sz w:val="12"/>
        </w:rPr>
        <w:t xml:space="preserve"> traditional and contemporaneous</w:t>
      </w:r>
      <w:r w:rsidRPr="003A0B6C">
        <w:rPr>
          <w:rStyle w:val="StyleBoldUnderline"/>
        </w:rPr>
        <w:t xml:space="preserve"> injustices of the capitalist juridical order </w:t>
      </w:r>
      <w:r w:rsidRPr="003A0B6C">
        <w:rPr>
          <w:rStyle w:val="Emphasis"/>
        </w:rPr>
        <w:t>will retain</w:t>
      </w:r>
      <w:r w:rsidRPr="003A0B6C">
        <w:rPr>
          <w:sz w:val="12"/>
        </w:rPr>
        <w:t xml:space="preserve">, no matter how complexly, </w:t>
      </w:r>
      <w:r w:rsidRPr="003A0B6C">
        <w:rPr>
          <w:rStyle w:val="StyleBoldUnderline"/>
        </w:rPr>
        <w:t>a</w:t>
      </w:r>
      <w:r w:rsidRPr="003A0B6C">
        <w:rPr>
          <w:sz w:val="12"/>
        </w:rPr>
        <w:t xml:space="preserve"> quintessentially ‘</w:t>
      </w:r>
      <w:r w:rsidRPr="003A0B6C">
        <w:rPr>
          <w:rStyle w:val="Emphasis"/>
        </w:rPr>
        <w:t>outsider’ status</w:t>
      </w:r>
      <w:r w:rsidRPr="003A0B6C">
        <w:rPr>
          <w:rStyle w:val="StyleBoldUnderline"/>
        </w:rPr>
        <w:t xml:space="preserve"> </w:t>
      </w:r>
      <w:r w:rsidRPr="003A0B6C">
        <w:rPr>
          <w:sz w:val="12"/>
        </w:rPr>
        <w:t xml:space="preserve">(that is, </w:t>
      </w:r>
      <w:r w:rsidRPr="003A0B6C">
        <w:rPr>
          <w:rStyle w:val="Emphasis"/>
        </w:rPr>
        <w:t>unless the entire world­order moves from its existing ideological foundations</w:t>
      </w:r>
      <w:r w:rsidRPr="003A0B6C">
        <w:rPr>
          <w:sz w:val="12"/>
        </w:rPr>
        <w:t xml:space="preserve">). This virtual </w:t>
      </w:r>
      <w:r w:rsidRPr="003A0B6C">
        <w:rPr>
          <w:rStyle w:val="StyleBoldUnderline"/>
        </w:rPr>
        <w:t>guarantee of</w:t>
      </w:r>
      <w:r w:rsidRPr="003A0B6C">
        <w:rPr>
          <w:sz w:val="12"/>
        </w:rPr>
        <w:t xml:space="preserve"> continuing and perhaps even </w:t>
      </w:r>
      <w:r w:rsidRPr="003A0B6C">
        <w:rPr>
          <w:rStyle w:val="StyleBoldUnderline"/>
        </w:rPr>
        <w:t>deepening outsider status</w:t>
      </w:r>
      <w:r w:rsidRPr="003A0B6C">
        <w:rPr>
          <w:sz w:val="12"/>
        </w:rPr>
        <w:t xml:space="preserve"> is a matter that </w:t>
      </w:r>
      <w:r w:rsidRPr="003A0B6C">
        <w:rPr>
          <w:rStyle w:val="StyleBoldUnderline"/>
        </w:rPr>
        <w:t>ought to be placed front and centre of reflection upon the extension of legal subjectivity</w:t>
      </w:r>
      <w:r w:rsidRPr="003A0B6C">
        <w:rPr>
          <w:sz w:val="12"/>
        </w:rPr>
        <w:t xml:space="preserve"> to post­human entities – not in order to render extending legal subjectivity inherently problematic, but in order </w:t>
      </w:r>
      <w:r w:rsidRPr="003A0B6C">
        <w:rPr>
          <w:rStyle w:val="Emphasis"/>
        </w:rPr>
        <w:t>to render problematic the current reality of capitalistic law’s dark fallout</w:t>
      </w:r>
      <w:r w:rsidRPr="003A0B6C">
        <w:rPr>
          <w:sz w:val="12"/>
        </w:rPr>
        <w:t xml:space="preserve"> in that context.</w:t>
      </w:r>
    </w:p>
    <w:p w14:paraId="68358A30" w14:textId="77777777" w:rsidR="00684BF6" w:rsidRPr="003A0B6C" w:rsidRDefault="00684BF6" w:rsidP="00684BF6"/>
    <w:p w14:paraId="690330B9" w14:textId="77777777" w:rsidR="00684BF6" w:rsidRPr="003A0B6C" w:rsidRDefault="00684BF6" w:rsidP="00684BF6"/>
    <w:p w14:paraId="5129936F" w14:textId="329D3B96" w:rsidR="00C57352" w:rsidRDefault="00C57352" w:rsidP="00405875">
      <w:pPr>
        <w:pStyle w:val="Heading3"/>
      </w:pPr>
      <w:bookmarkStart w:id="71" w:name="_Toc426171513"/>
      <w:r w:rsidRPr="003A0B6C">
        <w:lastRenderedPageBreak/>
        <w:t xml:space="preserve">Alt </w:t>
      </w:r>
      <w:r w:rsidR="006F2E91">
        <w:t>Key to: Poverty/Welfare</w:t>
      </w:r>
      <w:bookmarkEnd w:id="71"/>
    </w:p>
    <w:p w14:paraId="5503B7F1" w14:textId="77777777" w:rsidR="006F2E91" w:rsidRPr="006F2E91" w:rsidRDefault="006F2E91" w:rsidP="006F2E91"/>
    <w:p w14:paraId="4309EA22" w14:textId="77777777" w:rsidR="00C57352" w:rsidRPr="003A0B6C" w:rsidRDefault="00C57352" w:rsidP="00BF310C">
      <w:pPr>
        <w:pStyle w:val="Heading4"/>
      </w:pPr>
      <w:r w:rsidRPr="003A0B6C">
        <w:t>Use of the welfare state covers up worker struggle and build up the walls of global capitalism.</w:t>
      </w:r>
    </w:p>
    <w:p w14:paraId="6E67E7E6" w14:textId="77777777" w:rsidR="00C57352" w:rsidRPr="003A0B6C" w:rsidRDefault="00C57352" w:rsidP="00C57352"/>
    <w:p w14:paraId="233862AF" w14:textId="77777777" w:rsidR="00C57352" w:rsidRPr="003A0B6C" w:rsidRDefault="00C57352" w:rsidP="00C57352">
      <w:pPr>
        <w:rPr>
          <w:rStyle w:val="StyleStyleBold12pt"/>
        </w:rPr>
      </w:pPr>
      <w:r w:rsidRPr="003A0B6C">
        <w:rPr>
          <w:rStyle w:val="StyleStyleBold12pt"/>
        </w:rPr>
        <w:t>Wildcat Germany, 2015</w:t>
      </w:r>
    </w:p>
    <w:p w14:paraId="452E9E6D" w14:textId="77777777" w:rsidR="00C57352" w:rsidRPr="003A0B6C" w:rsidRDefault="00C57352" w:rsidP="00C57352">
      <w:r w:rsidRPr="003A0B6C">
        <w:t xml:space="preserve"> (Wildcat, official German branch of communist party (aka “Wildcats”), Press Release - “Reforming the Welfare State for Saving Capitalism,” </w:t>
      </w:r>
      <w:r w:rsidRPr="003A0B6C">
        <w:rPr>
          <w:i/>
        </w:rPr>
        <w:t>Critical Legal Thinking</w:t>
      </w:r>
      <w:r w:rsidRPr="003A0B6C">
        <w:t>, 6/13, Online: http://criticallegalthinking.com/2015/06/13/reforming-the-welfare-state-for-saving-capitalism/)</w:t>
      </w:r>
    </w:p>
    <w:p w14:paraId="2880A70C" w14:textId="77777777" w:rsidR="00C57352" w:rsidRPr="003A0B6C" w:rsidRDefault="00C57352" w:rsidP="00C57352"/>
    <w:p w14:paraId="6A953CF7" w14:textId="77777777" w:rsidR="00C57352" w:rsidRPr="003A0B6C" w:rsidRDefault="00C57352" w:rsidP="00C57352">
      <w:pPr>
        <w:rPr>
          <w:sz w:val="16"/>
        </w:rPr>
      </w:pPr>
      <w:r w:rsidRPr="003A0B6C">
        <w:rPr>
          <w:sz w:val="16"/>
        </w:rPr>
        <w:t>Conclusion: Self­emancipation vs. Politics</w:t>
      </w:r>
      <w:r w:rsidRPr="003A0B6C">
        <w:rPr>
          <w:sz w:val="12"/>
        </w:rPr>
        <w:t>¶</w:t>
      </w:r>
      <w:r w:rsidRPr="003A0B6C">
        <w:rPr>
          <w:sz w:val="16"/>
        </w:rPr>
        <w:t xml:space="preserve"> </w:t>
      </w:r>
      <w:r w:rsidRPr="003A0B6C">
        <w:rPr>
          <w:rStyle w:val="StyleBoldUnderline"/>
        </w:rPr>
        <w:t>Today’s proposal to organize around a central demand is informed by the same understanding of the relation between proletarian movement and political organization.</w:t>
      </w:r>
      <w:r w:rsidRPr="003A0B6C">
        <w:rPr>
          <w:sz w:val="16"/>
        </w:rPr>
        <w:t xml:space="preserve"> “But we know that new movements will hardly emerge on the (casual and flexibilised) shopfloor. The </w:t>
      </w:r>
      <w:r w:rsidRPr="003A0B6C">
        <w:rPr>
          <w:rStyle w:val="StyleBoldUnderline"/>
        </w:rPr>
        <w:t>only place where they can</w:t>
      </w:r>
      <w:r w:rsidRPr="003A0B6C">
        <w:rPr>
          <w:sz w:val="16"/>
        </w:rPr>
        <w:t xml:space="preserve"> still really </w:t>
      </w:r>
      <w:r w:rsidRPr="003A0B6C">
        <w:rPr>
          <w:rStyle w:val="StyleBoldUnderline"/>
        </w:rPr>
        <w:t>constitute</w:t>
      </w:r>
      <w:r w:rsidRPr="003A0B6C">
        <w:rPr>
          <w:sz w:val="16"/>
        </w:rPr>
        <w:t xml:space="preserve"> themselves </w:t>
      </w:r>
      <w:r w:rsidRPr="003A0B6C">
        <w:rPr>
          <w:rStyle w:val="StyleBoldUnderline"/>
        </w:rPr>
        <w:t>is concrete political struggles where solidarity is experienced in the common project</w:t>
      </w:r>
      <w:r w:rsidRPr="003A0B6C">
        <w:rPr>
          <w:sz w:val="16"/>
        </w:rPr>
        <w:t xml:space="preserve"> (and not on the shopfloor as in earlier days)”. [9] It starts from the certainty that, in the face of “post­fordism” and the “diffuse factory”, autonomous struggles can no longer exist. Instead of questioning the theories of post­fordism and criticising </w:t>
      </w:r>
      <w:r w:rsidRPr="003A0B6C">
        <w:rPr>
          <w:rStyle w:val="StyleBoldUnderline"/>
        </w:rPr>
        <w:t xml:space="preserve">their affirmative stance towards capitalist development, </w:t>
      </w:r>
      <w:r w:rsidRPr="003A0B6C">
        <w:rPr>
          <w:sz w:val="16"/>
        </w:rPr>
        <w:t xml:space="preserve">they </w:t>
      </w:r>
      <w:r w:rsidRPr="003A0B6C">
        <w:rPr>
          <w:rStyle w:val="StyleBoldUnderline"/>
        </w:rPr>
        <w:t>are used</w:t>
      </w:r>
      <w:r w:rsidRPr="003A0B6C">
        <w:rPr>
          <w:sz w:val="16"/>
        </w:rPr>
        <w:t xml:space="preserve"> as a theoretical cliché </w:t>
      </w:r>
      <w:r w:rsidRPr="003A0B6C">
        <w:rPr>
          <w:rStyle w:val="StyleBoldUnderline"/>
        </w:rPr>
        <w:t>in order to justify</w:t>
      </w:r>
      <w:r w:rsidRPr="003A0B6C">
        <w:rPr>
          <w:sz w:val="16"/>
        </w:rPr>
        <w:t xml:space="preserve"> the necessity of mobilizing and uniting the </w:t>
      </w:r>
      <w:r w:rsidRPr="003A0B6C">
        <w:rPr>
          <w:rStyle w:val="StyleBoldUnderline"/>
        </w:rPr>
        <w:t>atomised</w:t>
      </w:r>
      <w:r w:rsidRPr="003A0B6C">
        <w:rPr>
          <w:sz w:val="16"/>
        </w:rPr>
        <w:t xml:space="preserve"> </w:t>
      </w:r>
      <w:r w:rsidRPr="003A0B6C">
        <w:rPr>
          <w:rStyle w:val="StyleBoldUnderline"/>
        </w:rPr>
        <w:t>subjects from above</w:t>
      </w:r>
      <w:r w:rsidRPr="003A0B6C">
        <w:rPr>
          <w:sz w:val="16"/>
        </w:rPr>
        <w:t xml:space="preserve">. </w:t>
      </w:r>
      <w:r w:rsidRPr="003A0B6C">
        <w:rPr>
          <w:rStyle w:val="StyleBoldUnderline"/>
        </w:rPr>
        <w:t>The demands do not start from real struggles but are deduced from an abstract consideration about state and income</w:t>
      </w:r>
      <w:r w:rsidRPr="003A0B6C">
        <w:rPr>
          <w:sz w:val="16"/>
        </w:rPr>
        <w:t xml:space="preserve">. </w:t>
      </w:r>
      <w:r w:rsidRPr="003A0B6C">
        <w:rPr>
          <w:rStyle w:val="StyleBoldUnderline"/>
        </w:rPr>
        <w:t xml:space="preserve">Therefore they can only see themselves as </w:t>
      </w:r>
      <w:r w:rsidRPr="003A0B6C">
        <w:rPr>
          <w:sz w:val="16"/>
        </w:rPr>
        <w:t>representatives and</w:t>
      </w:r>
      <w:r w:rsidRPr="003A0B6C">
        <w:rPr>
          <w:rStyle w:val="StyleBoldUnderline"/>
        </w:rPr>
        <w:t xml:space="preserve"> politicians</w:t>
      </w:r>
      <w:r w:rsidRPr="003A0B6C">
        <w:rPr>
          <w:sz w:val="16"/>
        </w:rPr>
        <w:t>.</w:t>
      </w:r>
      <w:r w:rsidRPr="003A0B6C">
        <w:rPr>
          <w:sz w:val="12"/>
        </w:rPr>
        <w:t>¶</w:t>
      </w:r>
      <w:r w:rsidRPr="003A0B6C">
        <w:rPr>
          <w:sz w:val="16"/>
        </w:rPr>
        <w:t xml:space="preserve"> </w:t>
      </w:r>
      <w:r w:rsidRPr="003A0B6C">
        <w:rPr>
          <w:rStyle w:val="StyleBoldUnderline"/>
        </w:rPr>
        <w:t>Interventions starting from the assumption that the proletariat can emancipate itself have always been met with the objection that the proletariat is</w:t>
      </w:r>
      <w:r w:rsidRPr="003A0B6C">
        <w:rPr>
          <w:sz w:val="16"/>
        </w:rPr>
        <w:t xml:space="preserve"> so extremely </w:t>
      </w:r>
      <w:r w:rsidRPr="003A0B6C">
        <w:rPr>
          <w:rStyle w:val="StyleBoldUnderline"/>
        </w:rPr>
        <w:t>fragmented</w:t>
      </w:r>
      <w:r w:rsidRPr="003A0B6C">
        <w:rPr>
          <w:sz w:val="16"/>
        </w:rPr>
        <w:t xml:space="preserve"> that </w:t>
      </w:r>
      <w:r w:rsidRPr="003A0B6C">
        <w:rPr>
          <w:rStyle w:val="StyleBoldUnderline"/>
        </w:rPr>
        <w:t>only a central political project</w:t>
      </w:r>
      <w:r w:rsidRPr="003A0B6C">
        <w:rPr>
          <w:sz w:val="16"/>
        </w:rPr>
        <w:t xml:space="preserve"> from the outside </w:t>
      </w:r>
      <w:r w:rsidRPr="003A0B6C">
        <w:rPr>
          <w:rStyle w:val="StyleBoldUnderline"/>
        </w:rPr>
        <w:t>could overcome that fragmentation</w:t>
      </w:r>
      <w:r w:rsidRPr="003A0B6C">
        <w:rPr>
          <w:sz w:val="16"/>
        </w:rPr>
        <w:t xml:space="preserve">. In 1973, the group “Arbeitersache München” wrote about its political work with immigrant workers: “Many comrades have objections to this approach because the foreign workers often change their jobs and do not remain steadily in one place. We say: </w:t>
      </w:r>
      <w:r w:rsidRPr="003A0B6C">
        <w:rPr>
          <w:rStyle w:val="StyleBoldUnderline"/>
        </w:rPr>
        <w:t>this is</w:t>
      </w:r>
      <w:r w:rsidRPr="003A0B6C">
        <w:rPr>
          <w:sz w:val="16"/>
        </w:rPr>
        <w:t xml:space="preserve"> not a disadvantage but </w:t>
      </w:r>
      <w:r w:rsidRPr="003A0B6C">
        <w:rPr>
          <w:rStyle w:val="StyleBoldUnderline"/>
        </w:rPr>
        <w:t xml:space="preserve">an advantage. If </w:t>
      </w:r>
      <w:r w:rsidRPr="003A0B6C">
        <w:rPr>
          <w:sz w:val="16"/>
        </w:rPr>
        <w:t>we think that the</w:t>
      </w:r>
      <w:r w:rsidRPr="003A0B6C">
        <w:rPr>
          <w:rStyle w:val="StyleBoldUnderline"/>
        </w:rPr>
        <w:t xml:space="preserve"> workers will be able to develop patterns of struggle </w:t>
      </w:r>
      <w:r w:rsidRPr="003A0B6C">
        <w:rPr>
          <w:sz w:val="16"/>
        </w:rPr>
        <w:t>and behaviour</w:t>
      </w:r>
      <w:r w:rsidRPr="003A0B6C">
        <w:rPr>
          <w:rStyle w:val="StyleBoldUnderline"/>
        </w:rPr>
        <w:t xml:space="preserve"> then we also think that any spreading of these experiences through mobility will push ahead the class struggle</w:t>
      </w:r>
      <w:r w:rsidRPr="003A0B6C">
        <w:rPr>
          <w:sz w:val="16"/>
        </w:rPr>
        <w:t xml:space="preserve">. And </w:t>
      </w:r>
      <w:r w:rsidRPr="003A0B6C">
        <w:rPr>
          <w:rStyle w:val="StyleBoldUnderline"/>
        </w:rPr>
        <w:t xml:space="preserve">we are convinced that all these contradictions will produce </w:t>
      </w:r>
      <w:r w:rsidRPr="003A0B6C">
        <w:rPr>
          <w:sz w:val="16"/>
        </w:rPr>
        <w:t>more and</w:t>
      </w:r>
      <w:r w:rsidRPr="003A0B6C">
        <w:rPr>
          <w:rStyle w:val="StyleBoldUnderline"/>
        </w:rPr>
        <w:t xml:space="preserve"> more struggles </w:t>
      </w:r>
      <w:r w:rsidRPr="003A0B6C">
        <w:rPr>
          <w:sz w:val="16"/>
        </w:rPr>
        <w:t xml:space="preserve">in which our task will be one of generalisation and ‘synthesis’. Thinking that the readiness to fight must be the result of doing subversive work in one department of a factory for ten years completely ignores the reality of today’s large plants. Moreover </w:t>
      </w:r>
      <w:r w:rsidRPr="003A0B6C">
        <w:rPr>
          <w:rStyle w:val="StyleBoldUnderline"/>
        </w:rPr>
        <w:t xml:space="preserve">it implies that the proletariat does not have </w:t>
      </w:r>
      <w:r w:rsidRPr="003A0B6C">
        <w:rPr>
          <w:sz w:val="16"/>
        </w:rPr>
        <w:t>a</w:t>
      </w:r>
      <w:r w:rsidRPr="003A0B6C">
        <w:rPr>
          <w:rStyle w:val="StyleBoldUnderline"/>
        </w:rPr>
        <w:t xml:space="preserve"> knowledge of forms of struggle but has to be taught </w:t>
      </w:r>
      <w:r w:rsidRPr="003A0B6C">
        <w:rPr>
          <w:sz w:val="16"/>
        </w:rPr>
        <w:t xml:space="preserve">these in a long process. </w:t>
      </w:r>
      <w:r w:rsidRPr="003A0B6C">
        <w:rPr>
          <w:rStyle w:val="StyleBoldUnderline"/>
        </w:rPr>
        <w:t>This is not true­this knowledge exists but</w:t>
      </w:r>
      <w:r w:rsidRPr="003A0B6C">
        <w:rPr>
          <w:sz w:val="16"/>
        </w:rPr>
        <w:t xml:space="preserve"> it </w:t>
      </w:r>
      <w:r w:rsidRPr="003A0B6C">
        <w:rPr>
          <w:rStyle w:val="StyleBoldUnderline"/>
        </w:rPr>
        <w:t>is covered</w:t>
      </w:r>
      <w:r w:rsidRPr="003A0B6C">
        <w:rPr>
          <w:sz w:val="16"/>
        </w:rPr>
        <w:t xml:space="preserve"> by many veils. And </w:t>
      </w:r>
      <w:r w:rsidRPr="003A0B6C">
        <w:rPr>
          <w:rStyle w:val="StyleBoldUnderline"/>
        </w:rPr>
        <w:t>we are contributing to uncover</w:t>
      </w:r>
      <w:r w:rsidRPr="003A0B6C">
        <w:rPr>
          <w:sz w:val="16"/>
        </w:rPr>
        <w:t>ing them.” [10]</w:t>
      </w:r>
      <w:r w:rsidRPr="003A0B6C">
        <w:rPr>
          <w:sz w:val="12"/>
        </w:rPr>
        <w:t>¶</w:t>
      </w:r>
      <w:r w:rsidRPr="003A0B6C">
        <w:rPr>
          <w:sz w:val="16"/>
        </w:rPr>
        <w:t xml:space="preserve"> That is pretty much how we might describe our own tasks today. Ironically, the same “autonomous” groups who were always critical of the unions reproduce traditional trade unionist conceptions about the evolutionary development of struggles (e.g. long education of workers in one factory department) as evidence that in “post­fordist” structures of production proletarians can no longer struggle. Today’s changes in the labour market are usually called “casualisation” as if this explained anything. Most talk about “casualisation” only refers to a departure from “normal” employment as defined by labour law regulations, but does not start from the role of living labour and its co­operation inside the process of production. Therefore this point of view misses completely how the process of casualisation has expanded social co­operation­a development which politically appears as the atomization of workers. However, </w:t>
      </w:r>
      <w:r w:rsidRPr="003A0B6C">
        <w:rPr>
          <w:rStyle w:val="StyleBoldUnderline"/>
        </w:rPr>
        <w:t xml:space="preserve">workers’ struggles and power are not based on legal regulations but on workers </w:t>
      </w:r>
      <w:r w:rsidRPr="003A0B6C">
        <w:rPr>
          <w:sz w:val="16"/>
        </w:rPr>
        <w:t>collectively</w:t>
      </w:r>
      <w:r w:rsidRPr="003A0B6C">
        <w:rPr>
          <w:rStyle w:val="StyleBoldUnderline"/>
        </w:rPr>
        <w:t xml:space="preserve"> appropriating their own co­ operation by fighting against capital.</w:t>
      </w:r>
      <w:r w:rsidRPr="003A0B6C">
        <w:rPr>
          <w:rStyle w:val="StyleBoldUnderline"/>
          <w:b w:val="0"/>
          <w:sz w:val="12"/>
          <w:u w:val="none"/>
        </w:rPr>
        <w:t>¶</w:t>
      </w:r>
      <w:r w:rsidRPr="003A0B6C">
        <w:rPr>
          <w:rStyle w:val="StyleBoldUnderline"/>
          <w:sz w:val="12"/>
        </w:rPr>
        <w:t xml:space="preserve"> </w:t>
      </w:r>
      <w:r w:rsidRPr="003A0B6C">
        <w:rPr>
          <w:rStyle w:val="StyleBoldUnderline"/>
        </w:rPr>
        <w:t>Communism as a real movement exists in proletarian struggles which today are based on a much greater</w:t>
      </w:r>
      <w:r w:rsidRPr="003A0B6C">
        <w:rPr>
          <w:sz w:val="16"/>
        </w:rPr>
        <w:t xml:space="preserve"> societalisation of </w:t>
      </w:r>
      <w:r w:rsidRPr="003A0B6C">
        <w:rPr>
          <w:rStyle w:val="StyleBoldUnderline"/>
        </w:rPr>
        <w:t xml:space="preserve">production on a global scale. </w:t>
      </w:r>
      <w:r w:rsidRPr="003A0B6C">
        <w:rPr>
          <w:sz w:val="16"/>
        </w:rPr>
        <w:t>Ironically,</w:t>
      </w:r>
      <w:r w:rsidRPr="003A0B6C">
        <w:rPr>
          <w:rStyle w:val="StyleBoldUnderline"/>
        </w:rPr>
        <w:t xml:space="preserve"> the debates about a guaranteed income </w:t>
      </w:r>
      <w:r w:rsidRPr="003A0B6C">
        <w:rPr>
          <w:sz w:val="16"/>
        </w:rPr>
        <w:t>quite</w:t>
      </w:r>
      <w:r w:rsidRPr="003A0B6C">
        <w:rPr>
          <w:rStyle w:val="StyleBoldUnderline"/>
        </w:rPr>
        <w:t xml:space="preserve"> rightly assume that communism, i.e. life without coercion to work, is possible today, but draw the worst conceivable conclusion from that assumption: instead of tearing down the crumbling walls of the global workhouse they propose to repair them!</w:t>
      </w:r>
    </w:p>
    <w:p w14:paraId="7A50C61D" w14:textId="77777777" w:rsidR="00C57352" w:rsidRPr="003A0B6C" w:rsidRDefault="00C57352" w:rsidP="00C57352"/>
    <w:p w14:paraId="07CD4671" w14:textId="77777777" w:rsidR="00C57352" w:rsidRPr="003A0B6C" w:rsidRDefault="00C57352" w:rsidP="00C57352"/>
    <w:p w14:paraId="51942290" w14:textId="7599D570" w:rsidR="001E0B6A" w:rsidRPr="003A0B6C" w:rsidRDefault="001E0B6A" w:rsidP="00405875">
      <w:pPr>
        <w:pStyle w:val="Heading3"/>
      </w:pPr>
      <w:bookmarkStart w:id="72" w:name="_Toc426171514"/>
      <w:r w:rsidRPr="003A0B6C">
        <w:lastRenderedPageBreak/>
        <w:t xml:space="preserve">Alt </w:t>
      </w:r>
      <w:r w:rsidR="006F2E91">
        <w:t>Key to: Gender/Race</w:t>
      </w:r>
      <w:bookmarkEnd w:id="72"/>
    </w:p>
    <w:p w14:paraId="3AFECB99" w14:textId="77777777" w:rsidR="001E0B6A" w:rsidRPr="003A0B6C" w:rsidRDefault="001E0B6A" w:rsidP="00BF310C">
      <w:pPr>
        <w:pStyle w:val="Heading4"/>
      </w:pPr>
      <w:r w:rsidRPr="003A0B6C">
        <w:t xml:space="preserve">Capitalism is the fundamental determinant of people’s lives and Marxism has the tools to tackle all oppressions. </w:t>
      </w:r>
    </w:p>
    <w:p w14:paraId="5BD58BE4" w14:textId="77777777" w:rsidR="001E0B6A" w:rsidRPr="003A0B6C" w:rsidRDefault="001E0B6A" w:rsidP="001E0B6A"/>
    <w:p w14:paraId="2A648578" w14:textId="77777777" w:rsidR="001E0B6A" w:rsidRPr="003A0B6C" w:rsidRDefault="001E0B6A" w:rsidP="001E0B6A">
      <w:pPr>
        <w:rPr>
          <w:rStyle w:val="StyleStyleBold12pt"/>
        </w:rPr>
      </w:pPr>
      <w:r w:rsidRPr="003A0B6C">
        <w:rPr>
          <w:rStyle w:val="StyleStyleBold12pt"/>
        </w:rPr>
        <w:t>Gimenez 01</w:t>
      </w:r>
    </w:p>
    <w:p w14:paraId="6D6105B0" w14:textId="77777777" w:rsidR="001E0B6A" w:rsidRPr="003A0B6C" w:rsidRDefault="001E0B6A" w:rsidP="001E0B6A">
      <w:pPr>
        <w:rPr>
          <w:sz w:val="16"/>
          <w:szCs w:val="16"/>
        </w:rPr>
      </w:pPr>
      <w:r w:rsidRPr="003A0B6C">
        <w:rPr>
          <w:sz w:val="16"/>
          <w:szCs w:val="16"/>
        </w:rPr>
        <w:t xml:space="preserve">(Martha Gimenez, Professor of Sociology at the University of Colorado at Boulder, “MARXISM AND CLASS, GENDER AND RACE: RETHINKING THE TRILOGY”, Published (2001) in RACE, GENDER &amp; CLASS, Vol. 8, No. 2, pp. 23­33, special issue on Marxism and Race, Gender &amp; Class, </w:t>
      </w:r>
      <w:hyperlink r:id="rId42" w:history="1">
        <w:r w:rsidRPr="003A0B6C">
          <w:rPr>
            <w:rStyle w:val="Hyperlink"/>
            <w:sz w:val="16"/>
            <w:szCs w:val="16"/>
          </w:rPr>
          <w:t>http://www.colorado.edu/Sociology/gimenez/work/cgr.html</w:t>
        </w:r>
      </w:hyperlink>
      <w:r w:rsidRPr="003A0B6C">
        <w:rPr>
          <w:sz w:val="16"/>
          <w:szCs w:val="16"/>
        </w:rPr>
        <w:t>,)</w:t>
      </w:r>
    </w:p>
    <w:p w14:paraId="3E241A83" w14:textId="77777777" w:rsidR="001E0B6A" w:rsidRPr="003A0B6C" w:rsidRDefault="001E0B6A" w:rsidP="001E0B6A">
      <w:pPr>
        <w:rPr>
          <w:sz w:val="16"/>
          <w:szCs w:val="16"/>
        </w:rPr>
      </w:pPr>
    </w:p>
    <w:p w14:paraId="0A19EAE3" w14:textId="77777777" w:rsidR="001E0B6A" w:rsidRPr="003A0B6C" w:rsidRDefault="001E0B6A" w:rsidP="001E0B6A">
      <w:pPr>
        <w:rPr>
          <w:sz w:val="12"/>
        </w:rPr>
      </w:pPr>
      <w:r w:rsidRPr="003A0B6C">
        <w:rPr>
          <w:sz w:val="12"/>
        </w:rPr>
        <w:t xml:space="preserve">In this essay, I intend to argue that </w:t>
      </w:r>
      <w:r w:rsidRPr="003A0B6C">
        <w:rPr>
          <w:rStyle w:val="StyleBoldUnderline"/>
        </w:rPr>
        <w:t>Marxism does contain the analytical tools necessary to theorize and deepen our understanding of class, gender and race</w:t>
      </w:r>
      <w:r w:rsidRPr="003A0B6C">
        <w:rPr>
          <w:sz w:val="12"/>
        </w:rPr>
        <w:t xml:space="preserve">. I intend critically to examine, from the standpoint of Marxist theory, the arguments for race, gender and class studies offered by some of their main proponents, assessing their strengths and limitations and demonstrating, in the process, that </w:t>
      </w:r>
      <w:r w:rsidRPr="003A0B6C">
        <w:rPr>
          <w:rStyle w:val="StyleBoldUnderline"/>
        </w:rPr>
        <w:t>Marxism is theoretically and politically necessary if the study of class, gender and race is to achieve more than the endless documentation</w:t>
      </w:r>
      <w:r w:rsidRPr="003A0B6C">
        <w:rPr>
          <w:sz w:val="12"/>
        </w:rPr>
        <w:t xml:space="preserve"> of variations in their relative salience and combined effects in very specific contexts and experiences.¶ Race, Gender &amp; Class as a Social Science Perspective¶ Long before the popularization of the Race, Gender &amp; Class (RGC) perspective, I suspect that most Marxist sociologists teaching social stratification were already adept practitioners. For many years, for example, the Section on Marxist sociology of the American Sociological Association included in its annual program a session on Class, Gender and Race. I certainly </w:t>
      </w:r>
      <w:r w:rsidRPr="003A0B6C">
        <w:rPr>
          <w:rStyle w:val="StyleBoldUnderline"/>
        </w:rPr>
        <w:t>called my students' attention</w:t>
      </w:r>
      <w:r w:rsidRPr="003A0B6C">
        <w:rPr>
          <w:sz w:val="12"/>
        </w:rPr>
        <w:t xml:space="preserve">, in twenty nine years of teaching </w:t>
      </w:r>
      <w:r w:rsidRPr="003A0B6C">
        <w:rPr>
          <w:rStyle w:val="StyleBoldUnderline"/>
        </w:rPr>
        <w:t xml:space="preserve">social stratification </w:t>
      </w:r>
      <w:r w:rsidRPr="003A0B6C">
        <w:rPr>
          <w:sz w:val="12"/>
        </w:rPr>
        <w:t>and other subjects in which inequality matters,</w:t>
      </w:r>
      <w:r w:rsidRPr="003A0B6C">
        <w:rPr>
          <w:rStyle w:val="StyleBoldUnderline"/>
        </w:rPr>
        <w:t xml:space="preserve"> to the fact that everybody's lives are affected by class</w:t>
      </w:r>
      <w:r w:rsidRPr="003A0B6C">
        <w:rPr>
          <w:sz w:val="12"/>
        </w:rPr>
        <w:t xml:space="preserve">, gender and race/ethnic structures (in addition to age </w:t>
      </w:r>
      <w:r w:rsidRPr="003A0B6C">
        <w:rPr>
          <w:rStyle w:val="StyleBoldUnderline"/>
        </w:rPr>
        <w:t>and other sources of inequality</w:t>
      </w:r>
      <w:r w:rsidRPr="003A0B6C">
        <w:rPr>
          <w:sz w:val="12"/>
        </w:rPr>
        <w:t xml:space="preserve">). We are, in Marx's terms, "an ensemble of social relations" (Marx, 1994: 100, emphasis added), and </w:t>
      </w:r>
      <w:r w:rsidRPr="003A0B6C">
        <w:rPr>
          <w:rStyle w:val="StyleBoldUnderline"/>
        </w:rPr>
        <w:t>we live our lives at the core of</w:t>
      </w:r>
      <w:r w:rsidRPr="003A0B6C">
        <w:rPr>
          <w:sz w:val="12"/>
        </w:rPr>
        <w:t xml:space="preserve"> the </w:t>
      </w:r>
      <w:r w:rsidRPr="003A0B6C">
        <w:rPr>
          <w:rStyle w:val="StyleBoldUnderline"/>
        </w:rPr>
        <w:t>intersection of</w:t>
      </w:r>
      <w:r w:rsidRPr="003A0B6C">
        <w:rPr>
          <w:sz w:val="12"/>
        </w:rPr>
        <w:t xml:space="preserve"> a number of </w:t>
      </w:r>
      <w:r w:rsidRPr="003A0B6C">
        <w:rPr>
          <w:rStyle w:val="StyleBoldUnderline"/>
        </w:rPr>
        <w:t>unequal social relations based on</w:t>
      </w:r>
      <w:r w:rsidRPr="003A0B6C">
        <w:rPr>
          <w:sz w:val="12"/>
        </w:rPr>
        <w:t xml:space="preserve"> hierarchically </w:t>
      </w:r>
      <w:r w:rsidRPr="003A0B6C">
        <w:rPr>
          <w:rStyle w:val="StyleBoldUnderline"/>
        </w:rPr>
        <w:t>interrelated structures which</w:t>
      </w:r>
      <w:r w:rsidRPr="003A0B6C">
        <w:rPr>
          <w:sz w:val="12"/>
        </w:rPr>
        <w:t xml:space="preserve">, together, </w:t>
      </w:r>
      <w:r w:rsidRPr="003A0B6C">
        <w:rPr>
          <w:rStyle w:val="StyleBoldUnderline"/>
        </w:rPr>
        <w:t>define the historical specificity of the capitalist modes of production and reproduction and underlay their observable manifestations</w:t>
      </w:r>
      <w:r w:rsidRPr="003A0B6C">
        <w:rPr>
          <w:sz w:val="12"/>
        </w:rPr>
        <w:t xml:space="preserve">. I also routinely called students' attention to the problems inherent in the widespread practice of assuming the existence of common interests, ideologies, politics, and experiences based on gender, race and ethnicity because class location, and socio­economic status differences within classes, divide those population aggregates into classes and strata with contradictory and conflicting interests. In turn, </w:t>
      </w:r>
      <w:r w:rsidRPr="003A0B6C">
        <w:rPr>
          <w:rStyle w:val="StyleBoldUnderline"/>
        </w:rPr>
        <w:t>aggregates sharing the same class location</w:t>
      </w:r>
      <w:r w:rsidRPr="003A0B6C">
        <w:rPr>
          <w:sz w:val="12"/>
        </w:rPr>
        <w:t xml:space="preserve">, or similar socio­economic characteristics within a class, </w:t>
      </w:r>
      <w:r w:rsidRPr="003A0B6C">
        <w:rPr>
          <w:rStyle w:val="StyleBoldUnderline"/>
        </w:rPr>
        <w:t xml:space="preserve">are </w:t>
      </w:r>
      <w:r w:rsidRPr="003A0B6C">
        <w:rPr>
          <w:sz w:val="12"/>
        </w:rPr>
        <w:t>themselves</w:t>
      </w:r>
      <w:r w:rsidRPr="003A0B6C">
        <w:rPr>
          <w:rStyle w:val="StyleBoldUnderline"/>
        </w:rPr>
        <w:t xml:space="preserve"> divided by gender, race</w:t>
      </w:r>
      <w:r w:rsidRPr="003A0B6C">
        <w:rPr>
          <w:sz w:val="12"/>
        </w:rPr>
        <w:t xml:space="preserve"> and ethnicity </w:t>
      </w:r>
      <w:r w:rsidRPr="003A0B6C">
        <w:rPr>
          <w:rStyle w:val="Emphasis"/>
        </w:rPr>
        <w:t>so</w:t>
      </w:r>
      <w:r w:rsidRPr="003A0B6C">
        <w:rPr>
          <w:sz w:val="12"/>
        </w:rPr>
        <w:t xml:space="preserve"> that </w:t>
      </w:r>
      <w:r w:rsidRPr="003A0B6C">
        <w:rPr>
          <w:rStyle w:val="StyleBoldUnderline"/>
        </w:rPr>
        <w:t>it is problematic to assume that they might spontaneously coalesce into class</w:t>
      </w:r>
      <w:r w:rsidRPr="003A0B6C">
        <w:rPr>
          <w:sz w:val="12"/>
        </w:rPr>
        <w:t xml:space="preserve"> or status self­ conscious, </w:t>
      </w:r>
      <w:r w:rsidRPr="003A0B6C">
        <w:rPr>
          <w:rStyle w:val="StyleBoldUnderline"/>
        </w:rPr>
        <w:t>organized groups</w:t>
      </w:r>
      <w:r w:rsidRPr="003A0B6C">
        <w:rPr>
          <w:sz w:val="12"/>
        </w:rPr>
        <w:t xml:space="preserve">. This is why, in the late sixties and early 1970s, I was critical of feminist theories which ignored class, racial and ethnic divisions among women and men, and </w:t>
      </w:r>
      <w:r w:rsidRPr="003A0B6C">
        <w:rPr>
          <w:rStyle w:val="StyleBoldUnderline"/>
        </w:rPr>
        <w:t>theories of patriarchy</w:t>
      </w:r>
      <w:r w:rsidRPr="003A0B6C">
        <w:rPr>
          <w:sz w:val="12"/>
        </w:rPr>
        <w:t xml:space="preserve"> that </w:t>
      </w:r>
      <w:r w:rsidRPr="003A0B6C">
        <w:rPr>
          <w:rStyle w:val="StyleBoldUnderline"/>
        </w:rPr>
        <w:t>ignored</w:t>
      </w:r>
      <w:r w:rsidRPr="003A0B6C">
        <w:rPr>
          <w:sz w:val="12"/>
        </w:rPr>
        <w:t xml:space="preserve"> </w:t>
      </w:r>
      <w:r w:rsidRPr="003A0B6C">
        <w:rPr>
          <w:rStyle w:val="StyleBoldUnderline"/>
        </w:rPr>
        <w:t>how most</w:t>
      </w:r>
      <w:r w:rsidRPr="003A0B6C">
        <w:rPr>
          <w:sz w:val="12"/>
        </w:rPr>
        <w:t xml:space="preserve"> </w:t>
      </w:r>
      <w:r w:rsidRPr="003A0B6C">
        <w:rPr>
          <w:rStyle w:val="StyleBoldUnderline"/>
        </w:rPr>
        <w:t>men under capitalism are relatively powerless</w:t>
      </w:r>
      <w:r w:rsidRPr="003A0B6C">
        <w:rPr>
          <w:sz w:val="12"/>
        </w:rPr>
        <w:t xml:space="preserve"> (Gimenez, 1975). Later on, I published a critical assessment of the "feminization of poverty" thesis because it was not sensitive to the effects of class, socio­economic status, racial and ethnic divisions among men and women; it neglected the connections between the poverty of women and the poverty of men and overlooked the significance of this thesis as a powerful indicator of the immiseration of the lower strata within the U.S. working class (Gimenez, 1990).¶ I am aware, however, that </w:t>
      </w:r>
      <w:r w:rsidRPr="003A0B6C">
        <w:rPr>
          <w:rStyle w:val="StyleBoldUnderline"/>
        </w:rPr>
        <w:t>most sociologists do not take Marxism seriously</w:t>
      </w:r>
      <w:r w:rsidRPr="003A0B6C">
        <w:rPr>
          <w:sz w:val="12"/>
        </w:rPr>
        <w:t xml:space="preserve"> and that </w:t>
      </w:r>
      <w:r w:rsidRPr="003A0B6C">
        <w:rPr>
          <w:rStyle w:val="StyleBoldUnderline"/>
        </w:rPr>
        <w:t>theorists of</w:t>
      </w:r>
      <w:r w:rsidRPr="003A0B6C">
        <w:rPr>
          <w:sz w:val="12"/>
        </w:rPr>
        <w:t xml:space="preserve"> gender and racial </w:t>
      </w:r>
      <w:r w:rsidRPr="003A0B6C">
        <w:rPr>
          <w:rStyle w:val="StyleBoldUnderline"/>
        </w:rPr>
        <w:t>oppression have been</w:t>
      </w:r>
      <w:r w:rsidRPr="003A0B6C">
        <w:rPr>
          <w:sz w:val="12"/>
        </w:rPr>
        <w:t xml:space="preserve">, on the whole, </w:t>
      </w:r>
      <w:r w:rsidRPr="003A0B6C">
        <w:rPr>
          <w:rStyle w:val="StyleBoldUnderline"/>
        </w:rPr>
        <w:t>hostile to Marxism's alleged reductionisms.</w:t>
      </w:r>
      <w:r w:rsidRPr="003A0B6C">
        <w:rPr>
          <w:sz w:val="12"/>
        </w:rPr>
        <w:t xml:space="preserve"> More importantly, this is a country where class is not part of the common sense understanding of the world and remains conspicuously absent from the vocabulary of politicians and most mass media pundits. This is why, </w:t>
      </w:r>
      <w:r w:rsidRPr="003A0B6C">
        <w:rPr>
          <w:rStyle w:val="StyleBoldUnderline"/>
        </w:rPr>
        <w:t>despite</w:t>
      </w:r>
      <w:r w:rsidRPr="003A0B6C">
        <w:rPr>
          <w:sz w:val="12"/>
        </w:rPr>
        <w:t xml:space="preserve"> the </w:t>
      </w:r>
      <w:r w:rsidRPr="003A0B6C">
        <w:rPr>
          <w:rStyle w:val="StyleBoldUnderline"/>
        </w:rPr>
        <w:t>U.S. history of labor struggles</w:t>
      </w:r>
      <w:r w:rsidRPr="003A0B6C">
        <w:rPr>
          <w:sz w:val="12"/>
        </w:rPr>
        <w:t xml:space="preserve">, today </w:t>
      </w:r>
      <w:r w:rsidRPr="003A0B6C">
        <w:rPr>
          <w:rStyle w:val="StyleBoldUnderline"/>
        </w:rPr>
        <w:t>people are more likely to understand their social and economic grievances in gender, racial and ethnic terms, rather than in class terms</w:t>
      </w:r>
      <w:r w:rsidRPr="003A0B6C">
        <w:rPr>
          <w:sz w:val="12"/>
        </w:rPr>
        <w:t xml:space="preserve">, </w:t>
      </w:r>
      <w:r w:rsidRPr="003A0B6C">
        <w:rPr>
          <w:rStyle w:val="StyleBoldUnderline"/>
        </w:rPr>
        <w:t>despite the fact that class is a</w:t>
      </w:r>
      <w:r w:rsidRPr="003A0B6C">
        <w:rPr>
          <w:sz w:val="12"/>
        </w:rPr>
        <w:t xml:space="preserve">n ineradicable </w:t>
      </w:r>
      <w:r w:rsidRPr="003A0B6C">
        <w:rPr>
          <w:rStyle w:val="StyleBoldUnderline"/>
        </w:rPr>
        <w:t>dimension of everybody's lives</w:t>
      </w:r>
      <w:r w:rsidRPr="003A0B6C">
        <w:rPr>
          <w:sz w:val="12"/>
        </w:rPr>
        <w:t xml:space="preserve">. I am not arguing that racial and gender based grievances are less important nor that they are a form of "false consciousness;" in the present historical conjuncture in the U.S. it has become increasingly difficult, exceptions notwithstanding, to articulate class grievances separately from gender and racial/ethnic grievances. The </w:t>
      </w:r>
      <w:r w:rsidRPr="003A0B6C">
        <w:rPr>
          <w:rStyle w:val="StyleBoldUnderline"/>
        </w:rPr>
        <w:t>ideological and political struggles against "class reductionism" have succeeded too well</w:t>
      </w:r>
      <w:r w:rsidRPr="003A0B6C">
        <w:rPr>
          <w:sz w:val="12"/>
        </w:rPr>
        <w:t xml:space="preserve">, as Kandal (1995) pointed out, </w:t>
      </w:r>
      <w:r w:rsidRPr="003A0B6C">
        <w:rPr>
          <w:rStyle w:val="StyleBoldUnderline"/>
        </w:rPr>
        <w:t>resulting in</w:t>
      </w:r>
      <w:r w:rsidRPr="003A0B6C">
        <w:rPr>
          <w:sz w:val="12"/>
        </w:rPr>
        <w:t xml:space="preserve"> what amounts to </w:t>
      </w:r>
      <w:r w:rsidRPr="003A0B6C">
        <w:rPr>
          <w:rStyle w:val="StyleBoldUnderline"/>
        </w:rPr>
        <w:t>gender and race/</w:t>
      </w:r>
      <w:r w:rsidRPr="003A0B6C">
        <w:rPr>
          <w:sz w:val="12"/>
        </w:rPr>
        <w:t>ethnic</w:t>
      </w:r>
      <w:r w:rsidRPr="003A0B6C">
        <w:rPr>
          <w:rStyle w:val="StyleBoldUnderline"/>
        </w:rPr>
        <w:t xml:space="preserve"> reductionisms</w:t>
      </w:r>
      <w:r w:rsidRPr="003A0B6C">
        <w:rPr>
          <w:sz w:val="12"/>
        </w:rPr>
        <w:t xml:space="preserve">. </w:t>
      </w:r>
      <w:r w:rsidRPr="003A0B6C">
        <w:rPr>
          <w:rStyle w:val="StyleBoldUnderline"/>
        </w:rPr>
        <w:t>This</w:t>
      </w:r>
      <w:r w:rsidRPr="003A0B6C">
        <w:rPr>
          <w:sz w:val="12"/>
        </w:rPr>
        <w:t xml:space="preserve"> situation </w:t>
      </w:r>
      <w:r w:rsidRPr="003A0B6C">
        <w:rPr>
          <w:rStyle w:val="StyleBoldUnderline"/>
        </w:rPr>
        <w:t>does not indicate the demise of class as a fundamental determinant of peoples' lives</w:t>
      </w:r>
      <w:r w:rsidRPr="003A0B6C">
        <w:rPr>
          <w:sz w:val="12"/>
        </w:rPr>
        <w:t xml:space="preserve">, but that the relationship between structural changes, class formations and political consciousness is more complex than what simplistic versions of Marxism would suggest. It is </w:t>
      </w:r>
      <w:r w:rsidRPr="003A0B6C">
        <w:rPr>
          <w:rStyle w:val="StyleBoldUnderline"/>
        </w:rPr>
        <w:t>an important principle of historical materialism</w:t>
      </w:r>
      <w:r w:rsidRPr="003A0B6C">
        <w:rPr>
          <w:sz w:val="12"/>
        </w:rPr>
        <w:t xml:space="preserve"> that it </w:t>
      </w:r>
      <w:r w:rsidRPr="003A0B6C">
        <w:rPr>
          <w:rStyle w:val="StyleBoldUnderline"/>
        </w:rPr>
        <w:t>is necessary to differentiate between material or objective processes of economic change and the ideological</w:t>
      </w:r>
      <w:r w:rsidRPr="003A0B6C">
        <w:rPr>
          <w:sz w:val="12"/>
        </w:rPr>
        <w:t xml:space="preserve"> (e.g., legal, political, philosophical, etc.) ways in which people become conscious of these processes of transformations and conflicts and fight them out (Marx, [1859] 1970: 21). This is why I welcomed </w:t>
      </w:r>
      <w:r w:rsidRPr="003A0B6C">
        <w:rPr>
          <w:rStyle w:val="StyleBoldUnderline"/>
        </w:rPr>
        <w:t>the emergence of the RGC perspective because</w:t>
      </w:r>
      <w:r w:rsidRPr="003A0B6C">
        <w:rPr>
          <w:sz w:val="12"/>
        </w:rPr>
        <w:t>, I thought, it w</w:t>
      </w:r>
      <w:r w:rsidRPr="003A0B6C">
        <w:rPr>
          <w:rStyle w:val="StyleBoldUnderline"/>
        </w:rPr>
        <w:t>ould contribute to raise awareness about the reality and the importance of class and the extent to which neithe</w:t>
      </w:r>
      <w:r w:rsidRPr="003A0B6C">
        <w:rPr>
          <w:sz w:val="12"/>
        </w:rPr>
        <w:t xml:space="preserve">r racial nor gender </w:t>
      </w:r>
      <w:r w:rsidRPr="003A0B6C">
        <w:rPr>
          <w:rStyle w:val="StyleBoldUnderline"/>
        </w:rPr>
        <w:t>oppression can be understood in isolation from the realities of class exploitation</w:t>
      </w:r>
      <w:r w:rsidRPr="003A0B6C">
        <w:rPr>
          <w:sz w:val="12"/>
        </w:rPr>
        <w:t xml:space="preserve">. My expectations, however, were misplaced: the location of class in the RGC trilogy, at the end, replicates its relative significance within this approach; class is "the weak link in the chain" (Kandal, 1995: 143). But altering the place of class in the trilogy would not matter, for the </w:t>
      </w:r>
      <w:r w:rsidRPr="003A0B6C">
        <w:rPr>
          <w:rStyle w:val="StyleBoldUnderline"/>
        </w:rPr>
        <w:t xml:space="preserve">RGC perspective erases the qualitative differences between class and other sources of inequality and oppression, an erasure grounded in its </w:t>
      </w:r>
      <w:r w:rsidRPr="003A0B6C">
        <w:rPr>
          <w:sz w:val="12"/>
        </w:rPr>
        <w:t xml:space="preserve">essentially </w:t>
      </w:r>
      <w:r w:rsidRPr="003A0B6C">
        <w:rPr>
          <w:rStyle w:val="StyleBoldUnderline"/>
        </w:rPr>
        <w:t>atheoretical nature</w:t>
      </w:r>
      <w:r w:rsidRPr="003A0B6C">
        <w:rPr>
          <w:sz w:val="12"/>
        </w:rPr>
        <w:t>.</w:t>
      </w:r>
    </w:p>
    <w:p w14:paraId="56CA0E6D" w14:textId="77777777" w:rsidR="00872550" w:rsidRDefault="00872550" w:rsidP="001E0B6A">
      <w:pPr>
        <w:rPr>
          <w:sz w:val="12"/>
        </w:rPr>
      </w:pPr>
    </w:p>
    <w:p w14:paraId="018BB4E3" w14:textId="77777777" w:rsidR="00B349B0" w:rsidRDefault="00B349B0" w:rsidP="001E0B6A">
      <w:pPr>
        <w:rPr>
          <w:sz w:val="12"/>
        </w:rPr>
      </w:pPr>
    </w:p>
    <w:p w14:paraId="67A70B01" w14:textId="4B4FFA45" w:rsidR="00B349B0" w:rsidRDefault="00B349B0" w:rsidP="00405875">
      <w:pPr>
        <w:pStyle w:val="Heading3"/>
      </w:pPr>
      <w:bookmarkStart w:id="73" w:name="_Toc426171515"/>
      <w:r>
        <w:lastRenderedPageBreak/>
        <w:t>Alt Key to: Feminism</w:t>
      </w:r>
      <w:bookmarkEnd w:id="73"/>
    </w:p>
    <w:p w14:paraId="0E5E1B74" w14:textId="77777777" w:rsidR="00B349B0" w:rsidRDefault="00B349B0" w:rsidP="00B349B0"/>
    <w:p w14:paraId="526CE4AF" w14:textId="77777777" w:rsidR="00B349B0" w:rsidRDefault="00B349B0" w:rsidP="00B349B0">
      <w:pPr>
        <w:pStyle w:val="Heading4"/>
      </w:pPr>
      <w:r>
        <w:t>Resistance to capitalism is the pre-requisite to gender equality.</w:t>
      </w:r>
    </w:p>
    <w:p w14:paraId="368DE2D8" w14:textId="77777777" w:rsidR="00B349B0" w:rsidRPr="0054449A" w:rsidRDefault="00B349B0" w:rsidP="00B349B0">
      <w:pPr>
        <w:rPr>
          <w:rStyle w:val="StyleStyleBold12pt"/>
        </w:rPr>
      </w:pPr>
      <w:r>
        <w:rPr>
          <w:rStyle w:val="StyleStyleBold12pt"/>
        </w:rPr>
        <w:t>Carlin 14</w:t>
      </w:r>
    </w:p>
    <w:p w14:paraId="7C444711" w14:textId="77777777" w:rsidR="00B349B0" w:rsidRPr="0054449A" w:rsidRDefault="00B349B0" w:rsidP="00B349B0">
      <w:pPr>
        <w:rPr>
          <w:sz w:val="12"/>
          <w:szCs w:val="12"/>
        </w:rPr>
      </w:pPr>
      <w:r w:rsidRPr="0054449A">
        <w:rPr>
          <w:sz w:val="12"/>
          <w:szCs w:val="12"/>
        </w:rPr>
        <w:t>(Matthew Carlin,  teaches and works in Mexico and New York City. His work revolves around questions concerning politics in Latin America, with specific attention given to the relationship between material and visual culture, the State, and social change. He is part of the faculty at the Center for Research and Higher Studies in Social Anthropology (CIESAS), Theory &amp; Event</w:t>
      </w:r>
      <w:r>
        <w:rPr>
          <w:sz w:val="12"/>
          <w:szCs w:val="12"/>
        </w:rPr>
        <w:t xml:space="preserve">, </w:t>
      </w:r>
      <w:r w:rsidRPr="0054449A">
        <w:rPr>
          <w:sz w:val="12"/>
          <w:szCs w:val="12"/>
        </w:rPr>
        <w:t xml:space="preserve">Volume 17, Issue 3, 2014, “The Exploitation of Women, Social Reproduction, and the Struggle against Global Capital”, </w:t>
      </w:r>
      <w:hyperlink r:id="rId43" w:history="1">
        <w:r w:rsidRPr="0054449A">
          <w:rPr>
            <w:rStyle w:val="Hyperlink"/>
            <w:sz w:val="12"/>
            <w:szCs w:val="12"/>
          </w:rPr>
          <w:t>http://muse.jhu.edu.ezproxy.lib.utexas.edu/journals/theory_and_event/v017/17.3.carlin.html</w:t>
        </w:r>
      </w:hyperlink>
      <w:r w:rsidRPr="0054449A">
        <w:rPr>
          <w:sz w:val="12"/>
          <w:szCs w:val="12"/>
        </w:rPr>
        <w:t>)</w:t>
      </w:r>
    </w:p>
    <w:p w14:paraId="626745C5" w14:textId="77777777" w:rsidR="00B349B0" w:rsidRDefault="00B349B0" w:rsidP="00B349B0">
      <w:pPr>
        <w:rPr>
          <w:rStyle w:val="StyleBoldUnderline"/>
        </w:rPr>
      </w:pPr>
      <w:r w:rsidRPr="0054449A">
        <w:rPr>
          <w:sz w:val="12"/>
        </w:rPr>
        <w:t xml:space="preserve">In this interview the work of philosopher and activist Silvia Federici is discussed, Topics include: primitive accumulation and the exploitation of women; domestic work; the concept of reproduction; and resistance to global capitalism. Among many things, Federici argues that </w:t>
      </w:r>
      <w:r w:rsidRPr="00841467">
        <w:rPr>
          <w:rStyle w:val="StyleBoldUnderline"/>
        </w:rPr>
        <w:t>in order to effectively resist the continued exploitation of women</w:t>
      </w:r>
      <w:r w:rsidRPr="0054449A">
        <w:rPr>
          <w:sz w:val="12"/>
        </w:rPr>
        <w:t xml:space="preserve"> and the devaluation of the activities by which our lives and labor­force are reproduced, </w:t>
      </w:r>
      <w:r w:rsidRPr="00841467">
        <w:rPr>
          <w:rStyle w:val="StyleBoldUnderline"/>
        </w:rPr>
        <w:t>we must</w:t>
      </w:r>
      <w:r w:rsidRPr="0054449A">
        <w:rPr>
          <w:sz w:val="12"/>
        </w:rPr>
        <w:t xml:space="preserve"> create new forms of communalization that not only establish some distance between ourselves and the market/state nexus, but allow us to create the kinds of solidarity necessary for </w:t>
      </w:r>
      <w:r w:rsidRPr="00841467">
        <w:rPr>
          <w:rStyle w:val="StyleBoldUnderline"/>
        </w:rPr>
        <w:t>re­appropriat</w:t>
      </w:r>
      <w:r w:rsidRPr="0054449A">
        <w:rPr>
          <w:sz w:val="12"/>
        </w:rPr>
        <w:t xml:space="preserve">ing </w:t>
      </w:r>
      <w:r w:rsidRPr="00841467">
        <w:rPr>
          <w:rStyle w:val="StyleBoldUnderline"/>
        </w:rPr>
        <w:t>the resources that we reproduce.</w:t>
      </w:r>
      <w:r w:rsidRPr="0054449A">
        <w:rPr>
          <w:sz w:val="12"/>
        </w:rPr>
        <w:t xml:space="preserve">¶ Introduction¶ Silvia Federici is a feminist. However, her work is located at the intersection of a number of different theoretical trajectories, including Marxism, Italian Operaism, anti­colonial theory, which prohibit any simple reduction of her work to any one person or political movement. It is certainly true that her research and thought stand alone. However, what makes her presence in academic circles particularly important today is not merely her writing but also her </w:t>
      </w:r>
      <w:r w:rsidRPr="00841467">
        <w:rPr>
          <w:rStyle w:val="StyleBoldUnderline"/>
        </w:rPr>
        <w:t>activism</w:t>
      </w:r>
      <w:r w:rsidRPr="0054449A">
        <w:rPr>
          <w:sz w:val="12"/>
        </w:rPr>
        <w:t xml:space="preserve"> and political work dedicated to the defense of collective and communal forms of life </w:t>
      </w:r>
      <w:r w:rsidRPr="00841467">
        <w:rPr>
          <w:rStyle w:val="StyleBoldUnderline"/>
        </w:rPr>
        <w:t>that resist the violent and catastrophic effects of</w:t>
      </w:r>
      <w:r w:rsidRPr="0054449A">
        <w:rPr>
          <w:sz w:val="12"/>
        </w:rPr>
        <w:t xml:space="preserve"> neo­liberal </w:t>
      </w:r>
      <w:r w:rsidRPr="00841467">
        <w:rPr>
          <w:rStyle w:val="StyleBoldUnderline"/>
        </w:rPr>
        <w:t>capitalism.</w:t>
      </w:r>
      <w:r w:rsidRPr="0054449A">
        <w:rPr>
          <w:sz w:val="12"/>
        </w:rPr>
        <w:t xml:space="preserve">¶ At the forefront of much of her early writings and activism was the question of domestic work that, she argued, is the central site for the reproduction of the basic conditions of everyday life – an issue whose importance to anti­capitalist struggle achieved a critical visibility with the Wages for Housework Movement (WFH) of the 1970’s which Federici helped to found. Most frequently identified with the work of Selma James and Maria Della Costa, the Wages for Housework Movement of the 1970’s was founded on the assumption that </w:t>
      </w:r>
      <w:r w:rsidRPr="00841467">
        <w:rPr>
          <w:rStyle w:val="StyleBoldUnderline"/>
        </w:rPr>
        <w:t>the roots of women’s oppression are to be found in women’s position in the capitalist organization</w:t>
      </w:r>
      <w:r w:rsidRPr="0054449A">
        <w:rPr>
          <w:sz w:val="12"/>
        </w:rPr>
        <w:t xml:space="preserve"> of work as unpaid domestic workers, </w:t>
      </w:r>
      <w:r w:rsidRPr="00841467">
        <w:rPr>
          <w:rStyle w:val="StyleBoldUnderline"/>
        </w:rPr>
        <w:t>and in</w:t>
      </w:r>
      <w:r w:rsidRPr="0054449A">
        <w:rPr>
          <w:sz w:val="12"/>
        </w:rPr>
        <w:t xml:space="preserve"> the </w:t>
      </w:r>
      <w:r w:rsidRPr="00841467">
        <w:rPr>
          <w:rStyle w:val="StyleBoldUnderline"/>
        </w:rPr>
        <w:t>unequal sexual division of labor constructed on the differential between waged and unwaged work</w:t>
      </w:r>
      <w:r w:rsidRPr="0054449A">
        <w:rPr>
          <w:sz w:val="12"/>
        </w:rPr>
        <w:t xml:space="preserve">. Most important, WFH argued that </w:t>
      </w:r>
      <w:r w:rsidRPr="00841467">
        <w:rPr>
          <w:rStyle w:val="StyleBoldUnderline"/>
        </w:rPr>
        <w:t>domestic work</w:t>
      </w:r>
      <w:r w:rsidRPr="0054449A">
        <w:rPr>
          <w:sz w:val="12"/>
        </w:rPr>
        <w:t xml:space="preserve"> (including child­raising, sexual work) – deemed ancillary by the Left ­</w:t>
      </w:r>
      <w:r w:rsidRPr="00841467">
        <w:rPr>
          <w:rStyle w:val="StyleBoldUnderline"/>
        </w:rPr>
        <w:t>is necessary to the maintenance and reproduction of capitalist social relations because it is work that produces labor­power.</w:t>
      </w:r>
      <w:r w:rsidRPr="0054449A">
        <w:rPr>
          <w:sz w:val="12"/>
        </w:rPr>
        <w:t xml:space="preserve"> At the crux of the WFH reinterpretation of labor was also a new analysis of the wage relation, focusing on the differential between </w:t>
      </w:r>
      <w:r w:rsidRPr="00841467">
        <w:rPr>
          <w:rStyle w:val="StyleBoldUnderline"/>
        </w:rPr>
        <w:t>waged and unwaged labor as the root of the labor</w:t>
      </w:r>
      <w:r w:rsidRPr="0054449A">
        <w:rPr>
          <w:sz w:val="12"/>
        </w:rPr>
        <w:t xml:space="preserve"> </w:t>
      </w:r>
      <w:r w:rsidRPr="00841467">
        <w:rPr>
          <w:rStyle w:val="StyleBoldUnderline"/>
        </w:rPr>
        <w:t>hierarchies in capitalism.</w:t>
      </w:r>
      <w:r w:rsidRPr="0054449A">
        <w:rPr>
          <w:sz w:val="12"/>
        </w:rPr>
        <w:t xml:space="preserve"> The politics of WFH, then, were in stark contrast with those of Socialist Feminism, which traced gender based discrimination to the exclusion of women from industrial labor.¶ It was her confrontation with the question of ‘reproduction’ and her own life experience, growing up in Italy in the post WWII period, that provided the impetus for the development of Federici’s political and intellectual work. Theoretically, Federici’s interest in reproduction also resulted from her engagement with Marx and with the Italian Operaist movement. However, Federici’s indebtedness to both should not be overstated as much of her work criticizes the Marxist tradition for its privileging of industrial labor and the industrial proletariat as the terrain and subject of revolutionary activity. Also of importance in Silvia’s growth as a philosopher and activist was her coming to the United States in the late 60’s, and her activism in the student movement where she was introduced to the civil right movement and the struggle for black power.¶ Federici’s interest in the reproduction of labor power is not unique being shared, as we have seen, with other members of WFH. However, what is unique in Federici’s approach is that she has applied the analysis of reproduction forged by WFH to a reinterpretation of Marx’s concept of “primitive </w:t>
      </w:r>
      <w:r w:rsidRPr="00841467">
        <w:rPr>
          <w:rStyle w:val="StyleBoldUnderline"/>
        </w:rPr>
        <w:t>accumulation</w:t>
      </w:r>
      <w:r w:rsidRPr="0054449A">
        <w:rPr>
          <w:sz w:val="12"/>
        </w:rPr>
        <w:t xml:space="preserve">” which, in her account, </w:t>
      </w:r>
      <w:r w:rsidRPr="00841467">
        <w:rPr>
          <w:rStyle w:val="StyleBoldUnderline"/>
        </w:rPr>
        <w:t xml:space="preserve">includes </w:t>
      </w:r>
      <w:r w:rsidRPr="0054449A">
        <w:rPr>
          <w:sz w:val="12"/>
        </w:rPr>
        <w:t xml:space="preserve">not only the expropriation of workers from their land but the expropriation, </w:t>
      </w:r>
      <w:r w:rsidRPr="00841467">
        <w:rPr>
          <w:rStyle w:val="StyleBoldUnderline"/>
        </w:rPr>
        <w:t>capture and use of women’s bodies by capital and the state in the process of capitalist development.</w:t>
      </w:r>
      <w:r w:rsidRPr="0054449A">
        <w:rPr>
          <w:sz w:val="12"/>
        </w:rPr>
        <w:t xml:space="preserve"> In other words, for Federici, the ‘enclosure’ of the communal lands, at the dawn of capitalist development, was accompanied by the enclosure, i.e. the expropriation, of women’s bodies, which turned women into machines for the production of labor power. Federici’s discussion of the ways in which </w:t>
      </w:r>
      <w:r w:rsidRPr="00D05E0A">
        <w:rPr>
          <w:rStyle w:val="StyleBoldUnderline"/>
        </w:rPr>
        <w:t>capitalism turned women’s bodies into means of production of a global work­force</w:t>
      </w:r>
      <w:r w:rsidRPr="0054449A">
        <w:rPr>
          <w:sz w:val="12"/>
        </w:rPr>
        <w:t xml:space="preserve"> is most concisely developed in her most famous work: Caliban and the Witch: Women, the Body and Primitive Accumulation, a book that makes us reconsider the entire history of capitalism. Here the history of the hundreds of thousands of women tortured and burned as witches at the hands of church and state during the 15th to 18th centuries takes on a renewed significance. It demonstrates how </w:t>
      </w:r>
      <w:r w:rsidRPr="00D05E0A">
        <w:rPr>
          <w:rStyle w:val="StyleBoldUnderline"/>
        </w:rPr>
        <w:t xml:space="preserve">the demonization of women’s control over their reproductive capacity, and the subsequent violence unleashed against them, was </w:t>
      </w:r>
      <w:r w:rsidRPr="0054449A">
        <w:rPr>
          <w:sz w:val="12"/>
        </w:rPr>
        <w:t>absolutely</w:t>
      </w:r>
      <w:r w:rsidRPr="00D05E0A">
        <w:rPr>
          <w:rStyle w:val="StyleBoldUnderline"/>
        </w:rPr>
        <w:t xml:space="preserve"> necessary for global capitalism to emerge</w:t>
      </w:r>
      <w:r w:rsidRPr="0054449A">
        <w:rPr>
          <w:sz w:val="12"/>
        </w:rPr>
        <w:t xml:space="preserve">. This work also </w:t>
      </w:r>
      <w:r w:rsidRPr="00D05E0A">
        <w:rPr>
          <w:rStyle w:val="StyleBoldUnderline"/>
        </w:rPr>
        <w:t>forces us to reconsider the history of bio­politics and</w:t>
      </w:r>
      <w:r w:rsidRPr="0054449A">
        <w:rPr>
          <w:sz w:val="12"/>
        </w:rPr>
        <w:t xml:space="preserve"> the significance that Michel </w:t>
      </w:r>
      <w:r w:rsidRPr="00D05E0A">
        <w:rPr>
          <w:rStyle w:val="StyleBoldUnderline"/>
        </w:rPr>
        <w:t>Foucault</w:t>
      </w:r>
      <w:r w:rsidRPr="0054449A">
        <w:rPr>
          <w:sz w:val="12"/>
        </w:rPr>
        <w:t xml:space="preserve"> granted to the 18th century as the time of the emergence of new forms of population control. As Federici points out, </w:t>
      </w:r>
      <w:r w:rsidRPr="00D05E0A">
        <w:rPr>
          <w:rStyle w:val="StyleBoldUnderline"/>
        </w:rPr>
        <w:t xml:space="preserve">it is startling to consider that a scholar so attuned to </w:t>
      </w:r>
      <w:r w:rsidRPr="0054449A">
        <w:rPr>
          <w:sz w:val="12"/>
        </w:rPr>
        <w:t xml:space="preserve">the workings of </w:t>
      </w:r>
      <w:r w:rsidRPr="00D05E0A">
        <w:rPr>
          <w:rStyle w:val="StyleBoldUnderline"/>
        </w:rPr>
        <w:t>power on the body and</w:t>
      </w:r>
      <w:r w:rsidRPr="0054449A">
        <w:rPr>
          <w:sz w:val="12"/>
        </w:rPr>
        <w:t xml:space="preserve"> the development of </w:t>
      </w:r>
      <w:r w:rsidRPr="00D05E0A">
        <w:rPr>
          <w:rStyle w:val="StyleBoldUnderline"/>
        </w:rPr>
        <w:t>disciplin</w:t>
      </w:r>
      <w:r w:rsidRPr="0054449A">
        <w:rPr>
          <w:sz w:val="12"/>
        </w:rPr>
        <w:t xml:space="preserve">ary </w:t>
      </w:r>
      <w:r w:rsidRPr="00D05E0A">
        <w:rPr>
          <w:rStyle w:val="StyleBoldUnderline"/>
        </w:rPr>
        <w:t>regimes could have been so blind to one of the most deliberate, sustained, and horrific attacks on the body</w:t>
      </w:r>
      <w:r w:rsidRPr="0054449A">
        <w:rPr>
          <w:sz w:val="12"/>
        </w:rPr>
        <w:t xml:space="preserve"> that had ever occurred in any part of the world : the European witch­hunt.¶ Federici’s work, then, shows how </w:t>
      </w:r>
      <w:r w:rsidRPr="00D05E0A">
        <w:rPr>
          <w:rStyle w:val="StyleBoldUnderline"/>
        </w:rPr>
        <w:t>women and men have had different histories in the development of capitalism.</w:t>
      </w:r>
      <w:r w:rsidRPr="0054449A">
        <w:rPr>
          <w:sz w:val="12"/>
        </w:rPr>
        <w:t xml:space="preserve"> Instead of focusing on the conditions that gave rise to the creation of a waged labor force made up primarily of men, it shows that women were never ‘liberated’ to the wage, that ‘primitive accumulation’ began with a major attack on women’s bodies, and to a new patriarchal form which she describes as the “patriarchy of the wage”, as well as to a new division of labor that completely devalued reproductive work. It is because of </w:t>
      </w:r>
      <w:r w:rsidRPr="00D05E0A">
        <w:rPr>
          <w:rStyle w:val="StyleBoldUnderline"/>
        </w:rPr>
        <w:t>their structural devaluation of human life</w:t>
      </w:r>
      <w:r w:rsidRPr="0054449A">
        <w:rPr>
          <w:sz w:val="12"/>
        </w:rPr>
        <w:t xml:space="preserve">, that Federici challenges the Marxian idea that </w:t>
      </w:r>
      <w:r w:rsidRPr="00D05E0A">
        <w:rPr>
          <w:rStyle w:val="StyleBoldUnderline"/>
        </w:rPr>
        <w:t>the development of capitalism</w:t>
      </w:r>
      <w:r w:rsidRPr="0054449A">
        <w:rPr>
          <w:sz w:val="12"/>
        </w:rPr>
        <w:t xml:space="preserve"> and the process of industrialization may </w:t>
      </w:r>
      <w:r w:rsidRPr="00D05E0A">
        <w:rPr>
          <w:rStyle w:val="StyleBoldUnderline"/>
        </w:rPr>
        <w:t>serve as a precondition for the liberation of humanity.</w:t>
      </w:r>
      <w:r w:rsidRPr="0054449A">
        <w:rPr>
          <w:sz w:val="12"/>
        </w:rPr>
        <w:t xml:space="preserve"> The history of women in capitalism – she argues – like the history of slavery, precludes such assumption, and confirms </w:t>
      </w:r>
      <w:r w:rsidRPr="00D05E0A">
        <w:rPr>
          <w:rStyle w:val="StyleBoldUnderline"/>
        </w:rPr>
        <w:t>that first on our political agenda must be the transcendence of capitalist relations.</w:t>
      </w:r>
    </w:p>
    <w:p w14:paraId="56410DB2" w14:textId="77777777" w:rsidR="00B349B0" w:rsidRPr="00B349B0" w:rsidRDefault="00B349B0" w:rsidP="00B349B0"/>
    <w:p w14:paraId="209859E5" w14:textId="77777777" w:rsidR="00872550" w:rsidRPr="003A0B6C" w:rsidRDefault="00872550" w:rsidP="001E0B6A">
      <w:pPr>
        <w:rPr>
          <w:sz w:val="12"/>
        </w:rPr>
      </w:pPr>
    </w:p>
    <w:p w14:paraId="6E6C4BFA" w14:textId="77777777" w:rsidR="006E64B3" w:rsidRPr="003A0B6C" w:rsidRDefault="006E64B3" w:rsidP="006E64B3">
      <w:pPr>
        <w:pStyle w:val="Heading2"/>
      </w:pPr>
      <w:bookmarkStart w:id="74" w:name="_Toc426171516"/>
      <w:r>
        <w:lastRenderedPageBreak/>
        <w:t>--ROOT CAUSE</w:t>
      </w:r>
      <w:bookmarkEnd w:id="74"/>
    </w:p>
    <w:p w14:paraId="20E24A72" w14:textId="77777777" w:rsidR="006F2E91" w:rsidRPr="003A0B6C" w:rsidRDefault="006F2E91" w:rsidP="00405875">
      <w:pPr>
        <w:pStyle w:val="Heading3"/>
      </w:pPr>
      <w:bookmarkStart w:id="75" w:name="_Toc426171517"/>
      <w:r w:rsidRPr="003A0B6C">
        <w:lastRenderedPageBreak/>
        <w:t>Root Cause – Surveillance</w:t>
      </w:r>
      <w:bookmarkEnd w:id="75"/>
      <w:r w:rsidRPr="003A0B6C">
        <w:t xml:space="preserve"> </w:t>
      </w:r>
    </w:p>
    <w:p w14:paraId="244EADD0" w14:textId="77777777" w:rsidR="006F2E91" w:rsidRPr="003A0B6C" w:rsidRDefault="006F2E91" w:rsidP="006F2E91"/>
    <w:p w14:paraId="796ED974" w14:textId="77777777" w:rsidR="006F2E91" w:rsidRPr="003A0B6C" w:rsidRDefault="006F2E91" w:rsidP="006F2E91">
      <w:pPr>
        <w:pStyle w:val="Heading4"/>
      </w:pPr>
      <w:r w:rsidRPr="003A0B6C">
        <w:t xml:space="preserve">Capitalism necessitates a double standard in the application of privacy rights: the wealthy benefit from them, while the poor are subjected to surveillance. </w:t>
      </w:r>
    </w:p>
    <w:p w14:paraId="2C992FA0" w14:textId="77777777" w:rsidR="006F2E91" w:rsidRPr="003A0B6C" w:rsidRDefault="006F2E91" w:rsidP="006F2E91">
      <w:pPr>
        <w:pStyle w:val="Heading4"/>
      </w:pPr>
      <w:r w:rsidRPr="003A0B6C">
        <w:t xml:space="preserve"> </w:t>
      </w:r>
    </w:p>
    <w:p w14:paraId="0BC4E9F7" w14:textId="77777777" w:rsidR="006F2E91" w:rsidRPr="003A0B6C" w:rsidRDefault="006F2E91" w:rsidP="006F2E91">
      <w:pPr>
        <w:rPr>
          <w:rStyle w:val="StyleStyleBold12pt"/>
        </w:rPr>
      </w:pPr>
      <w:r w:rsidRPr="003A0B6C">
        <w:rPr>
          <w:rStyle w:val="StyleStyleBold12pt"/>
        </w:rPr>
        <w:t>Fuchs, 2011</w:t>
      </w:r>
    </w:p>
    <w:p w14:paraId="1C505E3B" w14:textId="77777777" w:rsidR="006F2E91" w:rsidRPr="003A0B6C" w:rsidRDefault="006F2E91" w:rsidP="006F2E91">
      <w:r w:rsidRPr="003A0B6C">
        <w:t xml:space="preserve">(Christian, Dept Chair of Informatics and Media Studies at Uppsala University in Sweden, “Towards an alternative concept of privacy,” </w:t>
      </w:r>
      <w:r w:rsidRPr="003A0B6C">
        <w:rPr>
          <w:i/>
        </w:rPr>
        <w:t>Journal of Information, Communication and Ethics in Society</w:t>
      </w:r>
      <w:r w:rsidRPr="003A0B6C">
        <w:t>, 9:4, Online: http://fuchs.uti.at/wp-content/uploads/JICES.pdf)</w:t>
      </w:r>
    </w:p>
    <w:p w14:paraId="523BCB6F" w14:textId="77777777" w:rsidR="006F2E91" w:rsidRPr="003A0B6C" w:rsidRDefault="006F2E91" w:rsidP="006F2E91"/>
    <w:p w14:paraId="5AF83E89" w14:textId="77777777" w:rsidR="006F2E91" w:rsidRPr="003A0B6C" w:rsidRDefault="006F2E91" w:rsidP="006F2E91">
      <w:pPr>
        <w:rPr>
          <w:sz w:val="16"/>
        </w:rPr>
      </w:pPr>
      <w:r w:rsidRPr="003A0B6C">
        <w:rPr>
          <w:rStyle w:val="StyleBoldUnderline"/>
        </w:rPr>
        <w:t>Privacy is in modern societies an ideal rooted in the Enlightenment. The rise of capitalism resulted in the idea that the private sphere should be separated from the public sphere and not accessible for the public and that therefore autonomy and anonymity of the individual is needed in the private sphere.</w:t>
      </w:r>
      <w:r w:rsidRPr="003A0B6C">
        <w:rPr>
          <w:sz w:val="16"/>
        </w:rPr>
        <w:t xml:space="preserve"> </w:t>
      </w:r>
      <w:r w:rsidRPr="003A0B6C">
        <w:rPr>
          <w:rStyle w:val="StyleBoldUnderline"/>
        </w:rPr>
        <w:t>The rise of the idea of privacy in modern society is connected to the rise of the central ideal of the freedom of private ownership</w:t>
      </w:r>
      <w:r w:rsidRPr="003A0B6C">
        <w:rPr>
          <w:sz w:val="16"/>
        </w:rPr>
        <w:t xml:space="preserve">. </w:t>
      </w:r>
      <w:r w:rsidRPr="003A0B6C">
        <w:rPr>
          <w:rStyle w:val="StyleBoldUnderline"/>
        </w:rPr>
        <w:t>Private ownership is the idea that humans have the right to own as much wealth as they want, as long as it is inherited or acquired through individual achievements. There is an antagonism between private ownership and social equity in modern society.</w:t>
      </w:r>
      <w:r w:rsidRPr="003A0B6C">
        <w:rPr>
          <w:sz w:val="16"/>
        </w:rPr>
        <w:t xml:space="preserve"> How much and what exactly a person owns is treated as an aspect of privacy in contemporary society. To keep ownership structures secret is a measure of precaution against the public questioning or the political and individual attack against private ownership. </w:t>
      </w:r>
      <w:r w:rsidRPr="003A0B6C">
        <w:rPr>
          <w:rStyle w:val="StyleBoldUnderline"/>
        </w:rPr>
        <w:t>Capitalism requires anonymity and privacy in order to function.</w:t>
      </w:r>
      <w:r w:rsidRPr="003A0B6C">
        <w:rPr>
          <w:sz w:val="16"/>
        </w:rPr>
        <w:t xml:space="preserve"> </w:t>
      </w:r>
      <w:r w:rsidRPr="003A0B6C">
        <w:rPr>
          <w:rStyle w:val="StyleBoldUnderline"/>
        </w:rPr>
        <w:t>But full privacy is also not possible in modern society</w:t>
      </w:r>
      <w:r w:rsidRPr="003A0B6C">
        <w:rPr>
          <w:sz w:val="16"/>
        </w:rPr>
        <w:t xml:space="preserve"> </w:t>
      </w:r>
      <w:r w:rsidRPr="003A0B6C">
        <w:rPr>
          <w:rStyle w:val="StyleBoldUnderline"/>
        </w:rPr>
        <w:t>because strangers enter social relations that require trust or enable exchange. Building trust requires knowing certain data about other persons. It is therefore checked with the help of surveillance procedures if a stranger can be trusted</w:t>
      </w:r>
      <w:r w:rsidRPr="003A0B6C">
        <w:rPr>
          <w:sz w:val="16"/>
        </w:rPr>
        <w:t xml:space="preserve">. Corporations have the aim of accumulating ever more capital. That is why they have an interest in knowing as much as possible about their workers (in order to control them) and the interests, tastes, and behaviours of their customers. </w:t>
      </w:r>
      <w:r w:rsidRPr="003A0B6C">
        <w:rPr>
          <w:rStyle w:val="StyleBoldUnderline"/>
        </w:rPr>
        <w:t>This results in the surveillance of workers and consumers</w:t>
      </w:r>
      <w:r w:rsidRPr="003A0B6C">
        <w:rPr>
          <w:sz w:val="16"/>
        </w:rPr>
        <w:t xml:space="preserve">. Because markets are competitive, companies are also interested in monitoring competitors, which has given rise to the phenomenon of industrial espionage. </w:t>
      </w:r>
      <w:r w:rsidRPr="003A0B6C">
        <w:rPr>
          <w:rStyle w:val="StyleBoldUnderline"/>
        </w:rPr>
        <w:t>The ideals of modernity</w:t>
      </w:r>
      <w:r w:rsidRPr="003A0B6C">
        <w:rPr>
          <w:sz w:val="16"/>
        </w:rPr>
        <w:t xml:space="preserve"> (such as the freedom of ownership) </w:t>
      </w:r>
      <w:r w:rsidRPr="003A0B6C">
        <w:rPr>
          <w:rStyle w:val="StyleBoldUnderline"/>
        </w:rPr>
        <w:t>also produce phenomena such as income and wealth inequality, poverty, unemployment, precarious living and working conditions</w:t>
      </w:r>
      <w:r w:rsidRPr="003A0B6C">
        <w:rPr>
          <w:sz w:val="16"/>
        </w:rPr>
        <w:t xml:space="preserve">. </w:t>
      </w:r>
      <w:r w:rsidRPr="003A0B6C">
        <w:rPr>
          <w:rStyle w:val="StyleBoldUnderline"/>
        </w:rPr>
        <w:t>The establishment of trust, socio-economic differences, and corporate interests are three qualities of modernity that necessitate surveillance</w:t>
      </w:r>
      <w:r w:rsidRPr="003A0B6C">
        <w:rPr>
          <w:sz w:val="16"/>
        </w:rPr>
        <w:t xml:space="preserve">. </w:t>
      </w:r>
      <w:r w:rsidRPr="003A0B6C">
        <w:rPr>
          <w:rStyle w:val="StyleBoldUnderline"/>
        </w:rPr>
        <w:t>Therefore</w:t>
      </w:r>
      <w:r w:rsidRPr="003A0B6C">
        <w:rPr>
          <w:sz w:val="16"/>
        </w:rPr>
        <w:t xml:space="preserve">, </w:t>
      </w:r>
      <w:r w:rsidRPr="003A0B6C">
        <w:rPr>
          <w:rStyle w:val="StyleBoldUnderline"/>
        </w:rPr>
        <w:t>modernity on the one hand advances the ideal of a right to privacy, but on the other hand it must continuously advance surveillance that threatens to undermine privacy rights. An antagonism between privacy ideals and surveillance is therefore constitutive for capitalism</w:t>
      </w:r>
      <w:r w:rsidRPr="003A0B6C">
        <w:rPr>
          <w:sz w:val="16"/>
        </w:rPr>
        <w:t xml:space="preserve">. Workplace surveillance harms employees because the slightest misbehaviour and resistance can be recorded and used for trying to lay them off. Consumer surveillance harms consumers because it enables companies to calculate assumptions about consumers that are error prone, can be used for discriminating between different consumers (based on, e.g. income or race) (Gandy, 2011), and exploits transaction data and consumer behaviour data that is created by activities of consumers (such as shopping, credit card use, internet use, etc.) for economic purposes (Fuchs, 2011a). Economic </w:t>
      </w:r>
      <w:r w:rsidRPr="003A0B6C">
        <w:rPr>
          <w:rStyle w:val="StyleBoldUnderline"/>
        </w:rPr>
        <w:t>surveillance is deeply embedded into the antagonisms of capitalism. But also state surveillance is deeply characteristic for modern society. On the one hand its prevalence can harm citizens by creating a culture of suspicion and fear, in which everybody is seen as an actual or potential criminal or terrorist</w:t>
      </w:r>
      <w:r w:rsidRPr="003A0B6C">
        <w:rPr>
          <w:sz w:val="16"/>
        </w:rPr>
        <w:t xml:space="preserve"> and the likelihood to be mistaken for engaging in illegal activities is high, </w:t>
      </w:r>
      <w:r w:rsidRPr="003A0B6C">
        <w:rPr>
          <w:rStyle w:val="StyleBoldUnderline"/>
        </w:rPr>
        <w:t xml:space="preserve">on the other hand state surveillance of companies and the rich could also be used for making power more transparent. </w:t>
      </w:r>
      <w:r w:rsidRPr="003A0B6C">
        <w:rPr>
          <w:sz w:val="16"/>
        </w:rPr>
        <w:t xml:space="preserve">Liberalprivacy discourse is highly individualistic, it is always focused onthe individual and his/her freedoms. It separates public and private spheres. </w:t>
      </w:r>
      <w:r w:rsidRPr="003A0B6C">
        <w:rPr>
          <w:rStyle w:val="StyleBoldUnderline"/>
        </w:rPr>
        <w:t>Privacy in capitalism can best be characterized as an antagonistic value that is on the one side upheld as a universal value for protecting private property, but is at the same time permanently undermined by corporate surveillance into the lives of workers and consumers for profit purposes. Capitalism protects privacy for the rich and companies, but at the same time legitimates privacy violations of consumers and citizens. It thereby undermines its own positing of privacy as universal value</w:t>
      </w:r>
      <w:r w:rsidRPr="003A0B6C">
        <w:rPr>
          <w:sz w:val="16"/>
        </w:rPr>
        <w:t>.</w:t>
      </w:r>
    </w:p>
    <w:p w14:paraId="0083E61D" w14:textId="77777777" w:rsidR="006F2E91" w:rsidRPr="003A0B6C" w:rsidRDefault="006F2E91" w:rsidP="006F2E91"/>
    <w:p w14:paraId="5F1F9FEE" w14:textId="77777777" w:rsidR="006F2E91" w:rsidRPr="003A0B6C" w:rsidRDefault="006F2E91" w:rsidP="006F2E91"/>
    <w:p w14:paraId="5B474C8B" w14:textId="77777777" w:rsidR="006F2E91" w:rsidRPr="003A0B6C" w:rsidRDefault="006F2E91" w:rsidP="006F2E91"/>
    <w:p w14:paraId="37B6340A" w14:textId="77777777" w:rsidR="006F2E91" w:rsidRPr="003A0B6C" w:rsidRDefault="006F2E91" w:rsidP="00405875">
      <w:pPr>
        <w:pStyle w:val="Heading3"/>
        <w:rPr>
          <w:rStyle w:val="StyleBoldUnderline"/>
          <w:b/>
          <w:u w:val="none"/>
        </w:rPr>
      </w:pPr>
      <w:bookmarkStart w:id="76" w:name="_Toc426171518"/>
      <w:r w:rsidRPr="003A0B6C">
        <w:rPr>
          <w:rStyle w:val="StyleBoldUnderline"/>
          <w:b/>
          <w:u w:val="none"/>
        </w:rPr>
        <w:lastRenderedPageBreak/>
        <w:t>Root Cause – Surveillance</w:t>
      </w:r>
      <w:bookmarkEnd w:id="76"/>
      <w:r w:rsidRPr="003A0B6C">
        <w:rPr>
          <w:rStyle w:val="StyleBoldUnderline"/>
          <w:b/>
          <w:u w:val="none"/>
        </w:rPr>
        <w:t xml:space="preserve"> </w:t>
      </w:r>
    </w:p>
    <w:p w14:paraId="63F7232C" w14:textId="77777777" w:rsidR="006F2E91" w:rsidRPr="003A0B6C" w:rsidRDefault="006F2E91" w:rsidP="006F2E91"/>
    <w:p w14:paraId="1B0D2A06" w14:textId="77777777" w:rsidR="006F2E91" w:rsidRPr="003A0B6C" w:rsidRDefault="006F2E91" w:rsidP="006F2E91">
      <w:pPr>
        <w:pStyle w:val="Heading4"/>
      </w:pPr>
      <w:r w:rsidRPr="003A0B6C">
        <w:t>Surveillance is part of the capitalist system and only frameworks critical of cap can solve.</w:t>
      </w:r>
    </w:p>
    <w:p w14:paraId="6311F641" w14:textId="77777777" w:rsidR="006F2E91" w:rsidRPr="003A0B6C" w:rsidRDefault="006F2E91" w:rsidP="006F2E91">
      <w:pPr>
        <w:rPr>
          <w:rStyle w:val="StyleBoldUnderline"/>
        </w:rPr>
      </w:pPr>
    </w:p>
    <w:p w14:paraId="4320FFCB" w14:textId="77777777" w:rsidR="006F2E91" w:rsidRPr="003A0B6C" w:rsidRDefault="006F2E91" w:rsidP="006F2E91">
      <w:pPr>
        <w:rPr>
          <w:rStyle w:val="StyleStyleBold12pt"/>
        </w:rPr>
      </w:pPr>
      <w:r w:rsidRPr="003A0B6C">
        <w:rPr>
          <w:rStyle w:val="StyleStyleBold12pt"/>
        </w:rPr>
        <w:t>Price, 2014</w:t>
      </w:r>
    </w:p>
    <w:p w14:paraId="6401E2F7" w14:textId="77777777" w:rsidR="006F2E91" w:rsidRPr="003A0B6C" w:rsidRDefault="006F2E91" w:rsidP="006F2E91">
      <w:r w:rsidRPr="003A0B6C">
        <w:t xml:space="preserve">(David, Professor of Anthropology in the Department of Society and Social Justice at Saint Martin’s University, “The New Surveillance Normal,” </w:t>
      </w:r>
      <w:r w:rsidRPr="003A0B6C">
        <w:rPr>
          <w:i/>
        </w:rPr>
        <w:t>Monthly Review</w:t>
      </w:r>
      <w:r w:rsidRPr="003A0B6C">
        <w:t>, 66:3, Online: https://monthlyreview.org/2014/07/01/the-new-surveillance-normal/)</w:t>
      </w:r>
    </w:p>
    <w:p w14:paraId="376CFDDD" w14:textId="77777777" w:rsidR="006F2E91" w:rsidRPr="003A0B6C" w:rsidRDefault="006F2E91" w:rsidP="006F2E91">
      <w:pPr>
        <w:rPr>
          <w:rStyle w:val="StyleBoldUnderline"/>
        </w:rPr>
      </w:pPr>
    </w:p>
    <w:p w14:paraId="6B53E2D8" w14:textId="77777777" w:rsidR="006F2E91" w:rsidRPr="003A0B6C" w:rsidRDefault="006F2E91" w:rsidP="006F2E91">
      <w:pPr>
        <w:rPr>
          <w:rStyle w:val="StyleBoldUnderline"/>
        </w:rPr>
      </w:pPr>
      <w:r w:rsidRPr="003A0B6C">
        <w:rPr>
          <w:sz w:val="12"/>
        </w:rPr>
        <w:t xml:space="preserve">Snowden’s revelations reveal a world where </w:t>
      </w:r>
      <w:r w:rsidRPr="003A0B6C">
        <w:rPr>
          <w:rStyle w:val="StyleBoldUnderline"/>
        </w:rPr>
        <w:t>the NSA is dependent on private corporate services for</w:t>
      </w:r>
      <w:r w:rsidRPr="003A0B6C">
        <w:rPr>
          <w:sz w:val="12"/>
        </w:rPr>
        <w:t xml:space="preserve"> the </w:t>
      </w:r>
      <w:r w:rsidRPr="003A0B6C">
        <w:rPr>
          <w:rStyle w:val="StyleBoldUnderline"/>
        </w:rPr>
        <w:t>outsourced collection of data</w:t>
      </w:r>
      <w:r w:rsidRPr="003A0B6C">
        <w:rPr>
          <w:sz w:val="12"/>
        </w:rPr>
        <w:t xml:space="preserve">, and where the NSA is increasingly reliant on corporate owned data farms where the storage and analysis of the data occurs. </w:t>
      </w:r>
      <w:r w:rsidRPr="003A0B6C">
        <w:rPr>
          <w:rStyle w:val="StyleBoldUnderline"/>
        </w:rPr>
        <w:t>In the neoliberal United States</w:t>
      </w:r>
      <w:r w:rsidRPr="003A0B6C">
        <w:rPr>
          <w:sz w:val="12"/>
        </w:rPr>
        <w:t xml:space="preserve">, Amazon and other </w:t>
      </w:r>
      <w:r w:rsidRPr="003A0B6C">
        <w:rPr>
          <w:rStyle w:val="StyleBoldUnderline"/>
        </w:rPr>
        <w:t>private firms lease massive cloud server space to the CIA</w:t>
      </w:r>
      <w:r w:rsidRPr="003A0B6C">
        <w:rPr>
          <w:sz w:val="12"/>
        </w:rPr>
        <w:t xml:space="preserve">, under an arrangement where it becomes a share cropper on these scattered data farms. </w:t>
      </w:r>
      <w:r w:rsidRPr="003A0B6C">
        <w:rPr>
          <w:rStyle w:val="StyleBoldUnderline"/>
        </w:rPr>
        <w:t>These</w:t>
      </w:r>
      <w:r w:rsidRPr="003A0B6C">
        <w:rPr>
          <w:sz w:val="12"/>
        </w:rPr>
        <w:t xml:space="preserve"> arrangements </w:t>
      </w:r>
      <w:r w:rsidRPr="003A0B6C">
        <w:rPr>
          <w:rStyle w:val="StyleBoldUnderline"/>
        </w:rPr>
        <w:t>present nebulous security relationships</w:t>
      </w:r>
      <w:r w:rsidRPr="003A0B6C">
        <w:rPr>
          <w:sz w:val="12"/>
        </w:rPr>
        <w:t xml:space="preserve"> raising questions of role confusion in shifting patron–client relationships; and whatever resistance corporations like Amazon might have had to assisting NSA, CIA, or intelligence agencies is further compromised by relations of commerce. </w:t>
      </w:r>
      <w:r w:rsidRPr="003A0B6C">
        <w:rPr>
          <w:rStyle w:val="StyleBoldUnderline"/>
        </w:rPr>
        <w:t>This creates relationships of culpability</w:t>
      </w:r>
      <w:r w:rsidRPr="003A0B6C">
        <w:rPr>
          <w:sz w:val="12"/>
        </w:rPr>
        <w:t xml:space="preserve">, as Norman Solomon suggests, with Amazon’s $600 million CIA data farm contract: “if Obama orders the CIA to kill a U.S. Citizen, Amazon will be a partner in assassination.”10 Such arrangements diffuse complicity in ways seldom considered by consumers focused on Amazon Prime’s ability to speedily deliver a My Little Pony play set for a brony nephew’s birthday party, not on the company’s links to drone attacks on Pakistani wedding parties.¶ </w:t>
      </w:r>
      <w:r w:rsidRPr="003A0B6C">
        <w:rPr>
          <w:rStyle w:val="StyleBoldUnderline"/>
        </w:rPr>
        <w:t>The Internet developed first as a military-communication system</w:t>
      </w:r>
      <w:r w:rsidRPr="003A0B6C">
        <w:rPr>
          <w:sz w:val="12"/>
        </w:rPr>
        <w:t xml:space="preserve">; </w:t>
      </w:r>
      <w:r w:rsidRPr="003A0B6C">
        <w:rPr>
          <w:rStyle w:val="StyleBoldUnderline"/>
        </w:rPr>
        <w:t>only later did it evolve the commercial</w:t>
      </w:r>
      <w:r w:rsidRPr="003A0B6C">
        <w:rPr>
          <w:sz w:val="12"/>
        </w:rPr>
        <w:t xml:space="preserve"> and recreational </w:t>
      </w:r>
      <w:r w:rsidRPr="003A0B6C">
        <w:rPr>
          <w:rStyle w:val="StyleBoldUnderline"/>
        </w:rPr>
        <w:t>uses</w:t>
      </w:r>
      <w:r w:rsidRPr="003A0B6C">
        <w:rPr>
          <w:sz w:val="12"/>
        </w:rPr>
        <w:t xml:space="preserve"> </w:t>
      </w:r>
      <w:r w:rsidRPr="003A0B6C">
        <w:rPr>
          <w:rStyle w:val="StyleBoldUnderline"/>
        </w:rPr>
        <w:t>distant from the</w:t>
      </w:r>
      <w:r w:rsidRPr="003A0B6C">
        <w:rPr>
          <w:sz w:val="12"/>
        </w:rPr>
        <w:t xml:space="preserve"> initial intent of </w:t>
      </w:r>
      <w:r w:rsidRPr="003A0B6C">
        <w:rPr>
          <w:rStyle w:val="StyleBoldUnderline"/>
        </w:rPr>
        <w:t>its Pentagon landlords</w:t>
      </w:r>
      <w:r w:rsidRPr="003A0B6C">
        <w:rPr>
          <w:sz w:val="12"/>
        </w:rPr>
        <w:t xml:space="preserve">. Snowden’s revelations reveal how </w:t>
      </w:r>
      <w:r w:rsidRPr="003A0B6C">
        <w:rPr>
          <w:rStyle w:val="StyleBoldUnderline"/>
        </w:rPr>
        <w:t>the Internet’s architecture</w:t>
      </w:r>
      <w:r w:rsidRPr="003A0B6C">
        <w:rPr>
          <w:sz w:val="12"/>
        </w:rPr>
        <w:t xml:space="preserve">, a compromised judiciary, </w:t>
      </w:r>
      <w:r w:rsidRPr="003A0B6C">
        <w:rPr>
          <w:rStyle w:val="StyleBoldUnderline"/>
        </w:rPr>
        <w:t xml:space="preserve">and </w:t>
      </w:r>
      <w:r w:rsidRPr="003A0B6C">
        <w:rPr>
          <w:sz w:val="12"/>
        </w:rPr>
        <w:t xml:space="preserve">duplexed </w:t>
      </w:r>
      <w:r w:rsidRPr="003A0B6C">
        <w:rPr>
          <w:rStyle w:val="StyleBoldUnderline"/>
        </w:rPr>
        <w:t>desires of capitalism and the national security state are today converging to track our</w:t>
      </w:r>
      <w:r w:rsidRPr="003A0B6C">
        <w:rPr>
          <w:sz w:val="12"/>
        </w:rPr>
        <w:t xml:space="preserve"> purchases, queries, </w:t>
      </w:r>
      <w:r w:rsidRPr="003A0B6C">
        <w:rPr>
          <w:rStyle w:val="StyleBoldUnderline"/>
        </w:rPr>
        <w:t>movements</w:t>
      </w:r>
      <w:r w:rsidRPr="003A0B6C">
        <w:rPr>
          <w:sz w:val="12"/>
        </w:rPr>
        <w:t>, associations, allegiances, and desires. The rise of e</w:t>
      </w:r>
      <w:r w:rsidRPr="003A0B6C">
        <w:rPr>
          <w:rStyle w:val="StyleBoldUnderline"/>
        </w:rPr>
        <w:t>-commerce, and</w:t>
      </w:r>
      <w:r w:rsidRPr="003A0B6C">
        <w:rPr>
          <w:sz w:val="12"/>
        </w:rPr>
        <w:t xml:space="preserve"> the soft addictive allure of </w:t>
      </w:r>
      <w:r w:rsidRPr="003A0B6C">
        <w:rPr>
          <w:rStyle w:val="StyleBoldUnderline"/>
        </w:rPr>
        <w:t>social media, rapidly transforms U.S. economic and social formations.</w:t>
      </w:r>
      <w:r w:rsidRPr="003A0B6C">
        <w:rPr>
          <w:sz w:val="12"/>
        </w:rPr>
        <w:t xml:space="preserve"> </w:t>
      </w:r>
      <w:r w:rsidRPr="003A0B6C">
        <w:rPr>
          <w:rStyle w:val="StyleBoldUnderline"/>
        </w:rPr>
        <w:t>Shifts in the base are followed by shifts in the superstructure</w:t>
      </w:r>
      <w:r w:rsidRPr="003A0B6C">
        <w:rPr>
          <w:sz w:val="12"/>
        </w:rPr>
        <w:t xml:space="preserve">, and </w:t>
      </w:r>
      <w:r w:rsidRPr="003A0B6C">
        <w:rPr>
          <w:rStyle w:val="StyleBoldUnderline"/>
        </w:rPr>
        <w:t>new generations of e-consumers</w:t>
      </w:r>
      <w:r w:rsidRPr="003A0B6C">
        <w:rPr>
          <w:sz w:val="12"/>
        </w:rPr>
        <w:t xml:space="preserve"> </w:t>
      </w:r>
      <w:r w:rsidRPr="003A0B6C">
        <w:rPr>
          <w:rStyle w:val="StyleBoldUnderline"/>
        </w:rPr>
        <w:t>are socialized to accept</w:t>
      </w:r>
      <w:r w:rsidRPr="003A0B6C">
        <w:rPr>
          <w:sz w:val="12"/>
        </w:rPr>
        <w:t xml:space="preserve"> phones that </w:t>
      </w:r>
      <w:r w:rsidRPr="003A0B6C">
        <w:rPr>
          <w:rStyle w:val="StyleBoldUnderline"/>
        </w:rPr>
        <w:t>track movements</w:t>
      </w:r>
      <w:r w:rsidRPr="003A0B6C">
        <w:rPr>
          <w:sz w:val="12"/>
        </w:rPr>
        <w:t xml:space="preserve">, and game systems that bring cameras into the formerly private refuges of our homes, as part of a “new surveillance normal.”11¶ </w:t>
      </w:r>
      <w:r w:rsidRPr="003A0B6C">
        <w:rPr>
          <w:rStyle w:val="StyleBoldUnderline"/>
        </w:rPr>
        <w:t>We need to develop critical frameworks considering how</w:t>
      </w:r>
      <w:r w:rsidRPr="003A0B6C">
        <w:rPr>
          <w:sz w:val="12"/>
        </w:rPr>
        <w:t xml:space="preserve"> NSA and </w:t>
      </w:r>
      <w:r w:rsidRPr="003A0B6C">
        <w:rPr>
          <w:rStyle w:val="StyleBoldUnderline"/>
        </w:rPr>
        <w:t>CIA surveillance programs</w:t>
      </w:r>
      <w:r w:rsidRPr="003A0B6C">
        <w:rPr>
          <w:sz w:val="12"/>
        </w:rPr>
        <w:t xml:space="preserve"> </w:t>
      </w:r>
      <w:r w:rsidRPr="003A0B6C">
        <w:rPr>
          <w:rStyle w:val="StyleBoldUnderline"/>
        </w:rPr>
        <w:t>articulate</w:t>
      </w:r>
      <w:r w:rsidRPr="003A0B6C">
        <w:rPr>
          <w:sz w:val="12"/>
        </w:rPr>
        <w:t xml:space="preserve"> not only with the United States’ </w:t>
      </w:r>
      <w:r w:rsidRPr="003A0B6C">
        <w:rPr>
          <w:rStyle w:val="StyleBoldUnderline"/>
        </w:rPr>
        <w:t>domestic and international security apparatus, but with</w:t>
      </w:r>
      <w:r w:rsidRPr="003A0B6C">
        <w:rPr>
          <w:sz w:val="12"/>
        </w:rPr>
        <w:t xml:space="preserve"> current international </w:t>
      </w:r>
      <w:r w:rsidRPr="003A0B6C">
        <w:rPr>
          <w:rStyle w:val="StyleBoldUnderline"/>
        </w:rPr>
        <w:t>capitalist formations</w:t>
      </w:r>
      <w:r w:rsidRPr="003A0B6C">
        <w:rPr>
          <w:sz w:val="12"/>
        </w:rPr>
        <w:t xml:space="preserve">. While </w:t>
      </w:r>
      <w:r w:rsidRPr="003A0B6C">
        <w:rPr>
          <w:rStyle w:val="StyleBoldUnderline"/>
        </w:rPr>
        <w:t>secrecy shrouds our understanding of these relationships</w:t>
      </w:r>
      <w:r w:rsidRPr="003A0B6C">
        <w:rPr>
          <w:sz w:val="12"/>
        </w:rPr>
        <w:t xml:space="preserve">, CIA history provides examples of some ways that </w:t>
      </w:r>
      <w:r w:rsidRPr="003A0B6C">
        <w:rPr>
          <w:rStyle w:val="StyleBoldUnderline"/>
        </w:rPr>
        <w:t>intelligence operations have supported and informed past U.S. economic ventures.</w:t>
      </w:r>
      <w:r w:rsidRPr="003A0B6C">
        <w:rPr>
          <w:sz w:val="12"/>
        </w:rPr>
        <w:t xml:space="preserve"> When </w:t>
      </w:r>
      <w:r w:rsidRPr="003A0B6C">
        <w:rPr>
          <w:rStyle w:val="StyleBoldUnderline"/>
        </w:rPr>
        <w:t>these historical patterns are combined with details from</w:t>
      </w:r>
      <w:r w:rsidRPr="003A0B6C">
        <w:rPr>
          <w:sz w:val="12"/>
        </w:rPr>
        <w:t xml:space="preserve"> Snowden’s </w:t>
      </w:r>
      <w:r w:rsidRPr="003A0B6C">
        <w:rPr>
          <w:rStyle w:val="StyleBoldUnderline"/>
        </w:rPr>
        <w:t>disclosures we find continuities of means, motive, and opportunity for neoliberal abuses of state intelligence for private gains.</w:t>
      </w:r>
    </w:p>
    <w:p w14:paraId="0C327753" w14:textId="77777777" w:rsidR="006F2E91" w:rsidRPr="003A0B6C" w:rsidRDefault="006F2E91" w:rsidP="006F2E91">
      <w:pPr>
        <w:rPr>
          <w:rStyle w:val="StyleBoldUnderline"/>
        </w:rPr>
      </w:pPr>
    </w:p>
    <w:p w14:paraId="07187290" w14:textId="77777777" w:rsidR="006F2E91" w:rsidRPr="003A0B6C" w:rsidRDefault="006F2E91" w:rsidP="006F2E91">
      <w:pPr>
        <w:rPr>
          <w:rFonts w:eastAsiaTheme="majorEastAsia" w:cstheme="majorBidi"/>
          <w:b/>
        </w:rPr>
      </w:pPr>
    </w:p>
    <w:p w14:paraId="4FEFB5C2" w14:textId="77777777" w:rsidR="006F2E91" w:rsidRPr="003A0B6C" w:rsidRDefault="006F2E91" w:rsidP="006F2E91"/>
    <w:p w14:paraId="48220108" w14:textId="77777777" w:rsidR="006645D1" w:rsidRPr="003A0B6C" w:rsidRDefault="006645D1" w:rsidP="00405875">
      <w:pPr>
        <w:pStyle w:val="Heading3"/>
      </w:pPr>
      <w:bookmarkStart w:id="77" w:name="_Toc426171519"/>
      <w:r>
        <w:lastRenderedPageBreak/>
        <w:t>Root C</w:t>
      </w:r>
      <w:r w:rsidRPr="003A0B6C">
        <w:t>ause – Surveillance</w:t>
      </w:r>
      <w:bookmarkEnd w:id="77"/>
      <w:r w:rsidRPr="003A0B6C">
        <w:t xml:space="preserve"> </w:t>
      </w:r>
    </w:p>
    <w:p w14:paraId="5B8E61BA" w14:textId="77777777" w:rsidR="006645D1" w:rsidRPr="003A0B6C" w:rsidRDefault="006645D1" w:rsidP="006645D1"/>
    <w:p w14:paraId="004803E7" w14:textId="77777777" w:rsidR="006645D1" w:rsidRPr="003A0B6C" w:rsidRDefault="006645D1" w:rsidP="006645D1">
      <w:pPr>
        <w:pStyle w:val="Heading4"/>
      </w:pPr>
      <w:r w:rsidRPr="003A0B6C">
        <w:t xml:space="preserve">Surveillance overstep is a symptom of capitalist corruption of social responsibility to guarantee safety – tools coopted to monitor and destroy dissent </w:t>
      </w:r>
    </w:p>
    <w:p w14:paraId="65CA5489" w14:textId="77777777" w:rsidR="006645D1" w:rsidRPr="003A0B6C" w:rsidRDefault="006645D1" w:rsidP="006645D1"/>
    <w:p w14:paraId="1E19FEA3" w14:textId="77777777" w:rsidR="006645D1" w:rsidRPr="003A0B6C" w:rsidRDefault="006645D1" w:rsidP="006645D1">
      <w:pPr>
        <w:rPr>
          <w:rStyle w:val="StyleStyleBold12pt"/>
        </w:rPr>
      </w:pPr>
      <w:r w:rsidRPr="003A0B6C">
        <w:rPr>
          <w:rStyle w:val="StyleStyleBold12pt"/>
        </w:rPr>
        <w:t>Smith, 2014</w:t>
      </w:r>
    </w:p>
    <w:p w14:paraId="664A8688" w14:textId="77777777" w:rsidR="006645D1" w:rsidRPr="003A0B6C" w:rsidRDefault="006645D1" w:rsidP="006645D1">
      <w:r w:rsidRPr="003A0B6C">
        <w:t xml:space="preserve">(R.C., author and executive director of Heathwood Institute – a non-profit devoted to advancing radical democratic alternatives, “POWER, CAPITAL &amp; THE RISE OF THE MASS SURVEILLANCE STATE: ON THE ABSENCE OF DEMOCRACY, ETHICS, DISENCHANTMENT &amp; CRITICAL THEORY,” </w:t>
      </w:r>
      <w:r w:rsidRPr="003A0B6C">
        <w:rPr>
          <w:i/>
        </w:rPr>
        <w:t>Heathwood Press</w:t>
      </w:r>
      <w:r w:rsidRPr="003A0B6C">
        <w:t xml:space="preserve">, April 24, Online: </w:t>
      </w:r>
      <w:hyperlink r:id="rId44" w:history="1">
        <w:r w:rsidRPr="003A0B6C">
          <w:rPr>
            <w:rStyle w:val="Hyperlink"/>
          </w:rPr>
          <w:t>http://www.heathwoodpress.com/power-capital-the-rise-of-the-mass-surveillance-state-on-the-absence-of-democracy-ethics-disenchantment-critical-theory/</w:t>
        </w:r>
      </w:hyperlink>
      <w:r w:rsidRPr="003A0B6C">
        <w:t xml:space="preserve">) </w:t>
      </w:r>
    </w:p>
    <w:p w14:paraId="54180F02" w14:textId="77777777" w:rsidR="006645D1" w:rsidRPr="003A0B6C" w:rsidRDefault="006645D1" w:rsidP="006645D1"/>
    <w:p w14:paraId="3A04A661" w14:textId="77777777" w:rsidR="006645D1" w:rsidRPr="003A0B6C" w:rsidRDefault="006645D1" w:rsidP="006645D1">
      <w:pPr>
        <w:rPr>
          <w:sz w:val="12"/>
        </w:rPr>
      </w:pPr>
      <w:r w:rsidRPr="003A0B6C">
        <w:rPr>
          <w:sz w:val="12"/>
        </w:rPr>
        <w:t xml:space="preserve">In late-capitalist society, with its intense economic (capital) expansion, these aspects of modernity converge and form the definitions of reason and rationality[33] – i.e., what is qualified on behalf of the ideology of a “rationally administered world”[34] – and the result is the disenchantment of the world which drains from human experience sources of meaning and significance that anchor ethical practice.[35] To put it differently, Elliot Sperber has a nice way of describing how “society (especially one holding itself out as a just society) has an actual duty of care to supply [conditions necessary for human flourishing] directly. If one accepts the argument that a society has such a duty of care, a society’s failure to supply such conditions amounts to a breach of this duty, and to a forfeiture of its legitimacy”.[36] </w:t>
      </w:r>
      <w:r w:rsidRPr="003A0B6C">
        <w:rPr>
          <w:rStyle w:val="StyleBoldUnderline"/>
        </w:rPr>
        <w:t>We have to see the problem of the NSA and the rise of the mass surveillance state as a systemic problem, one which coincides and indeed exists directly in relation with the list of injustices that already define the scope of a society that has failed to satisfy its duty of care</w:t>
      </w:r>
      <w:r w:rsidRPr="003A0B6C">
        <w:rPr>
          <w:sz w:val="12"/>
        </w:rPr>
        <w:t xml:space="preserve">. </w:t>
      </w:r>
      <w:r w:rsidRPr="003A0B6C">
        <w:rPr>
          <w:rStyle w:val="StyleBoldUnderline"/>
        </w:rPr>
        <w:t>Upon the advent of the industrial revolution and the dawn of modern technology, we have not so much witnessed the use of technology in support of an emancipatory politics but as an enabler for capital to pervade even deeper into all facets of human life.</w:t>
      </w:r>
      <w:r w:rsidRPr="003A0B6C">
        <w:rPr>
          <w:sz w:val="12"/>
        </w:rPr>
        <w:t xml:space="preserve"> In other words, </w:t>
      </w:r>
      <w:r w:rsidRPr="003A0B6C">
        <w:rPr>
          <w:rStyle w:val="StyleBoldUnderline"/>
        </w:rPr>
        <w:t>we have seen technology become an instrument of ‘coercive society’</w:t>
      </w:r>
      <w:r w:rsidRPr="003A0B6C">
        <w:rPr>
          <w:sz w:val="12"/>
        </w:rPr>
        <w:t xml:space="preserve">. Technical rationalism – or, rather, </w:t>
      </w:r>
      <w:r w:rsidRPr="003A0B6C">
        <w:rPr>
          <w:rStyle w:val="StyleBoldUnderline"/>
        </w:rPr>
        <w:t>technical domination – has ensured that though basic inventions</w:t>
      </w:r>
      <w:r w:rsidRPr="003A0B6C">
        <w:rPr>
          <w:sz w:val="12"/>
        </w:rPr>
        <w:t xml:space="preserve"> such as “electric lights [which] allow people to see at night, they also </w:t>
      </w:r>
      <w:r w:rsidRPr="003A0B6C">
        <w:rPr>
          <w:rStyle w:val="StyleBoldUnderline"/>
        </w:rPr>
        <w:t>enabled the world of work to colonize what once was outside its domain.</w:t>
      </w:r>
      <w:r w:rsidRPr="003A0B6C">
        <w:rPr>
          <w:sz w:val="12"/>
        </w:rPr>
        <w:t xml:space="preserve"> Though computers may drastically increase productivity, this increase is not accompanied by any corresponding diminution in work. The demands only increase.”[37] This describes the practical, empirical basis for Horkheimer’s observation when he comments that the advance of technical facilities is accompanied by a process of dehumanisation: “thus </w:t>
      </w:r>
      <w:r w:rsidRPr="003A0B6C">
        <w:rPr>
          <w:rStyle w:val="StyleBoldUnderline"/>
        </w:rPr>
        <w:t>progress threatens to nullify its very goal</w:t>
      </w:r>
      <w:r w:rsidRPr="003A0B6C">
        <w:rPr>
          <w:sz w:val="12"/>
        </w:rPr>
        <w:t xml:space="preserve">”.[38] </w:t>
      </w:r>
      <w:r w:rsidRPr="003A0B6C">
        <w:rPr>
          <w:rStyle w:val="StyleBoldUnderline"/>
        </w:rPr>
        <w:t>Rather than the advance of communicative technologies being a source for the greater democratic empowerment of people, they are seen as threat by the state, a way for people to mobilise, and are therefore exploited for the benefit of greater social control and maintenance of the status quo.</w:t>
      </w:r>
      <w:r w:rsidRPr="003A0B6C">
        <w:rPr>
          <w:sz w:val="12"/>
        </w:rPr>
        <w:t xml:space="preserve"> Indeed, while it seems that technological advancements in general have, to some capacity, ‘expanded the horizon of human thought and activity, of individual autonomy, and the human ability to resist the growing apparatus of mass manipulation, the human power of imagination, of independent judgement appears to be reduced’.[39] </w:t>
      </w:r>
      <w:r w:rsidRPr="003A0B6C">
        <w:rPr>
          <w:rStyle w:val="StyleBoldUnderline"/>
        </w:rPr>
        <w:t>In this context, we can say that the NSA as a product or instrument of the social totality</w:t>
      </w:r>
      <w:r w:rsidRPr="003A0B6C">
        <w:rPr>
          <w:sz w:val="12"/>
        </w:rPr>
        <w:t xml:space="preserve"> – or what Adorno would describe as “administered society”, which, in different terms, we might consider as reference to the systemic structure of society primarily defined by the Marxian critique of political economy[40] – </w:t>
      </w:r>
      <w:r w:rsidRPr="003A0B6C">
        <w:rPr>
          <w:rStyle w:val="StyleBoldUnderline"/>
        </w:rPr>
        <w:t>fits perfectly as a link between the increasing power of capital over all aspects of social life and the development of new forms of social control.</w:t>
      </w:r>
      <w:r w:rsidRPr="003A0B6C">
        <w:rPr>
          <w:sz w:val="12"/>
        </w:rPr>
        <w:t xml:space="preserve">[41] Indeed, </w:t>
      </w:r>
      <w:r w:rsidRPr="003A0B6C">
        <w:rPr>
          <w:rStyle w:val="StyleBoldUnderline"/>
        </w:rPr>
        <w:t>it is not surprising to read that the NSA has been accused of spying on governments and parties involved in key international economic agreements[42], on protest movements and leaders, charities and non-profit organisations</w:t>
      </w:r>
      <w:r w:rsidRPr="003A0B6C">
        <w:rPr>
          <w:sz w:val="12"/>
        </w:rPr>
        <w:t xml:space="preserve">. </w:t>
      </w:r>
      <w:r w:rsidRPr="003A0B6C">
        <w:rPr>
          <w:rStyle w:val="StyleBoldUnderline"/>
        </w:rPr>
        <w:t>But the real worry is how these phenomena are slowly becoming legitimatised</w:t>
      </w:r>
      <w:r w:rsidRPr="003A0B6C">
        <w:rPr>
          <w:sz w:val="12"/>
        </w:rPr>
        <w:t xml:space="preserve">. Similar to Horkheimer’s analysis of Nazi power in Germany, all dominant social systems – irrespective of their particularity and also what they share in common in terms of the historical conditions or processes behind the vicissitudes of their development[43] – the agenda, the ideology, is made to appear “reasonable”.[44] As Horkheimer writes: “the idea that an aim can be reasonable for its own sake – on the basis of virtues that insight reveals it to have in itself – without reference to some kind of subjective gain or advantage” becomes alien to an instrumental conception of rationality.[45] The very notion of ‘reasonableness’ under its modern instrumental conception implies subservience. If it is true that human beings should be considered as the best judges of their own interests, today it is important to consider that the interests of humankind are largely framed within the coercive context by markets and the absence of democracy.[46] If emancipatory reasoning about the direction of society is discarded, not for the betterment of humanity but for the benefit of maintaining the status quo, not only can such egalitarian concepts as ‘social-historical progress’ become justifiers for the advancement of “inverted” society[47] on behalf of a positivist notion of “progress”[48], but democracy, too, as we witness today, can be justified only by the fact that it exists (as a mere distillate).[49] And by this standard tyranny can be justified just as readily.[50] Instead of the function of ‘emancipatory reason’ which identifies universal guiding principles of an actually egalitarian democracy – i.e., Equality, Egalitarianism, Justice, Rights, etc. – in modern capitalism, with its instrumental reason and positivist logic, such concepts lose their meaning.[51] The social narrative no longer accommodates these fundamental principles or judges them to be delusions, because all concepts must be strictly functional in order to be considered “reasonable”.[52] In turn, </w:t>
      </w:r>
      <w:r w:rsidRPr="003A0B6C">
        <w:rPr>
          <w:rStyle w:val="StyleBoldUnderline"/>
        </w:rPr>
        <w:t>the ideals of a ‘good’ society, for example ideals toward an actual egalitarian democracy, become dependent on the “interests” of the dominant and governing system, which produces and reproduces the epistemic context of its own validity</w:t>
      </w:r>
      <w:r w:rsidRPr="003A0B6C">
        <w:rPr>
          <w:sz w:val="12"/>
        </w:rPr>
        <w:t xml:space="preserve">.[53] Therefore </w:t>
      </w:r>
      <w:r w:rsidRPr="003A0B6C">
        <w:rPr>
          <w:rStyle w:val="StyleBoldUnderline"/>
        </w:rPr>
        <w:t>we frequently hear justifications for the use of mass surveillance technology on behalf of the ambiguous notion of ‘national security’ or for the benefit of economic gain, all the while witnessing the actual corrosion of civil rights and liberties</w:t>
      </w:r>
      <w:r w:rsidRPr="003A0B6C">
        <w:rPr>
          <w:sz w:val="12"/>
        </w:rPr>
        <w:t xml:space="preserve">. On my reading of Horkheimer’s ‘Eclipse of Reason’ (2013), the transformation of reason into an instrument of power calls for attempts to resurrect a form of reason capable of judging the ethical criteria and categories of modern society. Against the poststructural inclination to acquiesce in the loss of critical or emanicpatory reasoning about the fundamental guiding principles of an actual egalitarian democracy, Horkheimer laments its demise and argues on the importance of critical theory to address the emasculated, neutralized, impotent reason that rules society and is unable to confront power. (Power, in this sense, is not </w:t>
      </w:r>
      <w:r w:rsidRPr="003A0B6C">
        <w:rPr>
          <w:sz w:val="12"/>
        </w:rPr>
        <w:lastRenderedPageBreak/>
        <w:t xml:space="preserve">only institutional or rooted in the system of capital and the function of coercive state forces, but it also exists today throughout much of the contemporary political spectrum and a function of bourgeois subjectivity[54]). </w:t>
      </w:r>
      <w:r w:rsidRPr="003A0B6C">
        <w:rPr>
          <w:rStyle w:val="StyleBoldUnderline"/>
        </w:rPr>
        <w:t>The fact that the mass surveillance state could emerge in the 21st Century as an accepted condition of modern society</w:t>
      </w:r>
      <w:r w:rsidRPr="003A0B6C">
        <w:rPr>
          <w:sz w:val="12"/>
        </w:rPr>
        <w:t xml:space="preserve"> – in the midst of all the frequently championed measures of ‘rational discourse’ and the deep scientific traditions celebrated in contemporary culture – </w:t>
      </w:r>
      <w:r w:rsidRPr="003A0B6C">
        <w:rPr>
          <w:rStyle w:val="StyleBoldUnderline"/>
        </w:rPr>
        <w:t>suggests that the dialectic of enlightenment has come front and centre: reason has become irrational</w:t>
      </w:r>
      <w:r w:rsidRPr="003A0B6C">
        <w:rPr>
          <w:sz w:val="12"/>
        </w:rPr>
        <w:t xml:space="preserve">.[55] </w:t>
      </w:r>
      <w:r w:rsidRPr="003A0B6C">
        <w:rPr>
          <w:rStyle w:val="StyleBoldUnderline"/>
        </w:rPr>
        <w:t>There is a failure of culture</w:t>
      </w:r>
      <w:r w:rsidRPr="003A0B6C">
        <w:rPr>
          <w:sz w:val="12"/>
        </w:rPr>
        <w:t xml:space="preserve">[56] but also a general presence of “untruth” in the field of cultural experience, where positivism now reigns, demonstrating, above all, the lack of autonomy of reason, </w:t>
      </w:r>
      <w:r w:rsidRPr="003A0B6C">
        <w:rPr>
          <w:rStyle w:val="StyleBoldUnderline"/>
        </w:rPr>
        <w:t>wherein “facts” are reduced unequivocally to rationalisations and self-legitimisations of the present social order that, in terms of the field of sociology, defines the very basis of all factual content. In politics, the rationalisation of the irrational deploys only the material aspects present within the horizon of contemporary society, so that the system of capital can be evaluated within the strict rigidity of the dominant mode of capital relations. All suffering at the hands of the system takes on the measure of reform, which is now seen as a valid democratic response to urgent ethical matters. Separated and isolated from the despair and burning agony of actual needless suffering, capitalism has turned the notion of democracy into a symbol of ideology – as opposed to an egalitarian and emancipatory political orientation – which in practice continues to manifest the barbarism that many self-titled modern democrats claim to implore.</w:t>
      </w:r>
    </w:p>
    <w:p w14:paraId="5F6FAB3B" w14:textId="77777777" w:rsidR="006645D1" w:rsidRPr="003A0B6C" w:rsidRDefault="006645D1" w:rsidP="006645D1"/>
    <w:p w14:paraId="5A08E806" w14:textId="77777777" w:rsidR="006645D1" w:rsidRPr="003A0B6C" w:rsidRDefault="006645D1" w:rsidP="006645D1"/>
    <w:p w14:paraId="1A2FC77B" w14:textId="77777777" w:rsidR="006F2E91" w:rsidRDefault="006F2E91" w:rsidP="00405875">
      <w:pPr>
        <w:pStyle w:val="Heading3"/>
      </w:pPr>
      <w:bookmarkStart w:id="78" w:name="_Toc426171520"/>
      <w:r w:rsidRPr="003A0B6C">
        <w:lastRenderedPageBreak/>
        <w:t xml:space="preserve">Root </w:t>
      </w:r>
      <w:r>
        <w:t>Cause – Security State / Panopticism</w:t>
      </w:r>
      <w:bookmarkEnd w:id="78"/>
    </w:p>
    <w:p w14:paraId="36046A3D" w14:textId="77777777" w:rsidR="006F2E91" w:rsidRPr="006F2E91" w:rsidRDefault="006F2E91" w:rsidP="006F2E91"/>
    <w:p w14:paraId="626C749C" w14:textId="77777777" w:rsidR="006F2E91" w:rsidRPr="003A0B6C" w:rsidRDefault="006F2E91" w:rsidP="006F2E91">
      <w:pPr>
        <w:pStyle w:val="Heading4"/>
      </w:pPr>
      <w:r w:rsidRPr="003A0B6C">
        <w:t>Cap has co-opted the public sphere, making discourse only productive when against neo-liberalism.</w:t>
      </w:r>
    </w:p>
    <w:p w14:paraId="75C26554" w14:textId="77777777" w:rsidR="006F2E91" w:rsidRPr="003A0B6C" w:rsidRDefault="006F2E91" w:rsidP="006F2E91"/>
    <w:p w14:paraId="3DB62D7E" w14:textId="77777777" w:rsidR="006F2E91" w:rsidRPr="003A0B6C" w:rsidRDefault="006F2E91" w:rsidP="006F2E91">
      <w:pPr>
        <w:rPr>
          <w:rStyle w:val="StyleStyleBold12pt"/>
        </w:rPr>
      </w:pPr>
      <w:r w:rsidRPr="003A0B6C">
        <w:rPr>
          <w:rStyle w:val="StyleStyleBold12pt"/>
        </w:rPr>
        <w:t>Grear 11</w:t>
      </w:r>
    </w:p>
    <w:p w14:paraId="10FC1CDC" w14:textId="77777777" w:rsidR="006F2E91" w:rsidRPr="003A0B6C" w:rsidRDefault="006F2E91" w:rsidP="006F2E91">
      <w:pPr>
        <w:rPr>
          <w:rStyle w:val="StyleStyleBold12pt"/>
          <w:b w:val="0"/>
          <w:sz w:val="16"/>
          <w:szCs w:val="16"/>
        </w:rPr>
      </w:pPr>
      <w:r w:rsidRPr="003A0B6C">
        <w:rPr>
          <w:sz w:val="16"/>
          <w:szCs w:val="16"/>
        </w:rPr>
        <w:t>(Anna Grear, founder and co-editor in chief of the Journal of Human Rights and the Environment, Professor of Law at the University of Waikato, New Zealand; Invited Professor at the Westminster Centre for Law and Theory; Global Affiliate to the Vulnerability and Human Condition Collaboration, Emory University USA and Dahrendorf Visiting Fellow 2013, Grantham Research Institute, “Capitalism &amp; Legal Subjectivity in the Age of Globalisation”, 9 May 2011, Critical Legal Thinking, http://criticallegalthinking.com/2011/05/09/capitalism-legal-subjectivity-in-the-age-of-globalisation/)</w:t>
      </w:r>
    </w:p>
    <w:p w14:paraId="32EBCE7B" w14:textId="77777777" w:rsidR="006F2E91" w:rsidRPr="003A0B6C" w:rsidRDefault="006F2E91" w:rsidP="006F2E91">
      <w:pPr>
        <w:rPr>
          <w:sz w:val="12"/>
        </w:rPr>
      </w:pPr>
    </w:p>
    <w:p w14:paraId="1B5D251E" w14:textId="77777777" w:rsidR="006F2E91" w:rsidRPr="003A0B6C" w:rsidRDefault="006F2E91" w:rsidP="006F2E91">
      <w:pPr>
        <w:rPr>
          <w:sz w:val="12"/>
        </w:rPr>
      </w:pPr>
    </w:p>
    <w:p w14:paraId="5F65C0F8" w14:textId="77777777" w:rsidR="006F2E91" w:rsidRPr="003A0B6C" w:rsidRDefault="006F2E91" w:rsidP="006F2E91">
      <w:pPr>
        <w:rPr>
          <w:b/>
          <w:u w:val="single"/>
        </w:rPr>
      </w:pPr>
      <w:r w:rsidRPr="003A0B6C">
        <w:rPr>
          <w:sz w:val="12"/>
        </w:rPr>
        <w:t xml:space="preserve">The concept of </w:t>
      </w:r>
      <w:r w:rsidRPr="003A0B6C">
        <w:rPr>
          <w:rStyle w:val="StyleBoldUnderline"/>
        </w:rPr>
        <w:t xml:space="preserve">national state sovereignty </w:t>
      </w:r>
      <w:r w:rsidRPr="003A0B6C">
        <w:rPr>
          <w:sz w:val="12"/>
        </w:rPr>
        <w:t xml:space="preserve">stands </w:t>
      </w:r>
      <w:r w:rsidRPr="003A0B6C">
        <w:rPr>
          <w:rStyle w:val="StyleBoldUnderline"/>
        </w:rPr>
        <w:t>weakened</w:t>
      </w:r>
      <w:r w:rsidRPr="003A0B6C">
        <w:rPr>
          <w:sz w:val="12"/>
        </w:rPr>
        <w:t xml:space="preserve">, but </w:t>
      </w:r>
      <w:r w:rsidRPr="003A0B6C">
        <w:rPr>
          <w:rStyle w:val="StyleBoldUnderline"/>
        </w:rPr>
        <w:t>in a</w:t>
      </w:r>
      <w:r w:rsidRPr="003A0B6C">
        <w:rPr>
          <w:sz w:val="12"/>
        </w:rPr>
        <w:t xml:space="preserve"> highly </w:t>
      </w:r>
      <w:r w:rsidRPr="003A0B6C">
        <w:rPr>
          <w:rStyle w:val="StyleBoldUnderline"/>
        </w:rPr>
        <w:t xml:space="preserve">selective way that disadvantages the powerless </w:t>
      </w:r>
      <w:r w:rsidRPr="003A0B6C">
        <w:rPr>
          <w:sz w:val="12"/>
        </w:rPr>
        <w:t xml:space="preserve">most of all. </w:t>
      </w:r>
      <w:r w:rsidRPr="003A0B6C">
        <w:rPr>
          <w:rStyle w:val="StyleBoldUnderline"/>
        </w:rPr>
        <w:t>Nation states have effectively been re– constituted as profoundly porous to global capital</w:t>
      </w:r>
      <w:r w:rsidRPr="003A0B6C">
        <w:rPr>
          <w:sz w:val="12"/>
        </w:rPr>
        <w:t xml:space="preserve"> (open­bordered </w:t>
      </w:r>
      <w:r w:rsidRPr="003A0B6C">
        <w:rPr>
          <w:rStyle w:val="StyleBoldUnderline"/>
        </w:rPr>
        <w:t>good “host states”</w:t>
      </w:r>
      <w:r w:rsidRPr="003A0B6C">
        <w:rPr>
          <w:sz w:val="12"/>
        </w:rPr>
        <w:t xml:space="preserve">) – while, at the very same time, </w:t>
      </w:r>
      <w:r w:rsidRPr="003A0B6C">
        <w:rPr>
          <w:rStyle w:val="StyleBoldUnderline"/>
        </w:rPr>
        <w:t>the</w:t>
      </w:r>
      <w:r w:rsidRPr="003A0B6C">
        <w:rPr>
          <w:sz w:val="12"/>
        </w:rPr>
        <w:t xml:space="preserve"> discursive </w:t>
      </w:r>
      <w:r w:rsidRPr="003A0B6C">
        <w:rPr>
          <w:rStyle w:val="StyleBoldUnderline"/>
        </w:rPr>
        <w:t xml:space="preserve">construction of anti­terror imperatives and the permanent “state of exception” in which we </w:t>
      </w:r>
      <w:r w:rsidRPr="003A0B6C">
        <w:rPr>
          <w:sz w:val="12"/>
        </w:rPr>
        <w:t>now</w:t>
      </w:r>
      <w:r w:rsidRPr="003A0B6C">
        <w:rPr>
          <w:rStyle w:val="StyleBoldUnderline"/>
        </w:rPr>
        <w:t xml:space="preserve"> live ensures that </w:t>
      </w:r>
      <w:r w:rsidRPr="003A0B6C">
        <w:rPr>
          <w:sz w:val="12"/>
        </w:rPr>
        <w:t>the</w:t>
      </w:r>
      <w:r w:rsidRPr="003A0B6C">
        <w:rPr>
          <w:rStyle w:val="StyleBoldUnderline"/>
        </w:rPr>
        <w:t xml:space="preserve"> “hard </w:t>
      </w:r>
      <w:r w:rsidRPr="003A0B6C">
        <w:rPr>
          <w:sz w:val="12"/>
        </w:rPr>
        <w:t>edges” of state</w:t>
      </w:r>
      <w:r w:rsidRPr="003A0B6C">
        <w:rPr>
          <w:rStyle w:val="StyleBoldUnderline"/>
        </w:rPr>
        <w:t xml:space="preserve"> power are felt with intensifying force by a state’s own human population</w:t>
      </w:r>
      <w:r w:rsidRPr="003A0B6C">
        <w:rPr>
          <w:sz w:val="12"/>
        </w:rPr>
        <w:t xml:space="preserve">. The </w:t>
      </w:r>
      <w:r w:rsidRPr="003A0B6C">
        <w:rPr>
          <w:rStyle w:val="StyleBoldUnderline"/>
        </w:rPr>
        <w:t>same can be said of all</w:t>
      </w:r>
      <w:r w:rsidRPr="003A0B6C">
        <w:rPr>
          <w:sz w:val="12"/>
        </w:rPr>
        <w:t xml:space="preserve"> those vulnerable </w:t>
      </w:r>
      <w:r w:rsidRPr="003A0B6C">
        <w:rPr>
          <w:rStyle w:val="StyleBoldUnderline"/>
        </w:rPr>
        <w:t>non­citizens whose</w:t>
      </w:r>
      <w:r w:rsidRPr="003A0B6C">
        <w:rPr>
          <w:sz w:val="12"/>
        </w:rPr>
        <w:t xml:space="preserve"> living, opaque and tangible </w:t>
      </w:r>
      <w:r w:rsidRPr="003A0B6C">
        <w:rPr>
          <w:rStyle w:val="StyleBoldUnderline"/>
        </w:rPr>
        <w:t>bodies</w:t>
      </w:r>
      <w:r w:rsidRPr="003A0B6C">
        <w:rPr>
          <w:sz w:val="12"/>
        </w:rPr>
        <w:t xml:space="preserve"> (in all their vulnerability) </w:t>
      </w:r>
      <w:r w:rsidRPr="003A0B6C">
        <w:rPr>
          <w:rStyle w:val="StyleBoldUnderline"/>
        </w:rPr>
        <w:t>press up against the policed and exclusory borders of the modern state.</w:t>
      </w:r>
      <w:r w:rsidRPr="003A0B6C">
        <w:rPr>
          <w:sz w:val="12"/>
        </w:rPr>
        <w:t xml:space="preserve"> A series of further, related trends seem to converge in a stifling closure: </w:t>
      </w:r>
      <w:r w:rsidRPr="003A0B6C">
        <w:rPr>
          <w:rStyle w:val="StyleBoldUnderline"/>
        </w:rPr>
        <w:t>Surveillance</w:t>
      </w:r>
      <w:r w:rsidRPr="003A0B6C">
        <w:rPr>
          <w:sz w:val="12"/>
        </w:rPr>
        <w:t xml:space="preserve">, the </w:t>
      </w:r>
      <w:r w:rsidRPr="003A0B6C">
        <w:rPr>
          <w:rStyle w:val="StyleBoldUnderline"/>
        </w:rPr>
        <w:t>spreading privatisation and increasingly privatised control of public space</w:t>
      </w:r>
      <w:r w:rsidRPr="003A0B6C">
        <w:rPr>
          <w:sz w:val="12"/>
        </w:rPr>
        <w:t xml:space="preserve"> (see here, here, here and here) – the construction, in short, of </w:t>
      </w:r>
      <w:r w:rsidRPr="003A0B6C">
        <w:rPr>
          <w:rStyle w:val="StyleBoldUnderline"/>
        </w:rPr>
        <w:t>a virtual Panopticon</w:t>
      </w:r>
      <w:r w:rsidRPr="003A0B6C">
        <w:rPr>
          <w:sz w:val="12"/>
        </w:rPr>
        <w:t xml:space="preserve"> reflecting </w:t>
      </w:r>
      <w:r w:rsidRPr="003A0B6C">
        <w:rPr>
          <w:rStyle w:val="StyleBoldUnderline"/>
        </w:rPr>
        <w:t>a combination of state and</w:t>
      </w:r>
      <w:r w:rsidRPr="003A0B6C">
        <w:rPr>
          <w:sz w:val="12"/>
        </w:rPr>
        <w:t xml:space="preserve"> (frequently </w:t>
      </w:r>
      <w:r w:rsidRPr="003A0B6C">
        <w:rPr>
          <w:rStyle w:val="StyleBoldUnderline"/>
        </w:rPr>
        <w:t>corporate</w:t>
      </w:r>
      <w:r w:rsidRPr="003A0B6C">
        <w:rPr>
          <w:sz w:val="12"/>
        </w:rPr>
        <w:t xml:space="preserve">) privatised </w:t>
      </w:r>
      <w:r w:rsidRPr="003A0B6C">
        <w:rPr>
          <w:rStyle w:val="StyleBoldUnderline"/>
        </w:rPr>
        <w:t>oversight of civic space</w:t>
      </w:r>
      <w:r w:rsidRPr="003A0B6C">
        <w:rPr>
          <w:sz w:val="12"/>
        </w:rPr>
        <w:t xml:space="preserve">; the </w:t>
      </w:r>
      <w:r w:rsidRPr="003A0B6C">
        <w:rPr>
          <w:rStyle w:val="StyleBoldUnderline"/>
        </w:rPr>
        <w:t>deepening corporatisation of the state itself</w:t>
      </w:r>
      <w:r w:rsidRPr="003A0B6C">
        <w:rPr>
          <w:sz w:val="12"/>
        </w:rPr>
        <w:t xml:space="preserve">; the </w:t>
      </w:r>
      <w:r w:rsidRPr="003A0B6C">
        <w:rPr>
          <w:rStyle w:val="StyleBoldUnderline"/>
        </w:rPr>
        <w:t>commodification of the social spheres</w:t>
      </w:r>
      <w:r w:rsidRPr="003A0B6C">
        <w:rPr>
          <w:sz w:val="12"/>
        </w:rPr>
        <w:t xml:space="preserve">, these </w:t>
      </w:r>
      <w:r w:rsidRPr="003A0B6C">
        <w:rPr>
          <w:rStyle w:val="StyleBoldUnderline"/>
        </w:rPr>
        <w:t>combine to produce a radical contraction of public space,</w:t>
      </w:r>
      <w:r w:rsidRPr="003A0B6C">
        <w:rPr>
          <w:sz w:val="12"/>
        </w:rPr>
        <w:t xml:space="preserve"> a contradiction </w:t>
      </w:r>
      <w:r w:rsidRPr="003A0B6C">
        <w:rPr>
          <w:rStyle w:val="StyleBoldUnderline"/>
        </w:rPr>
        <w:t>of</w:t>
      </w:r>
      <w:r w:rsidRPr="003A0B6C">
        <w:rPr>
          <w:sz w:val="12"/>
        </w:rPr>
        <w:t xml:space="preserve"> civil </w:t>
      </w:r>
      <w:r w:rsidRPr="003A0B6C">
        <w:rPr>
          <w:rStyle w:val="StyleBoldUnderline"/>
        </w:rPr>
        <w:t>liberties</w:t>
      </w:r>
      <w:r w:rsidRPr="003A0B6C">
        <w:rPr>
          <w:sz w:val="12"/>
        </w:rPr>
        <w:t xml:space="preserve"> </w:t>
      </w:r>
      <w:r w:rsidRPr="003A0B6C">
        <w:rPr>
          <w:rStyle w:val="StyleBoldUnderline"/>
        </w:rPr>
        <w:t>and</w:t>
      </w:r>
      <w:r w:rsidRPr="003A0B6C">
        <w:rPr>
          <w:sz w:val="12"/>
        </w:rPr>
        <w:t xml:space="preserve"> </w:t>
      </w:r>
      <w:r w:rsidRPr="003A0B6C">
        <w:rPr>
          <w:rStyle w:val="StyleBoldUnderline"/>
        </w:rPr>
        <w:t>a</w:t>
      </w:r>
      <w:r w:rsidRPr="003A0B6C">
        <w:rPr>
          <w:sz w:val="12"/>
        </w:rPr>
        <w:t xml:space="preserve"> concomitant </w:t>
      </w:r>
      <w:r w:rsidRPr="003A0B6C">
        <w:rPr>
          <w:rStyle w:val="StyleBoldUnderline"/>
        </w:rPr>
        <w:t>reduction in our ability to resist</w:t>
      </w:r>
      <w:r w:rsidRPr="003A0B6C">
        <w:rPr>
          <w:sz w:val="12"/>
        </w:rPr>
        <w:t xml:space="preserve">. Meanwhile, </w:t>
      </w:r>
      <w:r w:rsidRPr="003A0B6C">
        <w:rPr>
          <w:rStyle w:val="StyleBoldUnderline"/>
        </w:rPr>
        <w:t>law (as the institutionally dominant mechanism for the regulation of societal life) provides</w:t>
      </w:r>
      <w:r w:rsidRPr="003A0B6C">
        <w:rPr>
          <w:sz w:val="12"/>
        </w:rPr>
        <w:t xml:space="preserve"> </w:t>
      </w:r>
      <w:r w:rsidRPr="003A0B6C">
        <w:rPr>
          <w:rStyle w:val="StyleBoldUnderline"/>
        </w:rPr>
        <w:t>an</w:t>
      </w:r>
      <w:r w:rsidRPr="003A0B6C">
        <w:rPr>
          <w:sz w:val="12"/>
        </w:rPr>
        <w:t xml:space="preserve"> arterial </w:t>
      </w:r>
      <w:r w:rsidRPr="003A0B6C">
        <w:rPr>
          <w:rStyle w:val="StyleBoldUnderline"/>
        </w:rPr>
        <w:t>mechanism through which the ideological flow driving these</w:t>
      </w:r>
      <w:r w:rsidRPr="003A0B6C">
        <w:rPr>
          <w:sz w:val="12"/>
        </w:rPr>
        <w:t xml:space="preserve"> and related </w:t>
      </w:r>
      <w:r w:rsidRPr="003A0B6C">
        <w:rPr>
          <w:rStyle w:val="StyleBoldUnderline"/>
        </w:rPr>
        <w:t>closures find expression in a host of organisational structurations and patterns offering little in the form of either resistance or critique.</w:t>
      </w:r>
      <w:r w:rsidRPr="003A0B6C">
        <w:rPr>
          <w:b/>
          <w:u w:val="single"/>
        </w:rPr>
        <w:t xml:space="preserve"> </w:t>
      </w:r>
      <w:r w:rsidRPr="003A0B6C">
        <w:rPr>
          <w:sz w:val="12"/>
        </w:rPr>
        <w:t xml:space="preserve">At the same time, however, the global </w:t>
      </w:r>
      <w:r w:rsidRPr="003A0B6C">
        <w:rPr>
          <w:rStyle w:val="StyleBoldUnderline"/>
        </w:rPr>
        <w:t>ascendancy of legal­rights­discourse means that many voices speaking as and for the excluded and subaltern now turn to law, legal rights and the legal process as part of an attempt to address injustice and exclusion</w:t>
      </w:r>
      <w:r w:rsidRPr="003A0B6C">
        <w:rPr>
          <w:sz w:val="12"/>
        </w:rPr>
        <w:t xml:space="preserve">. One particularly relevant example of this, for the purpose of the present reflection, is the growing contemporary concern for the expansion of legal subjectivity. We witness, for example, increasing calls for the recognition of the potential legal subjectivity of animals, the environment and elements within it, while at the same time we encounter growing interest in the legal subjectivity of post­human entities such as artificial intelligences or agents, robots and the like. This </w:t>
      </w:r>
      <w:r w:rsidRPr="003A0B6C">
        <w:rPr>
          <w:rStyle w:val="StyleBoldUnderline"/>
        </w:rPr>
        <w:t>debate is</w:t>
      </w:r>
      <w:r w:rsidRPr="003A0B6C">
        <w:rPr>
          <w:sz w:val="12"/>
        </w:rPr>
        <w:t xml:space="preserve">, of course, </w:t>
      </w:r>
      <w:r w:rsidRPr="003A0B6C">
        <w:rPr>
          <w:rStyle w:val="StyleBoldUnderline"/>
        </w:rPr>
        <w:t>vitally important. However, if it is to lead to any form of justice</w:t>
      </w:r>
      <w:r w:rsidRPr="003A0B6C">
        <w:rPr>
          <w:sz w:val="12"/>
        </w:rPr>
        <w:t xml:space="preserve"> worthy of the name, </w:t>
      </w:r>
      <w:r w:rsidRPr="003A0B6C">
        <w:rPr>
          <w:rStyle w:val="StyleBoldUnderline"/>
        </w:rPr>
        <w:t>reflection needs to be placed against the contextual backdrop of hegemonic globalisation</w:t>
      </w:r>
      <w:r w:rsidRPr="003A0B6C">
        <w:rPr>
          <w:sz w:val="12"/>
        </w:rPr>
        <w:t xml:space="preserve"> – for </w:t>
      </w:r>
      <w:r w:rsidRPr="003A0B6C">
        <w:rPr>
          <w:rStyle w:val="StyleBoldUnderline"/>
        </w:rPr>
        <w:t>it is when we place the extension of legal subjectivity against this that we can identify one particular future challenge of central importance.</w:t>
      </w:r>
      <w:r w:rsidRPr="003A0B6C">
        <w:rPr>
          <w:sz w:val="12"/>
        </w:rPr>
        <w:t xml:space="preserve"> </w:t>
      </w:r>
      <w:r w:rsidRPr="003A0B6C">
        <w:rPr>
          <w:rStyle w:val="StyleBoldUnderline"/>
        </w:rPr>
        <w:t xml:space="preserve">There is a need to face up to the challenge </w:t>
      </w:r>
      <w:r w:rsidRPr="003A0B6C">
        <w:rPr>
          <w:sz w:val="12"/>
        </w:rPr>
        <w:t xml:space="preserve">of “minding the gap” (likely to deepen) </w:t>
      </w:r>
      <w:r w:rsidRPr="003A0B6C">
        <w:rPr>
          <w:rStyle w:val="StyleBoldUnderline"/>
        </w:rPr>
        <w:t>between</w:t>
      </w:r>
      <w:r w:rsidRPr="003A0B6C">
        <w:rPr>
          <w:sz w:val="12"/>
        </w:rPr>
        <w:t xml:space="preserve"> </w:t>
      </w:r>
      <w:r w:rsidRPr="003A0B6C">
        <w:rPr>
          <w:rStyle w:val="StyleBoldUnderline"/>
        </w:rPr>
        <w:t>laws “outsiders” (those currently excluded from the interiority of neo­liberal privilege) and law’s “insiders” (those whose interests and even whose legal subjectivity emerges from) their virtually seamless fit with the deep commitments that currently constitute the interior of neo­liberal</w:t>
      </w:r>
      <w:r w:rsidRPr="003A0B6C">
        <w:rPr>
          <w:sz w:val="12"/>
        </w:rPr>
        <w:t xml:space="preserve"> </w:t>
      </w:r>
      <w:r w:rsidRPr="003A0B6C">
        <w:rPr>
          <w:rStyle w:val="StyleBoldUnderline"/>
        </w:rPr>
        <w:t>capitalistic</w:t>
      </w:r>
      <w:r w:rsidRPr="003A0B6C">
        <w:rPr>
          <w:sz w:val="12"/>
        </w:rPr>
        <w:t xml:space="preserve"> techno­</w:t>
      </w:r>
      <w:r w:rsidRPr="003A0B6C">
        <w:rPr>
          <w:rStyle w:val="StyleBoldUnderline"/>
        </w:rPr>
        <w:t>culture</w:t>
      </w:r>
      <w:r w:rsidRPr="003A0B6C">
        <w:rPr>
          <w:sz w:val="12"/>
        </w:rPr>
        <w:t>.</w:t>
      </w:r>
    </w:p>
    <w:p w14:paraId="5DA8D876" w14:textId="77777777" w:rsidR="006F2E91" w:rsidRPr="003A0B6C" w:rsidRDefault="006F2E91" w:rsidP="006F2E91"/>
    <w:p w14:paraId="31851610" w14:textId="6F143C92" w:rsidR="006F2E91" w:rsidRDefault="00AE5FAA" w:rsidP="00405875">
      <w:pPr>
        <w:pStyle w:val="Heading3"/>
      </w:pPr>
      <w:bookmarkStart w:id="79" w:name="_Toc426171521"/>
      <w:r>
        <w:lastRenderedPageBreak/>
        <w:t>Root Cause – Anxiety</w:t>
      </w:r>
      <w:bookmarkEnd w:id="79"/>
      <w:r>
        <w:t xml:space="preserve"> </w:t>
      </w:r>
    </w:p>
    <w:p w14:paraId="7664A67F" w14:textId="77777777" w:rsidR="00AE5FAA" w:rsidRPr="00AE5FAA" w:rsidRDefault="00AE5FAA" w:rsidP="00AE5FAA"/>
    <w:p w14:paraId="6A5DC8C0" w14:textId="77777777" w:rsidR="00AE5FAA" w:rsidRDefault="00AE5FAA" w:rsidP="00AE5FAA">
      <w:pPr>
        <w:pStyle w:val="Heading4"/>
      </w:pPr>
      <w:r>
        <w:t>Even if they win anxiety existed in the abstract before capitalism, capitalism is the largest driver of anxiety in the modern world - it disposseses workers of the value of their labor– this process of ripping control from the proletariat leaves billions without control over their lives</w:t>
      </w:r>
    </w:p>
    <w:p w14:paraId="2AEB68EF" w14:textId="77777777" w:rsidR="00AE5FAA" w:rsidRPr="006F648B" w:rsidRDefault="00AE5FAA" w:rsidP="00AE5FAA"/>
    <w:p w14:paraId="0E5440EA" w14:textId="450C2553" w:rsidR="00AE5FAA" w:rsidRPr="00AE5FAA" w:rsidRDefault="00AE5FAA" w:rsidP="00AE5FAA">
      <w:pPr>
        <w:rPr>
          <w:rStyle w:val="StyleStyleBold12pt"/>
        </w:rPr>
      </w:pPr>
      <w:r w:rsidRPr="00AE5FAA">
        <w:rPr>
          <w:rStyle w:val="StyleStyleBold12pt"/>
        </w:rPr>
        <w:t>Taylor</w:t>
      </w:r>
      <w:r>
        <w:rPr>
          <w:rStyle w:val="StyleStyleBold12pt"/>
        </w:rPr>
        <w:t xml:space="preserve"> </w:t>
      </w:r>
      <w:r w:rsidRPr="00AE5FAA">
        <w:rPr>
          <w:rStyle w:val="StyleStyleBold12pt"/>
        </w:rPr>
        <w:t xml:space="preserve">14 </w:t>
      </w:r>
    </w:p>
    <w:p w14:paraId="242563FB" w14:textId="514AFE57" w:rsidR="00AE5FAA" w:rsidRPr="00AE5FAA" w:rsidRDefault="00AE5FAA" w:rsidP="00AE5FAA">
      <w:r w:rsidRPr="00AE5FAA">
        <w:t xml:space="preserve">(J.D. Taylor. Anxiety Machines: Neoliberal Capitalism, Depression, and Continuous connectivity.https://www.academia.edu/1769951/Anxiety_Machines_Neoliberal_Capitalism_Depression_and_Continuous_Connectivity) Karan </w:t>
      </w:r>
    </w:p>
    <w:p w14:paraId="49794EC7" w14:textId="77777777" w:rsidR="00AE5FAA" w:rsidRPr="00AE5FAA" w:rsidRDefault="00AE5FAA" w:rsidP="00AE5FAA">
      <w:pPr>
        <w:pStyle w:val="BodyText"/>
        <w:jc w:val="both"/>
        <w:rPr>
          <w:rFonts w:ascii="Arial" w:hAnsi="Arial" w:cs="Arial"/>
          <w:sz w:val="18"/>
          <w:lang w:val="en-US" w:eastAsia="en-US" w:bidi="ar-SA"/>
        </w:rPr>
      </w:pPr>
    </w:p>
    <w:p w14:paraId="4DD003C8" w14:textId="77777777" w:rsidR="00AE5FAA" w:rsidRPr="00AE5FAA" w:rsidRDefault="00AE5FAA" w:rsidP="00AE5FAA">
      <w:pPr>
        <w:pStyle w:val="BodyText"/>
        <w:jc w:val="both"/>
        <w:rPr>
          <w:rStyle w:val="StyleBoldUnderline"/>
          <w:rFonts w:ascii="Arial" w:hAnsi="Arial" w:cs="Arial"/>
        </w:rPr>
      </w:pPr>
      <w:r w:rsidRPr="00AE5FAA">
        <w:rPr>
          <w:rStyle w:val="StyleBoldUnderline"/>
          <w:rFonts w:ascii="Arial" w:hAnsi="Arial" w:cs="Arial"/>
        </w:rPr>
        <w:t xml:space="preserve">Anxiety and melancholia are increasingly the defining experiences of life and labour in the contemporary era. </w:t>
      </w:r>
      <w:r w:rsidRPr="00AE5FAA">
        <w:rPr>
          <w:rFonts w:ascii="Arial" w:hAnsi="Arial" w:cs="Arial"/>
          <w:sz w:val="16"/>
          <w:szCs w:val="16"/>
        </w:rPr>
        <w:t>Our limbs and lower backs are tense, tired and overworked;</w:t>
      </w:r>
      <w:r w:rsidRPr="00AE5FAA">
        <w:rPr>
          <w:rFonts w:ascii="Arial" w:hAnsi="Arial" w:cs="Arial"/>
        </w:rPr>
        <w:t xml:space="preserve"> </w:t>
      </w:r>
      <w:r w:rsidRPr="00AE5FAA">
        <w:rPr>
          <w:rStyle w:val="StyleBoldUnderline"/>
          <w:rFonts w:ascii="Arial" w:hAnsi="Arial" w:cs="Arial"/>
        </w:rPr>
        <w:t>our minds stressed by increasing demands by bosses, friends and lovers to do the impossible: increase our productivity, despite what is produced being less and less necessary. The demand everywhere is the same: do more, do it quicker! Never must we act, think or create better.</w:t>
      </w:r>
      <w:r w:rsidRPr="00AE5FAA">
        <w:rPr>
          <w:rFonts w:ascii="Arial" w:hAnsi="Arial" w:cs="Arial"/>
        </w:rPr>
        <w:t xml:space="preserve"> </w:t>
      </w:r>
      <w:r w:rsidRPr="00AE5FAA">
        <w:rPr>
          <w:rStyle w:val="StyleBoldUnderline"/>
          <w:rFonts w:ascii="Arial" w:hAnsi="Arial" w:cs="Arial"/>
        </w:rPr>
        <w:t>I want to present here an analysis that connects</w:t>
      </w:r>
      <w:r w:rsidRPr="00AE5FAA">
        <w:rPr>
          <w:rFonts w:ascii="Arial" w:hAnsi="Arial" w:cs="Arial"/>
        </w:rPr>
        <w:t xml:space="preserve"> </w:t>
      </w:r>
      <w:r w:rsidRPr="00AE5FAA">
        <w:rPr>
          <w:rFonts w:ascii="Arial" w:hAnsi="Arial" w:cs="Arial"/>
          <w:sz w:val="16"/>
          <w:szCs w:val="16"/>
        </w:rPr>
        <w:t>rising UK and US</w:t>
      </w:r>
      <w:r w:rsidRPr="00AE5FAA">
        <w:rPr>
          <w:rFonts w:ascii="Arial" w:hAnsi="Arial" w:cs="Arial"/>
        </w:rPr>
        <w:t xml:space="preserve"> </w:t>
      </w:r>
      <w:r w:rsidRPr="00AE5FAA">
        <w:rPr>
          <w:rStyle w:val="StyleBoldUnderline"/>
          <w:rFonts w:ascii="Arial" w:hAnsi="Arial" w:cs="Arial"/>
        </w:rPr>
        <w:t>levels of anxiety disorder to the shift to a neoliberal economic politic in these states.</w:t>
      </w:r>
      <w:r w:rsidRPr="00AE5FAA">
        <w:rPr>
          <w:rFonts w:ascii="Arial" w:hAnsi="Arial" w:cs="Arial"/>
        </w:rPr>
        <w:t xml:space="preserve"> </w:t>
      </w:r>
      <w:r w:rsidRPr="00AE5FAA">
        <w:rPr>
          <w:rFonts w:ascii="Arial" w:hAnsi="Arial" w:cs="Arial"/>
          <w:sz w:val="16"/>
          <w:szCs w:val="16"/>
        </w:rPr>
        <w:t>Although this analysis is not the first to connect ordinary misery and capitalism,</w:t>
      </w:r>
      <w:r w:rsidRPr="00AE5FAA">
        <w:rPr>
          <w:rFonts w:ascii="Arial" w:hAnsi="Arial" w:cs="Arial"/>
        </w:rPr>
        <w:t xml:space="preserve"> </w:t>
      </w:r>
      <w:r w:rsidRPr="00AE5FAA">
        <w:rPr>
          <w:rStyle w:val="StyleBoldUnderline"/>
          <w:rFonts w:ascii="Arial" w:hAnsi="Arial" w:cs="Arial"/>
        </w:rPr>
        <w:t>it marries together critical theory and medical research into rising allergies and anxiety disorders to investigate this contemporary condition of anxiety, and how it is engendered not by individuality and the pap of lifestyle magazines, but by a more fundamental insecurity in the average citizen's political and working rights, compounded by the need to remain continuously connected, and hence continuously potentially at work.</w:t>
      </w:r>
      <w:r w:rsidRPr="00AE5FAA">
        <w:rPr>
          <w:rFonts w:ascii="Arial" w:hAnsi="Arial" w:cs="Arial"/>
        </w:rPr>
        <w:t xml:space="preserve"> </w:t>
      </w:r>
      <w:r w:rsidRPr="00AE5FAA">
        <w:rPr>
          <w:rFonts w:ascii="Arial" w:hAnsi="Arial" w:cs="Arial"/>
          <w:sz w:val="16"/>
          <w:szCs w:val="16"/>
        </w:rPr>
        <w:t>Psychopharmacology itself, that which records and manages anxiety with its biochemical boons, is the final cause and harbinger of this new hysteria.</w:t>
      </w:r>
      <w:r w:rsidRPr="00AE5FAA">
        <w:rPr>
          <w:rFonts w:ascii="Arial" w:hAnsi="Arial" w:cs="Arial"/>
        </w:rPr>
        <w:t xml:space="preserve"> </w:t>
      </w:r>
      <w:r w:rsidRPr="00AE5FAA">
        <w:rPr>
          <w:rStyle w:val="StyleBoldUnderline"/>
          <w:rFonts w:ascii="Arial" w:hAnsi="Arial" w:cs="Arial"/>
        </w:rPr>
        <w:t>The intention is not to depress the reader with more bad news that drives us back into labour's distractions, but to bring to light an unexamined mindset of indispensability at the root of anxiety, a drear submission to the inevitability of current conditions, that the worker can abandon. The graveyards of the world are filled with the indispensable. Anxiety machines can disconnect from their travails through desperation, humour, arrogance and cunning. Anxiety and fear are no doubt psychological marks of domination in all social structures, but a specific anxiety and fear emerges in financial capitalism through the accelerating demands and pressures of working and living in the neoliberal era. This is facilitated by new information technologies such as the home PC, the internet, the hand-held network device, and finally the social networking sites, all of which enable and require the user to be continuously connected and up-to-date with information streams.</w:t>
      </w:r>
      <w:r w:rsidRPr="00AE5FAA">
        <w:rPr>
          <w:rFonts w:ascii="Arial" w:hAnsi="Arial" w:cs="Arial"/>
        </w:rPr>
        <w:t xml:space="preserve"> </w:t>
      </w:r>
      <w:r w:rsidRPr="00AE5FAA">
        <w:rPr>
          <w:rFonts w:ascii="Arial" w:hAnsi="Arial" w:cs="Arial"/>
          <w:sz w:val="16"/>
          <w:szCs w:val="16"/>
        </w:rPr>
        <w:t xml:space="preserve">Castells and Deleuze both converge in describing our culture as shifting from the 'actual' to the 'virtual', but the virtual itself only explains how culture is present in </w:t>
      </w:r>
      <w:r w:rsidRPr="00AE5FAA">
        <w:rPr>
          <w:rFonts w:ascii="Arial" w:hAnsi="Arial" w:cs="Arial"/>
          <w:i/>
          <w:sz w:val="16"/>
          <w:szCs w:val="16"/>
        </w:rPr>
        <w:t>digitised</w:t>
      </w:r>
      <w:r w:rsidRPr="00AE5FAA">
        <w:rPr>
          <w:rFonts w:ascii="Arial" w:hAnsi="Arial" w:cs="Arial"/>
          <w:sz w:val="16"/>
          <w:szCs w:val="16"/>
        </w:rPr>
        <w:t xml:space="preserve"> information.</w:t>
      </w:r>
      <w:r w:rsidRPr="00AE5FAA">
        <w:rPr>
          <w:rFonts w:ascii="Arial" w:hAnsi="Arial" w:cs="Arial"/>
          <w:sz w:val="16"/>
          <w:szCs w:val="16"/>
          <w:vertAlign w:val="superscript"/>
        </w:rPr>
        <w:t>2</w:t>
      </w:r>
      <w:r w:rsidRPr="00AE5FAA">
        <w:rPr>
          <w:rFonts w:ascii="Arial" w:hAnsi="Arial" w:cs="Arial"/>
        </w:rPr>
        <w:t xml:space="preserve"> </w:t>
      </w:r>
      <w:r w:rsidRPr="00AE5FAA">
        <w:rPr>
          <w:rStyle w:val="StyleBoldUnderline"/>
          <w:rFonts w:ascii="Arial" w:hAnsi="Arial" w:cs="Arial"/>
        </w:rPr>
        <w:t>Digitisation itself is the fundamental shift of the contemporary era, as content is abstracted and transformed from analogue formats that allow works to retain their specificity, to encoded digital information (the film-reel, painting, book and piano nocturne are replaced and 'remastered' by the .mov, .jpeg, .pdf, .docx and .mp3).</w:t>
      </w:r>
      <w:r w:rsidRPr="00AE5FAA">
        <w:rPr>
          <w:rFonts w:ascii="Arial" w:hAnsi="Arial" w:cs="Arial"/>
        </w:rPr>
        <w:t xml:space="preserve"> </w:t>
      </w:r>
      <w:r w:rsidRPr="00AE5FAA">
        <w:rPr>
          <w:rStyle w:val="StyleBoldUnderline"/>
          <w:rFonts w:ascii="Arial" w:hAnsi="Arial" w:cs="Arial"/>
        </w:rPr>
        <w:t>This process of abstraction in digitisation is reflected in the abstraction of cash into credit, and of the community or association abstracted into a mass of disparate individual agents. The modern individual must work harder, longer, and with far more distraction in what Virilio calls a 'tele-present' world, where the immaterial workspace can be entered and work begun from anywhere in the world with telecommunications coverage.</w:t>
      </w:r>
      <w:r w:rsidRPr="00AE5FAA">
        <w:rPr>
          <w:rFonts w:ascii="Arial" w:hAnsi="Arial" w:cs="Arial"/>
          <w:vertAlign w:val="superscript"/>
        </w:rPr>
        <w:t xml:space="preserve">4 </w:t>
      </w:r>
      <w:r w:rsidRPr="00AE5FAA">
        <w:rPr>
          <w:rFonts w:ascii="Arial" w:hAnsi="Arial" w:cs="Arial"/>
          <w:sz w:val="16"/>
          <w:szCs w:val="16"/>
        </w:rPr>
        <w:t>Consider the panic of losing a mobile phone at home now, or the leisure of not checking and responding to emails over a 24-hour period. Whilst digitised technologies have abstracted and placed many cultural forms on a single homogeneous platform, personal technologies have the worker connected and potentially labouring at all hours.</w:t>
      </w:r>
      <w:r w:rsidRPr="00AE5FAA">
        <w:rPr>
          <w:rFonts w:ascii="Arial" w:hAnsi="Arial" w:cs="Arial"/>
        </w:rPr>
        <w:t xml:space="preserve"> </w:t>
      </w:r>
      <w:r w:rsidRPr="00AE5FAA">
        <w:rPr>
          <w:rStyle w:val="StyleBoldUnderline"/>
          <w:rFonts w:ascii="Arial" w:hAnsi="Arial" w:cs="Arial"/>
        </w:rPr>
        <w:t>The experience of labour is universalised: whilst this might have lead to greater equality amongst workers and hence a stronger position for negotiating improved working and social rights, it has instead led to frozen wages and isolation in the workplace: why aren't you working at midnight on a Friday, or working overtime on your day-off?</w:t>
      </w:r>
      <w:r w:rsidRPr="00AE5FAA">
        <w:rPr>
          <w:rFonts w:ascii="Arial" w:hAnsi="Arial" w:cs="Arial"/>
        </w:rPr>
        <w:t xml:space="preserve"> </w:t>
      </w:r>
      <w:r w:rsidRPr="00AE5FAA">
        <w:rPr>
          <w:rFonts w:ascii="Arial" w:hAnsi="Arial" w:cs="Arial"/>
          <w:sz w:val="16"/>
          <w:szCs w:val="16"/>
        </w:rPr>
        <w:t xml:space="preserve">Where is your evidence of learning </w:t>
      </w:r>
      <w:r w:rsidRPr="00AE5FAA">
        <w:rPr>
          <w:rFonts w:ascii="Arial" w:hAnsi="Arial" w:cs="Arial"/>
          <w:sz w:val="16"/>
          <w:szCs w:val="16"/>
        </w:rPr>
        <w:lastRenderedPageBreak/>
        <w:t xml:space="preserve">extra 'skills' in your weekends? John and Louise don't stop at </w:t>
      </w:r>
      <w:r w:rsidRPr="00AE5FAA">
        <w:rPr>
          <w:rFonts w:ascii="Arial" w:hAnsi="Arial" w:cs="Arial"/>
          <w:i/>
          <w:iCs/>
          <w:sz w:val="16"/>
          <w:szCs w:val="16"/>
        </w:rPr>
        <w:t>weekends</w:t>
      </w:r>
      <w:r w:rsidRPr="00AE5FAA">
        <w:rPr>
          <w:rStyle w:val="StyleBoldUnderline"/>
          <w:rFonts w:ascii="Arial" w:hAnsi="Arial" w:cs="Arial"/>
          <w:sz w:val="16"/>
          <w:szCs w:val="16"/>
        </w:rPr>
        <w:t>!</w:t>
      </w:r>
      <w:r w:rsidRPr="00AE5FAA">
        <w:rPr>
          <w:rStyle w:val="StyleBoldUnderline"/>
          <w:rFonts w:ascii="Arial" w:hAnsi="Arial" w:cs="Arial"/>
        </w:rPr>
        <w:t xml:space="preserve"> Competition and rivalries among workers are deliberately fomented, workers are pushed to effectively and entrepreneurially manage their own human capital, as Ivor Southwood has so brilliantly analysed in his 2011 Non-Stop Inertia, whilst stress, depression and anxiety increase and depreciate the general experience of the contemporary era into one of depression, cynicism and anxiety.</w:t>
      </w:r>
    </w:p>
    <w:p w14:paraId="402DE12E" w14:textId="77777777" w:rsidR="00AE5FAA" w:rsidRDefault="00AE5FAA" w:rsidP="00AE5FAA">
      <w:pPr>
        <w:pStyle w:val="BodyText"/>
        <w:jc w:val="both"/>
        <w:rPr>
          <w:rStyle w:val="StyleBoldUnderline"/>
          <w:rFonts w:asciiTheme="minorHAnsi" w:hAnsiTheme="minorHAnsi"/>
        </w:rPr>
      </w:pPr>
    </w:p>
    <w:p w14:paraId="59AC2C91" w14:textId="77777777" w:rsidR="006F2E91" w:rsidRPr="003A0B6C" w:rsidRDefault="006F2E91" w:rsidP="006F2E91"/>
    <w:p w14:paraId="3D369ED4" w14:textId="77777777" w:rsidR="006F2E91" w:rsidRPr="003A0B6C" w:rsidRDefault="006F2E91" w:rsidP="006F2E91"/>
    <w:p w14:paraId="4A958040" w14:textId="77F495F5" w:rsidR="00BF310C" w:rsidRPr="003A0B6C" w:rsidRDefault="00BF310C" w:rsidP="00405875">
      <w:pPr>
        <w:pStyle w:val="Heading3"/>
      </w:pPr>
      <w:bookmarkStart w:id="80" w:name="_Toc426171522"/>
      <w:r w:rsidRPr="003A0B6C">
        <w:lastRenderedPageBreak/>
        <w:t xml:space="preserve">Root </w:t>
      </w:r>
      <w:r w:rsidR="006F2E91">
        <w:t>Cause – Nihilism / Apathy</w:t>
      </w:r>
      <w:bookmarkEnd w:id="80"/>
    </w:p>
    <w:p w14:paraId="6465FAAE" w14:textId="77777777" w:rsidR="00BF310C" w:rsidRPr="003A0B6C" w:rsidRDefault="00BF310C" w:rsidP="00BF310C"/>
    <w:p w14:paraId="374EC079" w14:textId="77777777" w:rsidR="00BF310C" w:rsidRPr="003A0B6C" w:rsidRDefault="00BF310C" w:rsidP="00BF310C">
      <w:pPr>
        <w:pStyle w:val="Heading4"/>
      </w:pPr>
      <w:r w:rsidRPr="003A0B6C">
        <w:t xml:space="preserve">The material structures of capitalist exploitation shape culture – longer work hours, consumerism, and an absence of meaningful alternatives produce contemporary nihilism. </w:t>
      </w:r>
    </w:p>
    <w:p w14:paraId="633AC4EF" w14:textId="77777777" w:rsidR="00BF310C" w:rsidRPr="003A0B6C" w:rsidRDefault="00BF310C" w:rsidP="00BF310C"/>
    <w:p w14:paraId="60A20300" w14:textId="77777777" w:rsidR="00BF310C" w:rsidRPr="003A0B6C" w:rsidRDefault="00BF310C" w:rsidP="00BF310C">
      <w:pPr>
        <w:rPr>
          <w:rStyle w:val="StyleStyleBold12pt"/>
        </w:rPr>
      </w:pPr>
      <w:r w:rsidRPr="003A0B6C">
        <w:rPr>
          <w:rStyle w:val="StyleStyleBold12pt"/>
        </w:rPr>
        <w:t>Smith, 2012</w:t>
      </w:r>
    </w:p>
    <w:p w14:paraId="425A12B5" w14:textId="77777777" w:rsidR="00BF310C" w:rsidRPr="003A0B6C" w:rsidRDefault="00BF310C" w:rsidP="00BF310C">
      <w:r w:rsidRPr="003A0B6C">
        <w:t xml:space="preserve">(R.C., author and executive director of Heathwood Institute – a non-profit devoted to advancing radical democratic alternatives, “The Global Capitalist Totality and its ‘Law of Insignificance’ as Post-Structuralist Farce,” </w:t>
      </w:r>
      <w:r w:rsidRPr="003A0B6C">
        <w:rPr>
          <w:i/>
        </w:rPr>
        <w:t>Heathwood Press</w:t>
      </w:r>
      <w:r w:rsidRPr="003A0B6C">
        <w:t xml:space="preserve">, Feb 10, Online: </w:t>
      </w:r>
      <w:hyperlink r:id="rId45" w:history="1">
        <w:r w:rsidRPr="003A0B6C">
          <w:rPr>
            <w:rStyle w:val="Hyperlink"/>
          </w:rPr>
          <w:t>http://www.heathwoodpress.com/the-global-capitalist-totality-and-its-law-of-insignificance/</w:t>
        </w:r>
      </w:hyperlink>
      <w:r w:rsidRPr="003A0B6C">
        <w:t xml:space="preserve">) </w:t>
      </w:r>
    </w:p>
    <w:p w14:paraId="148C7F53" w14:textId="77777777" w:rsidR="00BF310C" w:rsidRPr="003A0B6C" w:rsidRDefault="00BF310C" w:rsidP="00BF310C"/>
    <w:p w14:paraId="6CFD5742" w14:textId="77777777" w:rsidR="00BF310C" w:rsidRPr="003A0B6C" w:rsidRDefault="00BF310C" w:rsidP="00BF310C">
      <w:pPr>
        <w:rPr>
          <w:sz w:val="16"/>
        </w:rPr>
      </w:pPr>
      <w:r w:rsidRPr="003A0B6C">
        <w:rPr>
          <w:rStyle w:val="StyleBoldUnderline"/>
        </w:rPr>
        <w:t>Entwined in the self-deceiving glorification of material production</w:t>
      </w:r>
      <w:r w:rsidRPr="003A0B6C">
        <w:rPr>
          <w:sz w:val="16"/>
        </w:rPr>
        <w:t xml:space="preserve">, and praised as significant of the objective preconditions for humanity’s historical progress, </w:t>
      </w:r>
      <w:r w:rsidRPr="003A0B6C">
        <w:rPr>
          <w:rStyle w:val="StyleBoldUnderline"/>
        </w:rPr>
        <w:t>capitalist democracy has ultimately created a social reality which is spinning more and more toward the idea of universal insignificance</w:t>
      </w:r>
      <w:r w:rsidRPr="003A0B6C">
        <w:rPr>
          <w:sz w:val="16"/>
        </w:rPr>
        <w:t xml:space="preserve">. In a twist of irony, </w:t>
      </w:r>
      <w:r w:rsidRPr="003A0B6C">
        <w:rPr>
          <w:rStyle w:val="StyleBoldUnderline"/>
        </w:rPr>
        <w:t>the thought of the present epoch supposes on behalf of democratic ideals, which have long been deceptively discarded for the benefit of the necessarily horrendous conditions of global capitalism, the negation of social means which promote human flourishing for the absolute ends of false liberal democratic utopia</w:t>
      </w:r>
      <w:r w:rsidRPr="003A0B6C">
        <w:rPr>
          <w:sz w:val="16"/>
        </w:rPr>
        <w:t xml:space="preserve">. </w:t>
      </w:r>
      <w:r w:rsidRPr="003A0B6C">
        <w:rPr>
          <w:rStyle w:val="StyleBoldUnderline"/>
        </w:rPr>
        <w:t>Under these conditions history unfolds from only one point of view – that is, from the basis of a one-dimensional perspective.</w:t>
      </w:r>
      <w:r w:rsidRPr="003A0B6C">
        <w:rPr>
          <w:sz w:val="16"/>
        </w:rPr>
        <w:t xml:space="preserve"> The ideological fabric of liberal democratic capitalism is woven into the social body and to the extent that ideology today seems to selfperpetuate through a false vision of culture, which, in every sense, is constituted by the deformation of the subject of that social body (individually and collectively). </w:t>
      </w:r>
      <w:r w:rsidRPr="003A0B6C">
        <w:rPr>
          <w:rStyle w:val="StyleBoldUnderline"/>
        </w:rPr>
        <w:t>Society, politics, and our institutions – the subject whose is now objectively blinded by the totality of cultural capitalism – has begun to increasingly parallel the movement of today’s hegemonic abstract socioeconomic structure. The hegemonic context of the global capitalist totality</w:t>
      </w:r>
      <w:r w:rsidRPr="003A0B6C">
        <w:rPr>
          <w:sz w:val="16"/>
        </w:rPr>
        <w:t xml:space="preserve">, moreover, </w:t>
      </w:r>
      <w:r w:rsidRPr="003A0B6C">
        <w:rPr>
          <w:rStyle w:val="StyleBoldUnderline"/>
        </w:rPr>
        <w:t>represents a sort of social structure which</w:t>
      </w:r>
      <w:r w:rsidRPr="003A0B6C">
        <w:rPr>
          <w:sz w:val="16"/>
        </w:rPr>
        <w:t xml:space="preserve">, by its very nature, </w:t>
      </w:r>
      <w:r w:rsidRPr="003A0B6C">
        <w:rPr>
          <w:rStyle w:val="StyleBoldUnderline"/>
        </w:rPr>
        <w:t>promotes a type of distorted perceiving and interacting with life. That is to say that the very existence of the subject is exploited so as to be</w:t>
      </w:r>
      <w:r w:rsidRPr="003A0B6C">
        <w:rPr>
          <w:sz w:val="16"/>
        </w:rPr>
        <w:t xml:space="preserve"> subjectively </w:t>
      </w:r>
      <w:r w:rsidRPr="003A0B6C">
        <w:rPr>
          <w:rStyle w:val="StyleBoldUnderline"/>
        </w:rPr>
        <w:t>woven into the ideological fabric of liberal democratic capitalism</w:t>
      </w:r>
      <w:r w:rsidRPr="003A0B6C">
        <w:rPr>
          <w:sz w:val="16"/>
        </w:rPr>
        <w:t xml:space="preserve">, and to the extent that ideology today increasingly self-perpetuates through the very subject of the social body in a form nigh to the subjective end of history. In Book I of the Consciousness and Revolt series this is what we considered as being one of the most crucial aspects of the fundamental philosophical problem: to borrow a phrase originally coined by David Sherman (Dialectics of Subjectivity, 2007), it is a matter of the deformation of the subject (individually and collectively) on behalf of the distorted social context of contemporary ideology. But this is not what I have set out to say. I simply want to glimpse at the fact that liberal democratic capitalism and its globalizing processes amounts to a sort of deified socioeconomic-political history, and how this has been transplanted as the very historical end of our existences. </w:t>
      </w:r>
      <w:r w:rsidRPr="003A0B6C">
        <w:rPr>
          <w:rStyle w:val="StyleBoldUnderline"/>
        </w:rPr>
        <w:t>We take from the hegemony of global capitalism what we want on the level of the various existential and experiential questions and apply them to our “situations;” but rarely do we actually question the very framework from which we refer in order to answer these questions. Rarely do we in the midst of the present-day economic totality question the very liberal democratic structure that represents the very context of our rotten socioeconomic-political circumstances</w:t>
      </w:r>
      <w:r w:rsidRPr="003A0B6C">
        <w:rPr>
          <w:sz w:val="16"/>
        </w:rPr>
        <w:t xml:space="preserve">, and which also represents the modern realms of science, education, morality and art that we refer to existentially. In another way, </w:t>
      </w:r>
      <w:r w:rsidRPr="003A0B6C">
        <w:rPr>
          <w:rStyle w:val="StyleBoldUnderline"/>
        </w:rPr>
        <w:t>the liberal democratic framework seems to be increasingly taken as the final, unalterable context of our historical existences; and this is contemporary ideology at its most pure</w:t>
      </w:r>
      <w:r w:rsidRPr="003A0B6C">
        <w:rPr>
          <w:sz w:val="16"/>
        </w:rPr>
        <w:t xml:space="preserve">. And it is also in light of this reality that I would like to investigate the deeply permeating feeling within the contemporary social body about the intrinsic meaninglessness of life. </w:t>
      </w:r>
      <w:r w:rsidRPr="003A0B6C">
        <w:rPr>
          <w:rStyle w:val="StyleBoldUnderline"/>
        </w:rPr>
        <w:t xml:space="preserve">In a social reality which inherently breeds </w:t>
      </w:r>
      <w:r w:rsidRPr="003A0B6C">
        <w:rPr>
          <w:sz w:val="16"/>
        </w:rPr>
        <w:t xml:space="preserve">what Camus would describe as “the </w:t>
      </w:r>
      <w:r w:rsidRPr="003A0B6C">
        <w:rPr>
          <w:rStyle w:val="StyleBoldUnderline"/>
        </w:rPr>
        <w:t>unillustrious life</w:t>
      </w:r>
      <w:r w:rsidRPr="003A0B6C">
        <w:rPr>
          <w:sz w:val="16"/>
        </w:rPr>
        <w:t xml:space="preserve">,” </w:t>
      </w:r>
      <w:r w:rsidRPr="003A0B6C">
        <w:rPr>
          <w:rStyle w:val="StyleBoldUnderline"/>
        </w:rPr>
        <w:t>filling its increasing void with the unceasing consumption of things, promoting not enriched subjectivity but violating and superficial modes of temporary satisfaction, it is no wonder that we “postmoderns” continue to further slip into the psychology of a bleak and meaningless existence.</w:t>
      </w:r>
      <w:r w:rsidRPr="003A0B6C">
        <w:rPr>
          <w:sz w:val="16"/>
        </w:rPr>
        <w:t xml:space="preserve"> </w:t>
      </w:r>
      <w:r w:rsidRPr="003A0B6C">
        <w:rPr>
          <w:rStyle w:val="StyleBoldUnderline"/>
        </w:rPr>
        <w:t>In a society where remodelling your kitchen every spring is considered a ‘meaningful cultural phenomenon’, where giving a few dollars to charity or purchasing a pair of ‘fair-trade certified’ shoes is considered being ‘a good citizen’ and is said to redeem one’s consumeristic exploitation of others –</w:t>
      </w:r>
      <w:r w:rsidRPr="003A0B6C">
        <w:rPr>
          <w:sz w:val="16"/>
        </w:rPr>
        <w:t xml:space="preserve"> </w:t>
      </w:r>
      <w:r w:rsidRPr="003A0B6C">
        <w:rPr>
          <w:rStyle w:val="StyleBoldUnderline"/>
        </w:rPr>
        <w:t xml:space="preserve">in a society where labour is increasingly instrumentalized and most social alternatives are limited to concessions at the lash of the total ideological whip – we are never far from the feeling meaninglessness. </w:t>
      </w:r>
      <w:r w:rsidRPr="003A0B6C">
        <w:rPr>
          <w:sz w:val="16"/>
        </w:rPr>
        <w:t xml:space="preserve">It is only logical that the emptiness of our social reality writ large would trigger such questions toward the bleakness of our existences. As an allegorical response </w:t>
      </w:r>
      <w:r w:rsidRPr="003A0B6C">
        <w:rPr>
          <w:sz w:val="16"/>
        </w:rPr>
        <w:lastRenderedPageBreak/>
        <w:t xml:space="preserve">to the needlessness of suffering, the plight within our present state of affairs, the truth of our social reality does not always provide the quality that renders life desirable. </w:t>
      </w:r>
      <w:r w:rsidRPr="003A0B6C">
        <w:rPr>
          <w:rStyle w:val="StyleBoldUnderline"/>
        </w:rPr>
        <w:t xml:space="preserve">To live in a bad social context which makes ‘dense’ and ‘unforgiving’ the world around us, there is little question that the primitive hostility of history might therefore become perceived as chaos and an endless source of destruction which rises up to face us across millennia. </w:t>
      </w:r>
      <w:r w:rsidRPr="003A0B6C">
        <w:rPr>
          <w:sz w:val="16"/>
        </w:rPr>
        <w:t xml:space="preserve">Of course for </w:t>
      </w:r>
      <w:r w:rsidRPr="003A0B6C">
        <w:rPr>
          <w:rStyle w:val="StyleBoldUnderline"/>
        </w:rPr>
        <w:t>many of us</w:t>
      </w:r>
      <w:r w:rsidRPr="003A0B6C">
        <w:rPr>
          <w:sz w:val="16"/>
        </w:rPr>
        <w:t xml:space="preserve"> we </w:t>
      </w:r>
      <w:r w:rsidRPr="003A0B6C">
        <w:rPr>
          <w:rStyle w:val="StyleBoldUnderline"/>
        </w:rPr>
        <w:t>cease</w:t>
      </w:r>
      <w:r w:rsidRPr="003A0B6C">
        <w:rPr>
          <w:sz w:val="16"/>
        </w:rPr>
        <w:t xml:space="preserve"> </w:t>
      </w:r>
      <w:r w:rsidRPr="003A0B6C">
        <w:rPr>
          <w:rStyle w:val="StyleBoldUnderline"/>
        </w:rPr>
        <w:t>to understand our “situations” because for the greater part of the past few economic centuries</w:t>
      </w:r>
      <w:r w:rsidRPr="003A0B6C">
        <w:rPr>
          <w:sz w:val="16"/>
        </w:rPr>
        <w:t xml:space="preserve"> (in the very least) </w:t>
      </w:r>
      <w:r w:rsidRPr="003A0B6C">
        <w:rPr>
          <w:rStyle w:val="StyleBoldUnderline"/>
        </w:rPr>
        <w:t xml:space="preserve">our history has been understood solely in the structure and images and designs that capitalism has attributed to it. </w:t>
      </w:r>
      <w:r w:rsidRPr="003A0B6C">
        <w:rPr>
          <w:sz w:val="16"/>
        </w:rPr>
        <w:t>The perception of the world today is, for the most part, the capitalist context of the world – which is meant to say that the phenomenal world is laid-out to us as a threatening and chaotic place, one which can be made to feel more secure under the scientistic and technocratic canopy of liberal democratic capitalism and its skewed image of a historically achievable, economic utopia.</w:t>
      </w:r>
    </w:p>
    <w:p w14:paraId="4E098373" w14:textId="77777777" w:rsidR="00BF310C" w:rsidRPr="003A0B6C" w:rsidRDefault="00BF310C" w:rsidP="00BF310C"/>
    <w:p w14:paraId="5E04B202" w14:textId="77777777" w:rsidR="00BF310C" w:rsidRPr="003A0B6C" w:rsidRDefault="00BF310C" w:rsidP="00BF310C"/>
    <w:p w14:paraId="38E68243" w14:textId="77777777" w:rsidR="00BF310C" w:rsidRPr="003A0B6C" w:rsidRDefault="00BF310C" w:rsidP="00405875">
      <w:pPr>
        <w:pStyle w:val="Heading3"/>
      </w:pPr>
      <w:bookmarkStart w:id="81" w:name="_Toc426171523"/>
      <w:r w:rsidRPr="003A0B6C">
        <w:lastRenderedPageBreak/>
        <w:t>Root Cause – Racism/Sexism</w:t>
      </w:r>
      <w:bookmarkEnd w:id="81"/>
    </w:p>
    <w:p w14:paraId="7E200A2B" w14:textId="77777777" w:rsidR="00BF310C" w:rsidRPr="003A0B6C" w:rsidRDefault="00BF310C" w:rsidP="00BF310C"/>
    <w:p w14:paraId="2E331EEA" w14:textId="77777777" w:rsidR="00BF310C" w:rsidRPr="003A0B6C" w:rsidRDefault="00BF310C" w:rsidP="00BF310C">
      <w:pPr>
        <w:pStyle w:val="Heading4"/>
      </w:pPr>
      <w:r w:rsidRPr="003A0B6C">
        <w:t>Class is THE a priori issue for any and all forms of oppression. Any other focus fails, and class focus isn’t reductionist.</w:t>
      </w:r>
    </w:p>
    <w:p w14:paraId="7A35C441" w14:textId="77777777" w:rsidR="00BF310C" w:rsidRPr="003A0B6C" w:rsidRDefault="00BF310C" w:rsidP="00BF310C"/>
    <w:p w14:paraId="7BB6FC3A" w14:textId="77777777" w:rsidR="00BF310C" w:rsidRPr="003A0B6C" w:rsidRDefault="00BF310C" w:rsidP="00BF310C">
      <w:pPr>
        <w:rPr>
          <w:rStyle w:val="StyleStyleBold12pt"/>
        </w:rPr>
      </w:pPr>
      <w:r w:rsidRPr="003A0B6C">
        <w:rPr>
          <w:rStyle w:val="StyleStyleBold12pt"/>
        </w:rPr>
        <w:t>Gimenez 01</w:t>
      </w:r>
    </w:p>
    <w:p w14:paraId="35F73EC6" w14:textId="77777777" w:rsidR="00BF310C" w:rsidRPr="003A0B6C" w:rsidRDefault="00BF310C" w:rsidP="00BF310C">
      <w:pPr>
        <w:rPr>
          <w:sz w:val="16"/>
          <w:szCs w:val="16"/>
        </w:rPr>
      </w:pPr>
      <w:r w:rsidRPr="003A0B6C">
        <w:rPr>
          <w:sz w:val="16"/>
          <w:szCs w:val="16"/>
        </w:rPr>
        <w:t xml:space="preserve">(Martha Gimenez, Professor of Sociology at the University of Colorado at Boulder, “MARXISM AND CLASS, GENDER AND RACE: RETHINKING THE TRILOGY”, Published (2001) in RACE, GENDER &amp; CLASS, Vol. 8, No. 2, pp. 23­33, special issue on Marxism and Race, Gender &amp; Class, </w:t>
      </w:r>
      <w:hyperlink r:id="rId46" w:history="1">
        <w:r w:rsidRPr="003A0B6C">
          <w:rPr>
            <w:rStyle w:val="Hyperlink"/>
            <w:sz w:val="16"/>
            <w:szCs w:val="16"/>
          </w:rPr>
          <w:t>http://www.colorado.edu/Sociology/gimenez/work/cgr.html</w:t>
        </w:r>
      </w:hyperlink>
      <w:r w:rsidRPr="003A0B6C">
        <w:rPr>
          <w:sz w:val="16"/>
          <w:szCs w:val="16"/>
        </w:rPr>
        <w:t>, this card is super good and right)</w:t>
      </w:r>
    </w:p>
    <w:p w14:paraId="692FF596" w14:textId="77777777" w:rsidR="00BF310C" w:rsidRPr="003A0B6C" w:rsidRDefault="00BF310C" w:rsidP="00BF310C"/>
    <w:p w14:paraId="6FED7C84" w14:textId="77777777" w:rsidR="00BF310C" w:rsidRPr="003A0B6C" w:rsidRDefault="00BF310C" w:rsidP="00BF310C">
      <w:pPr>
        <w:rPr>
          <w:sz w:val="14"/>
        </w:rPr>
      </w:pPr>
      <w:r w:rsidRPr="003A0B6C">
        <w:rPr>
          <w:sz w:val="14"/>
        </w:rPr>
        <w:t xml:space="preserve">Nevertheless, I want to argue </w:t>
      </w:r>
      <w:r w:rsidRPr="003A0B6C">
        <w:rPr>
          <w:rStyle w:val="StyleBoldUnderline"/>
        </w:rPr>
        <w:t>against the notion that class should be considered equivalent to gender and race.</w:t>
      </w:r>
      <w:r w:rsidRPr="003A0B6C">
        <w:rPr>
          <w:sz w:val="14"/>
        </w:rPr>
        <w:t xml:space="preserve"> I find the </w:t>
      </w:r>
      <w:r w:rsidRPr="003A0B6C">
        <w:rPr>
          <w:rStyle w:val="StyleBoldUnderline"/>
        </w:rPr>
        <w:t>grounds for</w:t>
      </w:r>
      <w:r w:rsidRPr="003A0B6C">
        <w:rPr>
          <w:sz w:val="14"/>
        </w:rPr>
        <w:t xml:space="preserve"> my argument not only on </w:t>
      </w:r>
      <w:r w:rsidRPr="003A0B6C">
        <w:rPr>
          <w:rStyle w:val="StyleBoldUnderline"/>
        </w:rPr>
        <w:t xml:space="preserve">the crucial role class struggles play in processes of </w:t>
      </w:r>
      <w:r w:rsidRPr="003A0B6C">
        <w:rPr>
          <w:sz w:val="14"/>
        </w:rPr>
        <w:t>epochal</w:t>
      </w:r>
      <w:r w:rsidRPr="003A0B6C">
        <w:rPr>
          <w:rStyle w:val="StyleBoldUnderline"/>
        </w:rPr>
        <w:t xml:space="preserve"> change</w:t>
      </w:r>
      <w:r w:rsidRPr="003A0B6C">
        <w:rPr>
          <w:sz w:val="14"/>
        </w:rPr>
        <w:t xml:space="preserve"> but also in the very assumptions of RGC studies and the ethnomethodological insights put forth by West and Fenstermaker (1994). </w:t>
      </w:r>
      <w:r w:rsidRPr="003A0B6C">
        <w:rPr>
          <w:rStyle w:val="StyleBoldUnderline"/>
        </w:rPr>
        <w:t>The assumption of the simultaneity of experienc</w:t>
      </w:r>
      <w:r w:rsidRPr="003A0B6C">
        <w:rPr>
          <w:sz w:val="14"/>
        </w:rPr>
        <w:t>e (i.e., all interactions are raced, classed, gendered</w:t>
      </w:r>
      <w:r w:rsidRPr="003A0B6C">
        <w:rPr>
          <w:rStyle w:val="StyleBoldUnderline"/>
        </w:rPr>
        <w:t>) together with the ambiguity inherent in the interactions themselves</w:t>
      </w:r>
      <w:r w:rsidRPr="003A0B6C">
        <w:rPr>
          <w:sz w:val="14"/>
        </w:rPr>
        <w:t xml:space="preserve">, so that </w:t>
      </w:r>
      <w:r w:rsidRPr="003A0B6C">
        <w:rPr>
          <w:rStyle w:val="StyleBoldUnderline"/>
        </w:rPr>
        <w:t>while one person might think</w:t>
      </w:r>
      <w:r w:rsidRPr="003A0B6C">
        <w:rPr>
          <w:sz w:val="14"/>
        </w:rPr>
        <w:t xml:space="preserve"> he or </w:t>
      </w:r>
      <w:r w:rsidRPr="003A0B6C">
        <w:rPr>
          <w:rStyle w:val="StyleBoldUnderline"/>
        </w:rPr>
        <w:t>she</w:t>
      </w:r>
      <w:r w:rsidRPr="003A0B6C">
        <w:rPr>
          <w:sz w:val="14"/>
        </w:rPr>
        <w:t xml:space="preserve"> </w:t>
      </w:r>
      <w:r w:rsidRPr="003A0B6C">
        <w:rPr>
          <w:rStyle w:val="StyleBoldUnderline"/>
        </w:rPr>
        <w:t xml:space="preserve">is "doing gender," another might interpret those </w:t>
      </w:r>
      <w:r w:rsidRPr="003A0B6C">
        <w:rPr>
          <w:sz w:val="14"/>
        </w:rPr>
        <w:t>"doings" in terms of</w:t>
      </w:r>
      <w:r w:rsidRPr="003A0B6C">
        <w:rPr>
          <w:rStyle w:val="StyleBoldUnderline"/>
        </w:rPr>
        <w:t xml:space="preserve"> "doing class,</w:t>
      </w:r>
      <w:r w:rsidRPr="003A0B6C">
        <w:rPr>
          <w:sz w:val="14"/>
        </w:rPr>
        <w:t>" highlight the basic issue that Collins accurately identifies when she argues that ethnomethodology ignores power relations</w:t>
      </w:r>
      <w:r w:rsidRPr="003A0B6C">
        <w:rPr>
          <w:rStyle w:val="StyleBoldUnderline"/>
        </w:rPr>
        <w:t xml:space="preserve">. Power relations underlie all </w:t>
      </w:r>
      <w:r w:rsidRPr="003A0B6C">
        <w:rPr>
          <w:sz w:val="14"/>
        </w:rPr>
        <w:t>processes of</w:t>
      </w:r>
      <w:r w:rsidRPr="003A0B6C">
        <w:rPr>
          <w:rStyle w:val="StyleBoldUnderline"/>
        </w:rPr>
        <w:t xml:space="preserve"> social interaction and</w:t>
      </w:r>
      <w:r w:rsidRPr="003A0B6C">
        <w:rPr>
          <w:sz w:val="14"/>
        </w:rPr>
        <w:t xml:space="preserve"> this </w:t>
      </w:r>
      <w:r w:rsidRPr="003A0B6C">
        <w:rPr>
          <w:rStyle w:val="StyleBoldUnderline"/>
        </w:rPr>
        <w:t>is why social facts are constraining</w:t>
      </w:r>
      <w:r w:rsidRPr="003A0B6C">
        <w:rPr>
          <w:sz w:val="14"/>
        </w:rPr>
        <w:t xml:space="preserve"> up</w:t>
      </w:r>
      <w:r w:rsidRPr="003A0B6C">
        <w:rPr>
          <w:rStyle w:val="StyleBoldUnderline"/>
        </w:rPr>
        <w:t>on people</w:t>
      </w:r>
      <w:r w:rsidRPr="003A0B6C">
        <w:rPr>
          <w:sz w:val="14"/>
        </w:rPr>
        <w:t xml:space="preserve">. But </w:t>
      </w:r>
      <w:r w:rsidRPr="003A0B6C">
        <w:rPr>
          <w:rStyle w:val="StyleBoldUnderline"/>
        </w:rPr>
        <w:t>the pervasiveness of power ought not to obfuscate the fact that some power relations are more important and consequential than others.</w:t>
      </w:r>
      <w:r w:rsidRPr="003A0B6C">
        <w:rPr>
          <w:sz w:val="14"/>
        </w:rPr>
        <w:t xml:space="preserve"> For example, the power that physical attractiveness might confer a woman in her interactions with her less attractive female supervisor or employer does not match the economic power of the latter over the former. In my view, the </w:t>
      </w:r>
      <w:r w:rsidRPr="003A0B6C">
        <w:rPr>
          <w:rStyle w:val="StyleBoldUnderline"/>
        </w:rPr>
        <w:t xml:space="preserve">flattening </w:t>
      </w:r>
      <w:r w:rsidRPr="003A0B6C">
        <w:rPr>
          <w:sz w:val="14"/>
        </w:rPr>
        <w:t>or erasure of</w:t>
      </w:r>
      <w:r w:rsidRPr="003A0B6C">
        <w:rPr>
          <w:rStyle w:val="StyleBoldUnderline"/>
        </w:rPr>
        <w:t xml:space="preserve"> the qualitative difference between class</w:t>
      </w:r>
      <w:r w:rsidRPr="003A0B6C">
        <w:rPr>
          <w:sz w:val="14"/>
        </w:rPr>
        <w:t xml:space="preserve">, race and gender in the RGC perspective </w:t>
      </w:r>
      <w:r w:rsidRPr="003A0B6C">
        <w:rPr>
          <w:rStyle w:val="StyleBoldUnderline"/>
        </w:rPr>
        <w:t xml:space="preserve">is the foundation for </w:t>
      </w:r>
      <w:r w:rsidRPr="003A0B6C">
        <w:rPr>
          <w:sz w:val="14"/>
        </w:rPr>
        <w:t>the recognition that it is important to deal with</w:t>
      </w:r>
      <w:r w:rsidRPr="003A0B6C">
        <w:rPr>
          <w:rStyle w:val="StyleBoldUnderline"/>
        </w:rPr>
        <w:t xml:space="preserve"> </w:t>
      </w:r>
      <w:r w:rsidRPr="003A0B6C">
        <w:rPr>
          <w:sz w:val="14"/>
        </w:rPr>
        <w:t>"basic</w:t>
      </w:r>
      <w:r w:rsidRPr="003A0B6C">
        <w:rPr>
          <w:rStyle w:val="StyleBoldUnderline"/>
        </w:rPr>
        <w:t xml:space="preserve"> relations of domination and subordination" which</w:t>
      </w:r>
      <w:r w:rsidRPr="003A0B6C">
        <w:rPr>
          <w:sz w:val="14"/>
        </w:rPr>
        <w:t xml:space="preserve"> now </w:t>
      </w:r>
      <w:r w:rsidRPr="003A0B6C">
        <w:rPr>
          <w:rStyle w:val="StyleBoldUnderline"/>
        </w:rPr>
        <w:t xml:space="preserve">appear </w:t>
      </w:r>
      <w:r w:rsidRPr="003A0B6C">
        <w:rPr>
          <w:sz w:val="14"/>
        </w:rPr>
        <w:t>disembodied,</w:t>
      </w:r>
      <w:r w:rsidRPr="003A0B6C">
        <w:rPr>
          <w:rStyle w:val="StyleBoldUnderline"/>
        </w:rPr>
        <w:t xml:space="preserve"> outside class relations</w:t>
      </w:r>
      <w:r w:rsidRPr="003A0B6C">
        <w:rPr>
          <w:sz w:val="14"/>
        </w:rPr>
        <w:t xml:space="preserve">. In the </w:t>
      </w:r>
      <w:r w:rsidRPr="003A0B6C">
        <w:rPr>
          <w:rStyle w:val="StyleBoldUnderline"/>
        </w:rPr>
        <w:t>effort to reject "class reductionism," by postulating the equivalence between class and other forms of oppression,</w:t>
      </w:r>
      <w:r w:rsidRPr="003A0B6C">
        <w:rPr>
          <w:sz w:val="14"/>
        </w:rPr>
        <w:t xml:space="preserve"> the RGC perspective both </w:t>
      </w:r>
      <w:r w:rsidRPr="003A0B6C">
        <w:rPr>
          <w:rStyle w:val="StyleBoldUnderline"/>
        </w:rPr>
        <w:t xml:space="preserve">negates the fundamental importance of class </w:t>
      </w:r>
      <w:r w:rsidRPr="003A0B6C">
        <w:rPr>
          <w:sz w:val="14"/>
        </w:rPr>
        <w:t>but it is forced to acknowledge its importance by postulating some other "basic" structures of domination.</w:t>
      </w:r>
      <w:r w:rsidRPr="003A0B6C">
        <w:rPr>
          <w:rStyle w:val="StyleBoldUnderline"/>
        </w:rPr>
        <w:t xml:space="preserve"> Class relations</w:t>
      </w:r>
      <w:r w:rsidRPr="003A0B6C">
        <w:rPr>
          <w:sz w:val="14"/>
        </w:rPr>
        <w:t xml:space="preserve"> ­­ whether we are referring to the relations between capitalist and wage workers, or to the relations between workers (salaried and waged) and their managers and supervisors, those who are placed in "contradictory class locations," (Wright, 1978) ­­ </w:t>
      </w:r>
      <w:r w:rsidRPr="003A0B6C">
        <w:rPr>
          <w:rStyle w:val="StyleBoldUnderline"/>
        </w:rPr>
        <w:t xml:space="preserve">are of paramount importance, </w:t>
      </w:r>
      <w:r w:rsidRPr="003A0B6C">
        <w:rPr>
          <w:sz w:val="14"/>
        </w:rPr>
        <w:t xml:space="preserve">for most </w:t>
      </w:r>
      <w:r w:rsidRPr="003A0B6C">
        <w:rPr>
          <w:rStyle w:val="StyleBoldUnderline"/>
        </w:rPr>
        <w:t>people's</w:t>
      </w:r>
      <w:r w:rsidRPr="003A0B6C">
        <w:rPr>
          <w:sz w:val="14"/>
        </w:rPr>
        <w:t xml:space="preserve"> economic </w:t>
      </w:r>
      <w:r w:rsidRPr="003A0B6C">
        <w:rPr>
          <w:rStyle w:val="StyleBoldUnderline"/>
        </w:rPr>
        <w:t>survival is determined by them.</w:t>
      </w:r>
      <w:r w:rsidRPr="003A0B6C">
        <w:rPr>
          <w:sz w:val="14"/>
        </w:rPr>
        <w:t xml:space="preserve"> Those in </w:t>
      </w:r>
      <w:r w:rsidRPr="003A0B6C">
        <w:rPr>
          <w:rStyle w:val="StyleBoldUnderline"/>
        </w:rPr>
        <w:t>dominant class positions do exert power over their</w:t>
      </w:r>
      <w:r w:rsidRPr="003A0B6C">
        <w:rPr>
          <w:sz w:val="14"/>
        </w:rPr>
        <w:t xml:space="preserve"> employees and </w:t>
      </w:r>
      <w:r w:rsidRPr="003A0B6C">
        <w:rPr>
          <w:rStyle w:val="StyleBoldUnderline"/>
        </w:rPr>
        <w:t xml:space="preserve">subordinates and </w:t>
      </w:r>
      <w:r w:rsidRPr="003A0B6C">
        <w:rPr>
          <w:sz w:val="14"/>
        </w:rPr>
        <w:t>a crucial way</w:t>
      </w:r>
      <w:r w:rsidRPr="003A0B6C">
        <w:rPr>
          <w:rStyle w:val="StyleBoldUnderline"/>
        </w:rPr>
        <w:t xml:space="preserve"> in which that power is used is </w:t>
      </w:r>
      <w:r w:rsidRPr="003A0B6C">
        <w:rPr>
          <w:sz w:val="14"/>
        </w:rPr>
        <w:t xml:space="preserve">through their </w:t>
      </w:r>
      <w:r w:rsidRPr="003A0B6C">
        <w:rPr>
          <w:rStyle w:val="StyleBoldUnderline"/>
        </w:rPr>
        <w:t>choosing the identity they impute their workers. Whatever identity workers might claim</w:t>
      </w:r>
      <w:r w:rsidRPr="003A0B6C">
        <w:rPr>
          <w:sz w:val="14"/>
        </w:rPr>
        <w:t xml:space="preserve"> or "do," </w:t>
      </w:r>
      <w:r w:rsidRPr="003A0B6C">
        <w:rPr>
          <w:rStyle w:val="StyleBoldUnderline"/>
        </w:rPr>
        <w:t>employers can</w:t>
      </w:r>
      <w:r w:rsidRPr="003A0B6C">
        <w:rPr>
          <w:sz w:val="14"/>
        </w:rPr>
        <w:t xml:space="preserve">, in turn, </w:t>
      </w:r>
      <w:r w:rsidRPr="003A0B6C">
        <w:rPr>
          <w:rStyle w:val="StyleBoldUnderline"/>
        </w:rPr>
        <w:t>disregard their claims and "read" their "doings" differently as "raced" or "gendered"</w:t>
      </w:r>
      <w:r w:rsidRPr="003A0B6C">
        <w:rPr>
          <w:sz w:val="14"/>
        </w:rPr>
        <w:t xml:space="preserve"> or both, </w:t>
      </w:r>
      <w:r w:rsidRPr="003A0B6C">
        <w:rPr>
          <w:rStyle w:val="StyleBoldUnderline"/>
        </w:rPr>
        <w:t>rather than as "classed," thus downplaying their class location and the class nature of their grievances</w:t>
      </w:r>
      <w:r w:rsidRPr="003A0B6C">
        <w:rPr>
          <w:sz w:val="14"/>
        </w:rPr>
        <w:t xml:space="preserve">. </w:t>
      </w:r>
      <w:r w:rsidRPr="003A0B6C">
        <w:rPr>
          <w:rStyle w:val="StyleBoldUnderline"/>
        </w:rPr>
        <w:t>To argue</w:t>
      </w:r>
      <w:r w:rsidRPr="003A0B6C">
        <w:rPr>
          <w:sz w:val="14"/>
        </w:rPr>
        <w:t xml:space="preserve">, then, </w:t>
      </w:r>
      <w:r w:rsidRPr="003A0B6C">
        <w:rPr>
          <w:rStyle w:val="StyleBoldUnderline"/>
        </w:rPr>
        <w:t>that class is fundamental is not to "reduce"</w:t>
      </w:r>
      <w:r w:rsidRPr="003A0B6C">
        <w:rPr>
          <w:sz w:val="14"/>
        </w:rPr>
        <w:t xml:space="preserve"> </w:t>
      </w:r>
      <w:r w:rsidRPr="003A0B6C">
        <w:rPr>
          <w:rStyle w:val="StyleBoldUnderline"/>
        </w:rPr>
        <w:t>gender or racial oppression to class, but to acknowledge that the underlying basic and "nameless" power at the root of what happens in social interactions grounded in "intersectionality" is class power.</w:t>
      </w:r>
      <w:r w:rsidRPr="003A0B6C">
        <w:rPr>
          <w:sz w:val="12"/>
        </w:rPr>
        <w:t>¶</w:t>
      </w:r>
      <w:r w:rsidRPr="003A0B6C">
        <w:rPr>
          <w:sz w:val="14"/>
        </w:rPr>
        <w:t xml:space="preserve"> Conclusion</w:t>
      </w:r>
      <w:r w:rsidRPr="003A0B6C">
        <w:rPr>
          <w:sz w:val="12"/>
        </w:rPr>
        <w:t>¶</w:t>
      </w:r>
      <w:r w:rsidRPr="003A0B6C">
        <w:rPr>
          <w:sz w:val="14"/>
        </w:rPr>
        <w:t xml:space="preserve"> </w:t>
      </w:r>
      <w:r w:rsidRPr="003A0B6C">
        <w:rPr>
          <w:rStyle w:val="StyleBoldUnderline"/>
        </w:rPr>
        <w:t>As long as the</w:t>
      </w:r>
      <w:r w:rsidRPr="003A0B6C">
        <w:rPr>
          <w:sz w:val="14"/>
        </w:rPr>
        <w:t xml:space="preserve"> RGC </w:t>
      </w:r>
      <w:r w:rsidRPr="003A0B6C">
        <w:rPr>
          <w:rStyle w:val="StyleBoldUnderline"/>
        </w:rPr>
        <w:t>perspective reduces class to just another form of oppression</w:t>
      </w:r>
      <w:r w:rsidRPr="003A0B6C">
        <w:rPr>
          <w:sz w:val="14"/>
        </w:rPr>
        <w:t xml:space="preserve">, and remains theoretically eclectic, </w:t>
      </w:r>
      <w:r w:rsidRPr="003A0B6C">
        <w:rPr>
          <w:rStyle w:val="StyleBoldUnderline"/>
        </w:rPr>
        <w:t>so that intersectionality</w:t>
      </w:r>
      <w:r w:rsidRPr="003A0B6C">
        <w:rPr>
          <w:sz w:val="14"/>
        </w:rPr>
        <w:t xml:space="preserve"> and interlockings </w:t>
      </w:r>
      <w:r w:rsidRPr="003A0B6C">
        <w:rPr>
          <w:rStyle w:val="StyleBoldUnderline"/>
        </w:rPr>
        <w:t xml:space="preserve">are, </w:t>
      </w:r>
      <w:r w:rsidRPr="003A0B6C">
        <w:rPr>
          <w:sz w:val="14"/>
        </w:rPr>
        <w:t>in a way, "up for grabs," meaning</w:t>
      </w:r>
      <w:r w:rsidRPr="003A0B6C">
        <w:rPr>
          <w:rStyle w:val="StyleBoldUnderline"/>
        </w:rPr>
        <w:t xml:space="preserve"> open to any</w:t>
      </w:r>
      <w:r w:rsidRPr="003A0B6C">
        <w:rPr>
          <w:sz w:val="14"/>
        </w:rPr>
        <w:t xml:space="preserve"> and all </w:t>
      </w:r>
      <w:r w:rsidRPr="003A0B6C">
        <w:rPr>
          <w:rStyle w:val="StyleBoldUnderline"/>
        </w:rPr>
        <w:t>theoretical interpretations, the nature of those metaphors of division and connection will remain ambiguous</w:t>
      </w:r>
      <w:r w:rsidRPr="003A0B6C">
        <w:rPr>
          <w:sz w:val="14"/>
        </w:rPr>
        <w:t xml:space="preserve"> and </w:t>
      </w:r>
      <w:r w:rsidRPr="003A0B6C">
        <w:rPr>
          <w:rStyle w:val="StyleBoldUnderline"/>
        </w:rPr>
        <w:t>open to conflicting</w:t>
      </w:r>
      <w:r w:rsidRPr="003A0B6C">
        <w:rPr>
          <w:sz w:val="14"/>
        </w:rPr>
        <w:t xml:space="preserve"> and even contradictory </w:t>
      </w:r>
      <w:r w:rsidRPr="003A0B6C">
        <w:rPr>
          <w:rStyle w:val="StyleBoldUnderline"/>
        </w:rPr>
        <w:t>interpretations</w:t>
      </w:r>
      <w:r w:rsidRPr="003A0B6C">
        <w:rPr>
          <w:sz w:val="14"/>
        </w:rPr>
        <w:t xml:space="preserve">. </w:t>
      </w:r>
      <w:r w:rsidRPr="003A0B6C">
        <w:rPr>
          <w:rStyle w:val="StyleBoldUnderline"/>
        </w:rPr>
        <w:t xml:space="preserve">Marxism is not the only macro level theory that the RGC perspective could link to in order to explore the "basic structures of domination" but it is, </w:t>
      </w:r>
      <w:r w:rsidRPr="003A0B6C">
        <w:rPr>
          <w:sz w:val="14"/>
        </w:rPr>
        <w:t>I would argue,</w:t>
      </w:r>
      <w:r w:rsidRPr="003A0B6C">
        <w:rPr>
          <w:rStyle w:val="StyleBoldUnderline"/>
        </w:rPr>
        <w:t xml:space="preserve"> the most suitable for </w:t>
      </w:r>
      <w:r w:rsidRPr="003A0B6C">
        <w:rPr>
          <w:sz w:val="14"/>
        </w:rPr>
        <w:t>RGC's</w:t>
      </w:r>
      <w:r w:rsidRPr="003A0B6C">
        <w:rPr>
          <w:rStyle w:val="StyleBoldUnderline"/>
        </w:rPr>
        <w:t xml:space="preserve"> emancipatory political objectives.</w:t>
      </w:r>
    </w:p>
    <w:p w14:paraId="04CECBEB" w14:textId="77777777" w:rsidR="00BF310C" w:rsidRDefault="00BF310C" w:rsidP="00BF310C"/>
    <w:p w14:paraId="7441FC6B" w14:textId="2CFE73D1" w:rsidR="00B349B0" w:rsidRDefault="00B349B0" w:rsidP="00405875">
      <w:pPr>
        <w:pStyle w:val="Heading3"/>
      </w:pPr>
      <w:bookmarkStart w:id="82" w:name="_Toc426171524"/>
      <w:r>
        <w:lastRenderedPageBreak/>
        <w:t>Root Cause - Patriarchy</w:t>
      </w:r>
      <w:bookmarkEnd w:id="82"/>
    </w:p>
    <w:p w14:paraId="45349E03" w14:textId="77777777" w:rsidR="00B349B0" w:rsidRDefault="00B349B0" w:rsidP="00B349B0">
      <w:pPr>
        <w:pStyle w:val="Heading4"/>
      </w:pPr>
      <w:r>
        <w:t>Capitalism exacerbates violence against women.</w:t>
      </w:r>
    </w:p>
    <w:p w14:paraId="0E9EC331" w14:textId="77777777" w:rsidR="00B349B0" w:rsidRPr="0054449A" w:rsidRDefault="00B349B0" w:rsidP="00B349B0">
      <w:pPr>
        <w:rPr>
          <w:rStyle w:val="StyleStyleBold12pt"/>
        </w:rPr>
      </w:pPr>
      <w:r>
        <w:rPr>
          <w:rStyle w:val="StyleStyleBold12pt"/>
        </w:rPr>
        <w:t xml:space="preserve">Carlin and </w:t>
      </w:r>
      <w:r w:rsidRPr="0086497D">
        <w:rPr>
          <w:rStyle w:val="StyleStyleBold12pt"/>
        </w:rPr>
        <w:t>Federici</w:t>
      </w:r>
      <w:r>
        <w:rPr>
          <w:rStyle w:val="StyleStyleBold12pt"/>
        </w:rPr>
        <w:t xml:space="preserve"> 14</w:t>
      </w:r>
    </w:p>
    <w:p w14:paraId="7BB2EA11" w14:textId="77777777" w:rsidR="00B349B0" w:rsidRPr="001B046C" w:rsidRDefault="00B349B0" w:rsidP="00B349B0">
      <w:pPr>
        <w:rPr>
          <w:sz w:val="16"/>
        </w:rPr>
      </w:pPr>
      <w:r>
        <w:rPr>
          <w:sz w:val="12"/>
          <w:szCs w:val="12"/>
        </w:rPr>
        <w:t>(Matthew Carlin,</w:t>
      </w:r>
      <w:r w:rsidRPr="0054449A">
        <w:rPr>
          <w:sz w:val="12"/>
          <w:szCs w:val="12"/>
        </w:rPr>
        <w:t xml:space="preserve"> teaches and works in Mexico and New York City. His work revolves around questions concerning politics in Latin America, with specific attention given to the relationship between material and visual culture, the State, and social change. He is part of the faculty at the Center for Research and Higher Studies in Social Anthropology (CIESAS), </w:t>
      </w:r>
      <w:r w:rsidRPr="0086497D">
        <w:rPr>
          <w:sz w:val="12"/>
          <w:szCs w:val="12"/>
        </w:rPr>
        <w:t>Silvia Federici is Emerita Professor at Hofstra University. She is a feminist activist, teacher, and writer. She was one of the founders of the International Feminist Collective. Silvia is the author of many essays on political philosophy, feminist theory, cultural studies, and education</w:t>
      </w:r>
      <w:r>
        <w:rPr>
          <w:sz w:val="12"/>
          <w:szCs w:val="12"/>
        </w:rPr>
        <w:t xml:space="preserve">, </w:t>
      </w:r>
      <w:r w:rsidRPr="0054449A">
        <w:rPr>
          <w:sz w:val="12"/>
          <w:szCs w:val="12"/>
        </w:rPr>
        <w:t>Theory &amp; Event</w:t>
      </w:r>
      <w:r>
        <w:rPr>
          <w:sz w:val="12"/>
          <w:szCs w:val="12"/>
        </w:rPr>
        <w:t xml:space="preserve">, </w:t>
      </w:r>
      <w:r w:rsidRPr="0054449A">
        <w:rPr>
          <w:sz w:val="12"/>
          <w:szCs w:val="12"/>
        </w:rPr>
        <w:t>Volume 17, Issue 3, 2014, “The Exploitation of Women, Social Reproduction, and the Struggle against Global Capital”,</w:t>
      </w:r>
      <w:r>
        <w:rPr>
          <w:sz w:val="12"/>
          <w:szCs w:val="12"/>
        </w:rPr>
        <w:t xml:space="preserve"> </w:t>
      </w:r>
      <w:hyperlink r:id="rId47" w:history="1">
        <w:r w:rsidRPr="00EB6182">
          <w:rPr>
            <w:rStyle w:val="Hyperlink"/>
            <w:sz w:val="12"/>
            <w:szCs w:val="12"/>
          </w:rPr>
          <w:t>http://muse.jhu.edu.ezproxy.lib.utexas.edu/journals/theory_and_event/v017/17.3.carlin.html</w:t>
        </w:r>
      </w:hyperlink>
      <w:r w:rsidRPr="0054449A">
        <w:rPr>
          <w:sz w:val="12"/>
          <w:szCs w:val="12"/>
        </w:rPr>
        <w:t>)</w:t>
      </w:r>
    </w:p>
    <w:p w14:paraId="19CA8205" w14:textId="77777777" w:rsidR="00B349B0" w:rsidRDefault="00B349B0" w:rsidP="00B349B0"/>
    <w:p w14:paraId="08EAA667" w14:textId="77777777" w:rsidR="00B349B0" w:rsidRPr="00E063DF" w:rsidRDefault="00B349B0" w:rsidP="00B349B0">
      <w:pPr>
        <w:rPr>
          <w:sz w:val="16"/>
        </w:rPr>
      </w:pPr>
      <w:r w:rsidRPr="0090637A">
        <w:rPr>
          <w:sz w:val="12"/>
          <w:szCs w:val="12"/>
        </w:rPr>
        <w:t>CARLIN:¶ It seems to me that the increasing commercialization and quantification of everyday life, that are a product of</w:t>
      </w:r>
      <w:r w:rsidRPr="00E063DF">
        <w:rPr>
          <w:sz w:val="16"/>
        </w:rPr>
        <w:t xml:space="preserve"> </w:t>
      </w:r>
      <w:r w:rsidRPr="001B046C">
        <w:rPr>
          <w:rStyle w:val="StyleBoldUnderline"/>
        </w:rPr>
        <w:t>the capitalist desire to extract profit from every waking hour</w:t>
      </w:r>
      <w:r w:rsidRPr="00E063DF">
        <w:rPr>
          <w:sz w:val="16"/>
        </w:rPr>
        <w:t xml:space="preserve"> of our lives, </w:t>
      </w:r>
      <w:r w:rsidRPr="001B046C">
        <w:rPr>
          <w:rStyle w:val="StyleBoldUnderline"/>
        </w:rPr>
        <w:t>indicate a de­feminization of socio­cultural life, a further devaluation of women’s lives and work</w:t>
      </w:r>
      <w:r w:rsidRPr="00E063DF">
        <w:rPr>
          <w:sz w:val="16"/>
        </w:rPr>
        <w:t xml:space="preserve">. </w:t>
      </w:r>
      <w:r w:rsidRPr="0090637A">
        <w:rPr>
          <w:sz w:val="12"/>
          <w:szCs w:val="12"/>
        </w:rPr>
        <w:t xml:space="preserve">Expanding maquiladora zones in Mexico where the murders of women have become commonplace, the suicides of women in Niger or Bangladesh who are unable to repay their World Bank loans, and the fact that women are forced to leave their children in Nairobi, Manila, and Central and South America to find work in European or American cities stand out as examples. Your book Caliban and the Witch: Women, The Body and Primitive Accumulation explains that, from the get­go, </w:t>
      </w:r>
      <w:r w:rsidRPr="001B046C">
        <w:rPr>
          <w:rStyle w:val="StyleBoldUnderline"/>
        </w:rPr>
        <w:t>the emergence of capitalism was bound to the denigration, torture, and murder of women</w:t>
      </w:r>
      <w:r w:rsidRPr="00E063DF">
        <w:rPr>
          <w:sz w:val="16"/>
        </w:rPr>
        <w:t xml:space="preserve"> </w:t>
      </w:r>
      <w:r w:rsidRPr="0090637A">
        <w:rPr>
          <w:sz w:val="12"/>
          <w:szCs w:val="12"/>
        </w:rPr>
        <w:t>beginning with the “witch” burnings and the associated formation of a proletariat in the late middle ages. In what ways do you see a</w:t>
      </w:r>
      <w:r w:rsidRPr="00E063DF">
        <w:rPr>
          <w:sz w:val="16"/>
        </w:rPr>
        <w:t xml:space="preserve"> </w:t>
      </w:r>
      <w:r w:rsidRPr="001B046C">
        <w:rPr>
          <w:rStyle w:val="StyleBoldUnderline"/>
        </w:rPr>
        <w:t>connection between the contemporary violence against women and the rise of neo­liberal capitalism</w:t>
      </w:r>
      <w:r w:rsidRPr="00E063DF">
        <w:rPr>
          <w:sz w:val="16"/>
        </w:rPr>
        <w:t xml:space="preserve">? </w:t>
      </w:r>
      <w:r w:rsidRPr="001B046C">
        <w:rPr>
          <w:rStyle w:val="StyleBoldUnderline"/>
        </w:rPr>
        <w:t xml:space="preserve">Is </w:t>
      </w:r>
      <w:r w:rsidRPr="00E063DF">
        <w:rPr>
          <w:sz w:val="16"/>
        </w:rPr>
        <w:t xml:space="preserve">this </w:t>
      </w:r>
      <w:r w:rsidRPr="001B046C">
        <w:rPr>
          <w:rStyle w:val="StyleBoldUnderline"/>
        </w:rPr>
        <w:t>the product of an overall defeminization of socio­cultural life</w:t>
      </w:r>
      <w:r w:rsidRPr="00E063DF">
        <w:rPr>
          <w:sz w:val="16"/>
        </w:rPr>
        <w:t xml:space="preserve">, </w:t>
      </w:r>
      <w:r w:rsidRPr="0090637A">
        <w:rPr>
          <w:sz w:val="12"/>
          <w:szCs w:val="12"/>
        </w:rPr>
        <w:t>or is something else at work here?¶ FEDERICI:¶ I think that different factors are involved, interconnected and with antecedents in previous periods of ‘primitive accumulation.</w:t>
      </w:r>
      <w:r w:rsidRPr="00E063DF">
        <w:rPr>
          <w:sz w:val="16"/>
        </w:rPr>
        <w:t xml:space="preserve">’ </w:t>
      </w:r>
      <w:r w:rsidRPr="001B046C">
        <w:rPr>
          <w:rStyle w:val="StyleBoldUnderline"/>
        </w:rPr>
        <w:t>First</w:t>
      </w:r>
      <w:r w:rsidRPr="00E063DF">
        <w:rPr>
          <w:sz w:val="16"/>
        </w:rPr>
        <w:t xml:space="preserve"> </w:t>
      </w:r>
      <w:r w:rsidRPr="0090637A">
        <w:rPr>
          <w:sz w:val="12"/>
          <w:szCs w:val="12"/>
        </w:rPr>
        <w:t>(but not necessarily in order of importance)</w:t>
      </w:r>
      <w:r w:rsidRPr="00E063DF">
        <w:rPr>
          <w:sz w:val="16"/>
        </w:rPr>
        <w:t xml:space="preserve"> </w:t>
      </w:r>
      <w:r w:rsidRPr="001B046C">
        <w:rPr>
          <w:rStyle w:val="StyleBoldUnderline"/>
        </w:rPr>
        <w:t>there is the capitalist need to control women’s bodies and reproductive capacity, which are the main force of production—production of labor­power, production of workers</w:t>
      </w:r>
      <w:r w:rsidRPr="00E063DF">
        <w:rPr>
          <w:sz w:val="16"/>
        </w:rPr>
        <w:t xml:space="preserve">. </w:t>
      </w:r>
      <w:r w:rsidRPr="0090637A">
        <w:rPr>
          <w:sz w:val="12"/>
          <w:szCs w:val="12"/>
        </w:rPr>
        <w:t xml:space="preserve">It is important here to remember that the restructuring of the world economy, that has taken place with the advent of neo­liberalism, was a political response to the truly revolutionary cycle of struggle that peaked in the ‘60s, especially with the anti­colonial struggle, that expressed the demand for a new world system and a global redistribution of wealth.¶ Not surprisingly, </w:t>
      </w:r>
      <w:r w:rsidRPr="00E063DF">
        <w:rPr>
          <w:rStyle w:val="StyleBoldUnderline"/>
        </w:rPr>
        <w:t xml:space="preserve">a key aspect of </w:t>
      </w:r>
      <w:r w:rsidRPr="00E063DF">
        <w:rPr>
          <w:sz w:val="16"/>
        </w:rPr>
        <w:t xml:space="preserve">this response by </w:t>
      </w:r>
      <w:r w:rsidRPr="00E063DF">
        <w:rPr>
          <w:rStyle w:val="StyleBoldUnderline"/>
        </w:rPr>
        <w:t>international capital has been</w:t>
      </w:r>
      <w:r w:rsidRPr="00E063DF">
        <w:rPr>
          <w:sz w:val="16"/>
        </w:rPr>
        <w:t xml:space="preserve"> a program of ‘</w:t>
      </w:r>
      <w:r w:rsidRPr="00E063DF">
        <w:rPr>
          <w:rStyle w:val="StyleBoldUnderline"/>
        </w:rPr>
        <w:t>population control,’ attempting to reduce the number of children women in</w:t>
      </w:r>
      <w:r w:rsidRPr="00E063DF">
        <w:rPr>
          <w:sz w:val="16"/>
        </w:rPr>
        <w:t xml:space="preserve"> the </w:t>
      </w:r>
      <w:r w:rsidRPr="00E063DF">
        <w:rPr>
          <w:rStyle w:val="StyleBoldUnderline"/>
        </w:rPr>
        <w:t xml:space="preserve">former colonies procreate. </w:t>
      </w:r>
      <w:r w:rsidRPr="00E063DF">
        <w:rPr>
          <w:sz w:val="16"/>
        </w:rPr>
        <w:t>This ‘</w:t>
      </w:r>
      <w:r w:rsidRPr="00E063DF">
        <w:rPr>
          <w:rStyle w:val="StyleBoldUnderline"/>
        </w:rPr>
        <w:t>population control’</w:t>
      </w:r>
      <w:r w:rsidRPr="00E063DF">
        <w:rPr>
          <w:sz w:val="16"/>
        </w:rPr>
        <w:t xml:space="preserve"> program </w:t>
      </w:r>
      <w:r w:rsidRPr="00E063DF">
        <w:rPr>
          <w:rStyle w:val="StyleBoldUnderline"/>
        </w:rPr>
        <w:t>has been conducted with</w:t>
      </w:r>
      <w:r w:rsidRPr="00E063DF">
        <w:rPr>
          <w:sz w:val="16"/>
        </w:rPr>
        <w:t xml:space="preserve"> a </w:t>
      </w:r>
      <w:r w:rsidRPr="00E063DF">
        <w:rPr>
          <w:rStyle w:val="StyleBoldUnderline"/>
        </w:rPr>
        <w:t>maximum</w:t>
      </w:r>
      <w:r w:rsidRPr="00E063DF">
        <w:rPr>
          <w:sz w:val="16"/>
        </w:rPr>
        <w:t xml:space="preserve"> of </w:t>
      </w:r>
      <w:r w:rsidRPr="00E063DF">
        <w:rPr>
          <w:rStyle w:val="StyleBoldUnderline"/>
        </w:rPr>
        <w:t>violence</w:t>
      </w:r>
      <w:r w:rsidRPr="00E063DF">
        <w:rPr>
          <w:sz w:val="16"/>
        </w:rPr>
        <w:t xml:space="preserve">. </w:t>
      </w:r>
      <w:r w:rsidRPr="00E063DF">
        <w:rPr>
          <w:sz w:val="12"/>
          <w:szCs w:val="12"/>
        </w:rPr>
        <w:t>No effort has been spared in the ‘80s and ‘90s to sterilize women, to make them use contraceptives they could not control (from Depo­Provera to Norplant) no matter how sick they made them. In many rural regions,</w:t>
      </w:r>
      <w:r w:rsidRPr="00E063DF">
        <w:rPr>
          <w:sz w:val="16"/>
        </w:rPr>
        <w:t xml:space="preserve"> </w:t>
      </w:r>
      <w:r w:rsidRPr="00E063DF">
        <w:rPr>
          <w:rStyle w:val="StyleBoldUnderline"/>
        </w:rPr>
        <w:t>international agencies</w:t>
      </w:r>
      <w:r w:rsidRPr="00E063DF">
        <w:rPr>
          <w:sz w:val="16"/>
        </w:rPr>
        <w:t xml:space="preserve"> with the complicity of local governments </w:t>
      </w:r>
      <w:r w:rsidRPr="00E063DF">
        <w:rPr>
          <w:rStyle w:val="StyleBoldUnderline"/>
        </w:rPr>
        <w:t>would wait for</w:t>
      </w:r>
      <w:r w:rsidRPr="00E063DF">
        <w:rPr>
          <w:sz w:val="16"/>
        </w:rPr>
        <w:t xml:space="preserve"> </w:t>
      </w:r>
      <w:r w:rsidRPr="0090637A">
        <w:rPr>
          <w:sz w:val="12"/>
          <w:szCs w:val="12"/>
        </w:rPr>
        <w:t>the months between the harvesting of crops,</w:t>
      </w:r>
      <w:r w:rsidRPr="00E063DF">
        <w:rPr>
          <w:sz w:val="16"/>
        </w:rPr>
        <w:t xml:space="preserve"> </w:t>
      </w:r>
      <w:r w:rsidRPr="00E063DF">
        <w:rPr>
          <w:rStyle w:val="StyleBoldUnderline"/>
        </w:rPr>
        <w:t>when people could be expected to be starving, to ‘convince’ women to accept sterilization in exchange for a handful of grains.</w:t>
      </w:r>
      <w:r w:rsidRPr="00E063DF">
        <w:rPr>
          <w:sz w:val="16"/>
        </w:rPr>
        <w:t xml:space="preserve"> That today we see a good part of </w:t>
      </w:r>
      <w:r w:rsidRPr="00E063DF">
        <w:rPr>
          <w:rStyle w:val="StyleBoldUnderline"/>
        </w:rPr>
        <w:t>the capitalist class</w:t>
      </w:r>
      <w:r w:rsidRPr="00E063DF">
        <w:rPr>
          <w:sz w:val="16"/>
        </w:rPr>
        <w:t xml:space="preserve"> – especially in the US – </w:t>
      </w:r>
      <w:r w:rsidRPr="00E063DF">
        <w:rPr>
          <w:rStyle w:val="StyleBoldUnderline"/>
        </w:rPr>
        <w:t>opposing contraception should not deceive us</w:t>
      </w:r>
      <w:r w:rsidRPr="00E063DF">
        <w:rPr>
          <w:sz w:val="16"/>
        </w:rPr>
        <w:t xml:space="preserve">, </w:t>
      </w:r>
      <w:r w:rsidRPr="00E063DF">
        <w:rPr>
          <w:sz w:val="12"/>
          <w:szCs w:val="12"/>
        </w:rPr>
        <w:t xml:space="preserve">nor should it be attributed simply to ‘religious motivations.’ The fact is that the danger of revolution has passed and the world population, especially in the former colonial world, is already declining because of war, emigration, hunger and disease. Indeed, structural adjustment and the politics of ‘economic liberalization’ and ‘globalization’ are a form of sterilization, as they are causing an immense destruction to human life, of the environment, and are producing a decline of life expectancy. Actually, </w:t>
      </w:r>
      <w:r w:rsidRPr="00E063DF">
        <w:rPr>
          <w:rStyle w:val="StyleBoldUnderline"/>
        </w:rPr>
        <w:t>life expectancy, for low­income people, is declining</w:t>
      </w:r>
      <w:r w:rsidRPr="00E063DF">
        <w:rPr>
          <w:sz w:val="16"/>
        </w:rPr>
        <w:t xml:space="preserve"> also in the US and Europe, </w:t>
      </w:r>
      <w:r w:rsidRPr="00E063DF">
        <w:rPr>
          <w:rStyle w:val="StyleBoldUnderline"/>
        </w:rPr>
        <w:t>especially among women.</w:t>
      </w:r>
      <w:r w:rsidRPr="00E063DF">
        <w:rPr>
          <w:sz w:val="16"/>
        </w:rPr>
        <w:t xml:space="preserve"> </w:t>
      </w:r>
      <w:r w:rsidRPr="00E063DF">
        <w:rPr>
          <w:rStyle w:val="StyleBoldUnderline"/>
        </w:rPr>
        <w:t>In the US</w:t>
      </w:r>
      <w:r w:rsidRPr="00E063DF">
        <w:rPr>
          <w:sz w:val="16"/>
        </w:rPr>
        <w:t xml:space="preserve">, for instance, it is calculated </w:t>
      </w:r>
      <w:r w:rsidRPr="00E063DF">
        <w:rPr>
          <w:rStyle w:val="StyleBoldUnderline"/>
        </w:rPr>
        <w:t>that women with low income level</w:t>
      </w:r>
      <w:r w:rsidRPr="00E063DF">
        <w:rPr>
          <w:sz w:val="16"/>
        </w:rPr>
        <w:t xml:space="preserve">s and low levels of formal education </w:t>
      </w:r>
      <w:r w:rsidRPr="00E063DF">
        <w:rPr>
          <w:rStyle w:val="StyleBoldUnderline"/>
        </w:rPr>
        <w:t>can now expect to live five years less than their mother</w:t>
      </w:r>
      <w:r w:rsidRPr="00E063DF">
        <w:rPr>
          <w:sz w:val="16"/>
        </w:rPr>
        <w:t>.</w:t>
      </w:r>
      <w:r w:rsidRPr="00E063DF">
        <w:rPr>
          <w:sz w:val="12"/>
        </w:rPr>
        <w:t>¶</w:t>
      </w:r>
      <w:r w:rsidRPr="00E063DF">
        <w:rPr>
          <w:sz w:val="16"/>
        </w:rPr>
        <w:t xml:space="preserve"> </w:t>
      </w:r>
      <w:r w:rsidRPr="00E063DF">
        <w:rPr>
          <w:sz w:val="12"/>
          <w:szCs w:val="12"/>
        </w:rPr>
        <w:t>Another example of ‘population control’ – in this case camouflaged as concern for life­ comes again from the US, where according to a recent report (issued on January 25, 2013, by the Journal of Health Politics, Policies, and Law), being pregnant for low income/black women is a risky condition, that puts them outside of constitutional boundaries, exposed to the possibility of being arrested for forms of behavior that would never expose other people to criminalization. Some women, for instance, have been arrested, when in a car accident, after telling the police they were pregnant, presumably for recklessly exposing the fetus they were carrying to danger. Meanwhile, in Tennessee has become the first state that will jail women and charge them with aggravated assault if they use drugs during pregnancies.¶</w:t>
      </w:r>
      <w:r w:rsidRPr="00E063DF">
        <w:rPr>
          <w:sz w:val="16"/>
        </w:rPr>
        <w:t xml:space="preserve"> ￼￼￼A </w:t>
      </w:r>
      <w:r w:rsidRPr="00E063DF">
        <w:rPr>
          <w:rStyle w:val="StyleBoldUnderline"/>
        </w:rPr>
        <w:t>second cause of institutional violence</w:t>
      </w:r>
      <w:r w:rsidRPr="00E063DF">
        <w:rPr>
          <w:sz w:val="16"/>
        </w:rPr>
        <w:t xml:space="preserve">, less visible but equally damaging, </w:t>
      </w:r>
      <w:r w:rsidRPr="00E063DF">
        <w:rPr>
          <w:rStyle w:val="StyleBoldUnderline"/>
        </w:rPr>
        <w:t>results from the assault that is being waged on the means of reproduction available to communities, by</w:t>
      </w:r>
      <w:r w:rsidRPr="00E063DF">
        <w:rPr>
          <w:sz w:val="16"/>
        </w:rPr>
        <w:t xml:space="preserve"> the World Bank, the IMF and </w:t>
      </w:r>
      <w:r w:rsidRPr="00E063DF">
        <w:rPr>
          <w:rStyle w:val="StyleBoldUnderline"/>
        </w:rPr>
        <w:t>all</w:t>
      </w:r>
      <w:r w:rsidRPr="00E063DF">
        <w:rPr>
          <w:sz w:val="16"/>
        </w:rPr>
        <w:t xml:space="preserve"> forms of </w:t>
      </w:r>
      <w:r w:rsidRPr="00E063DF">
        <w:rPr>
          <w:rStyle w:val="StyleBoldUnderline"/>
        </w:rPr>
        <w:t>corporate capital, through cuts in employment</w:t>
      </w:r>
      <w:r w:rsidRPr="00E063DF">
        <w:rPr>
          <w:sz w:val="16"/>
        </w:rPr>
        <w:t xml:space="preserve">, in services </w:t>
      </w:r>
      <w:r w:rsidRPr="00E063DF">
        <w:rPr>
          <w:rStyle w:val="StyleBoldUnderline"/>
        </w:rPr>
        <w:t>and</w:t>
      </w:r>
      <w:r w:rsidRPr="00E063DF">
        <w:rPr>
          <w:sz w:val="16"/>
        </w:rPr>
        <w:t xml:space="preserve"> other </w:t>
      </w:r>
      <w:r w:rsidRPr="00E063DF">
        <w:rPr>
          <w:rStyle w:val="StyleBoldUnderline"/>
        </w:rPr>
        <w:t>welfare provisions</w:t>
      </w:r>
      <w:r w:rsidRPr="00E063DF">
        <w:rPr>
          <w:sz w:val="16"/>
        </w:rPr>
        <w:t xml:space="preserve">, </w:t>
      </w:r>
      <w:r w:rsidRPr="0090637A">
        <w:rPr>
          <w:sz w:val="12"/>
          <w:szCs w:val="12"/>
        </w:rPr>
        <w:t>and through the drive to eliminate subsistence agriculture. In</w:t>
      </w:r>
      <w:r w:rsidRPr="00E063DF">
        <w:rPr>
          <w:sz w:val="16"/>
        </w:rPr>
        <w:t xml:space="preserve"> </w:t>
      </w:r>
      <w:r w:rsidRPr="00E063DF">
        <w:rPr>
          <w:rStyle w:val="StyleBoldUnderline"/>
        </w:rPr>
        <w:t xml:space="preserve">societies which have been demonetized </w:t>
      </w:r>
      <w:r w:rsidRPr="0090637A">
        <w:rPr>
          <w:sz w:val="12"/>
          <w:szCs w:val="12"/>
        </w:rPr>
        <w:t>and, in many instances,</w:t>
      </w:r>
      <w:r w:rsidRPr="00E063DF">
        <w:rPr>
          <w:sz w:val="16"/>
        </w:rPr>
        <w:t xml:space="preserve"> </w:t>
      </w:r>
      <w:r w:rsidRPr="00E063DF">
        <w:rPr>
          <w:rStyle w:val="StyleBoldUnderline"/>
        </w:rPr>
        <w:t>live off the remittances sent by those who have migrated</w:t>
      </w:r>
      <w:r w:rsidRPr="00E063DF">
        <w:rPr>
          <w:sz w:val="16"/>
        </w:rPr>
        <w:t xml:space="preserve">, subsistence farming and trading – </w:t>
      </w:r>
      <w:r w:rsidRPr="00E063DF">
        <w:rPr>
          <w:rStyle w:val="StyleBoldUnderline"/>
        </w:rPr>
        <w:t>activities mostly done by women – are essential to the survival of thousands of people. Yet, no effort is</w:t>
      </w:r>
      <w:r w:rsidRPr="00E063DF">
        <w:rPr>
          <w:sz w:val="16"/>
        </w:rPr>
        <w:t xml:space="preserve"> being spared </w:t>
      </w:r>
      <w:r w:rsidRPr="00E063DF">
        <w:rPr>
          <w:rStyle w:val="StyleBoldUnderline"/>
        </w:rPr>
        <w:t xml:space="preserve">to put an end to such practices. </w:t>
      </w:r>
      <w:r w:rsidRPr="00E063DF">
        <w:rPr>
          <w:sz w:val="12"/>
          <w:szCs w:val="12"/>
        </w:rPr>
        <w:t>I believe that there is a direct connection between the World Bank’s drive to privatize communal lands and put an end to and devalue subsistence farming and the return of witch­hunting in several parts of the world, like Africa, India, and more recently, Papua New Guinea – a</w:t>
      </w:r>
      <w:r w:rsidRPr="00E063DF">
        <w:rPr>
          <w:sz w:val="16"/>
        </w:rPr>
        <w:t xml:space="preserve"> </w:t>
      </w:r>
      <w:r w:rsidRPr="00E063DF">
        <w:rPr>
          <w:rStyle w:val="StyleBoldUnderline"/>
        </w:rPr>
        <w:t>persecution that has already cost the lives of thousands of women. The attack on people’s means of subsistence is by itself a form of violence</w:t>
      </w:r>
      <w:r w:rsidRPr="00E063DF">
        <w:rPr>
          <w:sz w:val="16"/>
        </w:rPr>
        <w:t xml:space="preserve">. In most cases </w:t>
      </w:r>
      <w:r w:rsidRPr="00E063DF">
        <w:rPr>
          <w:rStyle w:val="StyleBoldUnderline"/>
        </w:rPr>
        <w:t>it requires the use of direct physical violence, the use of thugs, death squads, paramilitary organizations, and</w:t>
      </w:r>
      <w:r w:rsidRPr="00E063DF">
        <w:rPr>
          <w:sz w:val="16"/>
        </w:rPr>
        <w:t xml:space="preserve"> of course </w:t>
      </w:r>
      <w:r w:rsidRPr="00E063DF">
        <w:rPr>
          <w:rStyle w:val="StyleBoldUnderline"/>
        </w:rPr>
        <w:t>war and imprisonment.</w:t>
      </w:r>
      <w:r w:rsidRPr="00E063DF">
        <w:rPr>
          <w:sz w:val="16"/>
        </w:rPr>
        <w:t xml:space="preserve"> </w:t>
      </w:r>
      <w:r w:rsidRPr="0090637A">
        <w:rPr>
          <w:sz w:val="12"/>
          <w:szCs w:val="12"/>
        </w:rPr>
        <w:t>It is also significant that the</w:t>
      </w:r>
      <w:r w:rsidRPr="00E063DF">
        <w:rPr>
          <w:sz w:val="16"/>
        </w:rPr>
        <w:t xml:space="preserve"> </w:t>
      </w:r>
      <w:r w:rsidRPr="00E063DF">
        <w:rPr>
          <w:rStyle w:val="StyleBoldUnderline"/>
        </w:rPr>
        <w:t>number of women incarcerated in the US, from the</w:t>
      </w:r>
      <w:r w:rsidRPr="00E063DF">
        <w:rPr>
          <w:sz w:val="16"/>
        </w:rPr>
        <w:t xml:space="preserve"> </w:t>
      </w:r>
      <w:r w:rsidRPr="0090637A">
        <w:rPr>
          <w:sz w:val="12"/>
          <w:szCs w:val="12"/>
        </w:rPr>
        <w:t>mid­19</w:t>
      </w:r>
      <w:r w:rsidRPr="00E063DF">
        <w:rPr>
          <w:rStyle w:val="StyleBoldUnderline"/>
        </w:rPr>
        <w:t>70s to present, has increased by 700 percent</w:t>
      </w:r>
      <w:r w:rsidRPr="00E063DF">
        <w:rPr>
          <w:sz w:val="16"/>
        </w:rPr>
        <w:t xml:space="preserve">, mainly </w:t>
      </w:r>
      <w:r w:rsidRPr="00E063DF">
        <w:rPr>
          <w:rStyle w:val="StyleBoldUnderline"/>
        </w:rPr>
        <w:t>due to the increase in economic ‘crimes’ women have resorted to in order to survive.</w:t>
      </w:r>
      <w:r w:rsidRPr="00E063DF">
        <w:rPr>
          <w:rStyle w:val="StyleBoldUnderline"/>
          <w:b w:val="0"/>
          <w:sz w:val="12"/>
          <w:u w:val="none"/>
        </w:rPr>
        <w:t>¶</w:t>
      </w:r>
      <w:r w:rsidRPr="00E063DF">
        <w:rPr>
          <w:rStyle w:val="StyleBoldUnderline"/>
          <w:sz w:val="12"/>
        </w:rPr>
        <w:t xml:space="preserve"> </w:t>
      </w:r>
      <w:r w:rsidRPr="0090637A">
        <w:rPr>
          <w:sz w:val="12"/>
          <w:szCs w:val="12"/>
        </w:rPr>
        <w:t>To the institutional violence against women we must add the violence inflicted on them by individual men, mostly family members.</w:t>
      </w:r>
      <w:r w:rsidRPr="00E063DF">
        <w:rPr>
          <w:sz w:val="16"/>
        </w:rPr>
        <w:t xml:space="preserve"> </w:t>
      </w:r>
      <w:r w:rsidRPr="00E063DF">
        <w:rPr>
          <w:rStyle w:val="StyleBoldUnderline"/>
        </w:rPr>
        <w:t>Men take out on women their anger for their loss of economic power, and their reduced capacity to command women’s labor and conduct</w:t>
      </w:r>
      <w:r w:rsidRPr="00E063DF">
        <w:rPr>
          <w:sz w:val="16"/>
        </w:rPr>
        <w:t xml:space="preserve">. </w:t>
      </w:r>
      <w:r w:rsidRPr="00E063DF">
        <w:rPr>
          <w:sz w:val="12"/>
          <w:szCs w:val="12"/>
        </w:rPr>
        <w:t xml:space="preserve">They also respond to the fact that women are asserting their autonomy and prefer to live alone and even raise children alone rather than being in a subordinate position. Add that many men use women’s bodies as a means to enrich themselves and gain access the commodities market, which requires an immense amount of violence. Key examples are the phenomenon of the ‘dowry </w:t>
      </w:r>
      <w:r w:rsidRPr="00E063DF">
        <w:rPr>
          <w:sz w:val="12"/>
          <w:szCs w:val="12"/>
        </w:rPr>
        <w:lastRenderedPageBreak/>
        <w:t>murders’ in India, the production of ‘snuff’ and other violent forms of pornography, and the violence that permeates the sex industry.</w:t>
      </w:r>
      <w:r w:rsidRPr="00E063DF">
        <w:rPr>
          <w:sz w:val="16"/>
        </w:rPr>
        <w:t xml:space="preserve"> </w:t>
      </w:r>
      <w:r w:rsidRPr="00E063DF">
        <w:rPr>
          <w:rStyle w:val="StyleBoldUnderline"/>
        </w:rPr>
        <w:t xml:space="preserve">Violence against women has increased across the world. </w:t>
      </w:r>
      <w:r w:rsidRPr="00E063DF">
        <w:rPr>
          <w:sz w:val="12"/>
          <w:szCs w:val="12"/>
        </w:rPr>
        <w:t>We have heard of the hundreds, perhaps thousands of women who have disappeared and have been murdered in Ciudad Juarez and other towns at the border between the US and Mexico, as well as in Guatemala at the hands of dismissed Contra forces. But</w:t>
      </w:r>
      <w:r w:rsidRPr="00E063DF">
        <w:rPr>
          <w:sz w:val="16"/>
        </w:rPr>
        <w:t xml:space="preserve"> </w:t>
      </w:r>
      <w:r w:rsidRPr="00E063DF">
        <w:rPr>
          <w:rStyle w:val="StyleBoldUnderline"/>
        </w:rPr>
        <w:t>these are not isolated cases.</w:t>
      </w:r>
      <w:r w:rsidRPr="00E063DF">
        <w:rPr>
          <w:sz w:val="16"/>
        </w:rPr>
        <w:t xml:space="preserve"> </w:t>
      </w:r>
      <w:r w:rsidRPr="0090637A">
        <w:rPr>
          <w:sz w:val="12"/>
          <w:szCs w:val="12"/>
        </w:rPr>
        <w:t>It is important to add that, as Jules Falquet has noted, the</w:t>
      </w:r>
      <w:r w:rsidRPr="00E063DF">
        <w:rPr>
          <w:sz w:val="16"/>
        </w:rPr>
        <w:t xml:space="preserve"> </w:t>
      </w:r>
      <w:r w:rsidRPr="00E063DF">
        <w:rPr>
          <w:rStyle w:val="StyleBoldUnderline"/>
        </w:rPr>
        <w:t xml:space="preserve">creation of a state of permanent warfare </w:t>
      </w:r>
      <w:r w:rsidRPr="0090637A">
        <w:rPr>
          <w:sz w:val="12"/>
          <w:szCs w:val="12"/>
        </w:rPr>
        <w:t>in much of the world</w:t>
      </w:r>
      <w:r w:rsidRPr="00E063DF">
        <w:rPr>
          <w:sz w:val="16"/>
        </w:rPr>
        <w:t xml:space="preserve">, </w:t>
      </w:r>
      <w:r w:rsidRPr="00E063DF">
        <w:rPr>
          <w:rStyle w:val="StyleBoldUnderline"/>
        </w:rPr>
        <w:t>and</w:t>
      </w:r>
      <w:r w:rsidRPr="00E063DF">
        <w:rPr>
          <w:sz w:val="16"/>
        </w:rPr>
        <w:t xml:space="preserve"> </w:t>
      </w:r>
      <w:r w:rsidRPr="0090637A">
        <w:rPr>
          <w:sz w:val="12"/>
          <w:szCs w:val="12"/>
        </w:rPr>
        <w:t>the</w:t>
      </w:r>
      <w:r w:rsidRPr="00E063DF">
        <w:rPr>
          <w:sz w:val="16"/>
        </w:rPr>
        <w:t xml:space="preserve"> </w:t>
      </w:r>
      <w:r w:rsidRPr="00E063DF">
        <w:rPr>
          <w:rStyle w:val="StyleBoldUnderline"/>
        </w:rPr>
        <w:t>growing militarization of everyday life have</w:t>
      </w:r>
      <w:r w:rsidRPr="00E063DF">
        <w:rPr>
          <w:sz w:val="16"/>
        </w:rPr>
        <w:t xml:space="preserve"> enormously </w:t>
      </w:r>
      <w:r w:rsidRPr="00E063DF">
        <w:rPr>
          <w:rStyle w:val="StyleBoldUnderline"/>
        </w:rPr>
        <w:t>increased the number of men who make a living by the exercise of violence</w:t>
      </w:r>
      <w:r w:rsidRPr="00E063DF">
        <w:rPr>
          <w:sz w:val="16"/>
        </w:rPr>
        <w:t xml:space="preserve">, </w:t>
      </w:r>
      <w:r w:rsidRPr="0090637A">
        <w:rPr>
          <w:sz w:val="12"/>
          <w:szCs w:val="12"/>
        </w:rPr>
        <w:t>as guards, soldiers, paramilitaries,</w:t>
      </w:r>
      <w:r w:rsidRPr="00E063DF">
        <w:rPr>
          <w:sz w:val="16"/>
        </w:rPr>
        <w:t xml:space="preserve"> </w:t>
      </w:r>
      <w:r w:rsidRPr="00E063DF">
        <w:rPr>
          <w:rStyle w:val="StyleBoldUnderline"/>
        </w:rPr>
        <w:t>and encouraged the celebration of aggressive forms of masculinity that have certainly contributed to the violence against women.</w:t>
      </w:r>
    </w:p>
    <w:p w14:paraId="227D8A70" w14:textId="77777777" w:rsidR="00B349B0" w:rsidRPr="003A0B6C" w:rsidRDefault="00B349B0" w:rsidP="00BF310C"/>
    <w:p w14:paraId="36D94A42" w14:textId="77777777" w:rsidR="006F2E91" w:rsidRDefault="006F2E91" w:rsidP="00405875">
      <w:pPr>
        <w:pStyle w:val="Heading3"/>
      </w:pPr>
      <w:bookmarkStart w:id="83" w:name="_Toc426171525"/>
      <w:r>
        <w:lastRenderedPageBreak/>
        <w:t>Root Cause – Anti-Immigrant Racism</w:t>
      </w:r>
      <w:bookmarkEnd w:id="83"/>
      <w:r>
        <w:t xml:space="preserve"> </w:t>
      </w:r>
    </w:p>
    <w:p w14:paraId="4902A5F6" w14:textId="77777777" w:rsidR="006F2E91" w:rsidRPr="00CE0BC0" w:rsidRDefault="006F2E91" w:rsidP="006F2E91"/>
    <w:p w14:paraId="05A59BFF" w14:textId="77777777" w:rsidR="006F2E91" w:rsidRPr="00CE0BC0" w:rsidRDefault="006F2E91" w:rsidP="006F2E91">
      <w:pPr>
        <w:pStyle w:val="Heading4"/>
        <w:rPr>
          <w:rStyle w:val="StyleStyleBold12pt"/>
          <w:b/>
        </w:rPr>
      </w:pPr>
      <w:r w:rsidRPr="00CE0BC0">
        <w:rPr>
          <w:rStyle w:val="StyleStyleBold12pt"/>
          <w:b/>
        </w:rPr>
        <w:t>Immigration under capitalism is used to stop any reforms, which leads to racism from former migrants.</w:t>
      </w:r>
    </w:p>
    <w:p w14:paraId="3D5E4002" w14:textId="77777777" w:rsidR="006F2E91" w:rsidRPr="00CE0BC0" w:rsidRDefault="006F2E91" w:rsidP="006F2E91">
      <w:pPr>
        <w:rPr>
          <w:rStyle w:val="StyleStyleBold12pt"/>
        </w:rPr>
      </w:pPr>
      <w:r w:rsidRPr="00CE0BC0">
        <w:rPr>
          <w:rStyle w:val="StyleStyleBold12pt"/>
        </w:rPr>
        <w:t>LAVALLEE</w:t>
      </w:r>
      <w:r>
        <w:rPr>
          <w:rStyle w:val="StyleStyleBold12pt"/>
        </w:rPr>
        <w:t xml:space="preserve"> 11</w:t>
      </w:r>
    </w:p>
    <w:p w14:paraId="63CA534F" w14:textId="77777777" w:rsidR="006F2E91" w:rsidRPr="00CE0BC0" w:rsidRDefault="006F2E91" w:rsidP="006F2E91">
      <w:pPr>
        <w:rPr>
          <w:sz w:val="16"/>
          <w:szCs w:val="16"/>
        </w:rPr>
      </w:pPr>
      <w:r w:rsidRPr="00CE0BC0">
        <w:rPr>
          <w:sz w:val="16"/>
          <w:szCs w:val="16"/>
        </w:rPr>
        <w:t>(MATTHEW LAVALLEE is majoring in American &amp; New England Studies and completed his first year in the College of Arts &amp; Sciences in 2011. Born in Lowell, MA spends his summers working at Lowell National Historical Park, Boston University Arts &amp; Science Program Issue 3, http://www.bu.edu/writingprogram/journal/past-issues/issue-3/lavallee/)</w:t>
      </w:r>
    </w:p>
    <w:p w14:paraId="63EADB95" w14:textId="77777777" w:rsidR="006F2E91" w:rsidRPr="00CE0BC0" w:rsidRDefault="006F2E91" w:rsidP="006F2E91">
      <w:pPr>
        <w:rPr>
          <w:sz w:val="14"/>
        </w:rPr>
      </w:pPr>
      <w:r w:rsidRPr="00CE0BC0">
        <w:rPr>
          <w:sz w:val="14"/>
        </w:rPr>
        <w:t xml:space="preserve">Still, Lowell’s capitalists had the last laugh, disinvesting in the mills after the strike and leaving Lowell workers to face unemployment after the mill closings of the 1920s and 1930s.[29] Dublin writes, “It is a story as old as capitalism—the movement of capital often leaves misery in its wake.”[30] The famously high standard of living among the faculty operative at Lowell was gone long before the mills could no longer compete with Southern textile manufacturers and closed their doors. According to the Annual Statistics of Manufacturing in Lowell, there were 120,737 spindles and looms in the city in 1835 handled by 6,563 workers.[31] By 1888, 960,739 spindles and looms were handled by 21,049 workers. Therefore, in 1835 when Lowell faced little outside competition in textiles, there were approximately 18 spindles and looms for every worker. However, in 1888 when Lowell was facing great external competition from the South and immediately surrounding area, there were approximately 45 spindles and looms per worker. This increased responsibility and productivity for fewer workers did not come with an increase in wages. </w:t>
      </w:r>
      <w:r w:rsidRPr="00A05EAE">
        <w:rPr>
          <w:rStyle w:val="StyleBoldUnderline"/>
        </w:rPr>
        <w:t>Despite the evident turmoil caused by the movement of capital, new generations of immigrants turned nativists blamed new immigrants for their troubles.</w:t>
      </w:r>
      <w:r>
        <w:rPr>
          <w:rStyle w:val="StyleBoldUnderline"/>
        </w:rPr>
        <w:t xml:space="preserve"> </w:t>
      </w:r>
      <w:r w:rsidRPr="00CE0BC0">
        <w:rPr>
          <w:sz w:val="14"/>
        </w:rPr>
        <w:t xml:space="preserve">Throughout Lowell’s history, </w:t>
      </w:r>
      <w:r w:rsidRPr="00A05EAE">
        <w:rPr>
          <w:rStyle w:val="StyleBoldUnderline"/>
        </w:rPr>
        <w:t xml:space="preserve">various immigrant groups have faced opposition when </w:t>
      </w:r>
      <w:r w:rsidRPr="00D44181">
        <w:rPr>
          <w:rStyle w:val="StyleBoldUnderline"/>
        </w:rPr>
        <w:t>coming</w:t>
      </w:r>
      <w:r w:rsidRPr="00A05EAE">
        <w:rPr>
          <w:rStyle w:val="StyleBoldUnderline"/>
        </w:rPr>
        <w:t xml:space="preserve"> to the city</w:t>
      </w:r>
      <w:r w:rsidRPr="00CE0BC0">
        <w:rPr>
          <w:sz w:val="14"/>
        </w:rPr>
        <w:t xml:space="preserve">. </w:t>
      </w:r>
      <w:r w:rsidRPr="00A05EAE">
        <w:rPr>
          <w:rStyle w:val="StyleBoldUnderline"/>
        </w:rPr>
        <w:t>Nativists placed the blame for Lowell’s economic difficulties on these new immigrants. Ironically, when immigrants in Lowell once subject to nativist opposition became established in the new society, they often opposed new immigrants arriving later</w:t>
      </w:r>
      <w:r w:rsidRPr="00CE0BC0">
        <w:rPr>
          <w:sz w:val="14"/>
        </w:rPr>
        <w:t xml:space="preserve">. </w:t>
      </w:r>
      <w:r w:rsidRPr="00A05EAE">
        <w:rPr>
          <w:rStyle w:val="StyleBoldUnderline"/>
        </w:rPr>
        <w:t>This pattern is</w:t>
      </w:r>
      <w:r w:rsidRPr="00CE0BC0">
        <w:rPr>
          <w:sz w:val="14"/>
        </w:rPr>
        <w:t xml:space="preserve"> </w:t>
      </w:r>
      <w:r w:rsidRPr="00A05EAE">
        <w:rPr>
          <w:rStyle w:val="StyleBoldUnderline"/>
        </w:rPr>
        <w:t xml:space="preserve">seen in </w:t>
      </w:r>
      <w:r w:rsidRPr="00CE0BC0">
        <w:rPr>
          <w:sz w:val="14"/>
        </w:rPr>
        <w:t xml:space="preserve">other northeastern </w:t>
      </w:r>
      <w:r w:rsidRPr="00A05EAE">
        <w:rPr>
          <w:rStyle w:val="StyleBoldUnderline"/>
        </w:rPr>
        <w:t>industrial cities</w:t>
      </w:r>
      <w:r w:rsidRPr="00CE0BC0">
        <w:rPr>
          <w:sz w:val="14"/>
        </w:rPr>
        <w:t xml:space="preserve">. The </w:t>
      </w:r>
      <w:r w:rsidRPr="00A05EAE">
        <w:rPr>
          <w:rStyle w:val="StyleBoldUnderline"/>
        </w:rPr>
        <w:t>competition inherent in industrial capitalism</w:t>
      </w:r>
      <w:r w:rsidRPr="00CE0BC0">
        <w:rPr>
          <w:sz w:val="14"/>
        </w:rPr>
        <w:t xml:space="preserve"> ultimately </w:t>
      </w:r>
      <w:r w:rsidRPr="00A05EAE">
        <w:rPr>
          <w:rStyle w:val="StyleBoldUnderline"/>
        </w:rPr>
        <w:t xml:space="preserve">left Lowell’s workers unemployed and impoverished. Frustrations were </w:t>
      </w:r>
      <w:r w:rsidRPr="00CE0BC0">
        <w:rPr>
          <w:sz w:val="14"/>
        </w:rPr>
        <w:t xml:space="preserve">nonetheless </w:t>
      </w:r>
      <w:r w:rsidRPr="00A05EAE">
        <w:rPr>
          <w:rStyle w:val="StyleBoldUnderline"/>
        </w:rPr>
        <w:t>taken out on immigrant groups that workers blamed for</w:t>
      </w:r>
      <w:r w:rsidRPr="00CE0BC0">
        <w:rPr>
          <w:sz w:val="14"/>
        </w:rPr>
        <w:t xml:space="preserve"> Lowell’s </w:t>
      </w:r>
      <w:r w:rsidRPr="00A05EAE">
        <w:rPr>
          <w:rStyle w:val="StyleBoldUnderline"/>
        </w:rPr>
        <w:t>economic collapse</w:t>
      </w:r>
      <w:r w:rsidRPr="00CE0BC0">
        <w:rPr>
          <w:sz w:val="14"/>
        </w:rPr>
        <w:t xml:space="preserve">. The aforementioned pre-competition cordial relationship in the 1820s and 1830s between Lowell’s first Irish immigrants and Yankees raises the question: If external mills from communities in the South and elsewhere had not competed with Lowell’s mills, driven profits down, and therefore degraded wages and working conditions in the “industrial utopia,” would conflict between the two groups have arisen? Only after conditions worsened for the mill girls, correspondent with growing competition, did Irish-Yankee relations become strained. Would the Irish have opposed the French Canadians if their working conditions and wages were the same as the original mill girls? Would these conflicts have existed if Lowell’s capitalists had not exploited immigrant groups at the expense of labor reform movements to preserve their profits? Would Lowell’s mills have remained competitive if mill owners had reinvested in new technologies instead of fleeing to the non-unionized South? It is arguable that opposition to different immigrants stemmed more from social or religious reasons, as Lowell’s Protestants feared the arrival of Irish Catholics. Yet Lowell’s Protestant leaders actively encouraged Catholic priests to visit the early paddy camps. </w:t>
      </w:r>
      <w:r w:rsidRPr="00A05EAE">
        <w:rPr>
          <w:rStyle w:val="StyleBoldUnderline"/>
        </w:rPr>
        <w:t>Conflict between immigrant groups was economically rooted, stemming from the constant quest for profit by</w:t>
      </w:r>
      <w:r w:rsidRPr="00CE0BC0">
        <w:rPr>
          <w:sz w:val="14"/>
        </w:rPr>
        <w:t xml:space="preserve"> Lowell’s </w:t>
      </w:r>
      <w:r w:rsidRPr="00A05EAE">
        <w:rPr>
          <w:rStyle w:val="StyleBoldUnderline"/>
        </w:rPr>
        <w:t>capitalists</w:t>
      </w:r>
      <w:r w:rsidRPr="00CE0BC0">
        <w:rPr>
          <w:sz w:val="14"/>
        </w:rPr>
        <w:t xml:space="preserve">. </w:t>
      </w:r>
      <w:r w:rsidRPr="00A05EAE">
        <w:rPr>
          <w:rStyle w:val="StyleBoldUnderline"/>
        </w:rPr>
        <w:t>Workers striving for labor reform disliked new immigrant groups for their use as strikebreakers, but the need for strikes stems from poor working conditions and wages brought on by economic pressure under capitalism.</w:t>
      </w:r>
      <w:r w:rsidRPr="00CE0BC0">
        <w:rPr>
          <w:sz w:val="14"/>
        </w:rPr>
        <w:t xml:space="preserve"> </w:t>
      </w:r>
      <w:r w:rsidRPr="00A05EAE">
        <w:rPr>
          <w:rStyle w:val="StyleBoldUnderline"/>
        </w:rPr>
        <w:t>Understanding</w:t>
      </w:r>
      <w:r w:rsidRPr="00CE0BC0">
        <w:rPr>
          <w:sz w:val="14"/>
        </w:rPr>
        <w:t xml:space="preserve"> </w:t>
      </w:r>
      <w:r w:rsidRPr="00A05EAE">
        <w:rPr>
          <w:rStyle w:val="StyleBoldUnderline"/>
        </w:rPr>
        <w:t>the reasons</w:t>
      </w:r>
      <w:r w:rsidRPr="00CE0BC0">
        <w:rPr>
          <w:sz w:val="14"/>
        </w:rPr>
        <w:t xml:space="preserve"> </w:t>
      </w:r>
      <w:r w:rsidRPr="00A05EAE">
        <w:rPr>
          <w:rStyle w:val="StyleBoldUnderline"/>
        </w:rPr>
        <w:t>behind</w:t>
      </w:r>
      <w:r w:rsidRPr="00CE0BC0">
        <w:rPr>
          <w:sz w:val="14"/>
        </w:rPr>
        <w:t xml:space="preserve"> early </w:t>
      </w:r>
      <w:r w:rsidRPr="00A05EAE">
        <w:rPr>
          <w:rStyle w:val="StyleBoldUnderline"/>
        </w:rPr>
        <w:t>anti-immigrant sentiment is beneficial in understanding nativism</w:t>
      </w:r>
      <w:r w:rsidRPr="00CE0BC0">
        <w:rPr>
          <w:sz w:val="14"/>
        </w:rPr>
        <w:t xml:space="preserve"> in modern Lowell. Still in search of its post-industrial identity and with a population still struggling with unemployment, Lowell has received new groups of immigrants from Southeast Asia and South America. In a 2011 opinion piece published in The Lowell Sun, Lowell’s daily newspaper, an anonymous Lowell resident wrote, “It’s sad when you have to leave the city you were born and raised in because it has become a foreign country. All American ideals, heritage and morality has [sic] gone. It’s time for me to go.”[32] </w:t>
      </w:r>
      <w:r w:rsidRPr="00A05EAE">
        <w:rPr>
          <w:rStyle w:val="StyleBoldUnderline"/>
        </w:rPr>
        <w:t>Over 150 years later, these charges of not</w:t>
      </w:r>
      <w:r w:rsidRPr="00CE0BC0">
        <w:rPr>
          <w:sz w:val="14"/>
        </w:rPr>
        <w:t xml:space="preserve"> sharing supposedly </w:t>
      </w:r>
      <w:r w:rsidRPr="00A05EAE">
        <w:rPr>
          <w:rStyle w:val="StyleBoldUnderline"/>
        </w:rPr>
        <w:t>“American” ideals</w:t>
      </w:r>
      <w:r w:rsidRPr="00CE0BC0">
        <w:rPr>
          <w:sz w:val="14"/>
        </w:rPr>
        <w:t xml:space="preserve"> and being immoral </w:t>
      </w:r>
      <w:r w:rsidRPr="00A05EAE">
        <w:rPr>
          <w:rStyle w:val="StyleBoldUnderline"/>
        </w:rPr>
        <w:t>echo the same charges nativists brought against the Irish</w:t>
      </w:r>
      <w:r w:rsidRPr="00CE0BC0">
        <w:rPr>
          <w:sz w:val="14"/>
        </w:rPr>
        <w:t xml:space="preserve"> </w:t>
      </w:r>
      <w:r w:rsidRPr="00A05EAE">
        <w:rPr>
          <w:rStyle w:val="StyleBoldUnderline"/>
        </w:rPr>
        <w:t>in similar</w:t>
      </w:r>
      <w:r w:rsidRPr="00CE0BC0">
        <w:rPr>
          <w:sz w:val="14"/>
        </w:rPr>
        <w:t xml:space="preserve"> </w:t>
      </w:r>
      <w:r w:rsidRPr="00A05EAE">
        <w:rPr>
          <w:rStyle w:val="StyleBoldUnderline"/>
        </w:rPr>
        <w:t>times of economic struggle</w:t>
      </w:r>
      <w:r w:rsidRPr="00CE0BC0">
        <w:rPr>
          <w:sz w:val="14"/>
        </w:rPr>
        <w:t xml:space="preserve"> amid competition for jobs. </w:t>
      </w:r>
    </w:p>
    <w:p w14:paraId="43F6D3D2" w14:textId="77777777" w:rsidR="006F2E91" w:rsidRPr="008212C4" w:rsidRDefault="006F2E91" w:rsidP="006F2E91">
      <w:pPr>
        <w:rPr>
          <w:sz w:val="14"/>
        </w:rPr>
      </w:pPr>
    </w:p>
    <w:p w14:paraId="6F290052" w14:textId="77777777" w:rsidR="006F2E91" w:rsidRPr="00D16437" w:rsidRDefault="006F2E91" w:rsidP="006F2E91">
      <w:pPr>
        <w:rPr>
          <w:sz w:val="14"/>
        </w:rPr>
      </w:pPr>
    </w:p>
    <w:p w14:paraId="12FE2C3F" w14:textId="77777777" w:rsidR="006F2E91" w:rsidRPr="00AF5046" w:rsidRDefault="006F2E91" w:rsidP="006F2E91"/>
    <w:p w14:paraId="3BF43A70" w14:textId="77777777" w:rsidR="006F2E91" w:rsidRPr="00BF310C" w:rsidRDefault="006F2E91" w:rsidP="006F2E91"/>
    <w:p w14:paraId="2372B474" w14:textId="77777777" w:rsidR="006F2E91" w:rsidRPr="003A0B6C" w:rsidRDefault="006F2E91" w:rsidP="006F2E91"/>
    <w:p w14:paraId="395E8C13" w14:textId="1EB9A036" w:rsidR="00A4160C" w:rsidRPr="003A0B6C" w:rsidRDefault="00B66B91" w:rsidP="00B66B91">
      <w:pPr>
        <w:pStyle w:val="Heading2"/>
      </w:pPr>
      <w:bookmarkStart w:id="84" w:name="_Toc426171526"/>
      <w:r w:rsidRPr="003A0B6C">
        <w:lastRenderedPageBreak/>
        <w:t>--S</w:t>
      </w:r>
      <w:r w:rsidR="006E64B3">
        <w:t>USTAINABILITY</w:t>
      </w:r>
      <w:bookmarkEnd w:id="84"/>
    </w:p>
    <w:p w14:paraId="428C8063" w14:textId="77777777" w:rsidR="009967C3" w:rsidRPr="003A0B6C" w:rsidRDefault="009967C3" w:rsidP="009967C3"/>
    <w:p w14:paraId="2DBCC87B" w14:textId="77777777" w:rsidR="006645D1" w:rsidRPr="003A0B6C" w:rsidRDefault="006645D1" w:rsidP="00405875">
      <w:pPr>
        <w:pStyle w:val="Heading3"/>
      </w:pPr>
      <w:bookmarkStart w:id="85" w:name="_Toc426171527"/>
      <w:r w:rsidRPr="003A0B6C">
        <w:lastRenderedPageBreak/>
        <w:t>Unsustainable</w:t>
      </w:r>
      <w:bookmarkEnd w:id="85"/>
      <w:r w:rsidRPr="003A0B6C">
        <w:t xml:space="preserve"> </w:t>
      </w:r>
    </w:p>
    <w:p w14:paraId="3E63E236" w14:textId="77777777" w:rsidR="006645D1" w:rsidRPr="003A0B6C" w:rsidRDefault="006645D1" w:rsidP="006645D1"/>
    <w:p w14:paraId="18EA0F0E" w14:textId="77777777" w:rsidR="006645D1" w:rsidRPr="003A0B6C" w:rsidRDefault="006645D1" w:rsidP="006645D1">
      <w:pPr>
        <w:pStyle w:val="Heading4"/>
      </w:pPr>
      <w:r w:rsidRPr="003A0B6C">
        <w:t>The contradictions of capital are too large and too many for capitalism to be sustainable</w:t>
      </w:r>
    </w:p>
    <w:p w14:paraId="665052F7" w14:textId="77777777" w:rsidR="006645D1" w:rsidRPr="003A0B6C" w:rsidRDefault="006645D1" w:rsidP="006645D1">
      <w:pPr>
        <w:rPr>
          <w:rStyle w:val="StyleStyleBold12pt"/>
        </w:rPr>
      </w:pPr>
      <w:r w:rsidRPr="003A0B6C">
        <w:rPr>
          <w:rStyle w:val="StyleStyleBold12pt"/>
        </w:rPr>
        <w:t>Ray 14</w:t>
      </w:r>
    </w:p>
    <w:p w14:paraId="328BC77D" w14:textId="77777777" w:rsidR="006645D1" w:rsidRPr="003A0B6C" w:rsidRDefault="006645D1" w:rsidP="006645D1">
      <w:r w:rsidRPr="003A0B6C">
        <w:t xml:space="preserve">(Sankar, staff writer for Hindustan Times, August 31, “Book review: Seventeen Contradictions and the End of Capitalism”, </w:t>
      </w:r>
      <w:hyperlink r:id="rId48" w:history="1">
        <w:r w:rsidRPr="003A0B6C">
          <w:rPr>
            <w:rStyle w:val="Hyperlink"/>
          </w:rPr>
          <w:t>http://www.hindustantimes.com/books/book-review-seventeen-contradictions-and-the-end-of-capitalism/article1-1258461.aspx</w:t>
        </w:r>
      </w:hyperlink>
      <w:r w:rsidRPr="003A0B6C">
        <w:t>, AMD lab)</w:t>
      </w:r>
    </w:p>
    <w:p w14:paraId="3770E69E" w14:textId="77777777" w:rsidR="006645D1" w:rsidRPr="003A0B6C" w:rsidRDefault="006645D1" w:rsidP="006645D1"/>
    <w:p w14:paraId="014C1DEF" w14:textId="77777777" w:rsidR="006645D1" w:rsidRPr="003A0B6C" w:rsidRDefault="006645D1" w:rsidP="006645D1">
      <w:pPr>
        <w:rPr>
          <w:sz w:val="16"/>
        </w:rPr>
      </w:pPr>
      <w:r w:rsidRPr="003A0B6C">
        <w:rPr>
          <w:rStyle w:val="StyleBoldUnderline"/>
        </w:rPr>
        <w:t>The history of capitalism is, for</w:t>
      </w:r>
      <w:r w:rsidRPr="003A0B6C">
        <w:rPr>
          <w:sz w:val="16"/>
        </w:rPr>
        <w:t xml:space="preserve"> David </w:t>
      </w:r>
      <w:r w:rsidRPr="003A0B6C">
        <w:rPr>
          <w:rStyle w:val="StyleBoldUnderline"/>
        </w:rPr>
        <w:t>Harvey, “an intensely racialised and gendered history</w:t>
      </w:r>
      <w:r w:rsidRPr="003A0B6C">
        <w:rPr>
          <w:sz w:val="16"/>
        </w:rPr>
        <w:t xml:space="preserve">”. The social relations of domination, appropriation and exploitation” — identification marks of capitalism — are “racialised, ethnicised, gendered and targeted at culturally, religiously affiliated or supposedly biologically inferior beings”. This lends a fresh insight to the process of alienation, redefined in Marx’s The Economic and Philosophical Manuscripts of 1844 (EPM). Harvey has devoted almost four decades of his life to explaining Das Kapital. After The Enigma of Capital, published four years ago, his Seventeen Contradictions and the End of Capitalism adds to his two-volume A Companion to Marx’s Capital (2010, 2013). Anthropologist and geographer at the City University of New York, </w:t>
      </w:r>
      <w:r w:rsidRPr="003A0B6C">
        <w:rPr>
          <w:rStyle w:val="StyleBoldUnderline"/>
        </w:rPr>
        <w:t>Harvey’s theme is capital, not capitalism and his objective is “to isolate and analyse the internal contradictions of capital”</w:t>
      </w:r>
      <w:r w:rsidRPr="003A0B6C">
        <w:rPr>
          <w:sz w:val="16"/>
        </w:rPr>
        <w:t xml:space="preserve">. </w:t>
      </w:r>
      <w:r w:rsidRPr="003A0B6C">
        <w:rPr>
          <w:rStyle w:val="StyleBoldUnderline"/>
        </w:rPr>
        <w:t>He looks at capitalism as “a social formation”</w:t>
      </w:r>
      <w:r w:rsidRPr="003A0B6C">
        <w:rPr>
          <w:sz w:val="16"/>
        </w:rPr>
        <w:t xml:space="preserve"> in which “processes of capital circulation and accumulation are hegemonic and dominant in providing and shaping the material, social and intellectual bases for social life”. </w:t>
      </w:r>
      <w:r w:rsidRPr="003A0B6C">
        <w:rPr>
          <w:rStyle w:val="StyleBoldUnderline"/>
        </w:rPr>
        <w:t>Capital is to be treated as an independent variable which is functionally related to capitalism</w:t>
      </w:r>
      <w:r w:rsidRPr="003A0B6C">
        <w:rPr>
          <w:sz w:val="16"/>
        </w:rPr>
        <w:t xml:space="preserve">, a dependent variable. The author formulates that </w:t>
      </w:r>
      <w:r w:rsidRPr="003A0B6C">
        <w:rPr>
          <w:rStyle w:val="StyleBoldUnderline"/>
        </w:rPr>
        <w:t>the capitalist system is enmeshed in not one, but several contradictions.</w:t>
      </w:r>
      <w:r w:rsidRPr="003A0B6C">
        <w:rPr>
          <w:sz w:val="16"/>
        </w:rPr>
        <w:t xml:space="preserve"> He breaks them up into three: </w:t>
      </w:r>
      <w:r w:rsidRPr="003A0B6C">
        <w:rPr>
          <w:rStyle w:val="StyleBoldUnderline"/>
        </w:rPr>
        <w:t>the seven ‘foundational’, seven ‘moving’, and three ‘dangerous’ categories. The ‘foundational’ category is about use value and exchange value, the social value of labour and its monetary representation, private property and the capitalist state, private appropriation and common wealth, capital and labour, capital as a process and the contradictory unity of production and realisation. The ‘moving’ category is to do with technology, work and human disposability, the division of labour, monopoly and competition, uneven geographical developments and production of space, income and wealth disparities, social reproduction and freedom and domination. The ‘dangerous’ category is about endless compound growth, the capital-nature relationship and the revolt of human nature linked to universal alienation.</w:t>
      </w:r>
      <w:r w:rsidRPr="003A0B6C">
        <w:rPr>
          <w:sz w:val="16"/>
        </w:rPr>
        <w:t xml:space="preserve"> The subheads under the foundational category are all inseparably interlinked and are structural, without which the system becomes dysfunctional. The moving contradictions are evolutionary and discreet. </w:t>
      </w:r>
      <w:r w:rsidRPr="003A0B6C">
        <w:rPr>
          <w:rStyle w:val="StyleBoldUnderline"/>
        </w:rPr>
        <w:t>And the dangerous three are the real face of the progressive degradation of capitalism in ‘squandering the real wealth of human possibilities in the name of perpetual augmentation of monetary wealth and the satiation of narrow economic class interests.” Contradictions</w:t>
      </w:r>
      <w:r w:rsidRPr="003A0B6C">
        <w:rPr>
          <w:sz w:val="16"/>
        </w:rPr>
        <w:t xml:space="preserve">, Harvey asserts, </w:t>
      </w:r>
      <w:r w:rsidRPr="003A0B6C">
        <w:rPr>
          <w:rStyle w:val="StyleBoldUnderline"/>
        </w:rPr>
        <w:t>are not always bad. Yet, once they “erupt into a crisis of capital”, they cause “moments of creative destruction</w:t>
      </w:r>
      <w:r w:rsidRPr="003A0B6C">
        <w:rPr>
          <w:sz w:val="16"/>
        </w:rPr>
        <w:t xml:space="preserve">” as contradictions possess “a nasty habit of not being resolved but merely moved around.” Expanding the concept of contradictions, Harvey goes beyond Marx. His analyses are a more formidable defence of Marx as an economist for the 21st century. Marx, he argues was “a revolutionary humanist and not a teleological determinant”. This is diametrically opposite to the vulgarisation of Marx by Louis Allthusser, who ridiculed Marxist humanism as vacuous and politically misleading. Small wonder that the French Marxist discovered a theoretical construct of the Stalin era. Harvey rightly rejected Althusser’s inference that Marx’s EPM was an “epistemological rupture”. The author is somewhat beholden to the Hungarian socialist economic historian and anthropologist Karl Polanyi and his brilliant The Great Transformation: The Political and Economic Origins of Our Time (1944). Land, labour and money are no commodities for Polanyi who stated that “The commodity description of labour, land and money is entirely fictitious”. </w:t>
      </w:r>
      <w:r w:rsidRPr="003A0B6C">
        <w:rPr>
          <w:rStyle w:val="StyleBoldUnderline"/>
        </w:rPr>
        <w:t xml:space="preserve">This is in contrast with capital’s memory bank comprising inter alia land registers, contracts and legal judgments, each of which is commodified without any fixed limit. </w:t>
      </w:r>
      <w:r w:rsidRPr="003A0B6C">
        <w:rPr>
          <w:sz w:val="16"/>
        </w:rPr>
        <w:t xml:space="preserve">Harvey’s critique of Amartya Sen is sound. He doesn’t believe in freedom which “does not in some way have to deal in the dark arts of domination”. The unity of freedom and domination is, he states, “a contradictory unity”. Sen perceives freedom “as one that creates ‘substantive opportunities’ and reposes faith in market forces”. Markets, administrations, political parties, NGOs, the media etc, Sen believes, can “contribute to the process of development precisely through these effects on enhancing and sustaining individual freedoms”. </w:t>
      </w:r>
      <w:r w:rsidRPr="003A0B6C">
        <w:rPr>
          <w:rStyle w:val="StyleBoldUnderline"/>
        </w:rPr>
        <w:t>Harvey</w:t>
      </w:r>
      <w:r w:rsidRPr="003A0B6C">
        <w:rPr>
          <w:sz w:val="16"/>
        </w:rPr>
        <w:t xml:space="preserve"> believes Sen’s Development of Freedom is an “exemplary work”, but </w:t>
      </w:r>
      <w:r w:rsidRPr="003A0B6C">
        <w:rPr>
          <w:rStyle w:val="StyleBoldUnderline"/>
        </w:rPr>
        <w:t>disapproves of the</w:t>
      </w:r>
      <w:r w:rsidRPr="003A0B6C">
        <w:rPr>
          <w:sz w:val="16"/>
        </w:rPr>
        <w:t xml:space="preserve"> Nobel laureate’s </w:t>
      </w:r>
      <w:r w:rsidRPr="003A0B6C">
        <w:rPr>
          <w:rStyle w:val="StyleBoldUnderline"/>
        </w:rPr>
        <w:t xml:space="preserve">silence on the “tense dialectical relations between freedom and domination, the power of private persons to appropriate social wealth, the contradictions of use value and exchange, of private property and state”. </w:t>
      </w:r>
      <w:r w:rsidRPr="003A0B6C">
        <w:rPr>
          <w:sz w:val="16"/>
        </w:rPr>
        <w:t>Marx is on Harvey’s side on this issue. Nonetheless, Harvey has some holes in his Marxian temper. He supports Frantz Fanon’s assertion on ‘necessary violence’. This is in conflict with Engels’ caution that nothing is absolute in violence. His statement that Marx wanted to change the world without the necessity of understanding it is a misjudgment of the thesis: “Philosophers have hitherto only interpreted the world in various ways; the point is to change it.”</w:t>
      </w:r>
    </w:p>
    <w:p w14:paraId="602507D4" w14:textId="77777777" w:rsidR="006645D1" w:rsidRPr="003A0B6C" w:rsidRDefault="006645D1" w:rsidP="006645D1">
      <w:pPr>
        <w:rPr>
          <w:sz w:val="16"/>
        </w:rPr>
      </w:pPr>
    </w:p>
    <w:p w14:paraId="28ABE058" w14:textId="77777777" w:rsidR="006645D1" w:rsidRPr="003A0B6C" w:rsidRDefault="006645D1" w:rsidP="006645D1">
      <w:pPr>
        <w:rPr>
          <w:rStyle w:val="StyleStyleBold12pt"/>
        </w:rPr>
      </w:pPr>
    </w:p>
    <w:p w14:paraId="090ADA46" w14:textId="0B63AF5E" w:rsidR="009967C3" w:rsidRPr="003A0B6C" w:rsidRDefault="009967C3" w:rsidP="00405875">
      <w:pPr>
        <w:pStyle w:val="Heading3"/>
      </w:pPr>
      <w:bookmarkStart w:id="86" w:name="_Toc426171528"/>
      <w:r w:rsidRPr="003A0B6C">
        <w:lastRenderedPageBreak/>
        <w:t>Unsustainable</w:t>
      </w:r>
      <w:bookmarkEnd w:id="86"/>
      <w:r w:rsidRPr="003A0B6C">
        <w:t xml:space="preserve"> </w:t>
      </w:r>
    </w:p>
    <w:p w14:paraId="0A4B7053" w14:textId="77777777" w:rsidR="009967C3" w:rsidRPr="003A0B6C" w:rsidRDefault="009967C3" w:rsidP="009967C3"/>
    <w:p w14:paraId="0B20D9CE" w14:textId="09E82923" w:rsidR="009967C3" w:rsidRPr="003A0B6C" w:rsidRDefault="009967C3" w:rsidP="00BF310C">
      <w:pPr>
        <w:pStyle w:val="Heading4"/>
      </w:pPr>
      <w:r w:rsidRPr="003A0B6C">
        <w:t xml:space="preserve">Capitalism will inevitably collapse under the weight of its inherent contradictions – environmental abuse, poverty, war, economic decline, etc </w:t>
      </w:r>
    </w:p>
    <w:p w14:paraId="2A7ED086" w14:textId="77777777" w:rsidR="009967C3" w:rsidRPr="003A0B6C" w:rsidRDefault="009967C3" w:rsidP="009967C3"/>
    <w:p w14:paraId="2597F6F0" w14:textId="77777777" w:rsidR="009967C3" w:rsidRPr="003A0B6C" w:rsidRDefault="009967C3" w:rsidP="009967C3">
      <w:pPr>
        <w:rPr>
          <w:rStyle w:val="StyleStyleBold12pt"/>
        </w:rPr>
      </w:pPr>
      <w:r w:rsidRPr="003A0B6C">
        <w:rPr>
          <w:rStyle w:val="StyleStyleBold12pt"/>
        </w:rPr>
        <w:t>Mészáros 11</w:t>
      </w:r>
    </w:p>
    <w:p w14:paraId="51E926EF" w14:textId="77777777" w:rsidR="009967C3" w:rsidRPr="003A0B6C" w:rsidRDefault="009967C3" w:rsidP="009967C3">
      <w:pPr>
        <w:rPr>
          <w:sz w:val="12"/>
          <w:szCs w:val="12"/>
        </w:rPr>
      </w:pPr>
      <w:r w:rsidRPr="003A0B6C">
        <w:rPr>
          <w:sz w:val="12"/>
          <w:szCs w:val="12"/>
        </w:rPr>
        <w:t xml:space="preserve">(István Mészáros is one of the greatest philosophers that the historical materialist tradition has produced. His work stands alone today in the depth of its analysis of Marx’s theory of alienation, the structural crisis of capital, and the necessary conditions of the transition to socialism. He is professor emeritus at the University of Sussex, where he held the Chair of Philosophy for fifteen years. Monthly Review, Volume 63, Issue 01 (May) 2011, “The Dialectic of Structure and History: An Introduction”, </w:t>
      </w:r>
      <w:hyperlink r:id="rId49" w:history="1">
        <w:r w:rsidRPr="003A0B6C">
          <w:rPr>
            <w:rStyle w:val="Hyperlink"/>
            <w:sz w:val="12"/>
            <w:szCs w:val="12"/>
          </w:rPr>
          <w:t>http://monthlyreview.org/2011/05/01/the-dialectic-of-structure-and-history-an-introduction/</w:t>
        </w:r>
      </w:hyperlink>
      <w:r w:rsidRPr="003A0B6C">
        <w:rPr>
          <w:sz w:val="12"/>
          <w:szCs w:val="12"/>
        </w:rPr>
        <w:t xml:space="preserve"> , )</w:t>
      </w:r>
    </w:p>
    <w:p w14:paraId="78878D91" w14:textId="77777777" w:rsidR="009967C3" w:rsidRPr="003A0B6C" w:rsidRDefault="009967C3" w:rsidP="009967C3">
      <w:pPr>
        <w:rPr>
          <w:sz w:val="16"/>
        </w:rPr>
      </w:pPr>
      <w:r w:rsidRPr="003A0B6C">
        <w:rPr>
          <w:sz w:val="12"/>
        </w:rPr>
        <w:t>¶</w:t>
      </w:r>
      <w:r w:rsidRPr="003A0B6C">
        <w:rPr>
          <w:sz w:val="16"/>
        </w:rPr>
        <w:t xml:space="preserve"> It is part of the </w:t>
      </w:r>
      <w:r w:rsidRPr="003A0B6C">
        <w:rPr>
          <w:rStyle w:val="StyleBoldUnderline"/>
        </w:rPr>
        <w:t>essential defining characteristics of any antagonistic system that it is</w:t>
      </w:r>
      <w:r w:rsidRPr="003A0B6C">
        <w:rPr>
          <w:sz w:val="16"/>
        </w:rPr>
        <w:t xml:space="preserve"> structurally </w:t>
      </w:r>
      <w:r w:rsidRPr="003A0B6C">
        <w:rPr>
          <w:rStyle w:val="StyleBoldUnderline"/>
        </w:rPr>
        <w:t>incapable of "resolving its inner contradictions</w:t>
      </w:r>
      <w:r w:rsidRPr="003A0B6C">
        <w:rPr>
          <w:sz w:val="16"/>
        </w:rPr>
        <w:t xml:space="preserve">. </w:t>
      </w:r>
      <w:r w:rsidRPr="003A0B6C">
        <w:rPr>
          <w:rStyle w:val="StyleBoldUnderline"/>
        </w:rPr>
        <w:t>That is</w:t>
      </w:r>
      <w:r w:rsidRPr="003A0B6C">
        <w:rPr>
          <w:sz w:val="16"/>
        </w:rPr>
        <w:t xml:space="preserve"> precisely </w:t>
      </w:r>
      <w:r w:rsidRPr="003A0B6C">
        <w:rPr>
          <w:rStyle w:val="StyleBoldUnderline"/>
        </w:rPr>
        <w:t>what</w:t>
      </w:r>
      <w:r w:rsidRPr="003A0B6C">
        <w:rPr>
          <w:sz w:val="16"/>
        </w:rPr>
        <w:t xml:space="preserve"> objectively </w:t>
      </w:r>
      <w:r w:rsidRPr="003A0B6C">
        <w:rPr>
          <w:rStyle w:val="StyleBoldUnderline"/>
        </w:rPr>
        <w:t>defines it as an antagonistic system</w:t>
      </w:r>
      <w:r w:rsidRPr="003A0B6C">
        <w:rPr>
          <w:sz w:val="16"/>
        </w:rPr>
        <w:t xml:space="preserve">. Accordingly, </w:t>
      </w:r>
      <w:r w:rsidRPr="003A0B6C">
        <w:rPr>
          <w:rStyle w:val="StyleBoldUnderline"/>
        </w:rPr>
        <w:t>such a system must</w:t>
      </w:r>
      <w:r w:rsidRPr="003A0B6C">
        <w:rPr>
          <w:sz w:val="16"/>
        </w:rPr>
        <w:t xml:space="preserve"> institute other ways of </w:t>
      </w:r>
      <w:r w:rsidRPr="003A0B6C">
        <w:rPr>
          <w:rStyle w:val="StyleBoldUnderline"/>
        </w:rPr>
        <w:t>deal</w:t>
      </w:r>
      <w:r w:rsidRPr="003A0B6C">
        <w:rPr>
          <w:sz w:val="16"/>
        </w:rPr>
        <w:t xml:space="preserve">ing with or </w:t>
      </w:r>
      <w:r w:rsidRPr="003A0B6C">
        <w:rPr>
          <w:rStyle w:val="StyleBoldUnderline"/>
        </w:rPr>
        <w:t>manag</w:t>
      </w:r>
      <w:r w:rsidRPr="003A0B6C">
        <w:rPr>
          <w:sz w:val="16"/>
        </w:rPr>
        <w:t xml:space="preserve">ing ­ </w:t>
      </w:r>
      <w:r w:rsidRPr="003A0B6C">
        <w:rPr>
          <w:rStyle w:val="StyleBoldUnderline"/>
        </w:rPr>
        <w:t>for as long as it can ­ its systemic contradictions in the absence of the possibility</w:t>
      </w:r>
      <w:r w:rsidRPr="003A0B6C">
        <w:rPr>
          <w:sz w:val="16"/>
        </w:rPr>
        <w:t xml:space="preserve"> or viability </w:t>
      </w:r>
      <w:r w:rsidRPr="003A0B6C">
        <w:rPr>
          <w:rStyle w:val="StyleBoldUnderline"/>
        </w:rPr>
        <w:t>of solving</w:t>
      </w:r>
      <w:r w:rsidRPr="003A0B6C">
        <w:rPr>
          <w:sz w:val="16"/>
        </w:rPr>
        <w:t xml:space="preserve"> or resolving </w:t>
      </w:r>
      <w:r w:rsidRPr="003A0B6C">
        <w:rPr>
          <w:rStyle w:val="StyleBoldUnderline"/>
        </w:rPr>
        <w:t>them</w:t>
      </w:r>
      <w:r w:rsidRPr="003A0B6C">
        <w:rPr>
          <w:sz w:val="16"/>
        </w:rPr>
        <w:t xml:space="preserve">. For a historically viable and sustainable solution would turn the capital system itself into a non­antagonistic way of "doing away with" its de facto structurally entrenched and hierarchically exploitative determinations that, contrary to the wishful projection of "people's capitalism," in reality define </w:t>
      </w:r>
      <w:r w:rsidRPr="003A0B6C">
        <w:rPr>
          <w:rStyle w:val="StyleBoldUnderline"/>
        </w:rPr>
        <w:t>it as an insuperably antagonistic societal reproductive order</w:t>
      </w:r>
      <w:r w:rsidRPr="003A0B6C">
        <w:rPr>
          <w:sz w:val="16"/>
        </w:rPr>
        <w:t xml:space="preserve">. Unsurprisingly, therefore, by far </w:t>
      </w:r>
      <w:r w:rsidRPr="003A0B6C">
        <w:rPr>
          <w:rStyle w:val="StyleBoldUnderline"/>
        </w:rPr>
        <w:t>the most favored and ubiquitously promoted ideology of capital­apologetics is precisely the elaborate or blatant denial of even the remote possibility of historically created</w:t>
      </w:r>
      <w:r w:rsidRPr="003A0B6C">
        <w:rPr>
          <w:sz w:val="16"/>
        </w:rPr>
        <w:t xml:space="preserve"> (and historically supersedable) </w:t>
      </w:r>
      <w:r w:rsidRPr="003A0B6C">
        <w:rPr>
          <w:rStyle w:val="StyleBoldUnderline"/>
        </w:rPr>
        <w:t>systemic antagonism</w:t>
      </w:r>
      <w:r w:rsidRPr="003A0B6C">
        <w:rPr>
          <w:sz w:val="16"/>
        </w:rPr>
        <w:t xml:space="preserve">, tellingly </w:t>
      </w:r>
      <w:r w:rsidRPr="003A0B6C">
        <w:rPr>
          <w:rStyle w:val="StyleBoldUnderline"/>
        </w:rPr>
        <w:t>misrepresented as individual conflict</w:t>
      </w:r>
      <w:r w:rsidRPr="003A0B6C">
        <w:rPr>
          <w:sz w:val="16"/>
        </w:rPr>
        <w:t xml:space="preserve">, which is </w:t>
      </w:r>
      <w:r w:rsidRPr="003A0B6C">
        <w:rPr>
          <w:rStyle w:val="StyleBoldUnderline"/>
        </w:rPr>
        <w:t>supposed to be determined forever by "human nature</w:t>
      </w:r>
      <w:r w:rsidRPr="003A0B6C">
        <w:rPr>
          <w:sz w:val="16"/>
        </w:rPr>
        <w:t xml:space="preserve"> itself."</w:t>
      </w:r>
      <w:r w:rsidRPr="003A0B6C">
        <w:rPr>
          <w:sz w:val="12"/>
        </w:rPr>
        <w:t>¶</w:t>
      </w:r>
      <w:r w:rsidRPr="003A0B6C">
        <w:rPr>
          <w:b/>
          <w:sz w:val="12"/>
          <w:u w:val="single"/>
        </w:rPr>
        <w:t xml:space="preserve"> </w:t>
      </w:r>
      <w:r w:rsidRPr="003A0B6C">
        <w:rPr>
          <w:sz w:val="16"/>
        </w:rPr>
        <w:t xml:space="preserve">Nevertheless, such </w:t>
      </w:r>
      <w:r w:rsidRPr="003A0B6C">
        <w:rPr>
          <w:rStyle w:val="StyleBoldUnderline"/>
        </w:rPr>
        <w:t>denial of systemic antagonism by the ruling ideology</w:t>
      </w:r>
      <w:r w:rsidRPr="003A0B6C">
        <w:rPr>
          <w:sz w:val="16"/>
        </w:rPr>
        <w:t xml:space="preserve">, irrespective of how elaborately camouflaged or cynically blatant it might be, </w:t>
      </w:r>
      <w:r w:rsidRPr="003A0B6C">
        <w:rPr>
          <w:rStyle w:val="StyleBoldUnderline"/>
        </w:rPr>
        <w:t>cannot spirit away the underlying problem itself</w:t>
      </w:r>
      <w:r w:rsidRPr="003A0B6C">
        <w:rPr>
          <w:sz w:val="16"/>
        </w:rPr>
        <w:t xml:space="preserve">. Indeed, this </w:t>
      </w:r>
      <w:r w:rsidRPr="003A0B6C">
        <w:rPr>
          <w:rStyle w:val="StyleBoldUnderline"/>
        </w:rPr>
        <w:t>problem can only grow in severity in the time ahead of us</w:t>
      </w:r>
      <w:r w:rsidRPr="003A0B6C">
        <w:rPr>
          <w:sz w:val="16"/>
        </w:rPr>
        <w:t xml:space="preserve">, as it has already done under the historical circumstances of the last few decades, </w:t>
      </w:r>
      <w:r w:rsidRPr="003A0B6C">
        <w:rPr>
          <w:rStyle w:val="StyleBoldUnderline"/>
        </w:rPr>
        <w:t>marked by capital's worsening structural crisis</w:t>
      </w:r>
      <w:r w:rsidRPr="003A0B6C">
        <w:rPr>
          <w:sz w:val="16"/>
        </w:rPr>
        <w:t xml:space="preserve">. For there are </w:t>
      </w:r>
      <w:r w:rsidRPr="003A0B6C">
        <w:rPr>
          <w:rStyle w:val="StyleBoldUnderline"/>
        </w:rPr>
        <w:t>only two ways in which an antagonistic</w:t>
      </w:r>
      <w:r w:rsidRPr="003A0B6C">
        <w:rPr>
          <w:sz w:val="16"/>
        </w:rPr>
        <w:t xml:space="preserve"> societal reproductive </w:t>
      </w:r>
      <w:r w:rsidRPr="003A0B6C">
        <w:rPr>
          <w:rStyle w:val="StyleBoldUnderline"/>
        </w:rPr>
        <w:t xml:space="preserve">order can deal with its </w:t>
      </w:r>
      <w:r w:rsidRPr="003A0B6C">
        <w:rPr>
          <w:sz w:val="16"/>
        </w:rPr>
        <w:t xml:space="preserve">fundamental systemic </w:t>
      </w:r>
      <w:r w:rsidRPr="003A0B6C">
        <w:rPr>
          <w:rStyle w:val="StyleBoldUnderline"/>
        </w:rPr>
        <w:t>contradictions</w:t>
      </w:r>
      <w:r w:rsidRPr="003A0B6C">
        <w:rPr>
          <w:sz w:val="16"/>
        </w:rPr>
        <w:t xml:space="preserve">: </w:t>
      </w:r>
      <w:r w:rsidRPr="003A0B6C">
        <w:rPr>
          <w:rStyle w:val="StyleBoldUnderline"/>
        </w:rPr>
        <w:t>(1) by temporarily displacing or exporting them; or</w:t>
      </w:r>
      <w:r w:rsidRPr="003A0B6C">
        <w:rPr>
          <w:sz w:val="16"/>
        </w:rPr>
        <w:t xml:space="preserve"> indeed </w:t>
      </w:r>
      <w:r w:rsidRPr="003A0B6C">
        <w:rPr>
          <w:rStyle w:val="StyleBoldUnderline"/>
        </w:rPr>
        <w:t>(2) by imposing them with all means at its disposal on its adversary, including the most violent and destructive ones.</w:t>
      </w:r>
      <w:r w:rsidRPr="003A0B6C">
        <w:rPr>
          <w:sz w:val="16"/>
        </w:rPr>
        <w:t xml:space="preserve"> In this twofold sense:</w:t>
      </w:r>
      <w:r w:rsidRPr="003A0B6C">
        <w:rPr>
          <w:sz w:val="12"/>
        </w:rPr>
        <w:t>¶</w:t>
      </w:r>
      <w:r w:rsidRPr="003A0B6C">
        <w:rPr>
          <w:sz w:val="16"/>
        </w:rPr>
        <w:t xml:space="preserve"> 1. By </w:t>
      </w:r>
      <w:r w:rsidRPr="003A0B6C">
        <w:rPr>
          <w:rStyle w:val="StyleBoldUnderline"/>
        </w:rPr>
        <w:t>displacing the antagonisms</w:t>
      </w:r>
      <w:r w:rsidRPr="003A0B6C">
        <w:rPr>
          <w:sz w:val="16"/>
        </w:rPr>
        <w:t xml:space="preserve">, in whichever way is practicable </w:t>
      </w:r>
      <w:r w:rsidRPr="003A0B6C">
        <w:rPr>
          <w:rStyle w:val="StyleBoldUnderline"/>
        </w:rPr>
        <w:t>under the prevailing conditions.</w:t>
      </w:r>
      <w:r w:rsidRPr="003A0B6C">
        <w:rPr>
          <w:sz w:val="16"/>
        </w:rPr>
        <w:t xml:space="preserve"> </w:t>
      </w:r>
      <w:r w:rsidRPr="003A0B6C">
        <w:rPr>
          <w:sz w:val="12"/>
          <w:szCs w:val="12"/>
        </w:rPr>
        <w:t>As, for instance, in all varieties of exporting the internal contradictions in the form of the well­known British Empire "gunboat diplomacy" of socially mystifying, and chauvinistic consensus­generating imperialist domination, transubstantiated and propagandized as "the white man's burden." Or, alternatively, by engaging in the practices of the militarily less obvious but economically/politically more effective post­Second World War "modernizing" global encroachment by "advanced capital" over the less developed areas of the planet31 in agreement with the pretendedly "post­imperialist" ideology ­ doing so for as long as this displacing/exporting modality of the management of capital's systemic antagonisms by the internationally for­the­time­being dominant powers (and, of course, only by some of them, at the expense of others) remains feasible;¶ 2. By</w:t>
      </w:r>
      <w:r w:rsidRPr="003A0B6C">
        <w:rPr>
          <w:sz w:val="16"/>
        </w:rPr>
        <w:t xml:space="preserve"> </w:t>
      </w:r>
      <w:r w:rsidRPr="003A0B6C">
        <w:rPr>
          <w:rStyle w:val="StyleBoldUnderline"/>
        </w:rPr>
        <w:t>ruthlessly imposing on the class adversary the violently repressive imperatives of capital's</w:t>
      </w:r>
      <w:r w:rsidRPr="003A0B6C">
        <w:rPr>
          <w:sz w:val="16"/>
        </w:rPr>
        <w:t xml:space="preserve"> intensified </w:t>
      </w:r>
      <w:r w:rsidRPr="003A0B6C">
        <w:rPr>
          <w:rStyle w:val="StyleBoldUnderline"/>
        </w:rPr>
        <w:t>class rule in situations of worsening crisis and sharpening class conflict</w:t>
      </w:r>
      <w:r w:rsidRPr="003A0B6C">
        <w:rPr>
          <w:sz w:val="16"/>
        </w:rPr>
        <w:t>,</w:t>
      </w:r>
      <w:r w:rsidRPr="003A0B6C">
        <w:rPr>
          <w:sz w:val="12"/>
          <w:szCs w:val="12"/>
        </w:rPr>
        <w:t xml:space="preserve"> casting aside ­ in the name of socially required and "justified" states of emergency ­ even the pretences of "democracy and the rule of law." Or, in the case of inter­imperialist systemic confrontations, by imposing on the weaker rivals and state antagonists the "non­negotiable" demands and interests of the most dominant military power or powers ­ and on the widest scale, with all possible means, </w:t>
      </w:r>
      <w:r w:rsidRPr="003A0B6C">
        <w:rPr>
          <w:rStyle w:val="StyleBoldUnderline"/>
        </w:rPr>
        <w:t>including the weapons of a total war</w:t>
      </w:r>
      <w:r w:rsidRPr="003A0B6C">
        <w:rPr>
          <w:sz w:val="16"/>
        </w:rPr>
        <w:t xml:space="preserve"> ­ as demonstrated by two world wars in the twentieth century.</w:t>
      </w:r>
      <w:r w:rsidRPr="003A0B6C">
        <w:rPr>
          <w:sz w:val="12"/>
        </w:rPr>
        <w:t>¶</w:t>
      </w:r>
      <w:r w:rsidRPr="003A0B6C">
        <w:rPr>
          <w:sz w:val="16"/>
        </w:rPr>
        <w:t xml:space="preserve"> </w:t>
      </w:r>
      <w:r w:rsidRPr="003A0B6C">
        <w:rPr>
          <w:rStyle w:val="StyleBoldUnderline"/>
        </w:rPr>
        <w:t>The trouble</w:t>
      </w:r>
      <w:r w:rsidRPr="003A0B6C">
        <w:rPr>
          <w:sz w:val="16"/>
        </w:rPr>
        <w:t xml:space="preserve"> for the ruling order </w:t>
      </w:r>
      <w:r w:rsidRPr="003A0B6C">
        <w:rPr>
          <w:rStyle w:val="StyleBoldUnderline"/>
        </w:rPr>
        <w:t>is that</w:t>
      </w:r>
      <w:r w:rsidRPr="003A0B6C">
        <w:rPr>
          <w:sz w:val="16"/>
        </w:rPr>
        <w:t xml:space="preserve"> neither the exporting displacement of the capital system's </w:t>
      </w:r>
      <w:r w:rsidRPr="003A0B6C">
        <w:rPr>
          <w:rStyle w:val="StyleBoldUnderline"/>
        </w:rPr>
        <w:t>antagonistic contradictions through capital's global encroachment, together with its devastating impact</w:t>
      </w:r>
      <w:r w:rsidRPr="003A0B6C">
        <w:rPr>
          <w:sz w:val="16"/>
        </w:rPr>
        <w:t xml:space="preserve"> by now </w:t>
      </w:r>
      <w:r w:rsidRPr="003A0B6C">
        <w:rPr>
          <w:rStyle w:val="StyleBoldUnderline"/>
        </w:rPr>
        <w:t>even on nature, which could be sustained</w:t>
      </w:r>
      <w:r w:rsidRPr="003A0B6C">
        <w:rPr>
          <w:sz w:val="16"/>
        </w:rPr>
        <w:t xml:space="preserve"> with relative ease for a very long time </w:t>
      </w:r>
      <w:r w:rsidRPr="003A0B6C">
        <w:rPr>
          <w:rStyle w:val="StyleBoldUnderline"/>
        </w:rPr>
        <w:t>in the past, nor the violent imposition of the systemic antagonisms on the adversary to be subdued by</w:t>
      </w:r>
      <w:r w:rsidRPr="003A0B6C">
        <w:rPr>
          <w:sz w:val="16"/>
        </w:rPr>
        <w:t xml:space="preserve"> the ultimate </w:t>
      </w:r>
      <w:r w:rsidRPr="003A0B6C">
        <w:rPr>
          <w:rStyle w:val="StyleBoldUnderline"/>
        </w:rPr>
        <w:t>force</w:t>
      </w:r>
      <w:r w:rsidRPr="003A0B6C">
        <w:rPr>
          <w:sz w:val="16"/>
        </w:rPr>
        <w:t xml:space="preserve"> of a total war </w:t>
      </w:r>
      <w:r w:rsidRPr="003A0B6C">
        <w:rPr>
          <w:rStyle w:val="StyleBoldUnderline"/>
        </w:rPr>
        <w:t>is</w:t>
      </w:r>
      <w:r w:rsidRPr="003A0B6C">
        <w:rPr>
          <w:sz w:val="16"/>
        </w:rPr>
        <w:t xml:space="preserve"> readily </w:t>
      </w:r>
      <w:r w:rsidRPr="003A0B6C">
        <w:rPr>
          <w:rStyle w:val="StyleBoldUnderline"/>
        </w:rPr>
        <w:t>feasible in our time</w:t>
      </w:r>
      <w:r w:rsidRPr="003A0B6C">
        <w:rPr>
          <w:sz w:val="16"/>
        </w:rPr>
        <w:t xml:space="preserve">. </w:t>
      </w:r>
      <w:r w:rsidRPr="003A0B6C">
        <w:rPr>
          <w:sz w:val="12"/>
          <w:szCs w:val="12"/>
        </w:rPr>
        <w:t>Today there remain no significant areas of the planet to be encroached upon by the dominant capitalist powers. Neither by direct military imperialist invasion nor by newly instituted "modernizing" economic domination. For the global ascemhncy of capital described by Marx in his earlier mentioned letter to Engels32 has been historically accomplished. In other words, capital's global encroachment is now complete, even if not in the idyllic form of "globalization"33 glorified by its professional ideologists and "hired prizefighters."</w:t>
      </w:r>
      <w:r w:rsidRPr="003A0B6C">
        <w:rPr>
          <w:sz w:val="16"/>
        </w:rPr>
        <w:t xml:space="preserve"> </w:t>
      </w:r>
      <w:r w:rsidRPr="003A0B6C">
        <w:rPr>
          <w:rStyle w:val="StyleBoldUnderline"/>
        </w:rPr>
        <w:t>Capital now dominates and exploits our entire planet in every way it can</w:t>
      </w:r>
      <w:r w:rsidRPr="003A0B6C">
        <w:rPr>
          <w:sz w:val="16"/>
        </w:rPr>
        <w:t xml:space="preserve">, in the </w:t>
      </w:r>
      <w:r w:rsidRPr="003A0B6C">
        <w:rPr>
          <w:rStyle w:val="StyleBoldUnderline"/>
        </w:rPr>
        <w:t>increasing</w:t>
      </w:r>
      <w:r w:rsidRPr="003A0B6C">
        <w:rPr>
          <w:sz w:val="16"/>
        </w:rPr>
        <w:t xml:space="preserve">ly unstable form of </w:t>
      </w:r>
      <w:r w:rsidRPr="003A0B6C">
        <w:rPr>
          <w:rStyle w:val="StyleBoldUnderline"/>
        </w:rPr>
        <w:t>its</w:t>
      </w:r>
      <w:r w:rsidRPr="003A0B6C">
        <w:rPr>
          <w:sz w:val="16"/>
        </w:rPr>
        <w:t xml:space="preserve"> three­pronged </w:t>
      </w:r>
      <w:r w:rsidRPr="003A0B6C">
        <w:rPr>
          <w:rStyle w:val="StyleBoldUnderline"/>
        </w:rPr>
        <w:t>destructiveness</w:t>
      </w:r>
      <w:r w:rsidRPr="003A0B6C">
        <w:rPr>
          <w:sz w:val="16"/>
        </w:rPr>
        <w:t xml:space="preserve">; </w:t>
      </w:r>
      <w:r w:rsidRPr="003A0B6C">
        <w:rPr>
          <w:rStyle w:val="StyleBoldUnderline"/>
        </w:rPr>
        <w:t>but it can neither resolve nor suitably displace its structural antagonisms and explosive contradictions in the interest of</w:t>
      </w:r>
      <w:r w:rsidRPr="003A0B6C">
        <w:rPr>
          <w:sz w:val="16"/>
        </w:rPr>
        <w:t xml:space="preserve"> untroubled </w:t>
      </w:r>
      <w:r w:rsidRPr="003A0B6C">
        <w:rPr>
          <w:rStyle w:val="StyleBoldUnderline"/>
        </w:rPr>
        <w:t>capital­expansion and accumulation.</w:t>
      </w:r>
    </w:p>
    <w:p w14:paraId="2326229E" w14:textId="77777777" w:rsidR="009967C3" w:rsidRPr="003A0B6C" w:rsidRDefault="009967C3" w:rsidP="009967C3"/>
    <w:p w14:paraId="05C2BFB9" w14:textId="77777777" w:rsidR="00B66B91" w:rsidRPr="003A0B6C" w:rsidRDefault="00B66B91" w:rsidP="00405875">
      <w:pPr>
        <w:pStyle w:val="Heading3"/>
      </w:pPr>
      <w:bookmarkStart w:id="87" w:name="_Toc426171529"/>
      <w:r w:rsidRPr="003A0B6C">
        <w:lastRenderedPageBreak/>
        <w:t>Unsustainable</w:t>
      </w:r>
      <w:bookmarkEnd w:id="87"/>
      <w:r w:rsidRPr="003A0B6C">
        <w:t xml:space="preserve"> </w:t>
      </w:r>
    </w:p>
    <w:p w14:paraId="1B41BE4D" w14:textId="77777777" w:rsidR="00B66B91" w:rsidRPr="003A0B6C" w:rsidRDefault="00B66B91" w:rsidP="00B66B91"/>
    <w:p w14:paraId="442E5C40" w14:textId="77777777" w:rsidR="00B66B91" w:rsidRPr="003A0B6C" w:rsidRDefault="00B66B91" w:rsidP="00BF310C">
      <w:pPr>
        <w:pStyle w:val="Heading4"/>
      </w:pPr>
      <w:r w:rsidRPr="003A0B6C">
        <w:t xml:space="preserve">Capitalism is unsustainable – dependence on state intervention </w:t>
      </w:r>
    </w:p>
    <w:p w14:paraId="4195D9A4" w14:textId="77777777" w:rsidR="00B66B91" w:rsidRPr="003A0B6C" w:rsidRDefault="00B66B91" w:rsidP="00B66B91">
      <w:r w:rsidRPr="003A0B6C">
        <w:rPr>
          <w:rStyle w:val="StyleStyleBold12pt"/>
        </w:rPr>
        <w:t>Carson 12</w:t>
      </w:r>
      <w:r w:rsidRPr="003A0B6C">
        <w:t xml:space="preserve"> (Kevin, independent scholar who writes about left-libertarianism, mutualism and freemarketism, May 25, 2012, “Why Corporate Capitalism is Unsustainable”, </w:t>
      </w:r>
      <w:r w:rsidRPr="003A0B6C">
        <w:rPr>
          <w:i/>
        </w:rPr>
        <w:t>Counterpunch, http://www.counterpunch.org/2012/05/25/why-corporate-capitalism-is-unsustainable/</w:t>
      </w:r>
      <w:r w:rsidRPr="003A0B6C">
        <w:t>)</w:t>
      </w:r>
    </w:p>
    <w:p w14:paraId="2CCB52FA" w14:textId="77777777" w:rsidR="00B66B91" w:rsidRPr="003A0B6C" w:rsidRDefault="00B66B91" w:rsidP="00B66B91">
      <w:pPr>
        <w:rPr>
          <w:sz w:val="16"/>
        </w:rPr>
      </w:pPr>
      <w:r w:rsidRPr="003A0B6C">
        <w:rPr>
          <w:sz w:val="16"/>
        </w:rPr>
        <w:t xml:space="preserve">These two phrases brilliantly describe the predicament of state-fostered corporate capitalism. Capitalism as an historic system is five hundred or more years old, and the state was intimately involved in its formation and its ongoing preservation from the very beginning. But </w:t>
      </w:r>
      <w:r w:rsidRPr="003A0B6C">
        <w:rPr>
          <w:rStyle w:val="StyleBoldUnderline"/>
        </w:rPr>
        <w:t>the state has been far more involved, if such a thing is possible, in the model of corporate capitalism that’s prevailed over the past 150 years. The corporate titans that dominate our economic and political life could hardly survive for a year without the continuing intervention of the state</w:t>
      </w:r>
      <w:r w:rsidRPr="003A0B6C">
        <w:rPr>
          <w:sz w:val="16"/>
        </w:rPr>
        <w:t xml:space="preserve"> in the market to sustain them through subsidies and monopoly protections. </w:t>
      </w:r>
      <w:r w:rsidRPr="003A0B6C">
        <w:rPr>
          <w:rStyle w:val="StyleBoldUnderline"/>
        </w:rPr>
        <w:t>This system is reaching its limits of sustainability</w:t>
      </w:r>
      <w:r w:rsidRPr="003A0B6C">
        <w:rPr>
          <w:sz w:val="16"/>
        </w:rPr>
        <w:t xml:space="preserve">. Here are some reasons why: 1) </w:t>
      </w:r>
      <w:r w:rsidRPr="003A0B6C">
        <w:rPr>
          <w:rStyle w:val="StyleBoldUnderline"/>
        </w:rPr>
        <w:t>The monopolies on which it depends are increasingly unenforceable.</w:t>
      </w:r>
      <w:r w:rsidRPr="003A0B6C">
        <w:rPr>
          <w:sz w:val="16"/>
        </w:rPr>
        <w:t xml:space="preserve"> Especially “intellectual property.” 1a) </w:t>
      </w:r>
      <w:r w:rsidRPr="003A0B6C">
        <w:rPr>
          <w:rStyle w:val="StyleBoldUnderline"/>
        </w:rPr>
        <w:t>Copyright-based industry has already lost the fight to end file-sharing</w:t>
      </w:r>
      <w:r w:rsidRPr="003A0B6C">
        <w:rPr>
          <w:sz w:val="16"/>
        </w:rPr>
        <w:t xml:space="preserve">. 1b) Industrial patents are only enforceable when oligopoly industry, oligopoly retail chains reduce transaction cost of enforcement — unenforceable against neighborhood garage factories using pirated CAD/CAM files. 2) </w:t>
      </w:r>
      <w:r w:rsidRPr="003A0B6C">
        <w:rPr>
          <w:rStyle w:val="StyleBoldUnderline"/>
        </w:rPr>
        <w:t>Cheap production tools and soil-efficient horticulture are 2a) increasing competition from self-employment 2b) reducing profitable investment opportunities for surplus capital and destroying direct rate of profit</w:t>
      </w:r>
      <w:r w:rsidRPr="003A0B6C">
        <w:rPr>
          <w:sz w:val="16"/>
        </w:rPr>
        <w:t xml:space="preserve"> (DROP) 3) State-subsidized production inputs leads to geometrically increasing demand for those inputs, outstripping the state’s ability to supply and driving it into chronic fiscal crisis. For centuries the state has provided large-scale capitalist agribusiness with privileged access to land stolen from the laboring classes. For 150 years, it has subsidized inputs like railroads, airports and highways for long-distance shipping, and irrigation water for factory farming. But as any student of Microecon 101 could tell you, subsidizing something means more and more of it gets consumed. So you get agribusiness that’s inefficient in its use of land and water, and industry that achieves false economies of scale by producing for artificially large market areas. Each year it takes a larger government subsidy to keep this business model profitable. 4) </w:t>
      </w:r>
      <w:r w:rsidRPr="003A0B6C">
        <w:rPr>
          <w:rStyle w:val="StyleBoldUnderline"/>
        </w:rPr>
        <w:t xml:space="preserve">Worsening tendencies toward overaccumulation and stagnation increase the amount of chronic deficit spending necessary for Keynesian aggregate demand management, also worsening the fiscal crisis. The state has built a massive military-industrial complex and created entire other industries at state expense to absorb excess investment capital </w:t>
      </w:r>
      <w:r w:rsidRPr="003A0B6C">
        <w:rPr>
          <w:sz w:val="16"/>
        </w:rPr>
        <w:t xml:space="preserve">and overcome the system’s tendency toward surplus production and surplus capital, and sustained larger and larger deficits, just to prevent the collapse that otherwise would have already occurred. In short, </w:t>
      </w:r>
      <w:r w:rsidRPr="003A0B6C">
        <w:rPr>
          <w:rStyle w:val="StyleBoldUnderline"/>
        </w:rPr>
        <w:t>capitalism depends on ever-growing amounts of state intervention in the market for its survival, and the system is hitting the point where the teat runs dry. The result is a system in which governments and corporations are increasingly hollowed out</w:t>
      </w:r>
      <w:r w:rsidRPr="003A0B6C">
        <w:rPr>
          <w:sz w:val="16"/>
        </w:rPr>
        <w:t xml:space="preserve">. And meanwhile, growing up within this corporate capitalist “integument,” things like open source software and culture, open-source industrial design, permaculture and low-overhead garage micromanufacturing eat the corporate-state economy alive. An ever-growing share of labor and production are disappearing into relocalized resilient economies, self-employment, worker cooperatives and the informal and household economy. In the end, </w:t>
      </w:r>
      <w:r w:rsidRPr="003A0B6C">
        <w:rPr>
          <w:rStyle w:val="StyleBoldUnderline"/>
        </w:rPr>
        <w:t>they will skeletonize the corporate dinosaurs like a swarm of piranha</w:t>
      </w:r>
      <w:r w:rsidRPr="003A0B6C">
        <w:rPr>
          <w:sz w:val="16"/>
        </w:rPr>
        <w:t>.</w:t>
      </w:r>
    </w:p>
    <w:p w14:paraId="0F3B17F7" w14:textId="77777777" w:rsidR="00B66B91" w:rsidRPr="003A0B6C" w:rsidRDefault="00B66B91" w:rsidP="00B66B91"/>
    <w:p w14:paraId="69131BB8" w14:textId="77777777" w:rsidR="00B66B91" w:rsidRPr="003A0B6C" w:rsidRDefault="00B66B91" w:rsidP="00405875">
      <w:pPr>
        <w:pStyle w:val="Heading3"/>
        <w:rPr>
          <w:rStyle w:val="StyleStyleBold12pt"/>
          <w:b/>
        </w:rPr>
      </w:pPr>
      <w:bookmarkStart w:id="88" w:name="_Toc426171530"/>
      <w:r w:rsidRPr="003A0B6C">
        <w:rPr>
          <w:rStyle w:val="StyleStyleBold12pt"/>
          <w:b/>
        </w:rPr>
        <w:lastRenderedPageBreak/>
        <w:t>Unsustainable</w:t>
      </w:r>
      <w:bookmarkEnd w:id="88"/>
      <w:r w:rsidRPr="003A0B6C">
        <w:rPr>
          <w:rStyle w:val="StyleStyleBold12pt"/>
          <w:b/>
        </w:rPr>
        <w:t xml:space="preserve"> </w:t>
      </w:r>
    </w:p>
    <w:p w14:paraId="1D1B5C81" w14:textId="77777777" w:rsidR="00B66B91" w:rsidRPr="003A0B6C" w:rsidRDefault="00B66B91" w:rsidP="00B66B91"/>
    <w:p w14:paraId="3DB8819A" w14:textId="77777777" w:rsidR="00B66B91" w:rsidRPr="003A0B6C" w:rsidRDefault="00B66B91" w:rsidP="00BF310C">
      <w:pPr>
        <w:pStyle w:val="Heading4"/>
      </w:pPr>
      <w:r w:rsidRPr="003A0B6C">
        <w:t xml:space="preserve">Capitalism is fundamentally unsustainable </w:t>
      </w:r>
    </w:p>
    <w:p w14:paraId="6A50C862" w14:textId="77777777" w:rsidR="00B66B91" w:rsidRPr="003A0B6C" w:rsidRDefault="00B66B91" w:rsidP="00B66B91">
      <w:r w:rsidRPr="003A0B6C">
        <w:rPr>
          <w:rStyle w:val="StyleStyleBold12pt"/>
        </w:rPr>
        <w:t>Knight No date</w:t>
      </w:r>
      <w:r w:rsidRPr="003A0B6C">
        <w:t xml:space="preserve"> (Alex, organizer, teacher and writer in Philadelphia. Alex has been developing the theory of the end of capitalism since 2005, when he was studying at Lehigh University, “</w:t>
      </w:r>
    </w:p>
    <w:p w14:paraId="382456D5" w14:textId="77777777" w:rsidR="00B66B91" w:rsidRPr="003A0B6C" w:rsidRDefault="00B66B91" w:rsidP="00B66B91">
      <w:r w:rsidRPr="003A0B6C">
        <w:t xml:space="preserve">1. Is This the End of Capitalism?”, </w:t>
      </w:r>
      <w:r w:rsidRPr="003A0B6C">
        <w:rPr>
          <w:i/>
        </w:rPr>
        <w:t>End of capitalism, http://endofcapitalism.com/about/1-is-this-the-end-of-capitalism/</w:t>
      </w:r>
      <w:r w:rsidRPr="003A0B6C">
        <w:t>)</w:t>
      </w:r>
    </w:p>
    <w:p w14:paraId="6523ED30" w14:textId="77777777" w:rsidR="00B66B91" w:rsidRPr="003A0B6C" w:rsidRDefault="00B66B91" w:rsidP="00B66B91">
      <w:pPr>
        <w:rPr>
          <w:sz w:val="16"/>
        </w:rPr>
      </w:pPr>
      <w:r w:rsidRPr="003A0B6C">
        <w:rPr>
          <w:rStyle w:val="StyleBoldUnderline"/>
        </w:rPr>
        <w:t>Capitalism requires growth. A system that requires growth cannot last forever on a planet that is defined by ecological and social limits. Capitalism is therefore fundamentally unsustainable</w:t>
      </w:r>
      <w:r w:rsidRPr="003A0B6C">
        <w:rPr>
          <w:sz w:val="16"/>
        </w:rPr>
        <w:t xml:space="preserve"> – sooner or later it will run up against those limits and the system will stop functioning. </w:t>
      </w:r>
      <w:r w:rsidRPr="003A0B6C">
        <w:rPr>
          <w:rStyle w:val="StyleBoldUnderline"/>
        </w:rPr>
        <w:t>At this moment we are in the midst of a crisis which is calling into question the future of this system</w:t>
      </w:r>
      <w:r w:rsidRPr="003A0B6C">
        <w:rPr>
          <w:sz w:val="16"/>
        </w:rPr>
        <w:t xml:space="preserve">. Now is a perfect opportunity to envision a new way of living in the world that can meet human needs while also respecting the needs of the planet. It is time to build this new world. </w:t>
      </w:r>
      <w:r w:rsidRPr="003A0B6C">
        <w:rPr>
          <w:rStyle w:val="StyleBoldUnderline"/>
        </w:rPr>
        <w:t>The current economic crisis which began in 2007 is unlike any previous crisis faced by global capitalism</w:t>
      </w:r>
      <w:r w:rsidRPr="003A0B6C">
        <w:rPr>
          <w:sz w:val="16"/>
        </w:rPr>
        <w:t xml:space="preserve">. In earlier downturns there remained a way to grow out of it by expanding production – there were new resources and energy supplies, new markets, and new pools of labor to exploit. The system just needed to expand its reach, because there was plenty of money to make outside its existing grasp. </w:t>
      </w:r>
      <w:r w:rsidRPr="003A0B6C">
        <w:rPr>
          <w:rStyle w:val="StyleBoldUnderline"/>
        </w:rPr>
        <w:t>If we study what lies at the root of today’s crisis, we will discover very real limits to growth blocking that path this time. From extreme poverty alongside excessive consumption to exhaustion of resources and ecosystems, the system’s capacity for growth has reached a breaking point</w:t>
      </w:r>
      <w:r w:rsidRPr="003A0B6C">
        <w:rPr>
          <w:sz w:val="16"/>
        </w:rPr>
        <w:t xml:space="preserve">. The present economic recession might not be recorded in the history books as the final chapter of capitalism. But the ongoing crisis illustrates that like Humpty-Dumpty, the capitalist system is broken and there’s no sense continuing to use all the King’s horses and all the King’s men to try to put it back together again. It would be wiser to spend those resources developing an economy that works better for our communities and our planet. Contrary to what may be reported in the news, this is not merely a financial crisis. Professor Richard Wolff in his excellent video Capitalism Hits the Fan explains that this crisis did not begin in the financial markets and it hasn’t ended there. </w:t>
      </w:r>
      <w:r w:rsidRPr="003A0B6C">
        <w:rPr>
          <w:rStyle w:val="StyleBoldUnderline"/>
        </w:rPr>
        <w:t>When the corporate media cast blame for the recession on abstractions like “toxic assets,” “collateralized debt obligations,” “credit default swaps,” or focus discussion of the problem on the crimes and errors of individual investors and firms, they obscure the true depth of the crisis. This is a crisis of the system itself, meaning the only solution is a total change in the structure of the economy</w:t>
      </w:r>
      <w:r w:rsidRPr="003A0B6C">
        <w:rPr>
          <w:sz w:val="16"/>
        </w:rPr>
        <w:t>.</w:t>
      </w:r>
    </w:p>
    <w:p w14:paraId="2E4F330A" w14:textId="77777777" w:rsidR="00B66B91" w:rsidRPr="003A0B6C" w:rsidRDefault="00B66B91" w:rsidP="00B66B91"/>
    <w:p w14:paraId="2F65CFFD" w14:textId="77777777" w:rsidR="00B66B91" w:rsidRPr="003A0B6C" w:rsidRDefault="00B66B91" w:rsidP="00B66B91"/>
    <w:p w14:paraId="421DA81A" w14:textId="1DF87CFD" w:rsidR="00F926AC" w:rsidRDefault="00F926AC" w:rsidP="00405875">
      <w:pPr>
        <w:pStyle w:val="Heading3"/>
      </w:pPr>
      <w:bookmarkStart w:id="89" w:name="_Toc426171531"/>
      <w:r>
        <w:lastRenderedPageBreak/>
        <w:t>Unsustainable</w:t>
      </w:r>
      <w:bookmarkEnd w:id="89"/>
    </w:p>
    <w:p w14:paraId="06C6D680" w14:textId="77777777" w:rsidR="00F926AC" w:rsidRDefault="00F926AC" w:rsidP="00F926AC"/>
    <w:p w14:paraId="151F92F1" w14:textId="77777777" w:rsidR="00F926AC" w:rsidRDefault="00F926AC" w:rsidP="00F926AC">
      <w:pPr>
        <w:pStyle w:val="Heading4"/>
      </w:pPr>
      <w:r>
        <w:t>Collapse is coming by 2060—most recent data proves</w:t>
      </w:r>
    </w:p>
    <w:p w14:paraId="7754E1FE" w14:textId="77777777" w:rsidR="00F926AC" w:rsidRPr="00487A5A" w:rsidRDefault="00F926AC" w:rsidP="00F926AC">
      <w:pPr>
        <w:rPr>
          <w:sz w:val="14"/>
        </w:rPr>
      </w:pPr>
      <w:r w:rsidRPr="00611E44">
        <w:rPr>
          <w:rStyle w:val="StyleStyleBold12pt"/>
        </w:rPr>
        <w:t>Mason ’14</w:t>
      </w:r>
      <w:r>
        <w:rPr>
          <w:sz w:val="14"/>
        </w:rPr>
        <w:t xml:space="preserve"> (</w:t>
      </w:r>
      <w:r w:rsidRPr="00487A5A">
        <w:rPr>
          <w:sz w:val="14"/>
        </w:rPr>
        <w:t xml:space="preserve">Paul, The Guardian, </w:t>
      </w:r>
      <w:r>
        <w:rPr>
          <w:sz w:val="14"/>
        </w:rPr>
        <w:t>7/7/14, “</w:t>
      </w:r>
      <w:r w:rsidRPr="00487A5A">
        <w:rPr>
          <w:sz w:val="14"/>
        </w:rPr>
        <w:t>The best of capitalism is over for rich countries – and for the poo</w:t>
      </w:r>
      <w:r>
        <w:rPr>
          <w:sz w:val="14"/>
        </w:rPr>
        <w:t>r ones it will be over by 2060”</w:t>
      </w:r>
      <w:r w:rsidRPr="00487A5A">
        <w:rPr>
          <w:sz w:val="14"/>
        </w:rPr>
        <w:t>, http://www.theguardian.com/commentisfree/2014/jul/07/capitalism-rich-poor-2060-populations-tec</w:t>
      </w:r>
      <w:r>
        <w:rPr>
          <w:sz w:val="14"/>
        </w:rPr>
        <w:t>hnology-human-rights-inequality)</w:t>
      </w:r>
    </w:p>
    <w:p w14:paraId="0E6EC131" w14:textId="77777777" w:rsidR="00F926AC" w:rsidRPr="00FA2AB6" w:rsidRDefault="00F926AC" w:rsidP="00F926AC">
      <w:pPr>
        <w:rPr>
          <w:b/>
          <w:sz w:val="12"/>
        </w:rPr>
      </w:pPr>
      <w:r w:rsidRPr="00FA2AB6">
        <w:rPr>
          <w:b/>
          <w:sz w:val="12"/>
        </w:rPr>
        <w:t xml:space="preserve">One of the upsides of having a global elite is that at least they know what's going on. </w:t>
      </w:r>
      <w:r w:rsidRPr="00FA2AB6">
        <w:rPr>
          <w:rStyle w:val="StyleBoldUnderline"/>
          <w:b w:val="0"/>
        </w:rPr>
        <w:t>We</w:t>
      </w:r>
      <w:r w:rsidRPr="00FA2AB6">
        <w:rPr>
          <w:b/>
          <w:sz w:val="12"/>
        </w:rPr>
        <w:t xml:space="preserve">, the deluded masses, </w:t>
      </w:r>
      <w:r w:rsidRPr="00FA2AB6">
        <w:rPr>
          <w:rStyle w:val="StyleBoldUnderline"/>
          <w:b w:val="0"/>
        </w:rPr>
        <w:t>may have to wait for decades to find out</w:t>
      </w:r>
      <w:r w:rsidRPr="00FA2AB6">
        <w:rPr>
          <w:b/>
          <w:sz w:val="12"/>
        </w:rPr>
        <w:t xml:space="preserve"> who the paedophiles in high places are; and </w:t>
      </w:r>
      <w:r w:rsidRPr="00FA2AB6">
        <w:rPr>
          <w:rStyle w:val="StyleBoldUnderline"/>
          <w:b w:val="0"/>
        </w:rPr>
        <w:t>which banks are criminal, or bust. But the elite are supposed to know in real time – and on that basis to make accurate predictions</w:t>
      </w:r>
      <w:r w:rsidRPr="00FA2AB6">
        <w:rPr>
          <w:b/>
          <w:sz w:val="12"/>
        </w:rPr>
        <w:t>.</w:t>
      </w:r>
      <w:r w:rsidRPr="00FA2AB6">
        <w:rPr>
          <w:sz w:val="12"/>
        </w:rPr>
        <w:t>¶</w:t>
      </w:r>
      <w:r w:rsidRPr="00FA2AB6">
        <w:rPr>
          <w:b/>
          <w:sz w:val="12"/>
        </w:rPr>
        <w:t xml:space="preserve"> </w:t>
      </w:r>
      <w:r w:rsidRPr="00FA2AB6">
        <w:rPr>
          <w:rStyle w:val="StyleBoldUnderline"/>
          <w:b w:val="0"/>
        </w:rPr>
        <w:t>Just how difficult this has become was shown last week when the OECD released its predictions for the world economy until 2060</w:t>
      </w:r>
      <w:r w:rsidRPr="00FA2AB6">
        <w:rPr>
          <w:b/>
          <w:sz w:val="12"/>
        </w:rPr>
        <w:t xml:space="preserve">. These are that </w:t>
      </w:r>
      <w:r w:rsidRPr="00FA2AB6">
        <w:rPr>
          <w:rStyle w:val="StyleBoldUnderline"/>
          <w:b w:val="0"/>
        </w:rPr>
        <w:t>growth will slow to around two-thirds its current rate</w:t>
      </w:r>
      <w:r w:rsidRPr="00FA2AB6">
        <w:rPr>
          <w:b/>
          <w:sz w:val="12"/>
        </w:rPr>
        <w:t xml:space="preserve">; that </w:t>
      </w:r>
      <w:r w:rsidRPr="00FA2AB6">
        <w:rPr>
          <w:rStyle w:val="StyleBoldUnderline"/>
          <w:b w:val="0"/>
        </w:rPr>
        <w:t>inequality will increase massively; and</w:t>
      </w:r>
      <w:r w:rsidRPr="00FA2AB6">
        <w:rPr>
          <w:b/>
          <w:sz w:val="12"/>
        </w:rPr>
        <w:t xml:space="preserve"> that there is a big risk that </w:t>
      </w:r>
      <w:r w:rsidRPr="00FA2AB6">
        <w:rPr>
          <w:rStyle w:val="StyleBoldUnderline"/>
          <w:b w:val="0"/>
        </w:rPr>
        <w:t>climate change will make things worse.</w:t>
      </w:r>
      <w:r w:rsidRPr="00FA2AB6">
        <w:rPr>
          <w:b/>
          <w:sz w:val="12"/>
        </w:rPr>
        <w:t xml:space="preserve"> </w:t>
      </w:r>
      <w:r w:rsidRPr="00FA2AB6">
        <w:rPr>
          <w:rStyle w:val="StyleBoldUnderline"/>
          <w:b w:val="0"/>
        </w:rPr>
        <w:t>Despite all this</w:t>
      </w:r>
      <w:r w:rsidRPr="00FA2AB6">
        <w:rPr>
          <w:b/>
          <w:sz w:val="12"/>
        </w:rPr>
        <w:t xml:space="preserve">, says the OECD, </w:t>
      </w:r>
      <w:r w:rsidRPr="00FA2AB6">
        <w:rPr>
          <w:rStyle w:val="StyleBoldUnderline"/>
          <w:b w:val="0"/>
        </w:rPr>
        <w:t>the world will be four times richer, more productive, more globalised</w:t>
      </w:r>
      <w:r w:rsidRPr="00FA2AB6">
        <w:rPr>
          <w:b/>
          <w:sz w:val="12"/>
        </w:rPr>
        <w:t xml:space="preserve"> and more highly educated. </w:t>
      </w:r>
      <w:r w:rsidRPr="00FA2AB6">
        <w:rPr>
          <w:rStyle w:val="StyleBoldUnderline"/>
          <w:b w:val="0"/>
        </w:rPr>
        <w:t>If you are struggling to rationalise the two halves of that prediction then don't worry – so are some of the best-qualified economists on earth</w:t>
      </w:r>
      <w:r w:rsidRPr="00FA2AB6">
        <w:rPr>
          <w:b/>
          <w:sz w:val="12"/>
        </w:rPr>
        <w:t>.</w:t>
      </w:r>
      <w:r w:rsidRPr="00FA2AB6">
        <w:rPr>
          <w:sz w:val="12"/>
        </w:rPr>
        <w:t>¶</w:t>
      </w:r>
      <w:r w:rsidRPr="00FA2AB6">
        <w:rPr>
          <w:b/>
          <w:sz w:val="12"/>
        </w:rPr>
        <w:t xml:space="preserve"> World growth will slow to 2.7%, says the Paris-based thinktank, because </w:t>
      </w:r>
      <w:r w:rsidRPr="00FA2AB6">
        <w:rPr>
          <w:rStyle w:val="StyleBoldUnderline"/>
          <w:b w:val="0"/>
        </w:rPr>
        <w:t>the catch-up effects boosting growth in the developing world</w:t>
      </w:r>
      <w:r w:rsidRPr="00FA2AB6">
        <w:rPr>
          <w:b/>
          <w:sz w:val="12"/>
        </w:rPr>
        <w:t xml:space="preserve"> – population growth, education, urbanisation – </w:t>
      </w:r>
      <w:r w:rsidRPr="00FA2AB6">
        <w:rPr>
          <w:rStyle w:val="StyleBoldUnderline"/>
          <w:b w:val="0"/>
        </w:rPr>
        <w:t>will peter out. Even before that happens, near-stagnation in advanced economies means a long-term global average over the next 50 years of just 3% growth, which is low</w:t>
      </w:r>
      <w:r w:rsidRPr="00FA2AB6">
        <w:rPr>
          <w:b/>
          <w:sz w:val="12"/>
        </w:rPr>
        <w:t xml:space="preserve">. The growth of high-skilled jobs and the automation of medium-skilled jobs means, on the central projection, that </w:t>
      </w:r>
      <w:r w:rsidRPr="00FA2AB6">
        <w:rPr>
          <w:rStyle w:val="StyleBoldUnderline"/>
          <w:b w:val="0"/>
        </w:rPr>
        <w:t>inequality will rise by 30%.</w:t>
      </w:r>
      <w:r w:rsidRPr="00FA2AB6">
        <w:rPr>
          <w:b/>
          <w:sz w:val="12"/>
        </w:rPr>
        <w:t xml:space="preserve"> </w:t>
      </w:r>
      <w:r w:rsidRPr="00FA2AB6">
        <w:rPr>
          <w:rStyle w:val="StyleBoldUnderline"/>
          <w:b w:val="0"/>
        </w:rPr>
        <w:t>By 2060 countries such as Sweden will have levels of inequality currently seen in the USA</w:t>
      </w:r>
      <w:r w:rsidRPr="00FA2AB6">
        <w:rPr>
          <w:b/>
          <w:sz w:val="12"/>
        </w:rPr>
        <w:t>: think Gary, Indiana, in the suburbs of Stockholm.</w:t>
      </w:r>
      <w:r w:rsidRPr="00FA2AB6">
        <w:rPr>
          <w:sz w:val="12"/>
        </w:rPr>
        <w:t>¶</w:t>
      </w:r>
      <w:r w:rsidRPr="00FA2AB6">
        <w:rPr>
          <w:b/>
          <w:sz w:val="12"/>
        </w:rPr>
        <w:t xml:space="preserve"> </w:t>
      </w:r>
      <w:r w:rsidRPr="00FA2AB6">
        <w:rPr>
          <w:rStyle w:val="StyleBoldUnderline"/>
          <w:b w:val="0"/>
        </w:rPr>
        <w:t>The whole projection is overlaid by the risk that the economic effects of climate change begin to destroy capital, coastal land and agriculture</w:t>
      </w:r>
      <w:r w:rsidRPr="00FA2AB6">
        <w:rPr>
          <w:b/>
          <w:sz w:val="12"/>
        </w:rPr>
        <w:t xml:space="preserve"> in the first half of the century, </w:t>
      </w:r>
      <w:r w:rsidRPr="00FA2AB6">
        <w:rPr>
          <w:rStyle w:val="StyleBoldUnderline"/>
          <w:b w:val="0"/>
        </w:rPr>
        <w:t>shaving up to 2.5% off world GDP</w:t>
      </w:r>
      <w:r w:rsidRPr="00FA2AB6">
        <w:rPr>
          <w:b/>
          <w:sz w:val="12"/>
        </w:rPr>
        <w:t xml:space="preserve"> and 6% in south-east Asia.</w:t>
      </w:r>
      <w:r w:rsidRPr="00FA2AB6">
        <w:rPr>
          <w:sz w:val="12"/>
        </w:rPr>
        <w:t>¶</w:t>
      </w:r>
      <w:r w:rsidRPr="00FA2AB6">
        <w:rPr>
          <w:b/>
          <w:sz w:val="12"/>
        </w:rPr>
        <w:t xml:space="preserve"> </w:t>
      </w:r>
      <w:r w:rsidRPr="00FA2AB6">
        <w:rPr>
          <w:rStyle w:val="StyleBoldUnderline"/>
          <w:b w:val="0"/>
        </w:rPr>
        <w:t xml:space="preserve">The bleakest part of the </w:t>
      </w:r>
      <w:r w:rsidRPr="00FA2AB6">
        <w:rPr>
          <w:b/>
          <w:sz w:val="12"/>
        </w:rPr>
        <w:t>OECD</w:t>
      </w:r>
      <w:r w:rsidRPr="00FA2AB6">
        <w:rPr>
          <w:rStyle w:val="StyleBoldUnderline"/>
          <w:b w:val="0"/>
        </w:rPr>
        <w:t xml:space="preserve"> report lies not in what it projects but what it assumes</w:t>
      </w:r>
      <w:r w:rsidRPr="00FA2AB6">
        <w:rPr>
          <w:b/>
          <w:sz w:val="12"/>
        </w:rPr>
        <w:t xml:space="preserve">. </w:t>
      </w:r>
      <w:r w:rsidRPr="00FA2AB6">
        <w:rPr>
          <w:rStyle w:val="StyleBoldUnderline"/>
          <w:b w:val="0"/>
        </w:rPr>
        <w:t>It assumes</w:t>
      </w:r>
      <w:r w:rsidRPr="00FA2AB6">
        <w:rPr>
          <w:b/>
          <w:sz w:val="12"/>
        </w:rPr>
        <w:t xml:space="preserve">, first, </w:t>
      </w:r>
      <w:r w:rsidRPr="00FA2AB6">
        <w:rPr>
          <w:rStyle w:val="StyleBoldUnderline"/>
          <w:b w:val="0"/>
        </w:rPr>
        <w:t>a rapid rise in productivity, due to information technology.</w:t>
      </w:r>
      <w:r w:rsidRPr="00FA2AB6">
        <w:rPr>
          <w:b/>
          <w:sz w:val="12"/>
        </w:rPr>
        <w:t xml:space="preserve"> </w:t>
      </w:r>
      <w:r w:rsidRPr="00FA2AB6">
        <w:rPr>
          <w:rStyle w:val="StyleBoldUnderline"/>
          <w:b w:val="0"/>
        </w:rPr>
        <w:t>Three-quarters of all the growth expected comes from this</w:t>
      </w:r>
      <w:r w:rsidRPr="00FA2AB6">
        <w:rPr>
          <w:b/>
          <w:sz w:val="12"/>
        </w:rPr>
        <w:t xml:space="preserve">. However, </w:t>
      </w:r>
      <w:r w:rsidRPr="00FA2AB6">
        <w:rPr>
          <w:rStyle w:val="StyleBoldUnderline"/>
          <w:b w:val="0"/>
        </w:rPr>
        <w:t>that assumption is</w:t>
      </w:r>
      <w:r w:rsidRPr="00FA2AB6">
        <w:rPr>
          <w:b/>
          <w:sz w:val="12"/>
        </w:rPr>
        <w:t>, as the report states euphemistically, "</w:t>
      </w:r>
      <w:r w:rsidRPr="00FA2AB6">
        <w:rPr>
          <w:rStyle w:val="StyleBoldUnderline"/>
          <w:b w:val="0"/>
        </w:rPr>
        <w:t>high compared with recent history</w:t>
      </w:r>
      <w:r w:rsidRPr="00FA2AB6">
        <w:rPr>
          <w:b/>
          <w:sz w:val="12"/>
        </w:rPr>
        <w:t>".</w:t>
      </w:r>
      <w:r w:rsidRPr="00FA2AB6">
        <w:rPr>
          <w:sz w:val="12"/>
        </w:rPr>
        <w:t>¶</w:t>
      </w:r>
      <w:r w:rsidRPr="00FA2AB6">
        <w:rPr>
          <w:b/>
          <w:sz w:val="12"/>
        </w:rPr>
        <w:t xml:space="preserve"> </w:t>
      </w:r>
      <w:r w:rsidRPr="00FA2AB6">
        <w:rPr>
          <w:rStyle w:val="StyleBoldUnderline"/>
          <w:b w:val="0"/>
        </w:rPr>
        <w:t>There is no certainty at all that the information revolution</w:t>
      </w:r>
      <w:r w:rsidRPr="00FA2AB6">
        <w:rPr>
          <w:b/>
          <w:sz w:val="12"/>
        </w:rPr>
        <w:t xml:space="preserve"> of the past 20 years </w:t>
      </w:r>
      <w:r w:rsidRPr="00FA2AB6">
        <w:rPr>
          <w:rStyle w:val="StyleBoldUnderline"/>
          <w:b w:val="0"/>
        </w:rPr>
        <w:t>will cascade down into ever more highly productive and value-creating industries</w:t>
      </w:r>
      <w:r w:rsidRPr="00FA2AB6">
        <w:rPr>
          <w:b/>
          <w:sz w:val="12"/>
        </w:rPr>
        <w:t xml:space="preserve">. The OECD said last year that, while the internet had probably boosted the US economy by up to 13%, the wider economic effects were probably bigger, unmeasurable and not captured by the market. The veteran US economist Robert Gordon has suggested </w:t>
      </w:r>
      <w:r w:rsidRPr="00FA2AB6">
        <w:rPr>
          <w:rStyle w:val="StyleBoldUnderline"/>
          <w:b w:val="0"/>
        </w:rPr>
        <w:t>the productivity boost from info-tech is real but already spent</w:t>
      </w:r>
      <w:r w:rsidRPr="00FA2AB6">
        <w:rPr>
          <w:b/>
          <w:sz w:val="12"/>
        </w:rPr>
        <w:t xml:space="preserve">. Either way, </w:t>
      </w:r>
      <w:r w:rsidRPr="00FA2AB6">
        <w:rPr>
          <w:rStyle w:val="StyleBoldUnderline"/>
          <w:b w:val="0"/>
        </w:rPr>
        <w:t>there is a fairly big risk that the meagre 3% growth projected comes closer to 1%.</w:t>
      </w:r>
      <w:r w:rsidRPr="00FA2AB6">
        <w:rPr>
          <w:rStyle w:val="StyleBoldUnderline"/>
          <w:sz w:val="12"/>
        </w:rPr>
        <w:t>¶</w:t>
      </w:r>
      <w:r w:rsidRPr="00FA2AB6">
        <w:rPr>
          <w:rStyle w:val="StyleBoldUnderline"/>
          <w:b w:val="0"/>
          <w:sz w:val="12"/>
        </w:rPr>
        <w:t xml:space="preserve"> </w:t>
      </w:r>
      <w:r w:rsidRPr="00FA2AB6">
        <w:rPr>
          <w:b/>
          <w:sz w:val="12"/>
        </w:rPr>
        <w:t xml:space="preserve">And </w:t>
      </w:r>
      <w:r w:rsidRPr="00FA2AB6">
        <w:rPr>
          <w:rStyle w:val="StyleBoldUnderline"/>
          <w:b w:val="0"/>
        </w:rPr>
        <w:t>then there's the migration problem</w:t>
      </w:r>
      <w:r w:rsidRPr="00FA2AB6">
        <w:rPr>
          <w:b/>
          <w:sz w:val="12"/>
        </w:rPr>
        <w:t>. To make the central scenario work, Europe and the USA each have to absorb 50 million migrants between now and 2060, with the rest of the developed world absorbing another 30 million. Without that, the workforce and the tax base shrinks so badly that states go bust.</w:t>
      </w:r>
      <w:r w:rsidRPr="00FA2AB6">
        <w:rPr>
          <w:sz w:val="12"/>
        </w:rPr>
        <w:t>¶</w:t>
      </w:r>
      <w:r w:rsidRPr="00FA2AB6">
        <w:rPr>
          <w:b/>
          <w:sz w:val="12"/>
        </w:rPr>
        <w:t xml:space="preserve"> </w:t>
      </w:r>
      <w:r w:rsidRPr="00FA2AB6">
        <w:rPr>
          <w:rStyle w:val="StyleBoldUnderline"/>
          <w:b w:val="0"/>
        </w:rPr>
        <w:t>The main risk the OECD models is that developing countries improve so fast that people stop migrating</w:t>
      </w:r>
      <w:r w:rsidRPr="00FA2AB6">
        <w:rPr>
          <w:b/>
          <w:sz w:val="12"/>
        </w:rPr>
        <w:t xml:space="preserve">. </w:t>
      </w:r>
      <w:r w:rsidRPr="00FA2AB6">
        <w:rPr>
          <w:rStyle w:val="StyleBoldUnderline"/>
          <w:b w:val="0"/>
        </w:rPr>
        <w:t>The more obvious risk</w:t>
      </w:r>
      <w:r w:rsidRPr="00FA2AB6">
        <w:rPr>
          <w:b/>
          <w:sz w:val="12"/>
        </w:rPr>
        <w:t xml:space="preserve"> – as signalled by a 27% vote for the Front National in France and the riotous crowds haranguing migrants on the California border – </w:t>
      </w:r>
      <w:r w:rsidRPr="00FA2AB6">
        <w:rPr>
          <w:rStyle w:val="StyleBoldUnderline"/>
          <w:b w:val="0"/>
        </w:rPr>
        <w:t>is that developed-world populations will not accept it.</w:t>
      </w:r>
      <w:r w:rsidRPr="00FA2AB6">
        <w:rPr>
          <w:b/>
          <w:sz w:val="12"/>
        </w:rPr>
        <w:t xml:space="preserve"> </w:t>
      </w:r>
      <w:r w:rsidRPr="00FA2AB6">
        <w:rPr>
          <w:rStyle w:val="StyleBoldUnderline"/>
          <w:b w:val="0"/>
        </w:rPr>
        <w:t>That</w:t>
      </w:r>
      <w:r w:rsidRPr="00FA2AB6">
        <w:rPr>
          <w:b/>
          <w:sz w:val="12"/>
        </w:rPr>
        <w:t xml:space="preserve">, however, </w:t>
      </w:r>
      <w:r w:rsidRPr="00FA2AB6">
        <w:rPr>
          <w:rStyle w:val="StyleBoldUnderline"/>
          <w:b w:val="0"/>
        </w:rPr>
        <w:t>is not considered</w:t>
      </w:r>
      <w:r w:rsidRPr="00FA2AB6">
        <w:rPr>
          <w:b/>
          <w:sz w:val="12"/>
        </w:rPr>
        <w:t>.</w:t>
      </w:r>
      <w:r w:rsidRPr="00FA2AB6">
        <w:rPr>
          <w:sz w:val="12"/>
        </w:rPr>
        <w:t>¶</w:t>
      </w:r>
      <w:r w:rsidRPr="00FA2AB6">
        <w:rPr>
          <w:b/>
          <w:sz w:val="12"/>
        </w:rPr>
        <w:t xml:space="preserve"> </w:t>
      </w:r>
      <w:r w:rsidRPr="00FA2AB6">
        <w:rPr>
          <w:rStyle w:val="StyleBoldUnderline"/>
          <w:b w:val="0"/>
        </w:rPr>
        <w:t>Now imagine the world of the central scenario</w:t>
      </w:r>
      <w:r w:rsidRPr="00FA2AB6">
        <w:rPr>
          <w:b/>
          <w:sz w:val="12"/>
        </w:rPr>
        <w:t xml:space="preserve">: </w:t>
      </w:r>
      <w:r w:rsidRPr="00FA2AB6">
        <w:rPr>
          <w:rStyle w:val="StyleBoldUnderline"/>
          <w:b w:val="0"/>
        </w:rPr>
        <w:t>Los Angeles and Detroit look like Manila</w:t>
      </w:r>
      <w:r w:rsidRPr="00FA2AB6">
        <w:rPr>
          <w:b/>
          <w:sz w:val="12"/>
        </w:rPr>
        <w:t xml:space="preserve"> – </w:t>
      </w:r>
      <w:r w:rsidRPr="00FA2AB6">
        <w:rPr>
          <w:rStyle w:val="StyleBoldUnderline"/>
          <w:b w:val="0"/>
        </w:rPr>
        <w:t>abject slums alongside guarded skyscrapers</w:t>
      </w:r>
      <w:r w:rsidRPr="00FA2AB6">
        <w:rPr>
          <w:b/>
          <w:sz w:val="12"/>
        </w:rPr>
        <w:t xml:space="preserve">; the UK workforce is a mixture of old white people and newly arrived young migrants; </w:t>
      </w:r>
      <w:r w:rsidRPr="00FA2AB6">
        <w:rPr>
          <w:rStyle w:val="StyleBoldUnderline"/>
          <w:b w:val="0"/>
        </w:rPr>
        <w:t>the middle-income job has all but disappeared</w:t>
      </w:r>
      <w:r w:rsidRPr="00FA2AB6">
        <w:rPr>
          <w:b/>
          <w:sz w:val="12"/>
        </w:rPr>
        <w:t xml:space="preserve">. If born in 2014, then by 2060 you are either a 45-year-old barrister or a 45-year-old barista. There will be not much in-between. </w:t>
      </w:r>
      <w:r w:rsidRPr="00FA2AB6">
        <w:rPr>
          <w:rStyle w:val="StyleBoldUnderline"/>
          <w:b w:val="0"/>
        </w:rPr>
        <w:t>Capitalism will be in its fourth decade of stagnation and then</w:t>
      </w:r>
      <w:r w:rsidRPr="00FA2AB6">
        <w:rPr>
          <w:b/>
          <w:sz w:val="12"/>
        </w:rPr>
        <w:t xml:space="preserve"> – if we've done nothing about carbon emissions – </w:t>
      </w:r>
      <w:r w:rsidRPr="00FA2AB6">
        <w:rPr>
          <w:rStyle w:val="StyleBoldUnderline"/>
          <w:b w:val="0"/>
        </w:rPr>
        <w:t>the really serious impacts of climate change are starting to kick in</w:t>
      </w:r>
      <w:r w:rsidRPr="00FA2AB6">
        <w:rPr>
          <w:b/>
          <w:sz w:val="12"/>
        </w:rPr>
        <w:t>.</w:t>
      </w:r>
      <w:r w:rsidRPr="00FA2AB6">
        <w:rPr>
          <w:sz w:val="12"/>
        </w:rPr>
        <w:t>¶</w:t>
      </w:r>
      <w:r w:rsidRPr="00FA2AB6">
        <w:rPr>
          <w:b/>
          <w:sz w:val="12"/>
        </w:rPr>
        <w:t xml:space="preserve"> </w:t>
      </w:r>
      <w:r w:rsidRPr="00FA2AB6">
        <w:rPr>
          <w:rStyle w:val="StyleBoldUnderline"/>
          <w:b w:val="0"/>
        </w:rPr>
        <w:t>The OECD has a clear message for the world</w:t>
      </w:r>
      <w:r w:rsidRPr="00FA2AB6">
        <w:rPr>
          <w:b/>
          <w:sz w:val="12"/>
        </w:rPr>
        <w:t xml:space="preserve">: for the rich countries, </w:t>
      </w:r>
      <w:r w:rsidRPr="00FA2AB6">
        <w:rPr>
          <w:rStyle w:val="StyleBoldUnderline"/>
          <w:b w:val="0"/>
        </w:rPr>
        <w:t>the best of capitalism is over</w:t>
      </w:r>
      <w:r w:rsidRPr="00FA2AB6">
        <w:rPr>
          <w:b/>
          <w:sz w:val="12"/>
        </w:rPr>
        <w:t xml:space="preserve">. For the poor ones – now experiencing the glitter and haze of industrialisation – it will be over by 2060. </w:t>
      </w:r>
      <w:r w:rsidRPr="00FA2AB6">
        <w:rPr>
          <w:rStyle w:val="StyleBoldUnderline"/>
          <w:b w:val="0"/>
        </w:rPr>
        <w:t>If you want higher growth</w:t>
      </w:r>
      <w:r w:rsidRPr="00FA2AB6">
        <w:rPr>
          <w:b/>
          <w:sz w:val="12"/>
        </w:rPr>
        <w:t xml:space="preserve">, says the OECD, </w:t>
      </w:r>
      <w:r w:rsidRPr="00FA2AB6">
        <w:rPr>
          <w:rStyle w:val="StyleBoldUnderline"/>
          <w:b w:val="0"/>
        </w:rPr>
        <w:t>you must accept higher inequality</w:t>
      </w:r>
      <w:r w:rsidRPr="00FA2AB6">
        <w:rPr>
          <w:b/>
          <w:sz w:val="12"/>
        </w:rPr>
        <w:t>. And vice versa. Even to achieve a meagre average global growth rate of 3% we have to make labour "more flexible", the economy more globalised. Those migrants scrambling over the fences at the Spanish city of Melilla, next to Morocco, we have to welcome, en masse, to the tune of maybe two or three million a year into the developed world, for the next 50 years. And we have to achieve this without the global order fragmenting.</w:t>
      </w:r>
      <w:r w:rsidRPr="00FA2AB6">
        <w:rPr>
          <w:sz w:val="12"/>
        </w:rPr>
        <w:t>¶</w:t>
      </w:r>
      <w:r w:rsidRPr="00FA2AB6">
        <w:rPr>
          <w:b/>
          <w:sz w:val="12"/>
        </w:rPr>
        <w:t xml:space="preserve"> </w:t>
      </w:r>
      <w:r w:rsidRPr="00FA2AB6">
        <w:rPr>
          <w:rStyle w:val="StyleBoldUnderline"/>
          <w:b w:val="0"/>
        </w:rPr>
        <w:t>Oh and there's the tax problem.</w:t>
      </w:r>
      <w:r w:rsidRPr="00FA2AB6">
        <w:rPr>
          <w:b/>
          <w:sz w:val="12"/>
        </w:rPr>
        <w:t xml:space="preserve"> The report points out that, </w:t>
      </w:r>
      <w:r w:rsidRPr="00FA2AB6">
        <w:rPr>
          <w:rStyle w:val="StyleBoldUnderline"/>
          <w:b w:val="0"/>
        </w:rPr>
        <w:t>with the polarisation</w:t>
      </w:r>
      <w:r w:rsidRPr="00FA2AB6">
        <w:rPr>
          <w:b/>
          <w:sz w:val="12"/>
        </w:rPr>
        <w:t xml:space="preserve"> between high and low incomes, </w:t>
      </w:r>
      <w:r w:rsidRPr="00FA2AB6">
        <w:rPr>
          <w:rStyle w:val="StyleBoldUnderline"/>
          <w:b w:val="0"/>
        </w:rPr>
        <w:t>we will have to move</w:t>
      </w:r>
      <w:r w:rsidRPr="00FA2AB6">
        <w:rPr>
          <w:b/>
          <w:sz w:val="12"/>
        </w:rPr>
        <w:t xml:space="preserve"> – as Thomas Piketty suggests – </w:t>
      </w:r>
      <w:r w:rsidRPr="00FA2AB6">
        <w:rPr>
          <w:rStyle w:val="StyleBoldUnderline"/>
          <w:b w:val="0"/>
        </w:rPr>
        <w:t>to taxes on wealth. The problem here</w:t>
      </w:r>
      <w:r w:rsidRPr="00FA2AB6">
        <w:rPr>
          <w:b/>
          <w:sz w:val="12"/>
        </w:rPr>
        <w:t xml:space="preserve">, the OECD points out, </w:t>
      </w:r>
      <w:r w:rsidRPr="00FA2AB6">
        <w:rPr>
          <w:rStyle w:val="StyleBoldUnderline"/>
          <w:b w:val="0"/>
        </w:rPr>
        <w:t>is that assets</w:t>
      </w:r>
      <w:r w:rsidRPr="00FA2AB6">
        <w:rPr>
          <w:b/>
          <w:sz w:val="12"/>
        </w:rPr>
        <w:t xml:space="preserve"> – whether they be a star racehorse, a secret bank account or the copyright on a brand's logo – </w:t>
      </w:r>
      <w:r w:rsidRPr="00FA2AB6">
        <w:rPr>
          <w:rStyle w:val="StyleBoldUnderline"/>
          <w:b w:val="0"/>
        </w:rPr>
        <w:t>tend to be intangible and therefore held in jurisdictions dedicated to avoiding wealth taxes.</w:t>
      </w:r>
      <w:r w:rsidRPr="00FA2AB6">
        <w:rPr>
          <w:rStyle w:val="StyleBoldUnderline"/>
          <w:sz w:val="12"/>
        </w:rPr>
        <w:t>¶</w:t>
      </w:r>
      <w:r w:rsidRPr="00FA2AB6">
        <w:rPr>
          <w:rStyle w:val="StyleBoldUnderline"/>
          <w:b w:val="0"/>
          <w:sz w:val="12"/>
        </w:rPr>
        <w:t xml:space="preserve"> </w:t>
      </w:r>
      <w:r w:rsidRPr="00FA2AB6">
        <w:rPr>
          <w:rStyle w:val="StyleBoldUnderline"/>
          <w:b w:val="0"/>
        </w:rPr>
        <w:t>The OECD's prescription</w:t>
      </w:r>
      <w:r w:rsidRPr="00FA2AB6">
        <w:rPr>
          <w:b/>
          <w:sz w:val="12"/>
        </w:rPr>
        <w:t xml:space="preserve"> – </w:t>
      </w:r>
      <w:r w:rsidRPr="00FA2AB6">
        <w:rPr>
          <w:rStyle w:val="StyleBoldUnderline"/>
          <w:b w:val="0"/>
        </w:rPr>
        <w:t>more globalisation, more privatisation, more austerity</w:t>
      </w:r>
      <w:r w:rsidRPr="00FA2AB6">
        <w:rPr>
          <w:b/>
          <w:sz w:val="12"/>
        </w:rPr>
        <w:t xml:space="preserve">, more migration and a wealth tax if you can pull it off – </w:t>
      </w:r>
      <w:r w:rsidRPr="00FA2AB6">
        <w:rPr>
          <w:rStyle w:val="StyleBoldUnderline"/>
          <w:b w:val="0"/>
        </w:rPr>
        <w:t>will carry weight. But not with everybody</w:t>
      </w:r>
      <w:r w:rsidRPr="00FA2AB6">
        <w:rPr>
          <w:b/>
          <w:sz w:val="12"/>
        </w:rPr>
        <w:t xml:space="preserve">. The ultimate lesson from the report is that, </w:t>
      </w:r>
      <w:r w:rsidRPr="00FA2AB6">
        <w:rPr>
          <w:rStyle w:val="StyleBoldUnderline"/>
          <w:b w:val="0"/>
        </w:rPr>
        <w:t xml:space="preserve">sooner or later, an alternative programme to "more of the same" will emerge. </w:t>
      </w:r>
      <w:r w:rsidRPr="00FA2AB6">
        <w:rPr>
          <w:b/>
          <w:sz w:val="12"/>
        </w:rPr>
        <w:t>Because populations armed with smartphones, and an increased sense of their human rights, will not accept a future of high inequality and low growth.</w:t>
      </w:r>
    </w:p>
    <w:p w14:paraId="49F62847" w14:textId="77777777" w:rsidR="00F926AC" w:rsidRPr="00FA2AB6" w:rsidRDefault="00F926AC" w:rsidP="00F926AC"/>
    <w:p w14:paraId="0373FD78" w14:textId="77777777" w:rsidR="00F926AC" w:rsidRDefault="00F926AC" w:rsidP="00F926AC"/>
    <w:p w14:paraId="13CF979F" w14:textId="77777777" w:rsidR="00F926AC" w:rsidRPr="006B47FC" w:rsidRDefault="00F926AC" w:rsidP="00F926AC"/>
    <w:p w14:paraId="6FE8F014" w14:textId="41AFFC9C" w:rsidR="00B66B91" w:rsidRPr="003A0B6C" w:rsidRDefault="00B66B91" w:rsidP="00405875">
      <w:pPr>
        <w:pStyle w:val="Heading3"/>
      </w:pPr>
      <w:bookmarkStart w:id="90" w:name="_Toc426171532"/>
      <w:r w:rsidRPr="003A0B6C">
        <w:lastRenderedPageBreak/>
        <w:t>Sustainable</w:t>
      </w:r>
      <w:bookmarkEnd w:id="90"/>
    </w:p>
    <w:p w14:paraId="564F20EE" w14:textId="77777777" w:rsidR="00B66B91" w:rsidRPr="003A0B6C" w:rsidRDefault="00B66B91" w:rsidP="00B66B91"/>
    <w:p w14:paraId="34AF396E" w14:textId="77777777" w:rsidR="00B66B91" w:rsidRPr="003A0B6C" w:rsidRDefault="00B66B91" w:rsidP="00BF310C">
      <w:pPr>
        <w:pStyle w:val="Heading4"/>
      </w:pPr>
      <w:r w:rsidRPr="003A0B6C">
        <w:t xml:space="preserve">Capitalism is robust and sustainable, it allows for ecological innovation </w:t>
      </w:r>
    </w:p>
    <w:p w14:paraId="413B0B2D" w14:textId="77777777" w:rsidR="00B66B91" w:rsidRPr="003A0B6C" w:rsidRDefault="00B66B91" w:rsidP="00B66B91">
      <w:r w:rsidRPr="003A0B6C">
        <w:rPr>
          <w:rStyle w:val="StyleStyleBold12pt"/>
        </w:rPr>
        <w:t>Bailey 14</w:t>
      </w:r>
      <w:r w:rsidRPr="003A0B6C">
        <w:t xml:space="preserve"> (Ronald, award-winning science correspondent for Reason magazine and Reason.com, where he writes a weekly science and technology column, October 31, 2014, “Is Capitalism Environmentally Unsustainable?”, </w:t>
      </w:r>
      <w:r w:rsidRPr="003A0B6C">
        <w:rPr>
          <w:i/>
        </w:rPr>
        <w:t>Reason, http://reason.com/archives/2014/10/31/is-capitalism-unsustainable#.ihbxoq:41Xu</w:t>
      </w:r>
      <w:r w:rsidRPr="003A0B6C">
        <w:t>)</w:t>
      </w:r>
    </w:p>
    <w:p w14:paraId="11288B80" w14:textId="77777777" w:rsidR="00B66B91" w:rsidRPr="003A0B6C" w:rsidRDefault="00B66B91" w:rsidP="00B66B91">
      <w:pPr>
        <w:rPr>
          <w:sz w:val="16"/>
        </w:rPr>
      </w:pPr>
      <w:r w:rsidRPr="003A0B6C">
        <w:rPr>
          <w:sz w:val="16"/>
        </w:rPr>
        <w:t xml:space="preserve">But </w:t>
      </w:r>
      <w:r w:rsidRPr="003A0B6C">
        <w:rPr>
          <w:rStyle w:val="StyleBoldUnderline"/>
        </w:rPr>
        <w:t>the notion that economic activity and free markets are antithetical to the flourishing of the natural world is complicated by the fact that the countries with the biggest environmental problems today, and the least means and apparent interest in addressing them, are not the liberalized ones with advanced capitalist economies but the ones with weak or nonexistent democracies and still-developing economies</w:t>
      </w:r>
      <w:r w:rsidRPr="003A0B6C">
        <w:rPr>
          <w:sz w:val="16"/>
        </w:rPr>
        <w:t xml:space="preserve">. So is it really the case that liberty and the environment are simply opposed? Does the good of one come only at the expense of the other? Or can liberty and a flourishing natural environment reinforce one another, the good of one encouraging the good of the other? Can economic activity under a system of liberty be environmentally sustainable in the long run? ... Many of these academics—though not all—acknowledge that </w:t>
      </w:r>
      <w:r w:rsidRPr="003A0B6C">
        <w:rPr>
          <w:rStyle w:val="StyleBoldUnderline"/>
        </w:rPr>
        <w:t>market economies on the whole have greatly improved the lot of humanity over the past few centuries, leading to better standards of living, higher levels of education, and more civil and political rights</w:t>
      </w:r>
      <w:r w:rsidRPr="003A0B6C">
        <w:rPr>
          <w:sz w:val="16"/>
        </w:rPr>
        <w:t xml:space="preserve">. But they argue that the system of liberty produces accumulating externalities that will eventually drive civilization to self-destruction. Either human beings start restructuring civilization soon, the Ehrlichs warn, or "nature will restructure civilization for us." The Lockean response to these academics' worries is that </w:t>
      </w:r>
      <w:r w:rsidRPr="003A0B6C">
        <w:rPr>
          <w:rStyle w:val="StyleBoldUnderline"/>
        </w:rPr>
        <w:t>free-market capitalism is as much about growing inward as outward—about learning to derive progressively more value from a finite supply of natural resources, so that we need not consume ever more of those resources.</w:t>
      </w:r>
      <w:r w:rsidRPr="003A0B6C">
        <w:rPr>
          <w:sz w:val="16"/>
        </w:rPr>
        <w:t xml:space="preserve"> On this understanding, there need be no contradiction between meeting human material needs and preserving a large portion of the natural environment. So we have two broad views of the sustainability of the system of liberty, and they could hardly be more opposed: one of steady growth and self-reinforcing gains in the efficient use of natural resources, and one in which this growth may be maintained for a deceptively bountiful period of human history before it collapses in on itself. ... We can now begin to see the shape of an answer to our initial question of whether liberty and the natural environment must necessarily be opposed. </w:t>
      </w:r>
      <w:r w:rsidRPr="003A0B6C">
        <w:rPr>
          <w:rStyle w:val="StyleBoldUnderline"/>
        </w:rPr>
        <w:t>In early stages of modern economic development, as liberty is unleashed in open-access orders, people convert relatively plentiful but unproductive nature into more productive but relatively scarcer human labor—that is, higher population—and manufactured capital</w:t>
      </w:r>
      <w:r w:rsidRPr="003A0B6C">
        <w:rPr>
          <w:sz w:val="16"/>
        </w:rPr>
        <w:t xml:space="preserve">. In those early stages, liberty and the environment function as what economists call "substitute goods," with more liberty resulting in less demand for the environment in its natural state. In such societies, fertility rates remain high and environmental amenities and quality continue to deteriorate. </w:t>
      </w:r>
      <w:r w:rsidRPr="003A0B6C">
        <w:rPr>
          <w:rStyle w:val="StyleBoldUnderline"/>
        </w:rPr>
        <w:t>But at later stages of economic development, human and manufactured capital become so effective, thanks especially to technological progress, that the environment can be returned to a more natural state. And since such societies are more prosperous, they can better afford the costs of environmental regulations, even inefficient ones</w:t>
      </w:r>
      <w:r w:rsidRPr="003A0B6C">
        <w:rPr>
          <w:sz w:val="16"/>
        </w:rPr>
        <w:t xml:space="preserve">. ... </w:t>
      </w:r>
      <w:r w:rsidRPr="003A0B6C">
        <w:rPr>
          <w:rStyle w:val="StyleBoldUnderline"/>
        </w:rPr>
        <w:t>Free markets are the most robust mechanism ever devised by humanity for delivering rapid feedback on how decisions turn out. Profits and losses discipline people to learn quickly from and fix their mistakes</w:t>
      </w:r>
      <w:r w:rsidRPr="003A0B6C">
        <w:rPr>
          <w:sz w:val="16"/>
        </w:rPr>
        <w:t>. By contrast, top-down bureaucratization tends to stall innovation and to make it more difficult for people and societies to adapt rapidly to changing conditions, economic and ecological. Centrally planned economies fail; centrally planning the world's ecology will fail as well. Our aim must be to find ways for liberty and the environment to flourish together, not to sacrifice one in the vain hope of protecting the other.</w:t>
      </w:r>
    </w:p>
    <w:p w14:paraId="5B7C7248" w14:textId="77777777" w:rsidR="00B66B91" w:rsidRPr="003A0B6C" w:rsidRDefault="00B66B91" w:rsidP="00B66B91"/>
    <w:p w14:paraId="50392A9E" w14:textId="77777777" w:rsidR="00B66B91" w:rsidRPr="003A0B6C" w:rsidRDefault="00B66B91" w:rsidP="00405875">
      <w:pPr>
        <w:pStyle w:val="Heading3"/>
      </w:pPr>
      <w:bookmarkStart w:id="91" w:name="_Toc426171533"/>
      <w:r w:rsidRPr="003A0B6C">
        <w:lastRenderedPageBreak/>
        <w:t>Sustainable</w:t>
      </w:r>
      <w:bookmarkEnd w:id="91"/>
      <w:r w:rsidRPr="003A0B6C">
        <w:t xml:space="preserve"> </w:t>
      </w:r>
    </w:p>
    <w:p w14:paraId="3C24CFE8" w14:textId="77777777" w:rsidR="00B66B91" w:rsidRPr="003A0B6C" w:rsidRDefault="00B66B91" w:rsidP="00B66B91"/>
    <w:p w14:paraId="6B48CF52" w14:textId="77777777" w:rsidR="00B66B91" w:rsidRPr="003A0B6C" w:rsidRDefault="00B66B91" w:rsidP="00BF310C">
      <w:pPr>
        <w:pStyle w:val="Heading4"/>
      </w:pPr>
      <w:r w:rsidRPr="003A0B6C">
        <w:t xml:space="preserve">Capitalism is sustainable, incentive to stay green and only way to prevent extinction </w:t>
      </w:r>
    </w:p>
    <w:p w14:paraId="63466709" w14:textId="77777777" w:rsidR="00B66B91" w:rsidRPr="003A0B6C" w:rsidRDefault="00B66B91" w:rsidP="00B66B91">
      <w:r w:rsidRPr="003A0B6C">
        <w:rPr>
          <w:rStyle w:val="StyleStyleBold12pt"/>
        </w:rPr>
        <w:t>Gore and Blood 11</w:t>
      </w:r>
      <w:r w:rsidRPr="003A0B6C">
        <w:t xml:space="preserve"> (Al, American politician, advocate and philanthropist, who served as the 45th Vice President of the United States, and David, Co-Founder, Senior Partner, and Managing Partner at Generation Investment Management LLP. He co-founded the firm in 2004, Dec 14 2011, “A Manifesto for Sustainable Capitalism”, </w:t>
      </w:r>
      <w:r w:rsidRPr="003A0B6C">
        <w:rPr>
          <w:i/>
        </w:rPr>
        <w:t>Wall Street Journal, https://www.genfound.org/media/pdf-wsj-manifesto-sustainable-capitalism-14-12-11.pdf</w:t>
      </w:r>
      <w:r w:rsidRPr="003A0B6C">
        <w:t>)</w:t>
      </w:r>
    </w:p>
    <w:p w14:paraId="1EEBB3FD" w14:textId="77777777" w:rsidR="00B66B91" w:rsidRPr="003A0B6C" w:rsidRDefault="00B66B91" w:rsidP="00B66B91">
      <w:pPr>
        <w:rPr>
          <w:sz w:val="16"/>
        </w:rPr>
      </w:pPr>
      <w:r w:rsidRPr="003A0B6C">
        <w:rPr>
          <w:sz w:val="16"/>
        </w:rPr>
        <w:t xml:space="preserve">In the immediate aftermath of World War II, when the United States was preparing its visionary plan for nurturing democratic capitalism abroad, Gen. Omar Bradley said, "It is time to steer by the stars, and not by the lights of each passing ship." </w:t>
      </w:r>
      <w:r w:rsidRPr="003A0B6C">
        <w:rPr>
          <w:rStyle w:val="StyleBoldUnderline"/>
        </w:rPr>
        <w:t>Today, more than 60 years later, that means abandoning short-term economic thinking for "sustainable capitalism</w:t>
      </w:r>
      <w:r w:rsidRPr="003A0B6C">
        <w:rPr>
          <w:sz w:val="16"/>
        </w:rPr>
        <w:t xml:space="preserve">." We are once again facing one of those rare turning points in history when dangerous challenges and limitless opportunities cry out for clear, long-term thinking. </w:t>
      </w:r>
      <w:r w:rsidRPr="003A0B6C">
        <w:rPr>
          <w:rStyle w:val="StyleBoldUnderline"/>
        </w:rPr>
        <w:t>The disruptive threats now facing the planet are extraordinary</w:t>
      </w:r>
      <w:r w:rsidRPr="003A0B6C">
        <w:rPr>
          <w:sz w:val="16"/>
        </w:rPr>
        <w:t xml:space="preserve">: climate change, water scarcity, poverty, disease, growing income inequality, urbanization, massive economic volatility and more. </w:t>
      </w:r>
      <w:r w:rsidRPr="003A0B6C">
        <w:rPr>
          <w:rStyle w:val="StyleBoldUnderline"/>
        </w:rPr>
        <w:t>Businesses cannot be asked to do the job of governments, but companies and investors will ultimately mobilize most of the capital needed to overcome the unprecedented challenges we now face. Before the crisis and since, we and others have called for a more responsible form of capitalism, what we call sustainable capitalism: a framework that seeks to maximize long- term economic value by reforming markets to address real needs while integrating environmental, social and governance (ESG) metrics throughout the decision-making process</w:t>
      </w:r>
      <w:r w:rsidRPr="003A0B6C">
        <w:rPr>
          <w:sz w:val="16"/>
        </w:rPr>
        <w:t xml:space="preserve">. </w:t>
      </w:r>
      <w:r w:rsidRPr="003A0B6C">
        <w:rPr>
          <w:rStyle w:val="StyleBoldUnderline"/>
        </w:rPr>
        <w:t>Such sustainable capitalism applies to the entire investment value chain</w:t>
      </w:r>
      <w:r w:rsidRPr="003A0B6C">
        <w:rPr>
          <w:sz w:val="16"/>
        </w:rPr>
        <w:t>—from entrepreneurial ventures to large public companies, seed-capital providers to institutional investors, employees to CEOs, activists to policy makers. It transcends borders, industries, asset classes and stakeholders. Those who advocate sustainable capitalism are often challenged to spell out why sustainability adds value. Yet the question that should be asked instead is: "</w:t>
      </w:r>
      <w:r w:rsidRPr="003A0B6C">
        <w:rPr>
          <w:rStyle w:val="StyleBoldUnderline"/>
        </w:rPr>
        <w:t>Why does an absence of sustainability not damage companies, investors and society at large?" From BP to Lehman Brothers, there is a long list of examples proving that it does</w:t>
      </w:r>
      <w:r w:rsidRPr="003A0B6C">
        <w:rPr>
          <w:sz w:val="16"/>
        </w:rPr>
        <w:t>.</w:t>
      </w:r>
    </w:p>
    <w:p w14:paraId="4F27ACF1" w14:textId="77777777" w:rsidR="00B66B91" w:rsidRPr="003A0B6C" w:rsidRDefault="00B66B91" w:rsidP="00B66B91"/>
    <w:p w14:paraId="1B823944" w14:textId="77777777" w:rsidR="0028274C" w:rsidRPr="003A0B6C" w:rsidRDefault="0028274C" w:rsidP="0028274C"/>
    <w:p w14:paraId="6DDBB92C" w14:textId="77777777" w:rsidR="0028274C" w:rsidRPr="003A0B6C" w:rsidRDefault="0028274C" w:rsidP="0028274C">
      <w:pPr>
        <w:rPr>
          <w:rFonts w:asciiTheme="minorHAnsi" w:eastAsiaTheme="minorEastAsia" w:hAnsiTheme="minorHAnsi" w:cstheme="minorBidi"/>
          <w:szCs w:val="24"/>
        </w:rPr>
      </w:pPr>
    </w:p>
    <w:p w14:paraId="728D10BE" w14:textId="452E116B" w:rsidR="0028274C" w:rsidRPr="003A0B6C" w:rsidRDefault="0028274C" w:rsidP="0028274C">
      <w:pPr>
        <w:pStyle w:val="Heading2"/>
      </w:pPr>
      <w:bookmarkStart w:id="92" w:name="_Toc426171534"/>
      <w:r w:rsidRPr="003A0B6C">
        <w:lastRenderedPageBreak/>
        <w:t>--A2: A</w:t>
      </w:r>
      <w:r w:rsidR="006E64B3">
        <w:t>NSWERS</w:t>
      </w:r>
      <w:bookmarkEnd w:id="92"/>
      <w:r w:rsidRPr="003A0B6C">
        <w:t xml:space="preserve"> </w:t>
      </w:r>
    </w:p>
    <w:p w14:paraId="4368B1A2" w14:textId="77777777" w:rsidR="0073709B" w:rsidRPr="003A0B6C" w:rsidRDefault="0073709B" w:rsidP="0073709B"/>
    <w:p w14:paraId="5A1156E4" w14:textId="3B952FC1" w:rsidR="00405875" w:rsidRPr="003A0B6C" w:rsidRDefault="00405875" w:rsidP="00405875">
      <w:pPr>
        <w:pStyle w:val="Heading3"/>
      </w:pPr>
      <w:bookmarkStart w:id="93" w:name="_Toc426171535"/>
      <w:r>
        <w:lastRenderedPageBreak/>
        <w:t>A2: Roll of Ballot</w:t>
      </w:r>
      <w:bookmarkEnd w:id="93"/>
    </w:p>
    <w:p w14:paraId="663F461D" w14:textId="77777777" w:rsidR="00405875" w:rsidRPr="003A0B6C" w:rsidRDefault="00405875" w:rsidP="00405875"/>
    <w:p w14:paraId="2471A5D9" w14:textId="77777777" w:rsidR="00405875" w:rsidRDefault="00405875" w:rsidP="00405875">
      <w:pPr>
        <w:pStyle w:val="Heading4"/>
        <w:rPr>
          <w:rStyle w:val="StyleBoldUnderline"/>
          <w:b/>
          <w:u w:val="none"/>
        </w:rPr>
      </w:pPr>
      <w:r w:rsidRPr="00BF310C">
        <w:rPr>
          <w:rStyle w:val="StyleBoldUnderline"/>
          <w:b/>
          <w:u w:val="none"/>
        </w:rPr>
        <w:t xml:space="preserve">The </w:t>
      </w:r>
      <w:r>
        <w:rPr>
          <w:rStyle w:val="StyleBoldUnderline"/>
          <w:b/>
          <w:u w:val="none"/>
        </w:rPr>
        <w:t xml:space="preserve">primacy goal of educators should be to prioritize a totalizing class analysis. </w:t>
      </w:r>
    </w:p>
    <w:p w14:paraId="36F42B1B" w14:textId="77777777" w:rsidR="00405875" w:rsidRPr="00BF310C" w:rsidRDefault="00405875" w:rsidP="00405875"/>
    <w:p w14:paraId="50268A44" w14:textId="77777777" w:rsidR="00405875" w:rsidRPr="003A0B6C" w:rsidRDefault="00405875" w:rsidP="00405875">
      <w:pPr>
        <w:rPr>
          <w:rStyle w:val="StyleStyleBold12pt"/>
        </w:rPr>
      </w:pPr>
      <w:r w:rsidRPr="003A0B6C">
        <w:rPr>
          <w:rStyle w:val="StyleStyleBold12pt"/>
        </w:rPr>
        <w:t>Zavarzadeh, 2003</w:t>
      </w:r>
    </w:p>
    <w:p w14:paraId="71933C46" w14:textId="77777777" w:rsidR="00405875" w:rsidRPr="003A0B6C" w:rsidRDefault="00405875" w:rsidP="00405875">
      <w:r w:rsidRPr="003A0B6C">
        <w:t xml:space="preserve">(Ma’sud, professor at Syracuse, “The Pedagogy of Totality,” </w:t>
      </w:r>
      <w:r w:rsidRPr="003A0B6C">
        <w:rPr>
          <w:i/>
        </w:rPr>
        <w:t>Red Critique</w:t>
      </w:r>
      <w:r w:rsidRPr="003A0B6C">
        <w:t>, Fall/Winter, http://www.redcritique.org/FallWinter2003/thepedagogyoftotality.htm)</w:t>
      </w:r>
    </w:p>
    <w:p w14:paraId="387C4703" w14:textId="77777777" w:rsidR="00405875" w:rsidRPr="003A0B6C" w:rsidRDefault="00405875" w:rsidP="00405875">
      <w:pPr>
        <w:rPr>
          <w:rStyle w:val="StyleBoldUnderline"/>
        </w:rPr>
      </w:pPr>
    </w:p>
    <w:p w14:paraId="12BD020E" w14:textId="77777777" w:rsidR="00405875" w:rsidRPr="003A0B6C" w:rsidRDefault="00405875" w:rsidP="00405875">
      <w:pPr>
        <w:rPr>
          <w:sz w:val="16"/>
        </w:rPr>
      </w:pPr>
      <w:r w:rsidRPr="003A0B6C">
        <w:rPr>
          <w:sz w:val="16"/>
        </w:rPr>
        <w:t xml:space="preserve">To put "class" back into teaching of the "event" is to move beyond dissipating history through "trauma" and anecdotes of affect and thus put an end to the teaching of savviness, which masquerades as a curing of ignorance. </w:t>
      </w:r>
      <w:r w:rsidRPr="003A0B6C">
        <w:rPr>
          <w:rStyle w:val="StyleBoldUnderline"/>
        </w:rPr>
        <w:t xml:space="preserve">The task of the pedagogy of totality is to teach the abstract relations that structure the concrete material reality and not be distracted </w:t>
      </w:r>
      <w:r w:rsidRPr="003A0B6C">
        <w:rPr>
          <w:sz w:val="16"/>
        </w:rPr>
        <w:t>by the details of appearance because "</w:t>
      </w:r>
      <w:r w:rsidRPr="003A0B6C">
        <w:rPr>
          <w:rStyle w:val="StyleBoldUnderline"/>
        </w:rPr>
        <w:t xml:space="preserve">abstractions </w:t>
      </w:r>
      <w:r w:rsidRPr="003A0B6C">
        <w:rPr>
          <w:sz w:val="16"/>
        </w:rPr>
        <w:t xml:space="preserve">reflect nature more deeply, truly and completely" </w:t>
      </w:r>
      <w:r w:rsidRPr="003A0B6C">
        <w:rPr>
          <w:rStyle w:val="StyleBoldUnderline"/>
        </w:rPr>
        <w:t>and bring the student closer to grasping social totality</w:t>
      </w:r>
      <w:r w:rsidRPr="003A0B6C">
        <w:rPr>
          <w:sz w:val="16"/>
        </w:rPr>
        <w:t xml:space="preserve">: "the relations of production in their totality" (Marx, Wage-Labour and Capital, 29), </w:t>
      </w:r>
      <w:r w:rsidRPr="003A0B6C">
        <w:rPr>
          <w:rStyle w:val="StyleBoldUnderline"/>
        </w:rPr>
        <w:t>which is constituted by class antagonism,</w:t>
      </w:r>
      <w:r w:rsidRPr="003A0B6C">
        <w:rPr>
          <w:sz w:val="16"/>
        </w:rPr>
        <w:t xml:space="preserve"> and therefore its unity is a "unity of opposites" (Lenin, "On the Question of Dialectics", 358). </w:t>
      </w:r>
      <w:r w:rsidRPr="003A0B6C">
        <w:rPr>
          <w:rStyle w:val="StyleBoldUnderline"/>
        </w:rPr>
        <w:t xml:space="preserve">The hostility to conceptual analysis and particularly to class critique in contemporary pedagogy </w:t>
      </w:r>
      <w:r w:rsidRPr="003A0B6C">
        <w:rPr>
          <w:sz w:val="16"/>
        </w:rPr>
        <w:t xml:space="preserve">goes well beyond the teach-ins on the "event". It </w:t>
      </w:r>
      <w:r w:rsidRPr="003A0B6C">
        <w:rPr>
          <w:rStyle w:val="StyleBoldUnderline"/>
        </w:rPr>
        <w:t>is the fundamental dogma of "radical" bourgeois pedagogy.</w:t>
      </w:r>
      <w:r w:rsidRPr="003A0B6C">
        <w:rPr>
          <w:sz w:val="16"/>
        </w:rPr>
        <w:t xml:space="preserve"> Henry Giroux, for example, wipes out class from pedagogy on the grounds that "class" is part of what he calls "totalizing" politics (Impure Acts 25-26). </w:t>
      </w:r>
      <w:r w:rsidRPr="003A0B6C">
        <w:rPr>
          <w:rStyle w:val="StyleBoldUnderline"/>
        </w:rPr>
        <w:t xml:space="preserve">To be </w:t>
      </w:r>
      <w:r w:rsidRPr="003A0B6C">
        <w:rPr>
          <w:sz w:val="16"/>
        </w:rPr>
        <w:t xml:space="preserve">so totally </w:t>
      </w:r>
      <w:r w:rsidRPr="003A0B6C">
        <w:rPr>
          <w:rStyle w:val="StyleBoldUnderline"/>
        </w:rPr>
        <w:t xml:space="preserve">opposed to totalizing is, </w:t>
      </w:r>
      <w:r w:rsidRPr="003A0B6C">
        <w:rPr>
          <w:sz w:val="16"/>
        </w:rPr>
        <w:t xml:space="preserve">of course, </w:t>
      </w:r>
      <w:r w:rsidRPr="003A0B6C">
        <w:rPr>
          <w:rStyle w:val="StyleBoldUnderline"/>
        </w:rPr>
        <w:t xml:space="preserve">itself a totalization. </w:t>
      </w:r>
      <w:r w:rsidRPr="003A0B6C">
        <w:rPr>
          <w:sz w:val="16"/>
        </w:rPr>
        <w:t xml:space="preserve">But totalizing in opposing totalization does not seem to bother Giroux and other anti-totalizing pedagogues because the issue, ultimately, is really not epistemological ("totalizing") but economic (class). </w:t>
      </w:r>
      <w:r w:rsidRPr="003A0B6C">
        <w:rPr>
          <w:rStyle w:val="StyleBoldUnderline"/>
        </w:rPr>
        <w:t xml:space="preserve">In contemporary pedagogy "totalizing" is an epistemological cover for the class cleansing of pedagogy. </w:t>
      </w:r>
      <w:r w:rsidRPr="003A0B6C">
        <w:rPr>
          <w:sz w:val="16"/>
        </w:rPr>
        <w:t xml:space="preserve">[…] </w:t>
      </w:r>
      <w:r w:rsidRPr="003A0B6C">
        <w:rPr>
          <w:rStyle w:val="StyleBoldUnderline"/>
        </w:rPr>
        <w:t>Pedagogy is most effective when its lessons are situated in the conceptual analysis of objective social totality and grounded in historical materialist critique. Totalization is essential to transformative pedagogy because it is through totalization that the student—the future worker—is enabled to "see society</w:t>
      </w:r>
      <w:r w:rsidRPr="003A0B6C">
        <w:rPr>
          <w:sz w:val="16"/>
        </w:rPr>
        <w:t xml:space="preserve"> from the center, </w:t>
      </w:r>
      <w:r w:rsidRPr="003A0B6C">
        <w:rPr>
          <w:rStyle w:val="StyleBoldUnderline"/>
        </w:rPr>
        <w:t xml:space="preserve">as a coherent whole" and therefore "act in such a way as to change reality" </w:t>
      </w:r>
      <w:r w:rsidRPr="003A0B6C">
        <w:rPr>
          <w:sz w:val="16"/>
        </w:rPr>
        <w:t xml:space="preserve">(Lukacs, History and Class Consciousness, 69). </w:t>
      </w:r>
      <w:r w:rsidRPr="003A0B6C">
        <w:rPr>
          <w:rStyle w:val="StyleBoldUnderline"/>
        </w:rPr>
        <w:t xml:space="preserve">Changing reality in a sustained way, requires knowing it </w:t>
      </w:r>
      <w:r w:rsidRPr="003A0B6C">
        <w:rPr>
          <w:sz w:val="16"/>
        </w:rPr>
        <w:t xml:space="preserve">historically and objectively, that is, </w:t>
      </w:r>
      <w:r w:rsidRPr="003A0B6C">
        <w:rPr>
          <w:rStyle w:val="StyleBoldUnderline"/>
        </w:rPr>
        <w:t xml:space="preserve">conceptually as a totality in structure and not simply reacting to it as a galaxy of signifiers </w:t>
      </w:r>
      <w:r w:rsidRPr="003A0B6C">
        <w:rPr>
          <w:sz w:val="16"/>
        </w:rPr>
        <w:t xml:space="preserve">(as textualists have done); </w:t>
      </w:r>
      <w:r w:rsidRPr="003A0B6C">
        <w:rPr>
          <w:rStyle w:val="StyleBoldUnderline"/>
        </w:rPr>
        <w:t xml:space="preserve">as the working of power in networks of discourses </w:t>
      </w:r>
      <w:r w:rsidRPr="003A0B6C">
        <w:rPr>
          <w:sz w:val="16"/>
        </w:rPr>
        <w:t xml:space="preserve">(Foucault), </w:t>
      </w:r>
      <w:r w:rsidRPr="003A0B6C">
        <w:rPr>
          <w:rStyle w:val="StyleBoldUnderline"/>
        </w:rPr>
        <w:t xml:space="preserve">or as a spontaneous reality </w:t>
      </w:r>
      <w:r w:rsidRPr="003A0B6C">
        <w:rPr>
          <w:sz w:val="16"/>
        </w:rPr>
        <w:t xml:space="preserve">that is available to us in its full immediacy (as activists have done with eclecticism and sentimentality). </w:t>
      </w:r>
      <w:r w:rsidRPr="003A0B6C">
        <w:rPr>
          <w:rStyle w:val="StyleBoldUnderline"/>
        </w:rPr>
        <w:t>Pedagogy</w:t>
      </w:r>
      <w:r w:rsidRPr="003A0B6C">
        <w:rPr>
          <w:sz w:val="16"/>
        </w:rPr>
        <w:t xml:space="preserve">, in other words, </w:t>
      </w:r>
      <w:r w:rsidRPr="003A0B6C">
        <w:rPr>
          <w:rStyle w:val="StyleBoldUnderline"/>
        </w:rPr>
        <w:t>is always partisan and the only question is whose side</w:t>
      </w:r>
      <w:r w:rsidRPr="003A0B6C">
        <w:rPr>
          <w:sz w:val="16"/>
        </w:rPr>
        <w:t xml:space="preserve"> (in the great class struggles) </w:t>
      </w:r>
      <w:r w:rsidRPr="003A0B6C">
        <w:rPr>
          <w:rStyle w:val="StyleBoldUnderline"/>
        </w:rPr>
        <w:t>it takes and why</w:t>
      </w:r>
      <w:r w:rsidRPr="003A0B6C">
        <w:rPr>
          <w:sz w:val="16"/>
        </w:rPr>
        <w:t xml:space="preserve">: "Who does not know that talk about this or that institution being non-partisan is generally nothing but the humbug of the ruling classes, who want to gloss over the fact that existing institutions are already imbued, in ninety-nine cases out of a hundred, with a very definite political spirit?" (Lenin, "The Tasks of the Revolutionary Youth"). </w:t>
      </w:r>
      <w:r w:rsidRPr="003A0B6C">
        <w:rPr>
          <w:rStyle w:val="StyleBoldUnderline"/>
        </w:rPr>
        <w:t>Criticism of totality as a closural space that excludes "difference" and thus leads to "totalitarianism" is based on an anti-materialist reading of difference as "contingency"</w:t>
      </w:r>
      <w:r w:rsidRPr="003A0B6C">
        <w:rPr>
          <w:sz w:val="16"/>
        </w:rPr>
        <w:t xml:space="preserve"> (Richard Rorty, Contingency, Irony, and Solidarity, 3-69); as "</w:t>
      </w:r>
      <w:r w:rsidRPr="003A0B6C">
        <w:rPr>
          <w:rStyle w:val="StyleBoldUnderline"/>
        </w:rPr>
        <w:t>hybridity</w:t>
      </w:r>
      <w:r w:rsidRPr="003A0B6C">
        <w:rPr>
          <w:sz w:val="16"/>
        </w:rPr>
        <w:t xml:space="preserve">" (Homi Bhabha, The Location of Culture); as "differance"—the play of "traces" in the differing and deferral of the sign (Derrida, "Differance"); </w:t>
      </w:r>
      <w:r w:rsidRPr="003A0B6C">
        <w:rPr>
          <w:rStyle w:val="StyleBoldUnderline"/>
        </w:rPr>
        <w:t>or the performativity of identity</w:t>
      </w:r>
      <w:r w:rsidRPr="003A0B6C">
        <w:rPr>
          <w:sz w:val="16"/>
        </w:rPr>
        <w:t xml:space="preserve"> (Judith Butler, Bodies That Matter: On the Discursive Limits of "Sex"). </w:t>
      </w:r>
      <w:r w:rsidRPr="003A0B6C">
        <w:rPr>
          <w:rStyle w:val="StyleBoldUnderline"/>
        </w:rPr>
        <w:t xml:space="preserve">These </w:t>
      </w:r>
      <w:r w:rsidRPr="003A0B6C">
        <w:rPr>
          <w:sz w:val="16"/>
        </w:rPr>
        <w:t xml:space="preserve">and other versions of difference (Anthony Giddens, Runaway World: How Globalization is Reshaping Our Lives) in contemporary pedagogy, </w:t>
      </w:r>
      <w:r w:rsidRPr="003A0B6C">
        <w:rPr>
          <w:rStyle w:val="StyleBoldUnderline"/>
        </w:rPr>
        <w:t>are based on cultural heterogeneities that deflect the difference that makes all the differences: the social division of labor under capitalism. The pedagogy of totality writes the foundational difference of class, which explains all these differences, back into teaching and foregrounds it</w:t>
      </w:r>
      <w:r w:rsidRPr="003A0B6C">
        <w:rPr>
          <w:sz w:val="16"/>
        </w:rPr>
        <w:t xml:space="preserve"> not as aleatory signs (which is the epistemology of all these differences) but </w:t>
      </w:r>
      <w:r w:rsidRPr="003A0B6C">
        <w:rPr>
          <w:rStyle w:val="StyleBoldUnderline"/>
        </w:rPr>
        <w:t xml:space="preserve">as a historical necessity for capital, which divides people with rigid clarity in the regime of wage labor </w:t>
      </w:r>
      <w:r w:rsidRPr="003A0B6C">
        <w:rPr>
          <w:sz w:val="16"/>
        </w:rPr>
        <w:t xml:space="preserve">(Marx and Engels, Manifesto of the Communist Party, 40-60). Social totality, as I have suggested, is a totality with a materialist (class) difference. It is a resistance against the ferocity of "contingency", "performativity", "hybridity", and "differance" which, with the spiritual aroma of religion, have re-written the world in cynicism, in pathos, and ironically but always in the interest of the transnational bourgeoisie. […] </w:t>
      </w:r>
      <w:r w:rsidRPr="003A0B6C">
        <w:rPr>
          <w:rStyle w:val="StyleBoldUnderline"/>
        </w:rPr>
        <w:t>A pedagogy that understand class</w:t>
      </w:r>
      <w:r w:rsidRPr="003A0B6C">
        <w:rPr>
          <w:sz w:val="16"/>
        </w:rPr>
        <w:t>—as an objectivity—</w:t>
      </w:r>
      <w:r w:rsidRPr="003A0B6C">
        <w:rPr>
          <w:rStyle w:val="StyleBoldUnderline"/>
        </w:rPr>
        <w:t>will be able to contribute to its transformation. Without teaching for ending class,</w:t>
      </w:r>
      <w:r w:rsidRPr="003A0B6C">
        <w:rPr>
          <w:sz w:val="16"/>
        </w:rPr>
        <w:t xml:space="preserve"> which is possible only through understanding it as objective, </w:t>
      </w:r>
      <w:r w:rsidRPr="003A0B6C">
        <w:rPr>
          <w:rStyle w:val="StyleBoldUnderline"/>
        </w:rPr>
        <w:t>all acts of pedagogy become acts of cultural adjustment to the dominant social conditions—acts of learning "how power works"</w:t>
      </w:r>
      <w:r w:rsidRPr="003A0B6C">
        <w:rPr>
          <w:sz w:val="16"/>
        </w:rPr>
        <w:t xml:space="preserve"> (Giroux, Impure Acts, 139) </w:t>
      </w:r>
      <w:r w:rsidRPr="003A0B6C">
        <w:rPr>
          <w:rStyle w:val="StyleBoldUnderline"/>
        </w:rPr>
        <w:t>in order to manipulate it and make it work for them.</w:t>
      </w:r>
      <w:r w:rsidRPr="003A0B6C">
        <w:rPr>
          <w:sz w:val="16"/>
        </w:rPr>
        <w:t xml:space="preserve"> Giroux calls the arts and crafts of manipulating power, "critical pedagogy" and call its manipulators "</w:t>
      </w:r>
      <w:r w:rsidRPr="003A0B6C">
        <w:rPr>
          <w:rStyle w:val="StyleBoldUnderline"/>
        </w:rPr>
        <w:t>critical citizens</w:t>
      </w:r>
      <w:r w:rsidRPr="003A0B6C">
        <w:rPr>
          <w:sz w:val="16"/>
        </w:rPr>
        <w:t xml:space="preserve">". This </w:t>
      </w:r>
      <w:r w:rsidRPr="003A0B6C">
        <w:rPr>
          <w:rStyle w:val="StyleBoldUnderline"/>
        </w:rPr>
        <w:t>is</w:t>
      </w:r>
      <w:r w:rsidRPr="003A0B6C">
        <w:rPr>
          <w:sz w:val="16"/>
        </w:rPr>
        <w:t xml:space="preserve"> a citizenry, however, that is </w:t>
      </w:r>
      <w:r w:rsidRPr="003A0B6C">
        <w:rPr>
          <w:rStyle w:val="StyleBoldUnderline"/>
        </w:rPr>
        <w:t xml:space="preserve">always concerned with how power works on "them", through "them" and for "them" (not the collective). It is obsessed with "power" and never </w:t>
      </w:r>
      <w:r w:rsidRPr="003A0B6C">
        <w:rPr>
          <w:rStyle w:val="StyleBoldUnderline"/>
        </w:rPr>
        <w:lastRenderedPageBreak/>
        <w:t>concerned with "exploitation". It is</w:t>
      </w:r>
      <w:r w:rsidRPr="003A0B6C">
        <w:rPr>
          <w:sz w:val="16"/>
        </w:rPr>
        <w:t xml:space="preserve">, in </w:t>
      </w:r>
      <w:r w:rsidRPr="003A0B6C">
        <w:rPr>
          <w:rStyle w:val="StyleBoldUnderline"/>
        </w:rPr>
        <w:t>the language of bourgeois stratification, an "upper middle class" citizenry for whom the question of poverty (exploitation) is non-existent, and the only question is the question of personal liberty (power),</w:t>
      </w:r>
      <w:r w:rsidRPr="003A0B6C">
        <w:rPr>
          <w:sz w:val="16"/>
        </w:rPr>
        <w:t xml:space="preserve"> as Giroux makes even more clear in his stories in Breaking into the Movies: Film and the Culture of Politics; Public Spaces, Private Lives.</w:t>
      </w:r>
    </w:p>
    <w:p w14:paraId="78047CE5" w14:textId="77777777" w:rsidR="00405875" w:rsidRDefault="00405875" w:rsidP="00405875"/>
    <w:p w14:paraId="5F3844AA" w14:textId="77777777" w:rsidR="00405875" w:rsidRDefault="00405875" w:rsidP="00405875"/>
    <w:p w14:paraId="28F7C18E" w14:textId="77777777" w:rsidR="00405875" w:rsidRPr="003A0B6C" w:rsidRDefault="00405875" w:rsidP="00405875">
      <w:pPr>
        <w:pStyle w:val="Heading3"/>
      </w:pPr>
      <w:bookmarkStart w:id="94" w:name="_Toc426171536"/>
      <w:r w:rsidRPr="003A0B6C">
        <w:lastRenderedPageBreak/>
        <w:t>A2: Framework</w:t>
      </w:r>
      <w:bookmarkEnd w:id="94"/>
      <w:r w:rsidRPr="003A0B6C">
        <w:t xml:space="preserve"> </w:t>
      </w:r>
    </w:p>
    <w:p w14:paraId="43C92579" w14:textId="77777777" w:rsidR="00405875" w:rsidRPr="003A0B6C" w:rsidRDefault="00405875" w:rsidP="00405875">
      <w:pPr>
        <w:pStyle w:val="Heading4"/>
      </w:pPr>
      <w:r w:rsidRPr="003A0B6C">
        <w:t>Their framework is heavily soaked with conservative ideology—the procedural “bracketing out” of our alternative of radical structural change is only meant to safeguard the exploitive conditions of the status quo.</w:t>
      </w:r>
    </w:p>
    <w:p w14:paraId="16AF7856" w14:textId="77777777" w:rsidR="00405875" w:rsidRPr="003A0B6C" w:rsidRDefault="00405875" w:rsidP="00405875">
      <w:pPr>
        <w:rPr>
          <w:rFonts w:asciiTheme="minorHAnsi" w:hAnsiTheme="minorHAnsi" w:cstheme="minorHAnsi"/>
          <w:b/>
        </w:rPr>
      </w:pPr>
    </w:p>
    <w:p w14:paraId="64A84BDD" w14:textId="77777777" w:rsidR="00405875" w:rsidRPr="003A0B6C" w:rsidRDefault="00405875" w:rsidP="00405875">
      <w:pPr>
        <w:rPr>
          <w:rStyle w:val="StyleStyleBold12pt"/>
        </w:rPr>
      </w:pPr>
      <w:r w:rsidRPr="003A0B6C">
        <w:rPr>
          <w:rStyle w:val="StyleStyleBold12pt"/>
        </w:rPr>
        <w:t xml:space="preserve">Meszaros, 1989 </w:t>
      </w:r>
    </w:p>
    <w:p w14:paraId="27734836" w14:textId="77777777" w:rsidR="00405875" w:rsidRPr="003A0B6C" w:rsidRDefault="00405875" w:rsidP="00405875">
      <w:r w:rsidRPr="003A0B6C">
        <w:t xml:space="preserve">(Istvan, Chair of philosophy @ U. of Sussex, </w:t>
      </w:r>
      <w:r w:rsidRPr="003A0B6C">
        <w:rPr>
          <w:u w:val="single"/>
        </w:rPr>
        <w:t>The Power of Ideology</w:t>
      </w:r>
      <w:r w:rsidRPr="003A0B6C">
        <w:t>, p. 232-234)</w:t>
      </w:r>
    </w:p>
    <w:p w14:paraId="0CA5FAD0" w14:textId="77777777" w:rsidR="00405875" w:rsidRPr="003A0B6C" w:rsidRDefault="00405875" w:rsidP="00405875"/>
    <w:p w14:paraId="5693C412" w14:textId="77777777" w:rsidR="00405875" w:rsidRPr="003A0B6C" w:rsidRDefault="00405875" w:rsidP="00405875">
      <w:pPr>
        <w:rPr>
          <w:sz w:val="16"/>
        </w:rPr>
      </w:pPr>
      <w:r w:rsidRPr="003A0B6C">
        <w:rPr>
          <w:sz w:val="16"/>
        </w:rPr>
        <w:t xml:space="preserve">Nowhere is the myth of ideological neutrality – the self-proclaimed </w:t>
      </w:r>
      <w:r w:rsidRPr="003A0B6C">
        <w:rPr>
          <w:i/>
          <w:sz w:val="16"/>
        </w:rPr>
        <w:t>Wertfeihert</w:t>
      </w:r>
      <w:r w:rsidRPr="003A0B6C">
        <w:rPr>
          <w:sz w:val="16"/>
        </w:rPr>
        <w:t xml:space="preserve"> or value neutrality of so-called ‘rigorous social science’ – stronger than </w:t>
      </w:r>
      <w:r w:rsidRPr="003A0B6C">
        <w:rPr>
          <w:rStyle w:val="StyleBoldUnderline"/>
        </w:rPr>
        <w:t>in the field of methodology</w:t>
      </w:r>
      <w:r w:rsidRPr="003A0B6C">
        <w:rPr>
          <w:sz w:val="16"/>
        </w:rPr>
        <w:t xml:space="preserve">. Indeed, </w:t>
      </w:r>
      <w:r w:rsidRPr="003A0B6C">
        <w:rPr>
          <w:rStyle w:val="StyleBoldUnderline"/>
        </w:rPr>
        <w:t>we are often presented with the claim that the adoption of the advocated methodological framework would automatically exempt one from all controversy about values, since they are systematically excluded (or suitably ‘bracketed out’) by the scientifically adequate method itself</w:t>
      </w:r>
      <w:r w:rsidRPr="003A0B6C">
        <w:rPr>
          <w:sz w:val="16"/>
        </w:rPr>
        <w:t xml:space="preserve">, thereby saving one from unnecessary complication and securing the desired objectivity and uncontestable outcome. Claims and procedures of this kind are, of course, extremely problematical. For they circularly </w:t>
      </w:r>
      <w:r w:rsidRPr="003A0B6C">
        <w:rPr>
          <w:i/>
          <w:sz w:val="16"/>
        </w:rPr>
        <w:t xml:space="preserve">assume </w:t>
      </w:r>
      <w:r w:rsidRPr="003A0B6C">
        <w:rPr>
          <w:sz w:val="16"/>
        </w:rPr>
        <w:t xml:space="preserve">that their enthusiasm for the virtues of ‘methodological neutrality’ is bound to yield ‘value neutral’ solutions with regard to highly contested issues, without first examining the all-important question as to the conditions of </w:t>
      </w:r>
      <w:r w:rsidRPr="003A0B6C">
        <w:rPr>
          <w:i/>
          <w:sz w:val="16"/>
        </w:rPr>
        <w:t>possibility</w:t>
      </w:r>
      <w:r w:rsidRPr="003A0B6C">
        <w:rPr>
          <w:sz w:val="16"/>
        </w:rPr>
        <w:t xml:space="preserve"> – or otherwise – of the postulated systematic neutrality at the plane of methodology itself. The unchallengeable validity of the recommended procedure is supposed to be </w:t>
      </w:r>
      <w:r w:rsidRPr="003A0B6C">
        <w:rPr>
          <w:i/>
          <w:sz w:val="16"/>
        </w:rPr>
        <w:t>self-evident</w:t>
      </w:r>
      <w:r w:rsidRPr="003A0B6C">
        <w:rPr>
          <w:sz w:val="16"/>
        </w:rPr>
        <w:t xml:space="preserve"> on account of its </w:t>
      </w:r>
      <w:r w:rsidRPr="003A0B6C">
        <w:rPr>
          <w:i/>
          <w:sz w:val="16"/>
        </w:rPr>
        <w:t>purely methodological</w:t>
      </w:r>
      <w:r w:rsidRPr="003A0B6C">
        <w:rPr>
          <w:sz w:val="16"/>
        </w:rPr>
        <w:t xml:space="preserve"> character. In reality, of course, </w:t>
      </w:r>
      <w:r w:rsidRPr="003A0B6C">
        <w:rPr>
          <w:rStyle w:val="StyleBoldUnderline"/>
        </w:rPr>
        <w:t>this approach to methodology is heavily loaded with a conservative ideological substance</w:t>
      </w:r>
      <w:r w:rsidRPr="003A0B6C">
        <w:rPr>
          <w:sz w:val="16"/>
        </w:rPr>
        <w:t xml:space="preserve">. Since, however, the plane of </w:t>
      </w:r>
      <w:r w:rsidRPr="003A0B6C">
        <w:rPr>
          <w:i/>
          <w:sz w:val="16"/>
        </w:rPr>
        <w:t>methodology</w:t>
      </w:r>
      <w:r w:rsidRPr="003A0B6C">
        <w:rPr>
          <w:sz w:val="16"/>
        </w:rPr>
        <w:t xml:space="preserve"> (and ‘meta-theory’) is said to be </w:t>
      </w:r>
      <w:r w:rsidRPr="003A0B6C">
        <w:rPr>
          <w:i/>
          <w:sz w:val="16"/>
        </w:rPr>
        <w:t>in principle</w:t>
      </w:r>
      <w:r w:rsidRPr="003A0B6C">
        <w:rPr>
          <w:sz w:val="16"/>
        </w:rPr>
        <w:t xml:space="preserve"> separated from that of the </w:t>
      </w:r>
      <w:r w:rsidRPr="003A0B6C">
        <w:rPr>
          <w:i/>
          <w:sz w:val="16"/>
        </w:rPr>
        <w:t>substantive</w:t>
      </w:r>
      <w:r w:rsidRPr="003A0B6C">
        <w:rPr>
          <w:sz w:val="16"/>
        </w:rPr>
        <w:t xml:space="preserve"> issues, the methodological circle can be conveniently closed. Whereupon the mere insistence on the purely methodological character of the criteria laid down is supposed to establish the claim according to which the approach in question is neutral because everybody can adopt it as the common frame of reference of ‘rational discourse’.Yet, curiously enough, </w:t>
      </w:r>
      <w:r w:rsidRPr="003A0B6C">
        <w:rPr>
          <w:rStyle w:val="StyleBoldUnderline"/>
        </w:rPr>
        <w:t>the proposed methodological tenets are so defined that vast areas of vital social concern are a priori excluded from this rational discourse as ‘metaphysical’, ‘ideological’, etc. The effect of circumscribing in this way the scope of the one and only admissible approach is that it automatically disqualifies, in the name of methodology itself, all those who do not fit into the stipulated framework of discourse. As a result, the propounders of the ‘right method’ are spared the difficulties that go with acknowledging the real divisions and incompatibilities as they necessarily arise from the contending social interests at the roots of alternative approaches and the rival sets of values associated with them.This is where we can see more clearly the social orientation implicit in the whole procedure. For – far from offering an adequate scope for critical enquiry – the advocated general adoption of the allegedly neutral methodological framework is equivalent, in fact, to consenting not even to raise the issues that really matter.</w:t>
      </w:r>
      <w:r w:rsidRPr="003A0B6C">
        <w:rPr>
          <w:sz w:val="16"/>
        </w:rPr>
        <w:t xml:space="preserve"> Instead, the stipulated ‘common’ methodological procedure succeeds in transforming the enterprise of ‘rational discourse’ into the dubious practice of producing </w:t>
      </w:r>
      <w:r w:rsidRPr="003A0B6C">
        <w:rPr>
          <w:i/>
          <w:sz w:val="16"/>
        </w:rPr>
        <w:t>methodology for the sake of methodology</w:t>
      </w:r>
      <w:r w:rsidRPr="003A0B6C">
        <w:rPr>
          <w:sz w:val="16"/>
        </w:rPr>
        <w:t xml:space="preserve">: a tendency more pronounced in the twentieth century than ever before. This practice consists in sharpening the recommended methodological knife until nothing but the bare handle is left, at which point a new knife is adopted for the same purpose. For the ideal methodological knife is not meant for cutting, only for sharpening, thereby interposing itself between the critical intent and the real objects of criticism which it can obliterate for as long as the pseudo-critical activity of knife-sharpening for its own sake continues to be pursued. And that happens to be precisely its inherent ideological purpose. </w:t>
      </w:r>
      <w:r w:rsidRPr="003A0B6C">
        <w:rPr>
          <w:b/>
          <w:sz w:val="16"/>
        </w:rPr>
        <w:t>6.1.2</w:t>
      </w:r>
      <w:r w:rsidRPr="003A0B6C">
        <w:rPr>
          <w:sz w:val="16"/>
        </w:rPr>
        <w:t xml:space="preserve"> Naturally, to speak of a ‘common’ methodological framework in which one can resolve the problems of a society torn by irreconcilable social interest and ensuing antagonistic confrontations is delusory, at best, notwithstanding all talk about ‘ideal communication communities’. But </w:t>
      </w:r>
      <w:r w:rsidRPr="003A0B6C">
        <w:rPr>
          <w:rStyle w:val="StyleBoldUnderline"/>
        </w:rPr>
        <w:t>to</w:t>
      </w:r>
      <w:r w:rsidRPr="003A0B6C">
        <w:rPr>
          <w:sz w:val="16"/>
        </w:rPr>
        <w:t xml:space="preserve"> define the methodological tenets of all rational discourse by way of transubstantiating into ‘ideal types’ (or by </w:t>
      </w:r>
      <w:r w:rsidRPr="003A0B6C">
        <w:rPr>
          <w:rStyle w:val="StyleBoldUnderline"/>
        </w:rPr>
        <w:t>put</w:t>
      </w:r>
      <w:r w:rsidRPr="003A0B6C">
        <w:rPr>
          <w:sz w:val="16"/>
        </w:rPr>
        <w:t xml:space="preserve">ting </w:t>
      </w:r>
      <w:r w:rsidRPr="003A0B6C">
        <w:rPr>
          <w:rStyle w:val="StyleBoldUnderline"/>
        </w:rPr>
        <w:t>into</w:t>
      </w:r>
      <w:r w:rsidRPr="003A0B6C">
        <w:t xml:space="preserve"> </w:t>
      </w:r>
      <w:r w:rsidRPr="003A0B6C">
        <w:rPr>
          <w:rStyle w:val="StyleBoldUnderline"/>
        </w:rPr>
        <w:t>methodological ‘brackets’) the discussion of contending social values reveals the ideological colour as well as the extreme fallaciousness of the claimed rationality.</w:t>
      </w:r>
      <w:r w:rsidRPr="003A0B6C">
        <w:rPr>
          <w:sz w:val="16"/>
        </w:rPr>
        <w:t xml:space="preserve"> For </w:t>
      </w:r>
      <w:r w:rsidRPr="003A0B6C">
        <w:rPr>
          <w:rStyle w:val="StyleBoldUnderline"/>
        </w:rPr>
        <w:t>such treatment</w:t>
      </w:r>
      <w:r w:rsidRPr="003A0B6C">
        <w:rPr>
          <w:sz w:val="16"/>
        </w:rPr>
        <w:t xml:space="preserve"> of the major areas of conflict, under a great variety of forms – from the Viennes version of ‘logical positivism’ to Wittgenstein’s famous  ladder that must be ‘thrown away’ at the point of confronting the question of values, and from the advocacy of the Popperian principle of ‘little by little’ to the ‘emotivist’ theory of value – </w:t>
      </w:r>
      <w:r w:rsidRPr="003A0B6C">
        <w:rPr>
          <w:rStyle w:val="StyleBoldUnderline"/>
        </w:rPr>
        <w:t>inevitably always favours the established order. And it does so by declaring the fundamental structural parameters of the given society ‘out of bounds’ to the potential contestants</w:t>
      </w:r>
      <w:r w:rsidRPr="003A0B6C">
        <w:rPr>
          <w:sz w:val="16"/>
        </w:rPr>
        <w:t xml:space="preserve">, on the authority of the ideally ‘common’ methodology. However, even on a cursory inspection of the issues at stake </w:t>
      </w:r>
      <w:r w:rsidRPr="003A0B6C">
        <w:rPr>
          <w:rStyle w:val="StyleBoldUnderline"/>
        </w:rPr>
        <w:t>it ought to be fairly obvious that to consent not to question the fundamental structural framework of the established order is radically different according to whether one does so as the beneficiary of that order or from the standpoint of those who find themselves at the receiving end, exploited and oppressed by the overall determination</w:t>
      </w:r>
      <w:r w:rsidRPr="003A0B6C">
        <w:t>s</w:t>
      </w:r>
      <w:r w:rsidRPr="003A0B6C">
        <w:rPr>
          <w:sz w:val="16"/>
        </w:rPr>
        <w:t xml:space="preserve"> (and not just by some limited and more or less easily corrigible detail</w:t>
      </w:r>
      <w:r w:rsidRPr="003A0B6C">
        <w:rPr>
          <w:rStyle w:val="StyleBoldUnderline"/>
        </w:rPr>
        <w:t>) of that order</w:t>
      </w:r>
      <w:r w:rsidRPr="003A0B6C">
        <w:rPr>
          <w:sz w:val="16"/>
        </w:rPr>
        <w:t xml:space="preserve">. Consequently, to establish the ‘common’ identity of the two, opposed sides of a structurally safeguarded hierarchical order – by means of the reduction of the people who belong to the contending social forces into fictitious ‘rational interlocutors’, extracted from their divided real world and transplanted into a beneficially shared universe of ideal discourse – would be nothing short of a methodological miracle. Contrary to the wishful thinking hypostatized as a timeless and </w:t>
      </w:r>
      <w:r w:rsidRPr="003A0B6C">
        <w:rPr>
          <w:sz w:val="16"/>
        </w:rPr>
        <w:lastRenderedPageBreak/>
        <w:t xml:space="preserve">socially unspecified rational communality, </w:t>
      </w:r>
      <w:r w:rsidRPr="003A0B6C">
        <w:rPr>
          <w:rStyle w:val="StyleBoldUnderline"/>
        </w:rPr>
        <w:t>the elementary condition of a truly rational discourse would be to acknowledge the legitimacy of contesting the given order of society in substantive terms. This would imply the articulation of the relevant problems not on the plan of self-referential theory and methodology, but as inherently practical issues whose conditions of solution point towards the necessity of radical structural changes</w:t>
      </w:r>
      <w:r w:rsidRPr="003A0B6C">
        <w:t>.</w:t>
      </w:r>
      <w:r w:rsidRPr="003A0B6C">
        <w:rPr>
          <w:sz w:val="16"/>
        </w:rPr>
        <w:t xml:space="preserve"> In other words, it would require the explicit rejection of all fiction of methodological and meta-theoretical neutrality. But, of course, this would be far too much to expect precisely because the society in which we live is a deeply divided society. This is why through the dichotomies of ‘fact and value’, ‘theory and practice’, ‘formal and substantive rationality’, etc., the conflict-transcending methodological miracle is constantly stipulated as the necessary regulative framework of ‘rational discourse’ in the humanities and social sciences, in the interest of the </w:t>
      </w:r>
      <w:r w:rsidRPr="003A0B6C">
        <w:rPr>
          <w:i/>
          <w:sz w:val="16"/>
        </w:rPr>
        <w:t>ruling ideology</w:t>
      </w:r>
      <w:r w:rsidRPr="003A0B6C">
        <w:rPr>
          <w:sz w:val="16"/>
        </w:rPr>
        <w:t xml:space="preserve">. What makes this approach particularly difficult to challenge is that its </w:t>
      </w:r>
      <w:r w:rsidRPr="003A0B6C">
        <w:rPr>
          <w:rStyle w:val="StyleBoldUnderline"/>
        </w:rPr>
        <w:t>value-commitments are mediated by methodological precepts to such a degree that it is virtually impossible to bring them into the focus of the discussion without openly contesting the framework as a whole.</w:t>
      </w:r>
      <w:r w:rsidRPr="003A0B6C">
        <w:rPr>
          <w:sz w:val="16"/>
        </w:rPr>
        <w:t xml:space="preserve"> For the conservative sets of values at the roots of such orientation remain several steps removed from the ostensible subject of dispute as defined in logico/methodological, formal/structural, and semantic/analytical terms. </w:t>
      </w:r>
      <w:r w:rsidRPr="003A0B6C">
        <w:rPr>
          <w:rStyle w:val="StyleBoldUnderline"/>
        </w:rPr>
        <w:t>And who would suspect of ideological bias the impeccable – methodologically sanctioned – credentials of ‘procedural rules’, ‘models’ and ‘paradigms’? Once, though, such rules and paradigms are adopted as the common frame of reference of what may or may not be allowed to be considered the legitimate subject of debate, everything that enters into the accepted parameters is necessarily constrained not only by the scope of the overall framework, but simultaneously also by the inexplicit ideological assumptions on the basis of which the methodological principles themselves were in the first place constituted</w:t>
      </w:r>
      <w:r w:rsidRPr="003A0B6C">
        <w:rPr>
          <w:sz w:val="16"/>
        </w:rPr>
        <w:t>. This is why the allegedly ‘non-ideological’ ideologies which so successfully conceal and exercise their apologetic function in the guise of neutral methodology are doubly mystifying. Twentieth-century currents of thought are dominated by approaches that tend to articulate the social interests and values of the ruling order through complicated – at time completely bewildering – mediations, on the methodological plane. Thus, more than ever before, the task of ideological demystification is inseparable from the investigation of the complex dialectical interrelationship between methods and values which no social theory or philosophy can escape.</w:t>
      </w:r>
    </w:p>
    <w:p w14:paraId="7DD5BD74" w14:textId="77777777" w:rsidR="00405875" w:rsidRPr="003A0B6C" w:rsidRDefault="00405875" w:rsidP="00405875">
      <w:pPr>
        <w:rPr>
          <w:rFonts w:asciiTheme="minorHAnsi" w:hAnsiTheme="minorHAnsi" w:cstheme="minorHAnsi"/>
        </w:rPr>
      </w:pPr>
    </w:p>
    <w:p w14:paraId="0BD1FFF5" w14:textId="77777777" w:rsidR="00405875" w:rsidRPr="003A0B6C" w:rsidRDefault="00405875" w:rsidP="00405875"/>
    <w:p w14:paraId="66E7E6FC" w14:textId="77777777" w:rsidR="00405875" w:rsidRPr="003A0B6C" w:rsidRDefault="00405875" w:rsidP="00405875">
      <w:pPr>
        <w:pStyle w:val="Heading3"/>
      </w:pPr>
      <w:bookmarkStart w:id="95" w:name="_Toc426171537"/>
      <w:r w:rsidRPr="003A0B6C">
        <w:lastRenderedPageBreak/>
        <w:t>A2: Link Turn / Legal Reform Solves</w:t>
      </w:r>
      <w:bookmarkEnd w:id="95"/>
      <w:r w:rsidRPr="003A0B6C">
        <w:t xml:space="preserve"> </w:t>
      </w:r>
    </w:p>
    <w:p w14:paraId="69953AAB" w14:textId="77777777" w:rsidR="00405875" w:rsidRPr="003A0B6C" w:rsidRDefault="00405875" w:rsidP="00405875"/>
    <w:p w14:paraId="1CF8AC42" w14:textId="77777777" w:rsidR="00405875" w:rsidRPr="003A0B6C" w:rsidRDefault="00405875" w:rsidP="00405875">
      <w:pPr>
        <w:pStyle w:val="Heading4"/>
      </w:pPr>
      <w:r w:rsidRPr="003A0B6C">
        <w:t xml:space="preserve">Legal restrictions of surveillance are useless – state and corporate practices are driven by the ruling economic class, only abolition of class inequality can solve. </w:t>
      </w:r>
    </w:p>
    <w:p w14:paraId="0AF5164E" w14:textId="77777777" w:rsidR="00405875" w:rsidRPr="003A0B6C" w:rsidRDefault="00405875" w:rsidP="00405875"/>
    <w:p w14:paraId="776555E5" w14:textId="77777777" w:rsidR="00405875" w:rsidRPr="003A0B6C" w:rsidRDefault="00405875" w:rsidP="00405875">
      <w:pPr>
        <w:rPr>
          <w:rStyle w:val="StyleStyleBold12pt"/>
        </w:rPr>
      </w:pPr>
      <w:r w:rsidRPr="003A0B6C">
        <w:rPr>
          <w:rStyle w:val="StyleStyleBold12pt"/>
        </w:rPr>
        <w:t>Price, 2014</w:t>
      </w:r>
    </w:p>
    <w:p w14:paraId="059D2ECD" w14:textId="77777777" w:rsidR="00405875" w:rsidRPr="003A0B6C" w:rsidRDefault="00405875" w:rsidP="00405875">
      <w:r w:rsidRPr="003A0B6C">
        <w:t xml:space="preserve">(David, Professor of Anthropology in the Department of Society and Social Justice at Saint Martin’s University, “The New Surveillance Normal,” </w:t>
      </w:r>
      <w:r w:rsidRPr="003A0B6C">
        <w:rPr>
          <w:i/>
        </w:rPr>
        <w:t>Monthly Review</w:t>
      </w:r>
      <w:r w:rsidRPr="003A0B6C">
        <w:t>, 66:3, Online: https://monthlyreview.org/2014/07/01/the-new-surveillance-normal/)</w:t>
      </w:r>
    </w:p>
    <w:p w14:paraId="7A1924A5" w14:textId="77777777" w:rsidR="00405875" w:rsidRPr="003A0B6C" w:rsidRDefault="00405875" w:rsidP="00405875"/>
    <w:p w14:paraId="319FB44B" w14:textId="77777777" w:rsidR="00405875" w:rsidRPr="003A0B6C" w:rsidRDefault="00405875" w:rsidP="00405875">
      <w:pPr>
        <w:rPr>
          <w:rStyle w:val="StyleBoldUnderline"/>
        </w:rPr>
      </w:pPr>
      <w:r w:rsidRPr="003A0B6C">
        <w:rPr>
          <w:rStyle w:val="StyleBoldUnderline"/>
        </w:rPr>
        <w:t>Notions of privacy and surveillance are</w:t>
      </w:r>
      <w:r w:rsidRPr="003A0B6C">
        <w:rPr>
          <w:sz w:val="16"/>
        </w:rPr>
        <w:t xml:space="preserve"> always </w:t>
      </w:r>
      <w:r w:rsidRPr="003A0B6C">
        <w:rPr>
          <w:rStyle w:val="StyleBoldUnderline"/>
        </w:rPr>
        <w:t>culturally constructed and</w:t>
      </w:r>
      <w:r w:rsidRPr="003A0B6C">
        <w:rPr>
          <w:sz w:val="16"/>
        </w:rPr>
        <w:t xml:space="preserve"> are </w:t>
      </w:r>
      <w:r w:rsidRPr="003A0B6C">
        <w:rPr>
          <w:rStyle w:val="StyleBoldUnderline"/>
        </w:rPr>
        <w:t>embedded within economic and social formations of the larger society</w:t>
      </w:r>
      <w:r w:rsidRPr="003A0B6C">
        <w:rPr>
          <w:sz w:val="16"/>
        </w:rPr>
        <w:t xml:space="preserve">. Some centralized state-socialist systems, such as the USSR or East Germany, developed intrusive surveillance systems, an incessant and effective theme of anti-Soviet propaganda. The democratic-socialist formations, such as those of contemporary northern Europe, have laws that significantly limit the forms of electronic surveillance and the collection of metadata, compared to Anglo-U.S. practice. </w:t>
      </w:r>
      <w:r w:rsidRPr="003A0B6C">
        <w:rPr>
          <w:rStyle w:val="StyleBoldUnderline"/>
        </w:rPr>
        <w:t>Despite the significant limitations hindering analysis of the intentionally secret activities of intelligence agencies operating outside of</w:t>
      </w:r>
      <w:r w:rsidRPr="003A0B6C">
        <w:rPr>
          <w:sz w:val="16"/>
        </w:rPr>
        <w:t xml:space="preserve"> public </w:t>
      </w:r>
      <w:r w:rsidRPr="003A0B6C">
        <w:rPr>
          <w:rStyle w:val="StyleBoldUnderline"/>
        </w:rPr>
        <w:t>accountability</w:t>
      </w:r>
      <w:r w:rsidRPr="003A0B6C">
        <w:rPr>
          <w:sz w:val="16"/>
        </w:rPr>
        <w:t xml:space="preserve"> and systems of legal accountability, the </w:t>
      </w:r>
      <w:r w:rsidRPr="003A0B6C">
        <w:rPr>
          <w:rStyle w:val="StyleBoldUnderline"/>
        </w:rPr>
        <w:t>documents made available by whistleblowers</w:t>
      </w:r>
      <w:r w:rsidRPr="003A0B6C">
        <w:rPr>
          <w:sz w:val="16"/>
        </w:rPr>
        <w:t xml:space="preserve"> like Snowden and WikiLeaks, and knowledge of past intelligence agencies’ activities, </w:t>
      </w:r>
      <w:r w:rsidRPr="003A0B6C">
        <w:rPr>
          <w:rStyle w:val="StyleBoldUnderline"/>
        </w:rPr>
        <w:t>provide information that can help us develop a useful framework for considering the uses to which these new invasive electronic surveillance technologies can be put</w:t>
      </w:r>
      <w:r w:rsidRPr="003A0B6C">
        <w:rPr>
          <w:sz w:val="16"/>
        </w:rPr>
        <w:t>.</w:t>
      </w:r>
      <w:r w:rsidRPr="003A0B6C">
        <w:rPr>
          <w:sz w:val="12"/>
        </w:rPr>
        <w:t xml:space="preserve"> </w:t>
      </w:r>
      <w:r w:rsidRPr="003A0B6C">
        <w:rPr>
          <w:sz w:val="16"/>
        </w:rPr>
        <w:t xml:space="preserve"> </w:t>
      </w:r>
      <w:r w:rsidRPr="003A0B6C">
        <w:rPr>
          <w:rStyle w:val="StyleBoldUnderline"/>
        </w:rPr>
        <w:t>We need a theory of surveillance that incorporates the political economy of the U.S. national security state and the corporate interests which it serves and protects. Such analysis needs an economic foundation</w:t>
      </w:r>
      <w:r w:rsidRPr="003A0B6C">
        <w:rPr>
          <w:sz w:val="16"/>
        </w:rPr>
        <w:t xml:space="preserve"> and a view that looks beyond cultural categories separating commerce and state security systems designed to protect capital. The metadata, valuable private corporate data, and fruits of industrial espionage gathered under PRISM and other </w:t>
      </w:r>
      <w:r w:rsidRPr="003A0B6C">
        <w:rPr>
          <w:rStyle w:val="StyleBoldUnderline"/>
        </w:rPr>
        <w:t>NSA programs</w:t>
      </w:r>
      <w:r w:rsidRPr="003A0B6C">
        <w:rPr>
          <w:sz w:val="16"/>
        </w:rPr>
        <w:t xml:space="preserve"> all </w:t>
      </w:r>
      <w:r w:rsidRPr="003A0B6C">
        <w:rPr>
          <w:rStyle w:val="StyleBoldUnderline"/>
        </w:rPr>
        <w:t>produce information of</w:t>
      </w:r>
      <w:r w:rsidRPr="003A0B6C">
        <w:rPr>
          <w:sz w:val="16"/>
        </w:rPr>
        <w:t xml:space="preserve"> such a </w:t>
      </w:r>
      <w:r w:rsidRPr="003A0B6C">
        <w:rPr>
          <w:rStyle w:val="StyleBoldUnderline"/>
        </w:rPr>
        <w:t>high value</w:t>
      </w:r>
      <w:r w:rsidRPr="003A0B6C">
        <w:rPr>
          <w:sz w:val="16"/>
        </w:rPr>
        <w:t xml:space="preserve"> that it seems likely some of it will be used </w:t>
      </w:r>
      <w:r w:rsidRPr="003A0B6C">
        <w:rPr>
          <w:rStyle w:val="StyleBoldUnderline"/>
        </w:rPr>
        <w:t>in a context of global capital. It matters little what legal restrictions are in place; in a global, high-tech, capitalist economy such information is invariably commodified. It is likely to be used to: facilitate industrial or corporate sabotage operations</w:t>
      </w:r>
      <w:r w:rsidRPr="003A0B6C">
        <w:rPr>
          <w:sz w:val="16"/>
        </w:rPr>
        <w:t xml:space="preserve"> of the sort inflicted by the Stuxnet worm; </w:t>
      </w:r>
      <w:r w:rsidRPr="003A0B6C">
        <w:rPr>
          <w:rStyle w:val="StyleBoldUnderline"/>
        </w:rPr>
        <w:t>steal</w:t>
      </w:r>
      <w:r w:rsidRPr="003A0B6C">
        <w:rPr>
          <w:sz w:val="16"/>
        </w:rPr>
        <w:t xml:space="preserve"> either </w:t>
      </w:r>
      <w:r w:rsidRPr="003A0B6C">
        <w:rPr>
          <w:rStyle w:val="StyleBoldUnderline"/>
        </w:rPr>
        <w:t>corporate secrets</w:t>
      </w:r>
      <w:r w:rsidRPr="003A0B6C">
        <w:rPr>
          <w:sz w:val="16"/>
        </w:rPr>
        <w:t xml:space="preserve"> for NSA use, or foreign corporate secrets for U.S. corporate use; </w:t>
      </w:r>
      <w:r w:rsidRPr="003A0B6C">
        <w:rPr>
          <w:rStyle w:val="StyleBoldUnderline"/>
        </w:rPr>
        <w:t>make investments</w:t>
      </w:r>
      <w:r w:rsidRPr="003A0B6C">
        <w:rPr>
          <w:sz w:val="16"/>
        </w:rPr>
        <w:t xml:space="preserve"> </w:t>
      </w:r>
      <w:r w:rsidRPr="003A0B6C">
        <w:rPr>
          <w:rStyle w:val="StyleBoldUnderline"/>
        </w:rPr>
        <w:t>by intelligence agencies financing their own operations; or secure personal financial gain by individuals working in the intelligence sector.</w:t>
      </w:r>
      <w:r w:rsidRPr="003A0B6C">
        <w:rPr>
          <w:sz w:val="12"/>
        </w:rPr>
        <w:t xml:space="preserve"> </w:t>
      </w:r>
      <w:r w:rsidRPr="003A0B6C">
        <w:rPr>
          <w:sz w:val="16"/>
        </w:rPr>
        <w:t xml:space="preserve"> </w:t>
      </w:r>
      <w:r w:rsidRPr="003A0B6C">
        <w:rPr>
          <w:rStyle w:val="StyleBoldUnderline"/>
        </w:rPr>
        <w:t>The rise of new invasive technologies coincides with the decline of ideological resistance to surveillance and the compilation of metadata. The speed of Americans’ adoption of ideologies embracing previously unthinkable levels of corporate and state surveillance suggests a continued public acceptance of a new surveillance normal</w:t>
      </w:r>
      <w:r w:rsidRPr="003A0B6C">
        <w:rPr>
          <w:sz w:val="16"/>
        </w:rPr>
        <w:t xml:space="preserve"> will continue to develop with little resistance. In a world where the CIA can hack the computers of Senator Feinstein—a leader of the one of the three branches of government—with impunity or lack of public outcry, it is difficult to anticipate a deceleration in the pace at which NSA and CIA expand their surveillance reach. </w:t>
      </w:r>
      <w:r w:rsidRPr="003A0B6C">
        <w:rPr>
          <w:rStyle w:val="StyleBoldUnderline"/>
        </w:rPr>
        <w:t>To live a well-adjusted life in contemporary U.S. society requires</w:t>
      </w:r>
      <w:r w:rsidRPr="003A0B6C">
        <w:rPr>
          <w:sz w:val="16"/>
        </w:rPr>
        <w:t xml:space="preserve"> the development of rapid memory adjustments and shifting </w:t>
      </w:r>
      <w:r w:rsidRPr="003A0B6C">
        <w:rPr>
          <w:rStyle w:val="StyleBoldUnderline"/>
        </w:rPr>
        <w:t>acceptance of corporate and state intrusions into what were once protective spheres of private life.</w:t>
      </w:r>
      <w:r w:rsidRPr="003A0B6C">
        <w:rPr>
          <w:sz w:val="16"/>
        </w:rPr>
        <w:t xml:space="preserve"> Like all things in our society, </w:t>
      </w:r>
      <w:r w:rsidRPr="003A0B6C">
        <w:rPr>
          <w:rStyle w:val="StyleBoldUnderline"/>
        </w:rPr>
        <w:t>we can expect these intrusions will themselves be increasingly stratified, as electronic privacy, or illegibility, will increasingly become a commodity available only to elites. Today, expensive technologies like GeeksPhone’s Blackphone with enhanced PGP encryption, or Boeing’s self-destructing</w:t>
      </w:r>
      <w:r w:rsidRPr="003A0B6C">
        <w:rPr>
          <w:sz w:val="16"/>
        </w:rPr>
        <w:t xml:space="preserve"> </w:t>
      </w:r>
      <w:r w:rsidRPr="003A0B6C">
        <w:rPr>
          <w:rStyle w:val="StyleBoldUnderline"/>
        </w:rPr>
        <w:t>Black Phone, afford special levels of privacy for those who can pay.</w:t>
      </w:r>
      <w:r w:rsidRPr="003A0B6C">
        <w:rPr>
          <w:sz w:val="12"/>
        </w:rPr>
        <w:t xml:space="preserve"> </w:t>
      </w:r>
      <w:r w:rsidRPr="003A0B6C">
        <w:rPr>
          <w:sz w:val="16"/>
        </w:rPr>
        <w:t xml:space="preserve"> While the United States’ current state of surveillance acceptance offers little immediate hope of a social movement limiting corporate or government spying, </w:t>
      </w:r>
      <w:r w:rsidRPr="003A0B6C">
        <w:rPr>
          <w:rStyle w:val="StyleBoldUnderline"/>
        </w:rPr>
        <w:t>there are enough historical instances of post-crises limits being imposed on government surveillance to offer some hope</w:t>
      </w:r>
      <w:r w:rsidRPr="003A0B6C">
        <w:rPr>
          <w:sz w:val="16"/>
        </w:rPr>
        <w:t xml:space="preserve">. Following the Second World War, many European nations reconfigured long-distance billing systems to not record specific numbers called, instead only recording billing zones—because the Nazis used phone billing records as metadata useful for identifying members of resistance movements. Following the Arab Spring, Tunisia now reconfigures its Internet with a new info-packet system known as mesh networks that hinder governmental monitoring—though USAID support for this project naturally undermines trust in this system.27 Following the Church and Pike committees’ congressional investigations of CIA and FBI wrongdoing in the 1970s, the Hughes-Ryan Act brought significant oversight and limits on these groups, limits which decayed over time and whose remaining restraints were undone with the USA PATRIOT Act. </w:t>
      </w:r>
      <w:r w:rsidRPr="003A0B6C">
        <w:rPr>
          <w:rStyle w:val="StyleBoldUnderline"/>
        </w:rPr>
        <w:t>Some future crisis may well provide similar opportunities to regain now lost contours of privacies.</w:t>
      </w:r>
      <w:r w:rsidRPr="003A0B6C">
        <w:rPr>
          <w:rStyle w:val="StyleBoldUnderline"/>
          <w:b w:val="0"/>
          <w:sz w:val="12"/>
          <w:u w:val="none"/>
        </w:rPr>
        <w:t xml:space="preserve"> </w:t>
      </w:r>
      <w:r w:rsidRPr="003A0B6C">
        <w:rPr>
          <w:sz w:val="16"/>
        </w:rPr>
        <w:t xml:space="preserve"> </w:t>
      </w:r>
      <w:r w:rsidRPr="003A0B6C">
        <w:rPr>
          <w:rStyle w:val="StyleBoldUnderline"/>
        </w:rPr>
        <w:t xml:space="preserve">Yet hope for immediate change remains limited. It will be difficult for social reform movements striving to </w:t>
      </w:r>
      <w:r w:rsidRPr="003A0B6C">
        <w:rPr>
          <w:rStyle w:val="StyleBoldUnderline"/>
        </w:rPr>
        <w:lastRenderedPageBreak/>
        <w:t>protect individual privacy to limit state and corporate surveillance. Today’s surveillance complex aligned with an economic base enthralled with the prospects of metadata appears too strong for meaningful reforms without significant shifts in larger economic formations.</w:t>
      </w:r>
      <w:r w:rsidRPr="003A0B6C">
        <w:rPr>
          <w:sz w:val="16"/>
        </w:rPr>
        <w:t xml:space="preserve"> </w:t>
      </w:r>
      <w:r w:rsidRPr="003A0B6C">
        <w:rPr>
          <w:rStyle w:val="StyleBoldUnderline"/>
        </w:rPr>
        <w:t>Whatever inherent contradictions exist within the present surveillance system, and regardless of the objections of privacy advocates of the liberal left and libertarian right, meaningful restrictions appear presently unlikely with surveillance formations so closely tied to the current iteration of global capitalism.</w:t>
      </w:r>
    </w:p>
    <w:p w14:paraId="56D47FE1" w14:textId="77777777" w:rsidR="00405875" w:rsidRPr="003A0B6C" w:rsidRDefault="00405875" w:rsidP="00405875">
      <w:pPr>
        <w:rPr>
          <w:rStyle w:val="StyleBoldUnderline"/>
        </w:rPr>
      </w:pPr>
    </w:p>
    <w:p w14:paraId="03091FFC" w14:textId="77777777" w:rsidR="00D608B2" w:rsidRPr="003A0B6C" w:rsidRDefault="00D608B2" w:rsidP="00405875">
      <w:pPr>
        <w:pStyle w:val="Heading3"/>
      </w:pPr>
      <w:bookmarkStart w:id="96" w:name="_Toc426171538"/>
      <w:r>
        <w:lastRenderedPageBreak/>
        <w:t>A2: Perm (Reform Fails)</w:t>
      </w:r>
      <w:bookmarkEnd w:id="96"/>
    </w:p>
    <w:p w14:paraId="101CAB0A" w14:textId="77777777" w:rsidR="00D608B2" w:rsidRPr="003A0B6C" w:rsidRDefault="00D608B2" w:rsidP="00D608B2">
      <w:pPr>
        <w:pStyle w:val="Heading4"/>
      </w:pPr>
      <w:r w:rsidRPr="003A0B6C">
        <w:t xml:space="preserve">History has taught us that there is no possibility of meaningful state reform – anything but a total, systemic rejection of its political manifestations amounts to planetary suicide. </w:t>
      </w:r>
    </w:p>
    <w:p w14:paraId="36DA63B8" w14:textId="77777777" w:rsidR="00D608B2" w:rsidRPr="003A0B6C" w:rsidRDefault="00D608B2" w:rsidP="00D608B2"/>
    <w:p w14:paraId="73306674" w14:textId="77777777" w:rsidR="00D608B2" w:rsidRPr="003A0B6C" w:rsidRDefault="00D608B2" w:rsidP="00D608B2">
      <w:pPr>
        <w:rPr>
          <w:rStyle w:val="StyleStyleBold12pt"/>
        </w:rPr>
      </w:pPr>
      <w:r w:rsidRPr="003A0B6C">
        <w:rPr>
          <w:rStyle w:val="StyleStyleBold12pt"/>
        </w:rPr>
        <w:t>Meszaros, 2008</w:t>
      </w:r>
    </w:p>
    <w:p w14:paraId="22D75D77" w14:textId="77777777" w:rsidR="00D608B2" w:rsidRPr="003A0B6C" w:rsidRDefault="00D608B2" w:rsidP="00D608B2">
      <w:r w:rsidRPr="003A0B6C">
        <w:t>(Istvan, prof emeritus @ U of Sussex, The Challenge and Burden of Historical Time, pg. 372-4)</w:t>
      </w:r>
    </w:p>
    <w:p w14:paraId="3B29524E" w14:textId="77777777" w:rsidR="00D608B2" w:rsidRPr="003A0B6C" w:rsidRDefault="00D608B2" w:rsidP="00D608B2">
      <w:pPr>
        <w:rPr>
          <w:sz w:val="16"/>
        </w:rPr>
      </w:pPr>
    </w:p>
    <w:p w14:paraId="3B475D64" w14:textId="77777777" w:rsidR="00D608B2" w:rsidRPr="003A0B6C" w:rsidRDefault="00D608B2" w:rsidP="00D608B2">
      <w:pPr>
        <w:rPr>
          <w:sz w:val="16"/>
        </w:rPr>
      </w:pPr>
    </w:p>
    <w:p w14:paraId="3BD6A41D" w14:textId="77777777" w:rsidR="00D608B2" w:rsidRPr="003A0B6C" w:rsidRDefault="00D608B2" w:rsidP="00D608B2">
      <w:pPr>
        <w:rPr>
          <w:sz w:val="16"/>
        </w:rPr>
      </w:pPr>
      <w:r w:rsidRPr="003A0B6C">
        <w:rPr>
          <w:sz w:val="16"/>
        </w:rPr>
        <w:t xml:space="preserve">The attempt to confine historical time </w:t>
      </w:r>
      <w:r w:rsidRPr="003A0B6C">
        <w:rPr>
          <w:rStyle w:val="StyleBoldUnderline"/>
        </w:rPr>
        <w:t>to the domain of the gradual and the piecemeal, so as to conform to the capital-apologetic prescription of little by little, and to expect from such procedure the lasting results of social progress, was always a theoretical absurdity and a practical non-starter. For the "gradual" and "piecemeal" institution of "little by little," devoid of an appropriate comprehensive frame of reference, makes no sense at all. This is so because it is totally blind</w:t>
      </w:r>
      <w:r w:rsidRPr="003A0B6C">
        <w:rPr>
          <w:sz w:val="16"/>
        </w:rPr>
        <w:t xml:space="preserve"> without an envisaged and in the light of ongoing developments suitably modifiable strategic framework, one firmly oriented from its inception toward a radical socialist transformation. </w:t>
      </w:r>
      <w:r w:rsidRPr="003A0B6C">
        <w:rPr>
          <w:rStyle w:val="StyleBoldUnderline"/>
        </w:rPr>
        <w:t>We all know, from the bitter experience of the labor movement, that gradually appending little by little to the result of some former partial moves brings with it just as easily disaster and self-defeat as the slightest degree of even tactical—and most certainly never strategic— improvement. The ubiquitously promoted propaganda of "reform by slow degrees" advanced by twentieth-century reformism could in fact amount to nothing more than the preservation and even the strengthening of the established order. The real intent behind such "evolutionary" strategies—from the Bernsteinian beginnings to their more recent permutations—was always the crusading hostility against "holism:' that is, against any attempt aimed at radically instituting and consolidating some badly needed comprehensive changes in society</w:t>
      </w:r>
      <w:r w:rsidRPr="003A0B6C">
        <w:t xml:space="preserve">. </w:t>
      </w:r>
      <w:r w:rsidRPr="003A0B6C">
        <w:rPr>
          <w:sz w:val="16"/>
        </w:rPr>
        <w:t xml:space="preserve">Characteristically, </w:t>
      </w:r>
      <w:r w:rsidRPr="003A0B6C">
        <w:rPr>
          <w:rStyle w:val="StyleBoldUnderline"/>
        </w:rPr>
        <w:t>the actual record of the whole approach, which once promised the gradual realization of socialism, was the clamorous defeat and the effective disenfranchisement of the working class movement through the unreserved capitulation of its parliamentary political representation to its class adversary</w:t>
      </w:r>
      <w:r w:rsidRPr="003A0B6C">
        <w:t xml:space="preserve">. </w:t>
      </w:r>
      <w:r w:rsidRPr="003A0B6C">
        <w:rPr>
          <w:sz w:val="16"/>
        </w:rPr>
        <w:t xml:space="preserve">Given the fact that the metabolic control of the social order cannot be fragmented and divided among forces pulling in diametrically opposite directions, </w:t>
      </w:r>
      <w:r w:rsidRPr="003A0B6C">
        <w:rPr>
          <w:rStyle w:val="StyleBoldUnderline"/>
        </w:rPr>
        <w:t>it is unthinkable that capital—structurally linked to and confronted by labor, as the subject of emancipatory transformation and therewith the only historically feasible alternative mode of all-embracing societal control—could hand over its hegemonic power of self-expansionary reproduction to its structural antagonist 'little by little.' Especially since the vital historical stakes—in view of the capital system's deeply entrenched and increasingly more destructive vested interests—have never been greater than they are in our time. This is why the conflicting determinations of historical time are set in such a way that the antagonism between the mutually exclusive hegemonic alternatives of capital and labor must be resolved in the form of either/ or.'</w:t>
      </w:r>
      <w:r w:rsidRPr="003A0B6C">
        <w:rPr>
          <w:sz w:val="16"/>
        </w:rPr>
        <w:t xml:space="preserve"> And we have by now a fairly clear view of the fateful implications of their possible "resolution" in favor of capital's unsustainable social metabolic order</w:t>
      </w:r>
      <w:r w:rsidRPr="003A0B6C">
        <w:rPr>
          <w:rStyle w:val="StyleBoldUnderline"/>
        </w:rPr>
        <w:t>. No amount of reformist fantasy or deliberate deception could alter or nullify these weighty structural and historical determinations</w:t>
      </w:r>
      <w:r w:rsidRPr="003A0B6C">
        <w:t xml:space="preserve">. </w:t>
      </w:r>
      <w:r w:rsidRPr="003A0B6C">
        <w:rPr>
          <w:sz w:val="16"/>
        </w:rPr>
        <w:t xml:space="preserve">Thus, </w:t>
      </w:r>
      <w:r w:rsidRPr="003A0B6C">
        <w:rPr>
          <w:rStyle w:val="StyleBoldUnderline"/>
        </w:rPr>
        <w:t>the only viable historical alternative to the incurably conservative interests directly emanating from capital's mode of social metabolic control is the revolutionary restructuring of the entire social order. The changing political self-definitions of "conservative" and "liberal" are quite irrelevant in this respect. Once upon a time, "liberalism" and "utilitarianism" were promising social change through the `enlightenment' of the mind of the people to whom they addressed their discourse.</w:t>
      </w:r>
      <w:r w:rsidRPr="003A0B6C">
        <w:t xml:space="preserve"> </w:t>
      </w:r>
      <w:r w:rsidRPr="003A0B6C">
        <w:rPr>
          <w:sz w:val="16"/>
        </w:rPr>
        <w:t>In its distant origin, Liberalism itself was part of the movement of the Enlightenment. However, the social reforming intent of the Enlightenment could not be carried forward after the antagonisms latent in the heterogeneous formation of the 'Third Estate' broke out into the open after the French Revolution. As, indeed, they had to break out into the open because of the failure to fulfill pre-revolutionary expectations precisely of the more radical social constituents of the Third Estate</w:t>
      </w:r>
      <w:r w:rsidRPr="003A0B6C">
        <w:rPr>
          <w:rStyle w:val="StyleBoldUnderline"/>
        </w:rPr>
        <w:t>. Inevitably, therefore, the liberal discourse directly addressed to the mind of the enlightened people had to become ever more problematic. For it was</w:t>
      </w:r>
      <w:r w:rsidRPr="003A0B6C">
        <w:rPr>
          <w:sz w:val="16"/>
        </w:rPr>
        <w:t>—and had to be on account of the class position of the addressees—</w:t>
      </w:r>
      <w:r w:rsidRPr="003A0B6C">
        <w:rPr>
          <w:rStyle w:val="StyleBoldUnderline"/>
        </w:rPr>
        <w:t xml:space="preserve">premised on the preservation of the established hierarchical structural relations of capital's social order. Indeed, as the antagonisms continued to sharpen, expecting </w:t>
      </w:r>
      <w:r w:rsidRPr="003A0B6C">
        <w:rPr>
          <w:rStyle w:val="StyleBoldUnderline"/>
        </w:rPr>
        <w:lastRenderedPageBreak/>
        <w:t>their solution through individual enlightenment became totally unreal.</w:t>
      </w:r>
      <w:r w:rsidRPr="003A0B6C">
        <w:rPr>
          <w:sz w:val="16"/>
        </w:rPr>
        <w:t xml:space="preserve"> So much so in fact that we could witness in the second half of the twentieth century the transformation of liberalism into aggressive neoliberalism and worse. Today </w:t>
      </w:r>
      <w:r w:rsidRPr="003A0B6C">
        <w:rPr>
          <w:rStyle w:val="StyleBoldUnderline"/>
        </w:rPr>
        <w:t xml:space="preserve">it would be most difficult, if not impossible, to distinguish between the self-professed "neoliberals" and the "neocons," especially in the United States. Both of these crass ideological orientations are perfectly happy to go along with the U.S. government's reckless and adventurist strategy </w:t>
      </w:r>
      <w:r w:rsidRPr="003A0B6C">
        <w:rPr>
          <w:sz w:val="16"/>
        </w:rPr>
        <w:t>of openly threatening the preemptive use of nuclear weapons even against non-nuclear powers. And in some ways also in Europe, we have been recently presented, in all seriousness, with the influential idea of imposing on the world a liberal imperialism, grotesquely justifying such project on the basis that only that kind of global inter-state relationship could properly match the requirements of the "postmodern" conditions.</w:t>
      </w:r>
    </w:p>
    <w:p w14:paraId="3462BDC2" w14:textId="77777777" w:rsidR="00D608B2" w:rsidRPr="00CC5278" w:rsidRDefault="00D608B2" w:rsidP="00D608B2">
      <w:pPr>
        <w:rPr>
          <w:rFonts w:eastAsiaTheme="minorEastAsia"/>
          <w:sz w:val="16"/>
          <w:szCs w:val="24"/>
        </w:rPr>
      </w:pPr>
    </w:p>
    <w:p w14:paraId="4B16916B" w14:textId="77777777" w:rsidR="00D608B2" w:rsidRDefault="00D608B2" w:rsidP="00D608B2">
      <w:pPr>
        <w:rPr>
          <w:rFonts w:asciiTheme="minorHAnsi" w:eastAsiaTheme="minorEastAsia" w:hAnsiTheme="minorHAnsi" w:cstheme="minorBidi"/>
          <w:szCs w:val="24"/>
        </w:rPr>
      </w:pPr>
    </w:p>
    <w:p w14:paraId="3E78312D" w14:textId="483FE818" w:rsidR="0073709B" w:rsidRPr="003A0B6C" w:rsidRDefault="00F926AC" w:rsidP="00405875">
      <w:pPr>
        <w:pStyle w:val="Heading3"/>
      </w:pPr>
      <w:bookmarkStart w:id="97" w:name="_Toc426171539"/>
      <w:r>
        <w:lastRenderedPageBreak/>
        <w:t xml:space="preserve">A2: Perm </w:t>
      </w:r>
      <w:r w:rsidR="00D608B2">
        <w:t>(Reform Fails)</w:t>
      </w:r>
      <w:bookmarkEnd w:id="97"/>
    </w:p>
    <w:p w14:paraId="24035B13" w14:textId="77777777" w:rsidR="0073709B" w:rsidRPr="003A0B6C" w:rsidRDefault="0073709B" w:rsidP="0073709B"/>
    <w:p w14:paraId="2FC9A592" w14:textId="5C5D9514" w:rsidR="0073709B" w:rsidRPr="003A0B6C" w:rsidRDefault="0073709B" w:rsidP="00BF310C">
      <w:pPr>
        <w:pStyle w:val="Heading4"/>
      </w:pPr>
      <w:r w:rsidRPr="003A0B6C">
        <w:t>The perm creates a hybrid of capitalism that prolongs capitalism’s control. Only complete rejection of the aff can solve.</w:t>
      </w:r>
    </w:p>
    <w:p w14:paraId="0D2D19E1" w14:textId="77777777" w:rsidR="0073709B" w:rsidRPr="003A0B6C" w:rsidRDefault="0073709B" w:rsidP="0073709B"/>
    <w:p w14:paraId="65E19852" w14:textId="77777777" w:rsidR="0073709B" w:rsidRPr="003A0B6C" w:rsidRDefault="0073709B" w:rsidP="0073709B">
      <w:pPr>
        <w:rPr>
          <w:rStyle w:val="StyleStyleBold12pt"/>
        </w:rPr>
      </w:pPr>
      <w:r w:rsidRPr="003A0B6C">
        <w:rPr>
          <w:rStyle w:val="StyleStyleBold12pt"/>
        </w:rPr>
        <w:t>Mészáros 11</w:t>
      </w:r>
    </w:p>
    <w:p w14:paraId="1A9D6A2B" w14:textId="77777777" w:rsidR="0073709B" w:rsidRPr="003A0B6C" w:rsidRDefault="0073709B" w:rsidP="0073709B">
      <w:pPr>
        <w:rPr>
          <w:sz w:val="12"/>
          <w:szCs w:val="12"/>
        </w:rPr>
      </w:pPr>
      <w:r w:rsidRPr="003A0B6C">
        <w:rPr>
          <w:sz w:val="12"/>
          <w:szCs w:val="12"/>
        </w:rPr>
        <w:t xml:space="preserve">(István Mészáros is one of the greatest philosophers that the historical materialist tradition has produced. His work stands alone today in the depth of its analysis of Marx’s theory of alienation, the structural crisis of capital, and the necessary conditions of the transition to socialism. He is professor emeritus at the University of Sussex, where he held the Chair of Philosophy for fifteen years. Monthly Review, Volume 63, Issue 01 (May) 2011, “The Dialectic of Structure and History: An Introduction”, </w:t>
      </w:r>
      <w:hyperlink r:id="rId50" w:history="1">
        <w:r w:rsidRPr="003A0B6C">
          <w:rPr>
            <w:rStyle w:val="Hyperlink"/>
            <w:sz w:val="12"/>
            <w:szCs w:val="12"/>
          </w:rPr>
          <w:t>http://monthlyreview.org/2011/05/01/the-dialectic-of-structure-and-history-an-introduction/</w:t>
        </w:r>
      </w:hyperlink>
      <w:r w:rsidRPr="003A0B6C">
        <w:rPr>
          <w:sz w:val="12"/>
          <w:szCs w:val="12"/>
        </w:rPr>
        <w:t xml:space="preserve"> , )</w:t>
      </w:r>
    </w:p>
    <w:p w14:paraId="23FEA813" w14:textId="77777777" w:rsidR="0073709B" w:rsidRPr="003A0B6C" w:rsidRDefault="0073709B" w:rsidP="0073709B"/>
    <w:p w14:paraId="7B829A12" w14:textId="77777777" w:rsidR="0073709B" w:rsidRPr="003A0B6C" w:rsidRDefault="0073709B" w:rsidP="0073709B">
      <w:pPr>
        <w:rPr>
          <w:rStyle w:val="StyleBoldUnderline"/>
        </w:rPr>
      </w:pPr>
      <w:r w:rsidRPr="003A0B6C">
        <w:rPr>
          <w:sz w:val="12"/>
        </w:rPr>
        <w:t xml:space="preserve">Perhaps </w:t>
      </w:r>
      <w:r w:rsidRPr="003A0B6C">
        <w:rPr>
          <w:rStyle w:val="StyleBoldUnderline"/>
        </w:rPr>
        <w:t>the most effective way of postponing the historical "moment of truth"</w:t>
      </w:r>
      <w:r w:rsidRPr="003A0B6C">
        <w:rPr>
          <w:sz w:val="12"/>
        </w:rPr>
        <w:t xml:space="preserve"> and </w:t>
      </w:r>
      <w:r w:rsidRPr="003A0B6C">
        <w:rPr>
          <w:rStyle w:val="StyleBoldUnderline"/>
        </w:rPr>
        <w:t>thereby prolonging the dominance of capital over human life, despite its growing destructiveness and deepening structural crisis, is the hybridization of capitalism</w:t>
      </w:r>
      <w:r w:rsidRPr="003A0B6C">
        <w:rPr>
          <w:sz w:val="12"/>
        </w:rPr>
        <w:t xml:space="preserve">. This </w:t>
      </w:r>
      <w:r w:rsidRPr="003A0B6C">
        <w:rPr>
          <w:rStyle w:val="StyleBoldUnderline"/>
        </w:rPr>
        <w:t>hybridization in capitalistically advanced countries assumes the form</w:t>
      </w:r>
      <w:r w:rsidRPr="003A0B6C">
        <w:rPr>
          <w:sz w:val="12"/>
        </w:rPr>
        <w:t xml:space="preserve"> of the massive injection </w:t>
      </w:r>
      <w:r w:rsidRPr="003A0B6C">
        <w:rPr>
          <w:rStyle w:val="StyleBoldUnderline"/>
        </w:rPr>
        <w:t>of public funds</w:t>
      </w:r>
      <w:r w:rsidRPr="003A0B6C">
        <w:rPr>
          <w:sz w:val="12"/>
        </w:rPr>
        <w:t xml:space="preserve"> into the revitalization of the pretendedly "free market" capitalist enterprises </w:t>
      </w:r>
      <w:r w:rsidRPr="003A0B6C">
        <w:rPr>
          <w:rStyle w:val="StyleBoldUnderline"/>
        </w:rPr>
        <w:t>by the direct involvement of the capitalist state.</w:t>
      </w:r>
      <w:r w:rsidRPr="003A0B6C">
        <w:rPr>
          <w:sz w:val="12"/>
        </w:rPr>
        <w:t xml:space="preserve"> This trend has been demonstrated already at the time of the ­ subsequently quite easily reversible ­ "nationalization" of large scale capitalist bankruptcy in several vital economic sectors of Great Britain in 1945 by the Attlee government of the "old" Labour Party, and not by "New Labour." A necessary </w:t>
      </w:r>
      <w:r w:rsidRPr="003A0B6C">
        <w:rPr>
          <w:rStyle w:val="StyleBoldUnderline"/>
        </w:rPr>
        <w:t>postwar rescue</w:t>
      </w:r>
      <w:r w:rsidRPr="003A0B6C">
        <w:rPr>
          <w:sz w:val="12"/>
        </w:rPr>
        <w:t xml:space="preserve"> operation </w:t>
      </w:r>
      <w:r w:rsidRPr="003A0B6C">
        <w:rPr>
          <w:rStyle w:val="StyleBoldUnderline"/>
        </w:rPr>
        <w:t>of British capitalism was</w:t>
      </w:r>
      <w:r w:rsidRPr="003A0B6C">
        <w:rPr>
          <w:sz w:val="12"/>
        </w:rPr>
        <w:t xml:space="preserve"> characteristically </w:t>
      </w:r>
      <w:r w:rsidRPr="003A0B6C">
        <w:rPr>
          <w:rStyle w:val="StyleBoldUnderline"/>
        </w:rPr>
        <w:t>misrepresented as a</w:t>
      </w:r>
      <w:r w:rsidRPr="003A0B6C">
        <w:rPr>
          <w:sz w:val="12"/>
        </w:rPr>
        <w:t xml:space="preserve"> genuine </w:t>
      </w:r>
      <w:r w:rsidRPr="003A0B6C">
        <w:rPr>
          <w:rStyle w:val="StyleBoldUnderline"/>
        </w:rPr>
        <w:t>socialist achievement</w:t>
      </w:r>
      <w:r w:rsidRPr="003A0B6C">
        <w:rPr>
          <w:sz w:val="12"/>
        </w:rPr>
        <w:t xml:space="preserve">.22¶ </w:t>
      </w:r>
      <w:r w:rsidRPr="003A0B6C">
        <w:rPr>
          <w:rStyle w:val="StyleBoldUnderline"/>
        </w:rPr>
        <w:t>This kind of operation is carried out in order to defend and secure the continuing viability of the</w:t>
      </w:r>
      <w:r w:rsidRPr="003A0B6C">
        <w:rPr>
          <w:sz w:val="12"/>
        </w:rPr>
        <w:t xml:space="preserve"> established </w:t>
      </w:r>
      <w:r w:rsidRPr="003A0B6C">
        <w:rPr>
          <w:rStyle w:val="StyleBoldUnderline"/>
        </w:rPr>
        <w:t xml:space="preserve">reproductive order, thanks to </w:t>
      </w:r>
      <w:r w:rsidRPr="003A0B6C">
        <w:rPr>
          <w:sz w:val="12"/>
        </w:rPr>
        <w:t xml:space="preserve">a great variety of </w:t>
      </w:r>
      <w:r w:rsidRPr="003A0B6C">
        <w:rPr>
          <w:rStyle w:val="StyleBoldUnderline"/>
        </w:rPr>
        <w:t>system­apologetic</w:t>
      </w:r>
      <w:r w:rsidRPr="003A0B6C">
        <w:rPr>
          <w:sz w:val="12"/>
        </w:rPr>
        <w:t xml:space="preserve"> ­ and in that sense politically motivated ­ direct economic contributions by the state (from the funds of general taxation, of course), about which Adam Smith could not even dream. They range from the astronomical magnitude of the resources put at the disposal of the military/industrial complex on an ongoing basis to the trillions of dollars of financial rescue funds given to private capitalist banks and insurance companies not only in 2008 and 2009 but also in 2010, accepting liability to the tune of 90 percent for their future losses.¶ In historical terms this is a relatively recent phenomenon in the development of capitalism. Its potential extent and significance were still very far from evident in Marx's lifetime. For "in the nineteenth century the possibilities of adjustment for capital as a hybrid' system of control ­ which became fully visible only in the twentieth century ­ were as yet hidden from theoretical scrutiny."23¶ To be sure, this </w:t>
      </w:r>
      <w:r w:rsidRPr="003A0B6C">
        <w:rPr>
          <w:rStyle w:val="StyleBoldUnderline"/>
        </w:rPr>
        <w:t>systemic hybridization is</w:t>
      </w:r>
      <w:r w:rsidRPr="003A0B6C">
        <w:rPr>
          <w:sz w:val="12"/>
        </w:rPr>
        <w:t xml:space="preserve"> by now </w:t>
      </w:r>
      <w:r w:rsidRPr="003A0B6C">
        <w:rPr>
          <w:rStyle w:val="StyleBoldUnderline"/>
        </w:rPr>
        <w:t>overwhelmingly</w:t>
      </w:r>
      <w:r w:rsidRPr="003A0B6C">
        <w:rPr>
          <w:sz w:val="12"/>
        </w:rPr>
        <w:t xml:space="preserve"> </w:t>
      </w:r>
      <w:r w:rsidRPr="003A0B6C">
        <w:rPr>
          <w:rStyle w:val="StyleBoldUnderline"/>
        </w:rPr>
        <w:t>important in prolonging</w:t>
      </w:r>
      <w:r w:rsidRPr="003A0B6C">
        <w:rPr>
          <w:sz w:val="12"/>
        </w:rPr>
        <w:t xml:space="preserve"> the lifespan of </w:t>
      </w:r>
      <w:r w:rsidRPr="003A0B6C">
        <w:rPr>
          <w:rStyle w:val="StyleBoldUnderline"/>
        </w:rPr>
        <w:t>the capital system</w:t>
      </w:r>
      <w:r w:rsidRPr="003A0B6C">
        <w:rPr>
          <w:sz w:val="12"/>
        </w:rPr>
        <w:t xml:space="preserve">. However, its modality of </w:t>
      </w:r>
      <w:r w:rsidRPr="003A0B6C">
        <w:rPr>
          <w:rStyle w:val="StyleBoldUnderline"/>
        </w:rPr>
        <w:t>direct state involvement in "saving the system"</w:t>
      </w:r>
      <w:r w:rsidRPr="003A0B6C">
        <w:rPr>
          <w:sz w:val="12"/>
        </w:rPr>
        <w:t xml:space="preserve">24 ­ through the transfer of immense public funds and even the full­scale "nationalization" of ever more serious capitalist bankruptcy ­ </w:t>
      </w:r>
      <w:r w:rsidRPr="003A0B6C">
        <w:rPr>
          <w:rStyle w:val="StyleBoldUnderline"/>
        </w:rPr>
        <w:t>has its own limits</w:t>
      </w:r>
      <w:r w:rsidRPr="003A0B6C">
        <w:rPr>
          <w:sz w:val="12"/>
        </w:rPr>
        <w:t xml:space="preserve"> and far­reaching implications for future development, and therefore it </w:t>
      </w:r>
      <w:r w:rsidRPr="003A0B6C">
        <w:rPr>
          <w:rStyle w:val="StyleBoldUnderline"/>
        </w:rPr>
        <w:t>should not be imagined as a permanent structural remedy.</w:t>
      </w:r>
    </w:p>
    <w:p w14:paraId="22735B09" w14:textId="77777777" w:rsidR="0073709B" w:rsidRPr="003A0B6C" w:rsidRDefault="0073709B" w:rsidP="0073709B"/>
    <w:p w14:paraId="28C84FAC" w14:textId="77777777" w:rsidR="0028274C" w:rsidRPr="003A0B6C" w:rsidRDefault="0028274C" w:rsidP="0028274C"/>
    <w:p w14:paraId="23A95D81" w14:textId="01E77093" w:rsidR="00F926AC" w:rsidRPr="00CC5278" w:rsidRDefault="00F926AC" w:rsidP="00405875">
      <w:pPr>
        <w:pStyle w:val="Heading3"/>
      </w:pPr>
      <w:bookmarkStart w:id="98" w:name="_Toc426171540"/>
      <w:r>
        <w:lastRenderedPageBreak/>
        <w:t>A2:</w:t>
      </w:r>
      <w:r w:rsidRPr="00CC5278">
        <w:t xml:space="preserve"> Perm</w:t>
      </w:r>
      <w:r>
        <w:t xml:space="preserve"> (Pomo Fails)</w:t>
      </w:r>
      <w:bookmarkEnd w:id="98"/>
    </w:p>
    <w:p w14:paraId="3374E01A" w14:textId="77777777" w:rsidR="00F926AC" w:rsidRPr="00BA50F8" w:rsidRDefault="00F926AC" w:rsidP="00F926AC">
      <w:pPr>
        <w:pStyle w:val="Heading4"/>
      </w:pPr>
      <w:r w:rsidRPr="00BA50F8">
        <w:t>Do not buy their celebration of multiplicity – the postmodern paradigm that backs the reading of the 1AC EXCLUDES the material coordinates of oppression.</w:t>
      </w:r>
    </w:p>
    <w:p w14:paraId="25C60ECD" w14:textId="77777777" w:rsidR="00F926AC" w:rsidRPr="00CC5278" w:rsidRDefault="00F926AC" w:rsidP="00F926AC">
      <w:pPr>
        <w:rPr>
          <w:rFonts w:eastAsiaTheme="minorEastAsia"/>
          <w:szCs w:val="24"/>
        </w:rPr>
      </w:pPr>
    </w:p>
    <w:p w14:paraId="3A32A1A5" w14:textId="77777777" w:rsidR="00F926AC" w:rsidRPr="00BA50F8" w:rsidRDefault="00F926AC" w:rsidP="00F926AC">
      <w:pPr>
        <w:rPr>
          <w:rStyle w:val="StyleStyleBold12pt"/>
        </w:rPr>
      </w:pPr>
      <w:r w:rsidRPr="00BA50F8">
        <w:rPr>
          <w:rStyle w:val="StyleStyleBold12pt"/>
        </w:rPr>
        <w:t>Scott, Prof</w:t>
      </w:r>
      <w:r>
        <w:rPr>
          <w:rStyle w:val="StyleStyleBold12pt"/>
        </w:rPr>
        <w:t xml:space="preserve"> of </w:t>
      </w:r>
      <w:r w:rsidRPr="00BA50F8">
        <w:rPr>
          <w:rStyle w:val="StyleStyleBold12pt"/>
        </w:rPr>
        <w:t>Post</w:t>
      </w:r>
      <w:r>
        <w:rPr>
          <w:rStyle w:val="StyleStyleBold12pt"/>
        </w:rPr>
        <w:t xml:space="preserve"> </w:t>
      </w:r>
      <w:r w:rsidRPr="00BA50F8">
        <w:rPr>
          <w:rStyle w:val="StyleStyleBold12pt"/>
        </w:rPr>
        <w:t>Colonial Lit &amp; Theory @ U Vermont, 2006</w:t>
      </w:r>
    </w:p>
    <w:p w14:paraId="4370023F" w14:textId="77777777" w:rsidR="00F926AC" w:rsidRPr="00CC5278" w:rsidRDefault="00F926AC" w:rsidP="00F926AC">
      <w:pPr>
        <w:rPr>
          <w:rFonts w:eastAsiaTheme="minorEastAsia"/>
          <w:szCs w:val="24"/>
        </w:rPr>
      </w:pPr>
    </w:p>
    <w:p w14:paraId="3B12F36B" w14:textId="77777777" w:rsidR="00F926AC" w:rsidRPr="00CC5278" w:rsidRDefault="00F926AC" w:rsidP="00F926AC">
      <w:pPr>
        <w:rPr>
          <w:rFonts w:eastAsiaTheme="minorEastAsia"/>
          <w:szCs w:val="24"/>
        </w:rPr>
      </w:pPr>
      <w:r w:rsidRPr="00CC5278">
        <w:rPr>
          <w:rFonts w:eastAsiaTheme="minorEastAsia"/>
          <w:szCs w:val="24"/>
        </w:rPr>
        <w:t>(Helen, “Reading the Text in its Worldly Situation: Marxism, Imperialism, and Contemporary Caribbean Women’s Literature”, Postcolonial Text, 2.1, http://postcolonial.org/index.php/pct/article/viewArticle/491/174)</w:t>
      </w:r>
    </w:p>
    <w:p w14:paraId="6111231D" w14:textId="77777777" w:rsidR="00F926AC" w:rsidRPr="00CC5278" w:rsidRDefault="00F926AC" w:rsidP="00F926AC">
      <w:pPr>
        <w:rPr>
          <w:rFonts w:eastAsiaTheme="minorEastAsia"/>
          <w:szCs w:val="24"/>
        </w:rPr>
      </w:pPr>
    </w:p>
    <w:p w14:paraId="697D082B" w14:textId="77777777" w:rsidR="00F926AC" w:rsidRDefault="00F926AC" w:rsidP="00F926AC">
      <w:pPr>
        <w:rPr>
          <w:rFonts w:eastAsiaTheme="minorEastAsia"/>
          <w:sz w:val="16"/>
          <w:szCs w:val="24"/>
        </w:rPr>
      </w:pPr>
      <w:r w:rsidRPr="00CC5278">
        <w:rPr>
          <w:rFonts w:eastAsiaTheme="minorEastAsia"/>
          <w:sz w:val="16"/>
          <w:szCs w:val="24"/>
        </w:rPr>
        <w:t xml:space="preserve">And yet </w:t>
      </w:r>
      <w:r w:rsidRPr="00CC5278">
        <w:rPr>
          <w:rFonts w:eastAsiaTheme="minorEastAsia"/>
          <w:b/>
          <w:szCs w:val="24"/>
          <w:u w:val="single"/>
        </w:rPr>
        <w:t>postmodern paradigms can</w:t>
      </w:r>
      <w:r w:rsidRPr="00CC5278">
        <w:rPr>
          <w:rFonts w:eastAsiaTheme="minorEastAsia"/>
          <w:sz w:val="16"/>
          <w:szCs w:val="24"/>
        </w:rPr>
        <w:t xml:space="preserve">, ironically, </w:t>
      </w:r>
      <w:r w:rsidRPr="00CC5278">
        <w:rPr>
          <w:rFonts w:eastAsiaTheme="minorEastAsia"/>
          <w:b/>
          <w:szCs w:val="24"/>
          <w:u w:val="single"/>
        </w:rPr>
        <w:t>given their</w:t>
      </w:r>
      <w:r w:rsidRPr="00CC5278">
        <w:rPr>
          <w:rFonts w:eastAsiaTheme="minorEastAsia"/>
          <w:sz w:val="16"/>
          <w:szCs w:val="24"/>
        </w:rPr>
        <w:t xml:space="preserve"> habitual </w:t>
      </w:r>
      <w:r w:rsidRPr="00CC5278">
        <w:rPr>
          <w:rFonts w:eastAsiaTheme="minorEastAsia"/>
          <w:b/>
          <w:szCs w:val="24"/>
          <w:u w:val="single"/>
        </w:rPr>
        <w:t>celebration of multiplicity and specificity, lead to formulaic — one dimensional, mono-focused, reductive — readings of texts</w:t>
      </w:r>
      <w:r w:rsidRPr="00CC5278">
        <w:rPr>
          <w:rFonts w:eastAsiaTheme="minorEastAsia"/>
          <w:sz w:val="16"/>
          <w:szCs w:val="24"/>
        </w:rPr>
        <w:t xml:space="preserve"> as linguistic, discursive allegories, </w:t>
      </w:r>
      <w:r w:rsidRPr="00CC5278">
        <w:rPr>
          <w:rFonts w:eastAsiaTheme="minorEastAsia"/>
          <w:b/>
          <w:szCs w:val="24"/>
          <w:u w:val="single"/>
        </w:rPr>
        <w:t>and exclude multiple possibilities for more specific, grounded readings</w:t>
      </w:r>
      <w:r w:rsidRPr="00CC5278">
        <w:rPr>
          <w:rFonts w:eastAsiaTheme="minorEastAsia"/>
          <w:sz w:val="16"/>
          <w:szCs w:val="24"/>
        </w:rPr>
        <w:t xml:space="preserve">. And despite postmodernism’s vaunted radicalism, as many of its critics have argued, the “linguistic turn” and “descent into discourse” in </w:t>
      </w:r>
      <w:r w:rsidRPr="00CC5278">
        <w:rPr>
          <w:rFonts w:eastAsiaTheme="minorEastAsia"/>
          <w:b/>
          <w:szCs w:val="24"/>
          <w:u w:val="single"/>
        </w:rPr>
        <w:t>postcolonial studies have obscured the material coordinates of imperialism</w:t>
      </w:r>
      <w:r w:rsidRPr="00CC5278">
        <w:rPr>
          <w:rFonts w:eastAsiaTheme="minorEastAsia"/>
          <w:sz w:val="16"/>
          <w:szCs w:val="24"/>
        </w:rPr>
        <w:t xml:space="preserve">, arguably </w:t>
      </w:r>
      <w:r w:rsidRPr="00CC5278">
        <w:rPr>
          <w:rFonts w:eastAsiaTheme="minorEastAsia"/>
          <w:b/>
          <w:szCs w:val="24"/>
          <w:u w:val="single"/>
        </w:rPr>
        <w:t>depoliticizing a field of study</w:t>
      </w:r>
      <w:r w:rsidRPr="00CC5278">
        <w:rPr>
          <w:rFonts w:eastAsiaTheme="minorEastAsia"/>
          <w:sz w:val="16"/>
          <w:szCs w:val="24"/>
        </w:rPr>
        <w:t xml:space="preserve"> that is from its inception engaged with inherently political questions of empire, race, colonialism and their relationship to cultural production.[14] In her study of Caribbean women writers, Isabel Hoving equates “high theory” with “political criticism” and attributes the crisis in postcolonial studies to “weariness with the issues of gender, class and race” which is being met with a “return to the literary” (7). Yet it could be argued that it is </w:t>
      </w:r>
      <w:r w:rsidRPr="00CC5278">
        <w:rPr>
          <w:rFonts w:eastAsiaTheme="minorEastAsia"/>
          <w:b/>
          <w:szCs w:val="24"/>
          <w:u w:val="single"/>
        </w:rPr>
        <w:t>“high theory”</w:t>
      </w:r>
      <w:r w:rsidRPr="00CC5278">
        <w:rPr>
          <w:rFonts w:eastAsiaTheme="minorEastAsia"/>
          <w:sz w:val="16"/>
          <w:szCs w:val="24"/>
        </w:rPr>
        <w:t xml:space="preserve"> that </w:t>
      </w:r>
      <w:r w:rsidRPr="00CC5278">
        <w:rPr>
          <w:rFonts w:eastAsiaTheme="minorEastAsia"/>
          <w:b/>
          <w:szCs w:val="24"/>
          <w:u w:val="single"/>
        </w:rPr>
        <w:t>insistently pulls us away from concrete histories, lived experiences of oppression and resistance</w:t>
      </w:r>
      <w:r w:rsidRPr="00CC5278">
        <w:rPr>
          <w:rFonts w:eastAsiaTheme="minorEastAsia"/>
          <w:sz w:val="16"/>
          <w:szCs w:val="24"/>
        </w:rPr>
        <w:t xml:space="preserve">, and specific artistic movements and works, </w:t>
      </w:r>
      <w:r w:rsidRPr="00CC5278">
        <w:rPr>
          <w:rFonts w:eastAsiaTheme="minorEastAsia"/>
          <w:b/>
          <w:szCs w:val="24"/>
          <w:u w:val="single"/>
        </w:rPr>
        <w:t>and leads us towards monotonous questions of discourse, representation, language, and identity</w:t>
      </w:r>
      <w:r w:rsidRPr="00CC5278">
        <w:rPr>
          <w:rFonts w:eastAsiaTheme="minorEastAsia"/>
          <w:sz w:val="16"/>
          <w:szCs w:val="24"/>
        </w:rPr>
        <w:t>.</w:t>
      </w:r>
    </w:p>
    <w:p w14:paraId="53B28F07" w14:textId="77777777" w:rsidR="00F926AC" w:rsidRDefault="00F926AC" w:rsidP="00F926AC">
      <w:pPr>
        <w:rPr>
          <w:rFonts w:eastAsiaTheme="minorEastAsia"/>
          <w:sz w:val="16"/>
          <w:szCs w:val="24"/>
        </w:rPr>
      </w:pPr>
    </w:p>
    <w:p w14:paraId="0425D7AA" w14:textId="77777777" w:rsidR="00F926AC" w:rsidRDefault="00F926AC" w:rsidP="00F926AC">
      <w:pPr>
        <w:rPr>
          <w:rFonts w:eastAsiaTheme="minorEastAsia"/>
          <w:sz w:val="16"/>
          <w:szCs w:val="24"/>
        </w:rPr>
      </w:pPr>
    </w:p>
    <w:p w14:paraId="656294FA" w14:textId="77777777" w:rsidR="00F926AC" w:rsidRPr="003A0B6C" w:rsidRDefault="00F926AC" w:rsidP="00405875">
      <w:pPr>
        <w:pStyle w:val="Heading3"/>
      </w:pPr>
      <w:bookmarkStart w:id="99" w:name="_Toc426171541"/>
      <w:r w:rsidRPr="003A0B6C">
        <w:lastRenderedPageBreak/>
        <w:t>A2: Perm (Welfare Aff)</w:t>
      </w:r>
      <w:bookmarkEnd w:id="99"/>
    </w:p>
    <w:p w14:paraId="11FA334F" w14:textId="77777777" w:rsidR="00F926AC" w:rsidRPr="003A0B6C" w:rsidRDefault="00F926AC" w:rsidP="00F926AC">
      <w:pPr>
        <w:pStyle w:val="Heading4"/>
      </w:pPr>
      <w:r w:rsidRPr="003A0B6C">
        <w:t>The aff is guaranteeing income, but this increases exploitation of other workers. Means the perm fails to solve.</w:t>
      </w:r>
    </w:p>
    <w:p w14:paraId="468F142C" w14:textId="77777777" w:rsidR="00F926AC" w:rsidRPr="003A0B6C" w:rsidRDefault="00F926AC" w:rsidP="00F926AC"/>
    <w:p w14:paraId="7A05B7D8" w14:textId="77777777" w:rsidR="00F926AC" w:rsidRPr="003A0B6C" w:rsidRDefault="00F926AC" w:rsidP="00F926AC">
      <w:pPr>
        <w:rPr>
          <w:rStyle w:val="StyleStyleBold12pt"/>
        </w:rPr>
      </w:pPr>
      <w:r w:rsidRPr="003A0B6C">
        <w:rPr>
          <w:rStyle w:val="StyleStyleBold12pt"/>
        </w:rPr>
        <w:t>Wildcat Germany, 2015</w:t>
      </w:r>
    </w:p>
    <w:p w14:paraId="486ACDD5" w14:textId="77777777" w:rsidR="00F926AC" w:rsidRPr="003A0B6C" w:rsidRDefault="00F926AC" w:rsidP="00F926AC">
      <w:r w:rsidRPr="003A0B6C">
        <w:t xml:space="preserve"> (Wildcat, official German branch of communist party (aka “Wildcats”), Press Release - “Reforming the Welfare State for Saving Capitalism,” </w:t>
      </w:r>
      <w:r w:rsidRPr="003A0B6C">
        <w:rPr>
          <w:i/>
        </w:rPr>
        <w:t>Critical Legal Thinking</w:t>
      </w:r>
      <w:r w:rsidRPr="003A0B6C">
        <w:t>, 6/13, Online: http://criticallegalthinking.com/2015/06/13/reforming-the-welfare-state-for-saving-capitalism/)</w:t>
      </w:r>
    </w:p>
    <w:p w14:paraId="446741AA" w14:textId="77777777" w:rsidR="00F926AC" w:rsidRPr="003A0B6C" w:rsidRDefault="00F926AC" w:rsidP="00F926AC"/>
    <w:p w14:paraId="484EF611" w14:textId="77777777" w:rsidR="00F926AC" w:rsidRPr="003A0B6C" w:rsidRDefault="00F926AC" w:rsidP="00F926AC">
      <w:pPr>
        <w:rPr>
          <w:sz w:val="12"/>
        </w:rPr>
      </w:pPr>
      <w:r w:rsidRPr="003A0B6C">
        <w:rPr>
          <w:sz w:val="12"/>
        </w:rPr>
        <w:t xml:space="preserve">The </w:t>
      </w:r>
      <w:r w:rsidRPr="003A0B6C">
        <w:rPr>
          <w:rStyle w:val="StyleBoldUnderline"/>
        </w:rPr>
        <w:t>claim that the guaranteed income has an anti­ capitalist dimension</w:t>
      </w:r>
      <w:r w:rsidRPr="003A0B6C">
        <w:rPr>
          <w:sz w:val="12"/>
        </w:rPr>
        <w:t xml:space="preserve"> </w:t>
      </w:r>
      <w:r w:rsidRPr="003A0B6C">
        <w:rPr>
          <w:rStyle w:val="StyleBoldUnderline"/>
        </w:rPr>
        <w:t>because it is disconnected from waged work</w:t>
      </w:r>
      <w:r w:rsidRPr="003A0B6C">
        <w:rPr>
          <w:sz w:val="12"/>
        </w:rPr>
        <w:t xml:space="preserve"> </w:t>
      </w:r>
      <w:r w:rsidRPr="003A0B6C">
        <w:rPr>
          <w:rStyle w:val="StyleBoldUnderline"/>
        </w:rPr>
        <w:t>is based on the</w:t>
      </w:r>
      <w:r w:rsidRPr="003A0B6C">
        <w:rPr>
          <w:sz w:val="12"/>
        </w:rPr>
        <w:t xml:space="preserve"> second </w:t>
      </w:r>
      <w:r w:rsidRPr="003A0B6C">
        <w:rPr>
          <w:rStyle w:val="StyleBoldUnderline"/>
        </w:rPr>
        <w:t>illusion of the welfare state</w:t>
      </w:r>
      <w:r w:rsidRPr="003A0B6C">
        <w:rPr>
          <w:sz w:val="12"/>
        </w:rPr>
        <w:t xml:space="preserve">: </w:t>
      </w:r>
      <w:r w:rsidRPr="003A0B6C">
        <w:rPr>
          <w:rStyle w:val="StyleBoldUnderline"/>
        </w:rPr>
        <w:t>that its benefits are income without work</w:t>
      </w:r>
      <w:r w:rsidRPr="003A0B6C">
        <w:rPr>
          <w:sz w:val="12"/>
        </w:rPr>
        <w:t xml:space="preserve">. </w:t>
      </w:r>
      <w:r w:rsidRPr="003A0B6C">
        <w:rPr>
          <w:rStyle w:val="StyleBoldUnderline"/>
        </w:rPr>
        <w:t>For capitalist</w:t>
      </w:r>
      <w:r w:rsidRPr="003A0B6C">
        <w:rPr>
          <w:sz w:val="12"/>
        </w:rPr>
        <w:t xml:space="preserve"> class relations, </w:t>
      </w:r>
      <w:r w:rsidRPr="003A0B6C">
        <w:rPr>
          <w:rStyle w:val="StyleBoldUnderline"/>
        </w:rPr>
        <w:t>it is not so important that</w:t>
      </w:r>
      <w:r w:rsidRPr="003A0B6C">
        <w:rPr>
          <w:sz w:val="12"/>
        </w:rPr>
        <w:t xml:space="preserve"> each and </w:t>
      </w:r>
      <w:r w:rsidRPr="003A0B6C">
        <w:rPr>
          <w:rStyle w:val="StyleBoldUnderline"/>
        </w:rPr>
        <w:t xml:space="preserve">every individual is forced to work all their lives but that capital can mobilise enough work in society as a whole to meet its needs </w:t>
      </w:r>
      <w:r w:rsidRPr="003A0B6C">
        <w:rPr>
          <w:sz w:val="12"/>
        </w:rPr>
        <w:t xml:space="preserve">for valorisation. </w:t>
      </w:r>
      <w:r w:rsidRPr="003A0B6C">
        <w:rPr>
          <w:rStyle w:val="StyleBoldUnderline"/>
        </w:rPr>
        <w:t>This societal coercion to work has</w:t>
      </w:r>
      <w:r w:rsidRPr="003A0B6C">
        <w:rPr>
          <w:sz w:val="12"/>
        </w:rPr>
        <w:t xml:space="preserve"> always </w:t>
      </w:r>
      <w:r w:rsidRPr="003A0B6C">
        <w:rPr>
          <w:rStyle w:val="StyleBoldUnderline"/>
        </w:rPr>
        <w:t>depended on the welfare state as a means of dividing the working class and establishing hierarchical differences among workers</w:t>
      </w:r>
      <w:r w:rsidRPr="003A0B6C">
        <w:rPr>
          <w:sz w:val="12"/>
        </w:rPr>
        <w:t xml:space="preserve">. The </w:t>
      </w:r>
      <w:r w:rsidRPr="003A0B6C">
        <w:rPr>
          <w:rStyle w:val="StyleBoldUnderline"/>
        </w:rPr>
        <w:t>guaranteed income does not contradict this logic because it does not stop the alienation of our wealth but only serves as an income bottom line:</w:t>
      </w:r>
      <w:r w:rsidRPr="003A0B6C">
        <w:rPr>
          <w:sz w:val="12"/>
        </w:rPr>
        <w:t xml:space="preserve"> “a factual minimum wage below which nobody has to work” (as the Co­ordination of Unemployed Groups put it in January 1999). </w:t>
      </w:r>
      <w:r w:rsidRPr="003A0B6C">
        <w:rPr>
          <w:rStyle w:val="StyleBoldUnderline"/>
        </w:rPr>
        <w:t xml:space="preserve">Anyone who is not satisfied with </w:t>
      </w:r>
      <w:r w:rsidRPr="003A0B6C">
        <w:rPr>
          <w:sz w:val="12"/>
        </w:rPr>
        <w:t>a</w:t>
      </w:r>
      <w:r w:rsidRPr="003A0B6C">
        <w:rPr>
          <w:rStyle w:val="StyleBoldUnderline"/>
        </w:rPr>
        <w:t xml:space="preserve"> mere subsistence guarantee has only one choice: work!</w:t>
      </w:r>
      <w:r w:rsidRPr="003A0B6C">
        <w:rPr>
          <w:sz w:val="12"/>
        </w:rPr>
        <w:t xml:space="preserve">¶ The </w:t>
      </w:r>
      <w:r w:rsidRPr="003A0B6C">
        <w:rPr>
          <w:rStyle w:val="StyleBoldUnderline"/>
        </w:rPr>
        <w:t>development of the welfare state has been based on the opposition of</w:t>
      </w:r>
      <w:r w:rsidRPr="003A0B6C">
        <w:rPr>
          <w:sz w:val="12"/>
        </w:rPr>
        <w:t xml:space="preserve"> two different principles: insurance and alms. This drew a clear line between </w:t>
      </w:r>
      <w:r w:rsidRPr="003A0B6C">
        <w:rPr>
          <w:rStyle w:val="StyleBoldUnderline"/>
        </w:rPr>
        <w:t>“workers” and “paupers”.</w:t>
      </w:r>
      <w:r w:rsidRPr="003A0B6C">
        <w:rPr>
          <w:sz w:val="12"/>
        </w:rPr>
        <w:t xml:space="preserve"> The first have been offered the illusion of living off their own personal savings in times of unemployment or old age while the latter have been dependent on (state funded) alms. This </w:t>
      </w:r>
      <w:r w:rsidRPr="003A0B6C">
        <w:rPr>
          <w:rStyle w:val="StyleBoldUnderline"/>
        </w:rPr>
        <w:t>insurance fetishism is tied to the wage fetishism</w:t>
      </w:r>
      <w:r w:rsidRPr="003A0B6C">
        <w:rPr>
          <w:sz w:val="12"/>
        </w:rPr>
        <w:t xml:space="preserve">, and like the wage fetishism </w:t>
      </w:r>
      <w:r w:rsidRPr="003A0B6C">
        <w:rPr>
          <w:rStyle w:val="StyleBoldUnderline"/>
        </w:rPr>
        <w:t>it veils the fact of exploitation.</w:t>
      </w:r>
      <w:r w:rsidRPr="003A0B6C">
        <w:rPr>
          <w:sz w:val="12"/>
        </w:rPr>
        <w:t xml:space="preserve"> In the wage, </w:t>
      </w:r>
      <w:r w:rsidRPr="003A0B6C">
        <w:rPr>
          <w:rStyle w:val="StyleBoldUnderline"/>
        </w:rPr>
        <w:t>the appropriation of other people’s work by capital appears as a fair exchange of work and money.</w:t>
      </w:r>
      <w:r w:rsidRPr="003A0B6C">
        <w:rPr>
          <w:sz w:val="12"/>
        </w:rPr>
        <w:t xml:space="preserve"> [5]</w:t>
      </w:r>
    </w:p>
    <w:p w14:paraId="1842C5D1" w14:textId="77777777" w:rsidR="00F926AC" w:rsidRDefault="00F926AC" w:rsidP="00F926AC"/>
    <w:p w14:paraId="487F4D2E" w14:textId="77777777" w:rsidR="00D608B2" w:rsidRDefault="00D608B2" w:rsidP="00F926AC"/>
    <w:p w14:paraId="56C0AF02" w14:textId="71219E53" w:rsidR="00D608B2" w:rsidRDefault="00D608B2" w:rsidP="00405875">
      <w:pPr>
        <w:pStyle w:val="Heading3"/>
      </w:pPr>
      <w:bookmarkStart w:id="100" w:name="_Toc426171542"/>
      <w:r>
        <w:lastRenderedPageBreak/>
        <w:t>A2: Cede the Political</w:t>
      </w:r>
      <w:bookmarkEnd w:id="100"/>
      <w:r>
        <w:t xml:space="preserve"> </w:t>
      </w:r>
    </w:p>
    <w:p w14:paraId="21C3D726" w14:textId="77777777" w:rsidR="00D608B2" w:rsidRPr="00D608B2" w:rsidRDefault="00D608B2" w:rsidP="00D608B2"/>
    <w:p w14:paraId="527F9C0B" w14:textId="753D3340" w:rsidR="00D608B2" w:rsidRPr="00C0638C" w:rsidRDefault="00D608B2" w:rsidP="00D608B2">
      <w:pPr>
        <w:pStyle w:val="Heading4"/>
      </w:pPr>
      <w:r>
        <w:t xml:space="preserve">The prerequisite to political change is to train ourselves to move beyond institutional engagement and force accountability on our terms </w:t>
      </w:r>
    </w:p>
    <w:p w14:paraId="0492423E" w14:textId="77777777" w:rsidR="00D608B2" w:rsidRDefault="00D608B2" w:rsidP="00D608B2">
      <w:pPr>
        <w:rPr>
          <w:rFonts w:cstheme="minorHAnsi"/>
        </w:rPr>
      </w:pPr>
    </w:p>
    <w:p w14:paraId="7A03FBBE" w14:textId="77777777" w:rsidR="00D608B2" w:rsidRDefault="00D608B2" w:rsidP="00D608B2">
      <w:pPr>
        <w:rPr>
          <w:rStyle w:val="StyleStyleBold12pt"/>
        </w:rPr>
      </w:pPr>
      <w:r>
        <w:rPr>
          <w:rStyle w:val="StyleStyleBold12pt"/>
          <w:rFonts w:cstheme="minorHAnsi"/>
        </w:rPr>
        <w:t>Boggs 2009</w:t>
      </w:r>
    </w:p>
    <w:p w14:paraId="05DDA336" w14:textId="77777777" w:rsidR="00D608B2" w:rsidRDefault="00D608B2" w:rsidP="00D608B2">
      <w:pPr>
        <w:rPr>
          <w:sz w:val="16"/>
        </w:rPr>
      </w:pPr>
      <w:r>
        <w:rPr>
          <w:rFonts w:cstheme="minorHAnsi"/>
          <w:sz w:val="16"/>
        </w:rPr>
        <w:t>(Carl, former 2AC K answers superstar, National University, A Way Forward?, http://www.zcommunications.org/a-way-forward-by-carl-boggs, Friday, August 21, 2009)</w:t>
      </w:r>
    </w:p>
    <w:p w14:paraId="22CAF369" w14:textId="77777777" w:rsidR="00D608B2" w:rsidRDefault="00D608B2" w:rsidP="00D608B2">
      <w:pPr>
        <w:rPr>
          <w:rFonts w:cstheme="minorHAnsi"/>
          <w:sz w:val="16"/>
        </w:rPr>
      </w:pPr>
    </w:p>
    <w:p w14:paraId="5EE8BDBD" w14:textId="77777777" w:rsidR="00D608B2" w:rsidRPr="00BE1681" w:rsidRDefault="00D608B2" w:rsidP="00D608B2">
      <w:pPr>
        <w:rPr>
          <w:rFonts w:cstheme="minorHAnsi"/>
          <w:sz w:val="14"/>
        </w:rPr>
      </w:pPr>
      <w:r w:rsidRPr="00BE1681">
        <w:rPr>
          <w:rFonts w:cstheme="minorHAnsi"/>
          <w:sz w:val="14"/>
        </w:rPr>
        <w:t xml:space="preserve">I'm delighted and flattered to be part of the exchanges about efficacious ways to move forward so that we can emerge somehow from the insanity. I wish I could be more optimistic about fundamental change. I have a nice lengthy essay to share with people but decided to junk it because of some second thoughts about it. Seems like I've been involved in quite a smorgasbord of left activities since the sixties: new-left activism, SDS, anarchism, Trotskyism, NAM-style democratic socialism, the socialist-feminist breakoff from NAM (Solidarity), the Greens, and a host of specific movements (anti-war, environmental, etc.). A lot of community work too. In the midst of all this I've done plenty of writing, a good deal of it within the neo-Marxist, critical Marxist, or post-Marxist discourses. </w:t>
      </w:r>
      <w:r w:rsidRPr="00BE1681">
        <w:rPr>
          <w:rStyle w:val="StyleBoldUnderline"/>
        </w:rPr>
        <w:t>At this juncture,</w:t>
      </w:r>
      <w:r w:rsidRPr="00BE1681">
        <w:rPr>
          <w:rStyle w:val="StyleBoldUnderline"/>
          <w:rFonts w:cstheme="minorHAnsi"/>
          <w:sz w:val="16"/>
        </w:rPr>
        <w:t xml:space="preserve"> </w:t>
      </w:r>
      <w:r w:rsidRPr="00BE1681">
        <w:rPr>
          <w:rStyle w:val="StyleBoldUnderline"/>
          <w:rFonts w:cstheme="minorHAnsi"/>
        </w:rPr>
        <w:t>after more than 40 years struggling within and around the American left, I feel that answers about political strategy are more difficult to find. In my thinking it's difficult to locate anything resembling certitude</w:t>
      </w:r>
      <w:r w:rsidRPr="00BE1681">
        <w:rPr>
          <w:rFonts w:cstheme="minorHAnsi"/>
          <w:sz w:val="14"/>
        </w:rPr>
        <w:t xml:space="preserve"> - one of the reasons I decided to junk the original essay I wrote. Having made this point, </w:t>
      </w:r>
      <w:r w:rsidRPr="00BE1681">
        <w:rPr>
          <w:rStyle w:val="StyleBoldUnderline"/>
          <w:rFonts w:cstheme="minorHAnsi"/>
        </w:rPr>
        <w:t xml:space="preserve">I still believe any serious movement for social transformation in this society ought to address most if not all of the following: </w:t>
      </w:r>
      <w:r w:rsidRPr="00BE1681">
        <w:rPr>
          <w:rFonts w:cstheme="minorHAnsi"/>
          <w:sz w:val="14"/>
        </w:rPr>
        <w:t>1</w:t>
      </w:r>
      <w:r w:rsidRPr="00BE1681">
        <w:rPr>
          <w:rStyle w:val="StyleBoldUnderline"/>
          <w:rFonts w:cstheme="minorHAnsi"/>
        </w:rPr>
        <w:t>. An anti-imperialist politics. This means coming to grips with the barbarism of U.S. foreign and military policy, the permanent war economy, and the national security stat</w:t>
      </w:r>
      <w:r w:rsidRPr="00BE1681">
        <w:rPr>
          <w:rFonts w:cstheme="minorHAnsi"/>
          <w:sz w:val="14"/>
        </w:rPr>
        <w:t xml:space="preserve">e - all factors in destroying the world and subverting democracy here. For me this perspective ought to be central. 2. </w:t>
      </w:r>
      <w:r w:rsidRPr="00BE1681">
        <w:rPr>
          <w:rStyle w:val="StyleBoldUnderline"/>
          <w:rFonts w:cstheme="minorHAnsi"/>
        </w:rPr>
        <w:t>An ecological model of development - and politics</w:t>
      </w:r>
      <w:r w:rsidRPr="00BE1681">
        <w:rPr>
          <w:rFonts w:cstheme="minorHAnsi"/>
          <w:sz w:val="14"/>
        </w:rPr>
        <w:t xml:space="preserve">. This means a comprehensive rethinking of corporate-based growth with its predatory view of nature, its sickening use of resources, its fetishism of growth, its fast-food economy including MacDonaldization of the workforce, its horrific reliance on animal-based agriculture (responsible for more than 35 percent of global warming and the most egregious use of natural resources, including water). A strong dose of animal-rights consciousness would not hurt either. 3. </w:t>
      </w:r>
      <w:r w:rsidRPr="00BE1681">
        <w:rPr>
          <w:rStyle w:val="StyleBoldUnderline"/>
        </w:rPr>
        <w:t>A mode of change organically tied to diverse social movements: feminist, ecological, anti-war, gay/lesbian, animal rights, etc. There should be an ecumenical openness to the large variety of grassroots struggles. 4. Embrace of a process of democratization that enters into all spheres of public life, beyond government, beyond the economy.</w:t>
      </w:r>
      <w:r w:rsidRPr="00BE1681">
        <w:rPr>
          <w:rFonts w:cstheme="minorHAnsi"/>
          <w:sz w:val="14"/>
        </w:rPr>
        <w:t xml:space="preserve"> 5. </w:t>
      </w:r>
      <w:r w:rsidRPr="00BE1681">
        <w:rPr>
          <w:rStyle w:val="StyleBoldUnderline"/>
          <w:rFonts w:cstheme="minorHAnsi"/>
        </w:rPr>
        <w:t>Social priorities involving a large-scale shift of resources from the military, intelligence, and prison/law enforcement complexes, toward the obvious range of public needs, goods, services, and programs.</w:t>
      </w:r>
      <w:r w:rsidRPr="00BE1681">
        <w:rPr>
          <w:rFonts w:cstheme="minorHAnsi"/>
          <w:sz w:val="14"/>
        </w:rPr>
        <w:t xml:space="preserve"> This used to be called a "conversion" process. 6. </w:t>
      </w:r>
      <w:r w:rsidRPr="00BE1681">
        <w:rPr>
          <w:rStyle w:val="StyleBoldUnderline"/>
          <w:rFonts w:cstheme="minorHAnsi"/>
        </w:rPr>
        <w:t>An agenda revolving around the dismantling of corporate power, a violent, destructive, predatory, corrupt form of domination that currently seems to colonize just about every realm of government, the economy, and society. Further: other dimensions of change will depend upon how far we can go in an anti-corporate direction</w:t>
      </w:r>
      <w:r w:rsidRPr="00BE1681">
        <w:rPr>
          <w:rFonts w:cstheme="minorHAnsi"/>
          <w:sz w:val="14"/>
        </w:rPr>
        <w:t xml:space="preserve">. The failure of even the most modest efforts to "reform" health care indicate, once again, just how difficult this task will be. 7. </w:t>
      </w:r>
      <w:r w:rsidRPr="00BE1681">
        <w:rPr>
          <w:rStyle w:val="StyleBoldUnderline"/>
          <w:rFonts w:cstheme="minorHAnsi"/>
        </w:rPr>
        <w:t xml:space="preserve">Fundamental change requires a center of gravity outside the party duopoly: both Republican and Democratic parties are so basically corrupt and worthless as tools of change that we should be finished with discussions about how best to push the Democrats "leftward", once and for all. These "debates", in my opinion, are a total waste of time. </w:t>
      </w:r>
      <w:r w:rsidRPr="00BE1681">
        <w:rPr>
          <w:rFonts w:cstheme="minorHAnsi"/>
          <w:sz w:val="14"/>
        </w:rPr>
        <w:t xml:space="preserve">8. From the above it might be concluded that </w:t>
      </w:r>
      <w:r w:rsidRPr="00BE1681">
        <w:rPr>
          <w:rStyle w:val="StyleBoldUnderline"/>
        </w:rPr>
        <w:t>my view of the best political "strategy" would be something along the lines of what emerged with the European Greens in the 1980s, only more radicalized.</w:t>
      </w:r>
      <w:r w:rsidRPr="00BE1681">
        <w:rPr>
          <w:rFonts w:cstheme="minorHAnsi"/>
          <w:sz w:val="14"/>
        </w:rPr>
        <w:t xml:space="preserve"> So here, I guess, I've fallen into the tendency of identifying a perspective about how best to move forward. I don't feel especially certain or optimistic about this - much less dogmatic. (Those days are gone!) Since Leninism won't work in the U.S., and social democracy has its own severe limits, this might be a useful point of departure. My feeling is that, </w:t>
      </w:r>
      <w:r w:rsidRPr="00BE1681">
        <w:rPr>
          <w:rStyle w:val="StyleBoldUnderline"/>
        </w:rPr>
        <w:t>given the woeful state of American society today and the great threat to the planet posed by the ruling elite, many of us would be at least provisionally content with something like Swedish social democracy at its best. From here, that sounds utopian. But what seems axiomatic from what I've outlined above is something more akin to a revolutionary departure from our militarized state capitalism that seems headed toward fascism. Do I feel optimistic about this possibility? Of course not. But as a personal matter I plan to continue working hard to change the world as if there is every reason in the world to be hopeful and optimistic.</w:t>
      </w:r>
      <w:r w:rsidRPr="00BE1681">
        <w:rPr>
          <w:rFonts w:cstheme="minorHAnsi"/>
          <w:b/>
          <w:sz w:val="14"/>
        </w:rPr>
        <w:t xml:space="preserve"> </w:t>
      </w:r>
    </w:p>
    <w:p w14:paraId="3906BCA3" w14:textId="77777777" w:rsidR="00D608B2" w:rsidRPr="003A0B6C" w:rsidRDefault="00D608B2" w:rsidP="00F926AC"/>
    <w:p w14:paraId="54AB9C05" w14:textId="77777777" w:rsidR="00F926AC" w:rsidRPr="003A0B6C" w:rsidRDefault="00F926AC" w:rsidP="00F926AC"/>
    <w:p w14:paraId="568D5564" w14:textId="77777777" w:rsidR="00F926AC" w:rsidRPr="003A0B6C" w:rsidRDefault="00F926AC" w:rsidP="00F926AC">
      <w:pPr>
        <w:rPr>
          <w:rFonts w:asciiTheme="minorHAnsi" w:eastAsiaTheme="minorEastAsia" w:hAnsiTheme="minorHAnsi" w:cstheme="minorBidi"/>
          <w:szCs w:val="24"/>
        </w:rPr>
      </w:pPr>
    </w:p>
    <w:p w14:paraId="6DFFCA3C" w14:textId="48555767" w:rsidR="0028274C" w:rsidRDefault="0028274C" w:rsidP="00405875">
      <w:pPr>
        <w:pStyle w:val="Heading3"/>
      </w:pPr>
      <w:bookmarkStart w:id="101" w:name="_Toc426171543"/>
      <w:r w:rsidRPr="003A0B6C">
        <w:lastRenderedPageBreak/>
        <w:t xml:space="preserve">A2: Snobby “Marx Doesn’t </w:t>
      </w:r>
      <w:r w:rsidR="00F926AC">
        <w:t>Account for</w:t>
      </w:r>
      <w:r w:rsidRPr="003A0B6C">
        <w:t xml:space="preserve"> ____”</w:t>
      </w:r>
      <w:bookmarkEnd w:id="101"/>
    </w:p>
    <w:p w14:paraId="68B6EFE7" w14:textId="77777777" w:rsidR="00F926AC" w:rsidRPr="00F926AC" w:rsidRDefault="00F926AC" w:rsidP="00F926AC"/>
    <w:p w14:paraId="08FE4421" w14:textId="18071E6F" w:rsidR="0028274C" w:rsidRDefault="00F926AC" w:rsidP="00BF310C">
      <w:pPr>
        <w:pStyle w:val="Heading4"/>
      </w:pPr>
      <w:r>
        <w:t>Your indicts come from authors who didn’t read Marx –</w:t>
      </w:r>
      <w:r w:rsidR="0028274C" w:rsidRPr="003A0B6C">
        <w:t xml:space="preserve"> </w:t>
      </w:r>
      <w:r>
        <w:t xml:space="preserve">Marx is a genius who predicted major shifts in capitalist value extraction </w:t>
      </w:r>
    </w:p>
    <w:p w14:paraId="4E07B066" w14:textId="77777777" w:rsidR="00F926AC" w:rsidRPr="00F926AC" w:rsidRDefault="00F926AC" w:rsidP="00F926AC"/>
    <w:p w14:paraId="1D8861DC" w14:textId="77777777" w:rsidR="0028274C" w:rsidRPr="003A0B6C" w:rsidRDefault="0028274C" w:rsidP="0028274C">
      <w:pPr>
        <w:rPr>
          <w:rStyle w:val="StyleStyleBold12pt"/>
        </w:rPr>
      </w:pPr>
      <w:r w:rsidRPr="003A0B6C">
        <w:rPr>
          <w:rStyle w:val="StyleStyleBold12pt"/>
        </w:rPr>
        <w:t>Fuchs 13</w:t>
      </w:r>
    </w:p>
    <w:p w14:paraId="141EED6C" w14:textId="77777777" w:rsidR="0028274C" w:rsidRPr="003A0B6C" w:rsidRDefault="0028274C" w:rsidP="0028274C">
      <w:pPr>
        <w:rPr>
          <w:sz w:val="16"/>
          <w:szCs w:val="16"/>
        </w:rPr>
      </w:pPr>
      <w:r w:rsidRPr="003A0B6C">
        <w:rPr>
          <w:sz w:val="16"/>
          <w:szCs w:val="16"/>
        </w:rPr>
        <w:t xml:space="preserve">(Christian Fuchs, October 15th 2013 at 17:37, “CASTELLS AND JENKINS: … THESE APPROACHES ARE TERRIBLY FLAWED”: AN INTERVIEW WITH CHRISTIAN FUCHS”, </w:t>
      </w:r>
      <w:hyperlink r:id="rId51" w:history="1">
        <w:r w:rsidRPr="003A0B6C">
          <w:rPr>
            <w:rStyle w:val="Hyperlink"/>
            <w:sz w:val="16"/>
            <w:szCs w:val="16"/>
          </w:rPr>
          <w:t>http://fuchs.uti.at/959/</w:t>
        </w:r>
      </w:hyperlink>
      <w:r w:rsidRPr="003A0B6C">
        <w:rPr>
          <w:sz w:val="16"/>
          <w:szCs w:val="16"/>
        </w:rPr>
        <w:t>, Information – Society – Technology &amp; Media, Professor of social media at the University of Westminster, editor of journal tripleC: Communication, Capitalism &amp; Critique, chair of the European Sociological Association’s Research Network, Vice-Chair of the EU COST Action “Dynamics of Virtual Work” that brings together scholars who study unpaid and paid forms of digital labour.)</w:t>
      </w:r>
    </w:p>
    <w:p w14:paraId="0186FA11" w14:textId="77777777" w:rsidR="0028274C" w:rsidRPr="003A0B6C" w:rsidRDefault="0028274C" w:rsidP="0028274C"/>
    <w:p w14:paraId="323409A3" w14:textId="77777777" w:rsidR="0028274C" w:rsidRPr="003A0B6C" w:rsidRDefault="0028274C" w:rsidP="0028274C">
      <w:pPr>
        <w:rPr>
          <w:sz w:val="12"/>
        </w:rPr>
      </w:pPr>
      <w:r w:rsidRPr="003A0B6C">
        <w:rPr>
          <w:sz w:val="12"/>
        </w:rPr>
        <w:t xml:space="preserve">3) In your work you rely heavily on </w:t>
      </w:r>
      <w:r w:rsidRPr="003A0B6C">
        <w:rPr>
          <w:rStyle w:val="StyleBoldUnderline"/>
        </w:rPr>
        <w:t>the writings of</w:t>
      </w:r>
      <w:r w:rsidRPr="003A0B6C">
        <w:rPr>
          <w:sz w:val="12"/>
        </w:rPr>
        <w:t xml:space="preserve"> Karl </w:t>
      </w:r>
      <w:r w:rsidRPr="003A0B6C">
        <w:rPr>
          <w:rStyle w:val="StyleBoldUnderline"/>
        </w:rPr>
        <w:t>Marx</w:t>
      </w:r>
      <w:r w:rsidRPr="003A0B6C">
        <w:rPr>
          <w:sz w:val="12"/>
        </w:rPr>
        <w:t xml:space="preserve">. </w:t>
      </w:r>
      <w:r w:rsidRPr="003A0B6C">
        <w:rPr>
          <w:sz w:val="12"/>
          <w:szCs w:val="12"/>
        </w:rPr>
        <w:t>Where do you see the</w:t>
      </w:r>
      <w:r w:rsidRPr="003A0B6C">
        <w:rPr>
          <w:rStyle w:val="StyleBoldUnderline"/>
        </w:rPr>
        <w:t xml:space="preserve"> relevance</w:t>
      </w:r>
      <w:r w:rsidRPr="003A0B6C">
        <w:rPr>
          <w:sz w:val="12"/>
        </w:rPr>
        <w:t xml:space="preserve"> of this 19th century theorist </w:t>
      </w:r>
      <w:r w:rsidRPr="003A0B6C">
        <w:rPr>
          <w:rStyle w:val="StyleBoldUnderline"/>
        </w:rPr>
        <w:t>in the 21st century</w:t>
      </w:r>
      <w:r w:rsidRPr="003A0B6C">
        <w:rPr>
          <w:sz w:val="12"/>
        </w:rPr>
        <w:t xml:space="preserve">?¶ I do not terribly like the way you phrased </w:t>
      </w:r>
      <w:r w:rsidRPr="003A0B6C">
        <w:rPr>
          <w:rStyle w:val="StyleBoldUnderline"/>
        </w:rPr>
        <w:t>this question</w:t>
      </w:r>
      <w:r w:rsidRPr="003A0B6C">
        <w:rPr>
          <w:sz w:val="12"/>
        </w:rPr>
        <w:t xml:space="preserve"> because </w:t>
      </w:r>
      <w:r w:rsidRPr="003A0B6C">
        <w:rPr>
          <w:rStyle w:val="StyleBoldUnderline"/>
        </w:rPr>
        <w:t>somehow it gives the perception of Marx as being outdated</w:t>
      </w:r>
      <w:r w:rsidRPr="003A0B6C">
        <w:rPr>
          <w:sz w:val="12"/>
        </w:rPr>
        <w:t xml:space="preserve">, old, </w:t>
      </w:r>
      <w:r w:rsidRPr="003A0B6C">
        <w:rPr>
          <w:rStyle w:val="StyleBoldUnderline"/>
        </w:rPr>
        <w:t>that society is new and has completely changed through neoliberalism and so on. This was the point made by Baudrillard who said that we cannot explain postmodern society through</w:t>
      </w:r>
      <w:r w:rsidRPr="003A0B6C">
        <w:rPr>
          <w:rStyle w:val="StyleBoldUnderline"/>
          <w:b w:val="0"/>
          <w:sz w:val="12"/>
          <w:u w:val="none"/>
        </w:rPr>
        <w:t>¶</w:t>
      </w:r>
      <w:r w:rsidRPr="003A0B6C">
        <w:rPr>
          <w:rStyle w:val="StyleBoldUnderline"/>
          <w:sz w:val="12"/>
        </w:rPr>
        <w:t xml:space="preserve"> </w:t>
      </w:r>
      <w:r w:rsidRPr="003A0B6C">
        <w:rPr>
          <w:rStyle w:val="StyleBoldUnderline"/>
        </w:rPr>
        <w:t>Marx because</w:t>
      </w:r>
      <w:r w:rsidRPr="003A0B6C">
        <w:rPr>
          <w:sz w:val="12"/>
        </w:rPr>
        <w:t xml:space="preserve"> </w:t>
      </w:r>
      <w:r w:rsidRPr="003A0B6C">
        <w:rPr>
          <w:rStyle w:val="StyleBoldUnderline"/>
        </w:rPr>
        <w:t>Marx is a 19th century theorist</w:t>
      </w:r>
      <w:r w:rsidRPr="003A0B6C">
        <w:rPr>
          <w:sz w:val="12"/>
        </w:rPr>
        <w:t xml:space="preserve"> and he did not talk about the media and so on. </w:t>
      </w:r>
      <w:r w:rsidRPr="003A0B6C">
        <w:rPr>
          <w:rStyle w:val="StyleBoldUnderline"/>
        </w:rPr>
        <w:t>I would</w:t>
      </w:r>
      <w:r w:rsidRPr="003A0B6C">
        <w:rPr>
          <w:sz w:val="12"/>
        </w:rPr>
        <w:t xml:space="preserve"> however have </w:t>
      </w:r>
      <w:r w:rsidRPr="003A0B6C">
        <w:rPr>
          <w:rStyle w:val="StyleBoldUnderline"/>
        </w:rPr>
        <w:t>suggested to Baudrillard that he should have read Marx more carefully because there is a lot in Marx that helps us understand the media within the context of society.</w:t>
      </w:r>
      <w:r w:rsidRPr="003A0B6C">
        <w:rPr>
          <w:sz w:val="12"/>
        </w:rPr>
        <w:t xml:space="preserve"> Quite obv</w:t>
      </w:r>
      <w:r w:rsidRPr="003A0B6C">
        <w:rPr>
          <w:rStyle w:val="StyleBoldUnderline"/>
        </w:rPr>
        <w:t>iously there is a huge crisis of capitalism, of the state, imperialism and ideology.</w:t>
      </w:r>
      <w:r w:rsidRPr="003A0B6C">
        <w:rPr>
          <w:sz w:val="12"/>
        </w:rPr>
        <w:t xml:space="preserve"> It is not only a financial crisis because </w:t>
      </w:r>
      <w:r w:rsidRPr="003A0B6C">
        <w:rPr>
          <w:rStyle w:val="StyleBoldUnderline"/>
        </w:rPr>
        <w:t>it goes beyond the financial sector</w:t>
      </w:r>
      <w:r w:rsidRPr="003A0B6C">
        <w:rPr>
          <w:sz w:val="12"/>
        </w:rPr>
        <w:t xml:space="preserve">. In volume three of Capital </w:t>
      </w:r>
      <w:r w:rsidRPr="003A0B6C">
        <w:rPr>
          <w:rStyle w:val="StyleBoldUnderline"/>
        </w:rPr>
        <w:t>Marx very thoroughly discussed the mechanisms of financialization</w:t>
      </w:r>
      <w:r w:rsidRPr="003A0B6C">
        <w:rPr>
          <w:sz w:val="12"/>
        </w:rPr>
        <w:t xml:space="preserve">. He </w:t>
      </w:r>
      <w:r w:rsidRPr="003A0B6C">
        <w:rPr>
          <w:rStyle w:val="StyleBoldUnderline"/>
        </w:rPr>
        <w:t>also</w:t>
      </w:r>
      <w:r w:rsidRPr="003A0B6C">
        <w:rPr>
          <w:sz w:val="12"/>
        </w:rPr>
        <w:t xml:space="preserve"> very closely </w:t>
      </w:r>
      <w:r w:rsidRPr="003A0B6C">
        <w:rPr>
          <w:rStyle w:val="StyleBoldUnderline"/>
        </w:rPr>
        <w:t>analysed</w:t>
      </w:r>
      <w:r w:rsidRPr="003A0B6C">
        <w:rPr>
          <w:sz w:val="12"/>
        </w:rPr>
        <w:t xml:space="preserve"> class and </w:t>
      </w:r>
      <w:r w:rsidRPr="003A0B6C">
        <w:rPr>
          <w:rStyle w:val="StyleBoldUnderline"/>
        </w:rPr>
        <w:t>class relations and inequalities</w:t>
      </w:r>
      <w:r w:rsidRPr="003A0B6C">
        <w:rPr>
          <w:sz w:val="12"/>
        </w:rPr>
        <w:t xml:space="preserve">. </w:t>
      </w:r>
      <w:r w:rsidRPr="003A0B6C">
        <w:rPr>
          <w:rStyle w:val="StyleBoldUnderline"/>
        </w:rPr>
        <w:t>Nobody can claim</w:t>
      </w:r>
      <w:r w:rsidRPr="003A0B6C">
        <w:rPr>
          <w:sz w:val="12"/>
        </w:rPr>
        <w:t xml:space="preserve"> today </w:t>
      </w:r>
      <w:r w:rsidRPr="003A0B6C">
        <w:rPr>
          <w:rStyle w:val="StyleBoldUnderline"/>
        </w:rPr>
        <w:t>that we are not living in a class society. The ruling class enforces</w:t>
      </w:r>
      <w:r w:rsidRPr="003A0B6C">
        <w:rPr>
          <w:sz w:val="12"/>
        </w:rPr>
        <w:t xml:space="preserve"> austerity measures and we have </w:t>
      </w:r>
      <w:r w:rsidRPr="003A0B6C">
        <w:rPr>
          <w:rStyle w:val="StyleBoldUnderline"/>
        </w:rPr>
        <w:t>deepening inequalities</w:t>
      </w:r>
      <w:r w:rsidRPr="003A0B6C">
        <w:rPr>
          <w:sz w:val="12"/>
        </w:rPr>
        <w:t xml:space="preserve">. So </w:t>
      </w:r>
      <w:r w:rsidRPr="003A0B6C">
        <w:rPr>
          <w:rStyle w:val="StyleBoldUnderline"/>
        </w:rPr>
        <w:t>these are all social issues</w:t>
      </w:r>
      <w:r w:rsidRPr="003A0B6C">
        <w:rPr>
          <w:sz w:val="12"/>
        </w:rPr>
        <w:t xml:space="preserve">. If we look at the media side and the ICTs in this context the question is can Marx somehow help us? I think that </w:t>
      </w:r>
      <w:r w:rsidRPr="003A0B6C">
        <w:rPr>
          <w:rStyle w:val="StyleBoldUnderline"/>
        </w:rPr>
        <w:t xml:space="preserve">Baudrillard and similarly minded people </w:t>
      </w:r>
      <w:r w:rsidRPr="003A0B6C">
        <w:rPr>
          <w:sz w:val="12"/>
        </w:rPr>
        <w:t>were and</w:t>
      </w:r>
      <w:r w:rsidRPr="003A0B6C">
        <w:rPr>
          <w:rStyle w:val="StyleBoldUnderline"/>
        </w:rPr>
        <w:t xml:space="preserve"> are very superficial readers of Marx because Marx even anticipated the information society in </w:t>
      </w:r>
      <w:r w:rsidRPr="003A0B6C">
        <w:rPr>
          <w:sz w:val="12"/>
        </w:rPr>
        <w:t>his claims about</w:t>
      </w:r>
      <w:r w:rsidRPr="003A0B6C">
        <w:rPr>
          <w:rStyle w:val="StyleBoldUnderline"/>
        </w:rPr>
        <w:t xml:space="preserve"> the development of technological productive forces</w:t>
      </w:r>
      <w:r w:rsidRPr="003A0B6C">
        <w:rPr>
          <w:sz w:val="12"/>
        </w:rPr>
        <w:t xml:space="preserve">, </w:t>
      </w:r>
      <w:r w:rsidRPr="003A0B6C">
        <w:rPr>
          <w:rStyle w:val="StyleBoldUnderline"/>
        </w:rPr>
        <w:t>and that knowledge</w:t>
      </w:r>
      <w:r w:rsidRPr="003A0B6C">
        <w:rPr>
          <w:sz w:val="12"/>
        </w:rPr>
        <w:t xml:space="preserve"> in </w:t>
      </w:r>
      <w:r w:rsidRPr="003A0B6C">
        <w:rPr>
          <w:rStyle w:val="StyleBoldUnderline"/>
        </w:rPr>
        <w:t>production would become increasingly important</w:t>
      </w:r>
      <w:r w:rsidRPr="003A0B6C">
        <w:rPr>
          <w:sz w:val="12"/>
        </w:rPr>
        <w:t xml:space="preserve">. Some also say that Marx did not understand the networked media, but then again </w:t>
      </w:r>
      <w:r w:rsidRPr="003A0B6C">
        <w:rPr>
          <w:rStyle w:val="StyleBoldUnderline"/>
        </w:rPr>
        <w:t>Marx</w:t>
      </w:r>
      <w:r w:rsidRPr="003A0B6C">
        <w:rPr>
          <w:sz w:val="12"/>
        </w:rPr>
        <w:t xml:space="preserve"> for example </w:t>
      </w:r>
      <w:r w:rsidRPr="003A0B6C">
        <w:rPr>
          <w:rStyle w:val="StyleBoldUnderline"/>
        </w:rPr>
        <w:t>analyses the telegraph and its importance for society and how technology impacts society in the context of the globalization</w:t>
      </w:r>
      <w:r w:rsidRPr="003A0B6C">
        <w:rPr>
          <w:sz w:val="12"/>
        </w:rPr>
        <w:t xml:space="preserve"> of the economy and communication. I even claim in my forthcoming book “Social Media: A Critical Introduction” that </w:t>
      </w:r>
      <w:r w:rsidRPr="003A0B6C">
        <w:rPr>
          <w:rStyle w:val="Emphasis"/>
        </w:rPr>
        <w:t>Marx invented the Internet</w:t>
      </w:r>
      <w:r w:rsidRPr="003A0B6C">
        <w:rPr>
          <w:sz w:val="12"/>
        </w:rPr>
        <w:t xml:space="preserve"> in a striking passage of the Grundrisse. </w:t>
      </w:r>
      <w:r w:rsidRPr="003A0B6C">
        <w:rPr>
          <w:rStyle w:val="StyleBoldUnderline"/>
        </w:rPr>
        <w:t>He described in a very anticipatory manner that in the global information system people inform themselves about others and are creating connections to each other</w:t>
      </w:r>
      <w:r w:rsidRPr="003A0B6C">
        <w:rPr>
          <w:sz w:val="12"/>
        </w:rPr>
        <w:t xml:space="preserve">. So </w:t>
      </w:r>
      <w:r w:rsidRPr="003A0B6C">
        <w:rPr>
          <w:rStyle w:val="StyleBoldUnderline"/>
        </w:rPr>
        <w:t>the idea of social networking is there</w:t>
      </w:r>
      <w:r w:rsidRPr="003A0B6C">
        <w:rPr>
          <w:sz w:val="12"/>
        </w:rPr>
        <w:t xml:space="preserve"> and </w:t>
      </w:r>
      <w:r w:rsidRPr="003A0B6C">
        <w:rPr>
          <w:rStyle w:val="StyleBoldUnderline"/>
        </w:rPr>
        <w:t>the idea of networked information and a hypertext of global information are already there</w:t>
      </w:r>
      <w:r w:rsidRPr="003A0B6C">
        <w:rPr>
          <w:sz w:val="12"/>
        </w:rPr>
        <w:t xml:space="preserve">. So actually </w:t>
      </w:r>
      <w:r w:rsidRPr="003A0B6C">
        <w:rPr>
          <w:rStyle w:val="StyleBoldUnderline"/>
        </w:rPr>
        <w:t xml:space="preserve">the </w:t>
      </w:r>
      <w:r w:rsidRPr="003A0B6C">
        <w:rPr>
          <w:sz w:val="12"/>
        </w:rPr>
        <w:t xml:space="preserve">World Wide </w:t>
      </w:r>
      <w:r w:rsidRPr="003A0B6C">
        <w:rPr>
          <w:rStyle w:val="StyleBoldUnderline"/>
        </w:rPr>
        <w:t>Web</w:t>
      </w:r>
      <w:r w:rsidRPr="003A0B6C">
        <w:rPr>
          <w:sz w:val="12"/>
        </w:rPr>
        <w:t xml:space="preserve"> </w:t>
      </w:r>
      <w:r w:rsidRPr="003A0B6C">
        <w:rPr>
          <w:rStyle w:val="StyleBoldUnderline"/>
        </w:rPr>
        <w:t>was</w:t>
      </w:r>
      <w:r w:rsidRPr="003A0B6C">
        <w:rPr>
          <w:sz w:val="12"/>
        </w:rPr>
        <w:t xml:space="preserve"> not </w:t>
      </w:r>
      <w:r w:rsidRPr="003A0B6C">
        <w:rPr>
          <w:rStyle w:val="StyleBoldUnderline"/>
        </w:rPr>
        <w:t>invented</w:t>
      </w:r>
      <w:r w:rsidRPr="003A0B6C">
        <w:rPr>
          <w:sz w:val="12"/>
        </w:rPr>
        <w:t xml:space="preserve"> </w:t>
      </w:r>
      <w:r w:rsidRPr="003A0B6C">
        <w:rPr>
          <w:rStyle w:val="StyleBoldUnderline"/>
        </w:rPr>
        <w:t>by</w:t>
      </w:r>
      <w:r w:rsidRPr="003A0B6C">
        <w:rPr>
          <w:sz w:val="12"/>
        </w:rPr>
        <w:t xml:space="preserve"> Tim Berners­Lee but by Karl </w:t>
      </w:r>
      <w:r w:rsidRPr="003A0B6C">
        <w:rPr>
          <w:rStyle w:val="StyleBoldUnderline"/>
        </w:rPr>
        <w:t>Marx in 1857</w:t>
      </w:r>
      <w:r w:rsidRPr="003A0B6C">
        <w:rPr>
          <w:sz w:val="12"/>
        </w:rPr>
        <w:t xml:space="preserve">. Of course the technological foundations did not exist and also the computer did not exist as technology. But I think that, </w:t>
      </w:r>
      <w:r w:rsidRPr="003A0B6C">
        <w:rPr>
          <w:rStyle w:val="StyleBoldUnderline"/>
        </w:rPr>
        <w:t>conceptually, Marx did invent the internet</w:t>
      </w:r>
      <w:r w:rsidRPr="003A0B6C">
        <w:rPr>
          <w:sz w:val="12"/>
        </w:rPr>
        <w:t>.</w:t>
      </w:r>
    </w:p>
    <w:p w14:paraId="1162732F" w14:textId="77777777" w:rsidR="0028274C" w:rsidRPr="003A0B6C" w:rsidRDefault="0028274C" w:rsidP="0028274C">
      <w:pPr>
        <w:rPr>
          <w:sz w:val="12"/>
        </w:rPr>
      </w:pPr>
    </w:p>
    <w:p w14:paraId="08E97D33" w14:textId="77777777" w:rsidR="0028274C" w:rsidRPr="003A0B6C" w:rsidRDefault="0028274C" w:rsidP="0028274C">
      <w:pPr>
        <w:rPr>
          <w:sz w:val="12"/>
        </w:rPr>
      </w:pPr>
    </w:p>
    <w:p w14:paraId="0074C252" w14:textId="77777777" w:rsidR="0028274C" w:rsidRPr="003A0B6C" w:rsidRDefault="0028274C" w:rsidP="0028274C">
      <w:pPr>
        <w:rPr>
          <w:sz w:val="12"/>
        </w:rPr>
      </w:pPr>
    </w:p>
    <w:p w14:paraId="5DEE703B" w14:textId="77777777" w:rsidR="0028274C" w:rsidRPr="003A0B6C" w:rsidRDefault="0028274C">
      <w:pPr>
        <w:rPr>
          <w:rFonts w:asciiTheme="minorHAnsi" w:eastAsiaTheme="minorEastAsia" w:hAnsiTheme="minorHAnsi" w:cstheme="minorBidi"/>
          <w:szCs w:val="24"/>
        </w:rPr>
      </w:pPr>
    </w:p>
    <w:p w14:paraId="215775CC" w14:textId="77777777" w:rsidR="00D513D5" w:rsidRPr="003A0B6C" w:rsidRDefault="00D513D5" w:rsidP="00405875">
      <w:pPr>
        <w:pStyle w:val="Heading3"/>
      </w:pPr>
      <w:bookmarkStart w:id="102" w:name="_Toc426171544"/>
      <w:r w:rsidRPr="003A0B6C">
        <w:lastRenderedPageBreak/>
        <w:t>A2: Cede the Political – Inevitable</w:t>
      </w:r>
      <w:bookmarkEnd w:id="102"/>
    </w:p>
    <w:p w14:paraId="334EC769" w14:textId="77777777" w:rsidR="00D513D5" w:rsidRPr="003A0B6C" w:rsidRDefault="00D513D5" w:rsidP="00D513D5"/>
    <w:p w14:paraId="7044D8BD" w14:textId="77777777" w:rsidR="00D513D5" w:rsidRPr="003A0B6C" w:rsidRDefault="00D513D5" w:rsidP="00BF310C">
      <w:pPr>
        <w:pStyle w:val="Heading4"/>
      </w:pPr>
      <w:r w:rsidRPr="003A0B6C">
        <w:t xml:space="preserve">Public investment in state politics will never recover – corporatized government consistently neglected people’s needs, resulting in a structural crisis of political participation. </w:t>
      </w:r>
    </w:p>
    <w:p w14:paraId="1C3BC372" w14:textId="77777777" w:rsidR="00D513D5" w:rsidRPr="003A0B6C" w:rsidRDefault="00D513D5" w:rsidP="00D513D5"/>
    <w:p w14:paraId="3BC5BEC3" w14:textId="77777777" w:rsidR="00D513D5" w:rsidRPr="003A0B6C" w:rsidRDefault="00D513D5" w:rsidP="00D513D5">
      <w:pPr>
        <w:rPr>
          <w:rStyle w:val="StyleStyleBold12pt"/>
        </w:rPr>
      </w:pPr>
      <w:r w:rsidRPr="003A0B6C">
        <w:rPr>
          <w:rStyle w:val="StyleStyleBold12pt"/>
        </w:rPr>
        <w:t>Lerner 14</w:t>
      </w:r>
    </w:p>
    <w:p w14:paraId="2C340A38" w14:textId="77777777" w:rsidR="00D513D5" w:rsidRPr="003A0B6C" w:rsidRDefault="00D513D5" w:rsidP="00D513D5">
      <w:pPr>
        <w:rPr>
          <w:sz w:val="12"/>
          <w:szCs w:val="12"/>
        </w:rPr>
      </w:pPr>
      <w:r w:rsidRPr="003A0B6C">
        <w:rPr>
          <w:sz w:val="12"/>
          <w:szCs w:val="12"/>
        </w:rPr>
        <w:t>(MICHAEL LERNER, PhD in philosophy from University of California, Berkeley; PhD in Clinical/Social Psychology from the Wright Institute; professor of philosophy at Trinity College until 1975; founded the Institute for Labor and Mental Health,  Tikkun Volume: 25 Issue: 3 Pages: 7-11, Updated: 2014-05-25, “Liberals and Progressives Need a New Strategy in the Obama Years”)</w:t>
      </w:r>
    </w:p>
    <w:p w14:paraId="6378D5D7" w14:textId="77777777" w:rsidR="00D513D5" w:rsidRPr="003A0B6C" w:rsidRDefault="00D513D5" w:rsidP="00D513D5">
      <w:pPr>
        <w:rPr>
          <w:sz w:val="16"/>
        </w:rPr>
      </w:pPr>
    </w:p>
    <w:p w14:paraId="2DB08E98" w14:textId="77777777" w:rsidR="00D513D5" w:rsidRPr="003A0B6C" w:rsidRDefault="00D513D5" w:rsidP="00D513D5">
      <w:pPr>
        <w:rPr>
          <w:sz w:val="16"/>
        </w:rPr>
      </w:pPr>
      <w:r w:rsidRPr="003A0B6C">
        <w:rPr>
          <w:sz w:val="16"/>
        </w:rPr>
        <w:t>The Real Issues in American Politics</w:t>
      </w:r>
      <w:r w:rsidRPr="003A0B6C">
        <w:rPr>
          <w:sz w:val="12"/>
        </w:rPr>
        <w:t>¶</w:t>
      </w:r>
      <w:r w:rsidRPr="003A0B6C">
        <w:rPr>
          <w:sz w:val="16"/>
        </w:rPr>
        <w:t xml:space="preserve"> We believe that by this point even the people who cheered on the </w:t>
      </w:r>
      <w:r w:rsidRPr="003A0B6C">
        <w:rPr>
          <w:rStyle w:val="StyleBoldUnderline"/>
        </w:rPr>
        <w:t>Democrats' endless compromises</w:t>
      </w:r>
      <w:r w:rsidRPr="003A0B6C">
        <w:rPr>
          <w:sz w:val="16"/>
        </w:rPr>
        <w:t xml:space="preserve"> must be realizing that their accommodationist strategy </w:t>
      </w:r>
      <w:r w:rsidRPr="003A0B6C">
        <w:rPr>
          <w:rStyle w:val="StyleBoldUnderline"/>
        </w:rPr>
        <w:t>has not paid off</w:t>
      </w:r>
      <w:r w:rsidRPr="003A0B6C">
        <w:rPr>
          <w:sz w:val="16"/>
        </w:rPr>
        <w:t xml:space="preserve"> either in new respect or in new political support. It doesn't matter how many compromises Obama and the Democrats make- none of them will satisfy the Right because the issues are not the issue.</w:t>
      </w:r>
      <w:r w:rsidRPr="003A0B6C">
        <w:rPr>
          <w:sz w:val="12"/>
        </w:rPr>
        <w:t>¶</w:t>
      </w:r>
      <w:r w:rsidRPr="003A0B6C">
        <w:rPr>
          <w:sz w:val="16"/>
        </w:rPr>
        <w:t xml:space="preserve"> So what is </w:t>
      </w:r>
      <w:r w:rsidRPr="003A0B6C">
        <w:rPr>
          <w:rStyle w:val="StyleBoldUnderline"/>
        </w:rPr>
        <w:t>the issue</w:t>
      </w:r>
      <w:r w:rsidRPr="003A0B6C">
        <w:rPr>
          <w:sz w:val="16"/>
        </w:rPr>
        <w:t xml:space="preserve">? Well, let's start with this: </w:t>
      </w:r>
      <w:r w:rsidRPr="003A0B6C">
        <w:rPr>
          <w:rStyle w:val="StyleBoldUnderline"/>
        </w:rPr>
        <w:t>racism, one-sided class war,</w:t>
      </w:r>
      <w:r w:rsidRPr="003A0B6C">
        <w:rPr>
          <w:sz w:val="16"/>
        </w:rPr>
        <w:t xml:space="preserve"> disappointment with government programs and with the spinelessness of the Democrats, </w:t>
      </w:r>
      <w:r w:rsidRPr="003A0B6C">
        <w:rPr>
          <w:rStyle w:val="StyleBoldUnderline"/>
        </w:rPr>
        <w:t>and finally the despair, loneliness, and fear that commercial culture promotes</w:t>
      </w:r>
      <w:r w:rsidRPr="003A0B6C">
        <w:rPr>
          <w:sz w:val="16"/>
        </w:rPr>
        <w:t>.</w:t>
      </w:r>
      <w:r w:rsidRPr="003A0B6C">
        <w:rPr>
          <w:sz w:val="12"/>
        </w:rPr>
        <w:t>¶</w:t>
      </w:r>
      <w:r w:rsidRPr="003A0B6C">
        <w:rPr>
          <w:sz w:val="16"/>
        </w:rPr>
        <w:t xml:space="preserve"> Racism</w:t>
      </w:r>
      <w:r w:rsidRPr="003A0B6C">
        <w:rPr>
          <w:sz w:val="12"/>
        </w:rPr>
        <w:t>¶</w:t>
      </w:r>
      <w:r w:rsidRPr="003A0B6C">
        <w:rPr>
          <w:sz w:val="16"/>
        </w:rPr>
        <w:t xml:space="preserve"> </w:t>
      </w:r>
      <w:r w:rsidRPr="003A0B6C">
        <w:rPr>
          <w:rStyle w:val="StyleBoldUnderline"/>
        </w:rPr>
        <w:t>The racism is not so hard to locate. Just map which electoral districts opposed desegregation, equal rights legislation, and policies to provide equal opportunities for African Americans and you go a long way toward mapping out the core constituencies of Tea Party activists</w:t>
      </w:r>
      <w:r w:rsidRPr="003A0B6C">
        <w:rPr>
          <w:sz w:val="16"/>
        </w:rPr>
        <w:t xml:space="preserve"> and fans of Sarah Palin. The sad truth is that </w:t>
      </w:r>
      <w:r w:rsidRPr="003A0B6C">
        <w:rPr>
          <w:rStyle w:val="StyleBoldUnderline"/>
        </w:rPr>
        <w:t>racism remains a continuing element defining the political consciousness of a significant minority of Americans</w:t>
      </w:r>
      <w:r w:rsidRPr="003A0B6C">
        <w:rPr>
          <w:sz w:val="16"/>
        </w:rPr>
        <w:t>. The level of anger expressed at Obama is in part a reflection of that racism.</w:t>
      </w:r>
      <w:r w:rsidRPr="003A0B6C">
        <w:rPr>
          <w:sz w:val="12"/>
        </w:rPr>
        <w:t>¶</w:t>
      </w:r>
      <w:r w:rsidRPr="003A0B6C">
        <w:rPr>
          <w:sz w:val="16"/>
        </w:rPr>
        <w:t xml:space="preserve"> </w:t>
      </w:r>
      <w:r w:rsidRPr="003A0B6C">
        <w:rPr>
          <w:rStyle w:val="StyleBoldUnderline"/>
        </w:rPr>
        <w:t>But it's not just racism</w:t>
      </w:r>
      <w:r w:rsidRPr="003A0B6C">
        <w:rPr>
          <w:sz w:val="16"/>
        </w:rPr>
        <w:t>.</w:t>
      </w:r>
      <w:r w:rsidRPr="003A0B6C">
        <w:rPr>
          <w:sz w:val="12"/>
        </w:rPr>
        <w:t>¶</w:t>
      </w:r>
      <w:r w:rsidRPr="003A0B6C">
        <w:rPr>
          <w:sz w:val="16"/>
        </w:rPr>
        <w:t xml:space="preserve"> </w:t>
      </w:r>
      <w:r w:rsidRPr="003A0B6C">
        <w:rPr>
          <w:rStyle w:val="StyleBoldUnderline"/>
        </w:rPr>
        <w:t>One-Sided Class War</w:t>
      </w:r>
      <w:r w:rsidRPr="003A0B6C">
        <w:rPr>
          <w:rStyle w:val="StyleBoldUnderline"/>
          <w:b w:val="0"/>
          <w:sz w:val="12"/>
          <w:u w:val="none"/>
        </w:rPr>
        <w:t>¶</w:t>
      </w:r>
      <w:r w:rsidRPr="003A0B6C">
        <w:rPr>
          <w:rStyle w:val="StyleBoldUnderline"/>
          <w:sz w:val="12"/>
        </w:rPr>
        <w:t xml:space="preserve"> </w:t>
      </w:r>
      <w:r w:rsidRPr="003A0B6C">
        <w:rPr>
          <w:sz w:val="16"/>
        </w:rPr>
        <w:t xml:space="preserve">For the past thirty years, </w:t>
      </w:r>
      <w:r w:rsidRPr="003A0B6C">
        <w:rPr>
          <w:rStyle w:val="StyleBoldUnderline"/>
        </w:rPr>
        <w:t>America's corporate elite</w:t>
      </w:r>
      <w:r w:rsidRPr="003A0B6C">
        <w:rPr>
          <w:sz w:val="16"/>
        </w:rPr>
        <w:t xml:space="preserve">, </w:t>
      </w:r>
      <w:r w:rsidRPr="003A0B6C">
        <w:rPr>
          <w:rStyle w:val="StyleBoldUnderline"/>
        </w:rPr>
        <w:t>the media</w:t>
      </w:r>
      <w:r w:rsidRPr="003A0B6C">
        <w:rPr>
          <w:sz w:val="16"/>
        </w:rPr>
        <w:t xml:space="preserve"> it controls, </w:t>
      </w:r>
      <w:r w:rsidRPr="003A0B6C">
        <w:rPr>
          <w:rStyle w:val="StyleBoldUnderline"/>
        </w:rPr>
        <w:t xml:space="preserve">and the wealthy people whose </w:t>
      </w:r>
      <w:r w:rsidRPr="003A0B6C">
        <w:rPr>
          <w:sz w:val="16"/>
        </w:rPr>
        <w:t xml:space="preserve">disproportionate </w:t>
      </w:r>
      <w:r w:rsidRPr="003A0B6C">
        <w:rPr>
          <w:rStyle w:val="StyleBoldUnderline"/>
        </w:rPr>
        <w:t>funding of political candidates has earned them</w:t>
      </w:r>
      <w:r w:rsidRPr="003A0B6C">
        <w:rPr>
          <w:sz w:val="16"/>
        </w:rPr>
        <w:t xml:space="preserve"> a high level of loyalty and </w:t>
      </w:r>
      <w:r w:rsidRPr="003A0B6C">
        <w:rPr>
          <w:rStyle w:val="StyleBoldUnderline"/>
        </w:rPr>
        <w:t xml:space="preserve">subservience from both </w:t>
      </w:r>
      <w:r w:rsidRPr="003A0B6C">
        <w:rPr>
          <w:sz w:val="16"/>
        </w:rPr>
        <w:t xml:space="preserve">major </w:t>
      </w:r>
      <w:r w:rsidRPr="003A0B6C">
        <w:rPr>
          <w:rStyle w:val="StyleBoldUnderline"/>
        </w:rPr>
        <w:t>political parties</w:t>
      </w:r>
      <w:r w:rsidRPr="003A0B6C">
        <w:rPr>
          <w:sz w:val="16"/>
        </w:rPr>
        <w:t xml:space="preserve"> </w:t>
      </w:r>
      <w:r w:rsidRPr="003A0B6C">
        <w:rPr>
          <w:rStyle w:val="StyleBoldUnderline"/>
        </w:rPr>
        <w:t>have engaged in a</w:t>
      </w:r>
      <w:r w:rsidRPr="003A0B6C">
        <w:rPr>
          <w:sz w:val="16"/>
        </w:rPr>
        <w:t xml:space="preserve"> sustained and </w:t>
      </w:r>
      <w:r w:rsidRPr="003A0B6C">
        <w:rPr>
          <w:rStyle w:val="StyleBoldUnderline"/>
        </w:rPr>
        <w:t>successful struggle to redistribute wealth from the poor</w:t>
      </w:r>
      <w:r w:rsidRPr="003A0B6C">
        <w:rPr>
          <w:sz w:val="16"/>
        </w:rPr>
        <w:t xml:space="preserve"> and the middle class </w:t>
      </w:r>
      <w:r w:rsidRPr="003A0B6C">
        <w:rPr>
          <w:rStyle w:val="StyleBoldUnderline"/>
        </w:rPr>
        <w:t>to those with the</w:t>
      </w:r>
      <w:r w:rsidRPr="003A0B6C">
        <w:rPr>
          <w:sz w:val="16"/>
        </w:rPr>
        <w:t xml:space="preserve"> </w:t>
      </w:r>
      <w:r w:rsidRPr="003A0B6C">
        <w:rPr>
          <w:rStyle w:val="StyleBoldUnderline"/>
        </w:rPr>
        <w:t>top</w:t>
      </w:r>
      <w:r w:rsidRPr="003A0B6C">
        <w:rPr>
          <w:sz w:val="16"/>
        </w:rPr>
        <w:t xml:space="preserve"> ten percent of </w:t>
      </w:r>
      <w:r w:rsidRPr="003A0B6C">
        <w:rPr>
          <w:rStyle w:val="StyleBoldUnderline"/>
        </w:rPr>
        <w:t>income in the United States</w:t>
      </w:r>
      <w:r w:rsidRPr="003A0B6C">
        <w:rPr>
          <w:sz w:val="16"/>
        </w:rPr>
        <w:t xml:space="preserve">. Meanwhile, </w:t>
      </w:r>
      <w:r w:rsidRPr="003A0B6C">
        <w:rPr>
          <w:rStyle w:val="StyleBoldUnderline"/>
        </w:rPr>
        <w:t xml:space="preserve">trade agreements supported by both parties, </w:t>
      </w:r>
      <w:r w:rsidRPr="003A0B6C">
        <w:rPr>
          <w:sz w:val="16"/>
        </w:rPr>
        <w:t xml:space="preserve">coupled with the growing power of multinationals (which can easily relocate to other countries in order to pay lower wages and avoid safety, health, and environmental constraints on their selfishness) </w:t>
      </w:r>
      <w:r w:rsidRPr="003A0B6C">
        <w:rPr>
          <w:rStyle w:val="StyleBoldUnderline"/>
        </w:rPr>
        <w:t>have dramatically weakened unions</w:t>
      </w:r>
      <w:r w:rsidRPr="003A0B6C">
        <w:rPr>
          <w:sz w:val="16"/>
        </w:rPr>
        <w:t xml:space="preserve"> and their bargaining power, thereby decreasing union membership and shifting unions from industrial to service industries and to those representing public employees, a much smaller percentage of the workforce. </w:t>
      </w:r>
      <w:r w:rsidRPr="003A0B6C">
        <w:rPr>
          <w:rStyle w:val="StyleBoldUnderline"/>
        </w:rPr>
        <w:t>The cumulative impact has been a deepening sense of powerlessness that is reality-based.</w:t>
      </w:r>
      <w:r w:rsidRPr="003A0B6C">
        <w:rPr>
          <w:sz w:val="12"/>
        </w:rPr>
        <w:t>¶</w:t>
      </w:r>
      <w:r w:rsidRPr="003A0B6C">
        <w:rPr>
          <w:sz w:val="16"/>
        </w:rPr>
        <w:t xml:space="preserve"> The </w:t>
      </w:r>
      <w:r w:rsidRPr="003A0B6C">
        <w:rPr>
          <w:rStyle w:val="StyleBoldUnderline"/>
        </w:rPr>
        <w:t>media have played an important supportive role in this development by labeling those who challenge the inequities and disempowering of the working classes</w:t>
      </w:r>
      <w:r w:rsidRPr="003A0B6C">
        <w:rPr>
          <w:sz w:val="16"/>
        </w:rPr>
        <w:t xml:space="preserve"> in America </w:t>
      </w:r>
      <w:r w:rsidRPr="003A0B6C">
        <w:rPr>
          <w:rStyle w:val="StyleBoldUnderline"/>
        </w:rPr>
        <w:t>as</w:t>
      </w:r>
      <w:r w:rsidRPr="003A0B6C">
        <w:rPr>
          <w:sz w:val="16"/>
        </w:rPr>
        <w:t xml:space="preserve"> themselves </w:t>
      </w:r>
      <w:r w:rsidRPr="003A0B6C">
        <w:rPr>
          <w:rStyle w:val="StyleBoldUnderline"/>
        </w:rPr>
        <w:t>generating "class warfare."</w:t>
      </w:r>
      <w:r w:rsidRPr="003A0B6C">
        <w:rPr>
          <w:sz w:val="16"/>
        </w:rPr>
        <w:t xml:space="preserve"> </w:t>
      </w:r>
      <w:r w:rsidRPr="003A0B6C">
        <w:rPr>
          <w:rStyle w:val="StyleBoldUnderline"/>
        </w:rPr>
        <w:t>Any politician who presents a</w:t>
      </w:r>
      <w:r w:rsidRPr="003A0B6C">
        <w:rPr>
          <w:sz w:val="16"/>
        </w:rPr>
        <w:t xml:space="preserve"> fullthroated </w:t>
      </w:r>
      <w:r w:rsidRPr="003A0B6C">
        <w:rPr>
          <w:rStyle w:val="StyleBoldUnderline"/>
        </w:rPr>
        <w:t>populist perspective is dismissed as "not serious."</w:t>
      </w:r>
      <w:r w:rsidRPr="003A0B6C">
        <w:rPr>
          <w:sz w:val="16"/>
        </w:rPr>
        <w:t xml:space="preserve"> Their analyses are rarely presented to the public by the mainstream media. Instead they are dismissed as marginal before they even begin to campaign. The same applies to those who advocated for an end to war funding (which might have freed up funds for domestic projects beneficial to middle-income working people and the poor). For example, we watched the way that Dennis Kucinich's candidacy was sometimes ignored, sometimes trivialized by the New York Times in both 2004 and 2008, though the positions he articulated were closer to that of the Democratic majority than those politicians who were labeled "leading candidates" even before any serious campaigning had begun. Similar treatment was given to former Senator Mike Gravel in 2008 and to Governor Howard Dean and former General Wesley Clark in 2004.</w:t>
      </w:r>
      <w:r w:rsidRPr="003A0B6C">
        <w:rPr>
          <w:sz w:val="12"/>
        </w:rPr>
        <w:t>¶</w:t>
      </w:r>
      <w:r w:rsidRPr="003A0B6C">
        <w:rPr>
          <w:sz w:val="16"/>
        </w:rPr>
        <w:t xml:space="preserve"> </w:t>
      </w:r>
      <w:r w:rsidRPr="003A0B6C">
        <w:rPr>
          <w:rStyle w:val="StyleBoldUnderline"/>
        </w:rPr>
        <w:t>There was never a better time to reverse these dynamics</w:t>
      </w:r>
      <w:r w:rsidRPr="003A0B6C">
        <w:rPr>
          <w:sz w:val="16"/>
        </w:rPr>
        <w:t xml:space="preserve"> than during the winter and spring of 2009, </w:t>
      </w:r>
      <w:r w:rsidRPr="003A0B6C">
        <w:rPr>
          <w:rStyle w:val="StyleBoldUnderline"/>
        </w:rPr>
        <w:t>when a powerful pro-working class</w:t>
      </w:r>
      <w:r w:rsidRPr="003A0B6C">
        <w:rPr>
          <w:sz w:val="16"/>
        </w:rPr>
        <w:t xml:space="preserve"> progressive as </w:t>
      </w:r>
      <w:r w:rsidRPr="003A0B6C">
        <w:rPr>
          <w:rStyle w:val="StyleBoldUnderline"/>
        </w:rPr>
        <w:t>president</w:t>
      </w:r>
      <w:r w:rsidRPr="003A0B6C">
        <w:rPr>
          <w:sz w:val="16"/>
        </w:rPr>
        <w:t xml:space="preserve"> </w:t>
      </w:r>
      <w:r w:rsidRPr="003A0B6C">
        <w:rPr>
          <w:rStyle w:val="StyleBoldUnderline"/>
        </w:rPr>
        <w:t>could have addressed this issue explicitly and refused to embrace any economic policy for saving the banks and Wall Street that did not simultaneously insist on directly and immediately benefiting America's</w:t>
      </w:r>
      <w:r w:rsidRPr="003A0B6C">
        <w:rPr>
          <w:sz w:val="16"/>
        </w:rPr>
        <w:t xml:space="preserve"> middle class and </w:t>
      </w:r>
      <w:r w:rsidRPr="003A0B6C">
        <w:rPr>
          <w:rStyle w:val="StyleBoldUnderline"/>
        </w:rPr>
        <w:t>poor</w:t>
      </w:r>
      <w:r w:rsidRPr="003A0B6C">
        <w:rPr>
          <w:sz w:val="16"/>
        </w:rPr>
        <w:t>.</w:t>
      </w:r>
      <w:r w:rsidRPr="003A0B6C">
        <w:rPr>
          <w:sz w:val="12"/>
        </w:rPr>
        <w:t>¶</w:t>
      </w:r>
      <w:r w:rsidRPr="003A0B6C">
        <w:rPr>
          <w:sz w:val="16"/>
        </w:rPr>
        <w:t xml:space="preserve"> Disappointment with Government</w:t>
      </w:r>
      <w:r w:rsidRPr="003A0B6C">
        <w:rPr>
          <w:sz w:val="12"/>
        </w:rPr>
        <w:t>¶</w:t>
      </w:r>
      <w:r w:rsidRPr="003A0B6C">
        <w:rPr>
          <w:sz w:val="16"/>
        </w:rPr>
        <w:t xml:space="preserve"> </w:t>
      </w:r>
      <w:r w:rsidRPr="003A0B6C">
        <w:rPr>
          <w:rStyle w:val="StyleBoldUnderline"/>
        </w:rPr>
        <w:t>There is a growing skepticism about the ability of government to solve any problems, a skepticism that has legitimate foundations in the actual experience of</w:t>
      </w:r>
      <w:r w:rsidRPr="003A0B6C">
        <w:rPr>
          <w:sz w:val="16"/>
        </w:rPr>
        <w:t xml:space="preserve"> many </w:t>
      </w:r>
      <w:r w:rsidRPr="003A0B6C">
        <w:rPr>
          <w:rStyle w:val="StyleBoldUnderline"/>
        </w:rPr>
        <w:t>people</w:t>
      </w:r>
      <w:r w:rsidRPr="003A0B6C">
        <w:rPr>
          <w:sz w:val="16"/>
        </w:rPr>
        <w:t>.</w:t>
      </w:r>
      <w:r w:rsidRPr="003A0B6C">
        <w:rPr>
          <w:sz w:val="12"/>
        </w:rPr>
        <w:t>¶</w:t>
      </w:r>
      <w:r w:rsidRPr="003A0B6C">
        <w:rPr>
          <w:sz w:val="16"/>
        </w:rPr>
        <w:t xml:space="preserve"> The desire to "get something passed" through Congress and state legislatures that shaped the "realistic" and "pragmatic" policies of Democrats for the past eighty years created a series of policies and programs that were deeply deficient.</w:t>
      </w:r>
      <w:r w:rsidRPr="003A0B6C">
        <w:rPr>
          <w:sz w:val="12"/>
        </w:rPr>
        <w:t>¶</w:t>
      </w:r>
      <w:r w:rsidRPr="003A0B6C">
        <w:rPr>
          <w:sz w:val="16"/>
        </w:rPr>
        <w:t xml:space="preserve"> * </w:t>
      </w:r>
      <w:r w:rsidRPr="003A0B6C">
        <w:rPr>
          <w:rStyle w:val="StyleBoldUnderline"/>
        </w:rPr>
        <w:t xml:space="preserve">Instead of eliminating slums and building decent housing for the poor, the government built lousy housing </w:t>
      </w:r>
      <w:r w:rsidRPr="003A0B6C">
        <w:rPr>
          <w:sz w:val="16"/>
        </w:rPr>
        <w:t>that made people living in feel they had been warehoused, not cared for.</w:t>
      </w:r>
      <w:r w:rsidRPr="003A0B6C">
        <w:rPr>
          <w:sz w:val="12"/>
        </w:rPr>
        <w:t>¶</w:t>
      </w:r>
      <w:r w:rsidRPr="003A0B6C">
        <w:rPr>
          <w:sz w:val="16"/>
        </w:rPr>
        <w:t xml:space="preserve"> * </w:t>
      </w:r>
      <w:r w:rsidRPr="003A0B6C">
        <w:rPr>
          <w:rStyle w:val="StyleBoldUnderline"/>
        </w:rPr>
        <w:t>Instead of eliminating joblessness</w:t>
      </w:r>
      <w:r w:rsidRPr="003A0B6C">
        <w:rPr>
          <w:sz w:val="16"/>
        </w:rPr>
        <w:t xml:space="preserve"> by creating an ongoing jobs program to meet desperately needed social needs (such as the need for adequate and well-trained child care and elderly care, for a rebuilding of our inner cities, for adequate alternative forms of wind and solar energy, and for workers to carry out a Global Marshall Plan), we </w:t>
      </w:r>
      <w:r w:rsidRPr="003A0B6C">
        <w:rPr>
          <w:rStyle w:val="StyleBoldUnderline"/>
        </w:rPr>
        <w:t>instead provided</w:t>
      </w:r>
      <w:r w:rsidRPr="003A0B6C">
        <w:rPr>
          <w:sz w:val="16"/>
        </w:rPr>
        <w:t xml:space="preserve"> (often wildly inadequate) </w:t>
      </w:r>
      <w:r w:rsidRPr="003A0B6C">
        <w:rPr>
          <w:rStyle w:val="StyleBoldUnderline"/>
        </w:rPr>
        <w:t>welfare or unemployment benefits that affirmed unemployment as "a fact of life" rather than a blight that could have been eliminated.</w:t>
      </w:r>
      <w:r w:rsidRPr="003A0B6C">
        <w:rPr>
          <w:sz w:val="12"/>
        </w:rPr>
        <w:t>¶</w:t>
      </w:r>
      <w:r w:rsidRPr="003A0B6C">
        <w:rPr>
          <w:sz w:val="16"/>
        </w:rPr>
        <w:t xml:space="preserve"> * Instead of requiring government employees' tenure to be based in part on how well they treated the public, </w:t>
      </w:r>
      <w:r w:rsidRPr="003A0B6C">
        <w:rPr>
          <w:rStyle w:val="StyleBoldUnderline"/>
        </w:rPr>
        <w:t xml:space="preserve">we imposed "productivity" restrictions on government employees that made them feel they would not be rewarded </w:t>
      </w:r>
      <w:r w:rsidRPr="003A0B6C">
        <w:rPr>
          <w:sz w:val="16"/>
        </w:rPr>
        <w:t xml:space="preserve">for showing American citizens that the government was put in place as a vehicle to provide the kind of caring for our neighbors that most of us couldn't fully express because we had to make a living on our </w:t>
      </w:r>
      <w:r w:rsidRPr="003A0B6C">
        <w:rPr>
          <w:sz w:val="16"/>
        </w:rPr>
        <w:lastRenderedPageBreak/>
        <w:t xml:space="preserve">own. </w:t>
      </w:r>
      <w:r w:rsidRPr="003A0B6C">
        <w:rPr>
          <w:rStyle w:val="StyleBoldUnderline"/>
        </w:rPr>
        <w:t>The public came to feel disrespected and even abused by government employees</w:t>
      </w:r>
      <w:r w:rsidRPr="003A0B6C">
        <w:rPr>
          <w:sz w:val="16"/>
        </w:rPr>
        <w:t>, many of whom would have been much more caring and considerate had their supervisors not pushed them to give less time to caring and more time to endless reports and paper trails (often to protect themselves from elected officials who sought public recognition through attacking government for being bloated and inefficient).</w:t>
      </w:r>
      <w:r w:rsidRPr="003A0B6C">
        <w:rPr>
          <w:sz w:val="12"/>
        </w:rPr>
        <w:t>¶</w:t>
      </w:r>
      <w:r w:rsidRPr="003A0B6C">
        <w:rPr>
          <w:sz w:val="16"/>
        </w:rPr>
        <w:t xml:space="preserve"> * Over and over again the </w:t>
      </w:r>
      <w:r w:rsidRPr="003A0B6C">
        <w:rPr>
          <w:rStyle w:val="StyleBoldUnderline"/>
        </w:rPr>
        <w:t>liberals dismissed these larger plans as Utopian, only to find that the compromises they made also generated a deep disrespect for government that is blowing up in their faces to the detriment of everyone.</w:t>
      </w:r>
    </w:p>
    <w:p w14:paraId="695B2FDD" w14:textId="77777777" w:rsidR="00D513D5" w:rsidRPr="003A0B6C" w:rsidRDefault="00D513D5" w:rsidP="00D513D5">
      <w:pPr>
        <w:rPr>
          <w:rStyle w:val="StyleBoldUnderline"/>
        </w:rPr>
      </w:pPr>
    </w:p>
    <w:p w14:paraId="6A481889" w14:textId="77777777" w:rsidR="00D513D5" w:rsidRPr="003A0B6C" w:rsidRDefault="00D513D5" w:rsidP="00D513D5"/>
    <w:p w14:paraId="6AE22525" w14:textId="77777777" w:rsidR="00D513D5" w:rsidRPr="003A0B6C" w:rsidRDefault="00D513D5" w:rsidP="00D513D5"/>
    <w:p w14:paraId="00B7F36F" w14:textId="77777777" w:rsidR="00D513D5" w:rsidRPr="003A0B6C" w:rsidRDefault="00D513D5" w:rsidP="00D513D5"/>
    <w:p w14:paraId="2C028786" w14:textId="77777777" w:rsidR="00D513D5" w:rsidRPr="003A0B6C" w:rsidRDefault="00D513D5" w:rsidP="00D513D5"/>
    <w:p w14:paraId="7815DADF" w14:textId="77777777" w:rsidR="00D513D5" w:rsidRPr="003A0B6C" w:rsidRDefault="00D513D5" w:rsidP="00D513D5">
      <w:pPr>
        <w:rPr>
          <w:sz w:val="14"/>
        </w:rPr>
      </w:pPr>
    </w:p>
    <w:p w14:paraId="797A9561" w14:textId="77777777" w:rsidR="00D513D5" w:rsidRPr="003A0B6C" w:rsidRDefault="00D513D5" w:rsidP="00D513D5"/>
    <w:p w14:paraId="6EC1B647" w14:textId="77777777" w:rsidR="00D513D5" w:rsidRPr="003A0B6C" w:rsidRDefault="00D513D5" w:rsidP="00D513D5"/>
    <w:p w14:paraId="351C28AA" w14:textId="77777777" w:rsidR="00D513D5" w:rsidRPr="003A0B6C" w:rsidRDefault="00D513D5">
      <w:pPr>
        <w:rPr>
          <w:rFonts w:asciiTheme="minorHAnsi" w:eastAsiaTheme="minorEastAsia" w:hAnsiTheme="minorHAnsi" w:cstheme="minorBidi"/>
          <w:szCs w:val="24"/>
        </w:rPr>
      </w:pPr>
    </w:p>
    <w:p w14:paraId="53EC717B" w14:textId="77777777" w:rsidR="001E0B6A" w:rsidRPr="003A0B6C" w:rsidRDefault="001E0B6A" w:rsidP="00405875">
      <w:pPr>
        <w:pStyle w:val="Heading3"/>
      </w:pPr>
      <w:bookmarkStart w:id="103" w:name="_Toc426171545"/>
      <w:r w:rsidRPr="003A0B6C">
        <w:lastRenderedPageBreak/>
        <w:t>A2: Race/Gender Focus Creates Structural Change</w:t>
      </w:r>
      <w:bookmarkEnd w:id="103"/>
    </w:p>
    <w:p w14:paraId="30CA639C" w14:textId="77777777" w:rsidR="001E0B6A" w:rsidRPr="003A0B6C" w:rsidRDefault="001E0B6A" w:rsidP="001E0B6A"/>
    <w:p w14:paraId="5F5C2F09" w14:textId="77777777" w:rsidR="001E0B6A" w:rsidRPr="003A0B6C" w:rsidRDefault="001E0B6A" w:rsidP="00BF310C">
      <w:pPr>
        <w:pStyle w:val="Heading4"/>
      </w:pPr>
      <w:r w:rsidRPr="003A0B6C">
        <w:t xml:space="preserve">Experience or other forms of oppression cannot provide macro explanation of oppression because they are infinitely regressive and ambiguous. </w:t>
      </w:r>
    </w:p>
    <w:p w14:paraId="6E856487" w14:textId="77777777" w:rsidR="001E0B6A" w:rsidRPr="003A0B6C" w:rsidRDefault="001E0B6A" w:rsidP="001E0B6A"/>
    <w:p w14:paraId="0E6E7D57" w14:textId="77777777" w:rsidR="001E0B6A" w:rsidRPr="003A0B6C" w:rsidRDefault="001E0B6A" w:rsidP="001E0B6A">
      <w:pPr>
        <w:rPr>
          <w:rStyle w:val="StyleStyleBold12pt"/>
        </w:rPr>
      </w:pPr>
      <w:r w:rsidRPr="003A0B6C">
        <w:rPr>
          <w:rStyle w:val="StyleStyleBold12pt"/>
        </w:rPr>
        <w:t>Gimenez 01</w:t>
      </w:r>
    </w:p>
    <w:p w14:paraId="3FCB3478" w14:textId="77777777" w:rsidR="001E0B6A" w:rsidRPr="003A0B6C" w:rsidRDefault="001E0B6A" w:rsidP="001E0B6A">
      <w:pPr>
        <w:rPr>
          <w:sz w:val="16"/>
          <w:szCs w:val="16"/>
        </w:rPr>
      </w:pPr>
      <w:r w:rsidRPr="003A0B6C">
        <w:rPr>
          <w:sz w:val="16"/>
          <w:szCs w:val="16"/>
        </w:rPr>
        <w:t xml:space="preserve">(Martha Gimenez, Professor of Sociology at the University of Colorado at Boulder, “MARXISM AND CLASS, GENDER AND RACE: RETHINKING THE TRILOGY”, Published (2001) in RACE, GENDER &amp; CLASS, Vol. 8, No. 2, pp. 23­33, special issue on Marxism and Race, Gender &amp; Class, </w:t>
      </w:r>
      <w:hyperlink r:id="rId52" w:history="1">
        <w:r w:rsidRPr="003A0B6C">
          <w:rPr>
            <w:rStyle w:val="Hyperlink"/>
            <w:sz w:val="16"/>
            <w:szCs w:val="16"/>
          </w:rPr>
          <w:t>http://www.colorado.edu/Sociology/gimenez/work/cgr.html</w:t>
        </w:r>
      </w:hyperlink>
      <w:r w:rsidRPr="003A0B6C">
        <w:rPr>
          <w:sz w:val="16"/>
          <w:szCs w:val="16"/>
        </w:rPr>
        <w:t>,)</w:t>
      </w:r>
    </w:p>
    <w:p w14:paraId="71A8AC78" w14:textId="77777777" w:rsidR="001E0B6A" w:rsidRPr="003A0B6C" w:rsidRDefault="001E0B6A" w:rsidP="001E0B6A">
      <w:pPr>
        <w:rPr>
          <w:rStyle w:val="StyleBoldUnderline"/>
        </w:rPr>
      </w:pPr>
    </w:p>
    <w:p w14:paraId="6EED5F5E" w14:textId="77777777" w:rsidR="001E0B6A" w:rsidRPr="003A0B6C" w:rsidRDefault="001E0B6A" w:rsidP="001E0B6A">
      <w:pPr>
        <w:rPr>
          <w:sz w:val="14"/>
        </w:rPr>
      </w:pPr>
      <w:r w:rsidRPr="003A0B6C">
        <w:rPr>
          <w:rStyle w:val="StyleBoldUnderline"/>
        </w:rPr>
        <w:t>How are we to understand, at the macro level of analysis</w:t>
      </w:r>
      <w:r w:rsidRPr="003A0B6C">
        <w:rPr>
          <w:sz w:val="14"/>
        </w:rPr>
        <w:t xml:space="preserve">, the </w:t>
      </w:r>
      <w:r w:rsidRPr="003A0B6C">
        <w:rPr>
          <w:rStyle w:val="StyleBoldUnderline"/>
        </w:rPr>
        <w:t>racialization, genderization</w:t>
      </w:r>
      <w:r w:rsidRPr="003A0B6C">
        <w:rPr>
          <w:sz w:val="14"/>
        </w:rPr>
        <w:t xml:space="preserve"> and the placement of people in given class and or </w:t>
      </w:r>
      <w:r w:rsidRPr="003A0B6C">
        <w:rPr>
          <w:rStyle w:val="StyleBoldUnderline"/>
        </w:rPr>
        <w:t>socio­ economic status locations</w:t>
      </w:r>
      <w:r w:rsidRPr="003A0B6C">
        <w:rPr>
          <w:sz w:val="14"/>
        </w:rPr>
        <w:t xml:space="preserve">? </w:t>
      </w:r>
      <w:r w:rsidRPr="003A0B6C">
        <w:rPr>
          <w:rStyle w:val="StyleBoldUnderline"/>
        </w:rPr>
        <w:t>Are these and other structures of inequality reproduced simply by "doing difference</w:t>
      </w:r>
      <w:r w:rsidRPr="003A0B6C">
        <w:rPr>
          <w:sz w:val="14"/>
        </w:rPr>
        <w:t xml:space="preserve">"? While </w:t>
      </w:r>
      <w:r w:rsidRPr="003A0B6C">
        <w:rPr>
          <w:rStyle w:val="StyleBoldUnderline"/>
        </w:rPr>
        <w:t>empirical research on these matters</w:t>
      </w:r>
      <w:r w:rsidRPr="003A0B6C">
        <w:rPr>
          <w:sz w:val="14"/>
        </w:rPr>
        <w:t xml:space="preserve"> is important to document the persistence and pervasiveness of gender, class, and race prejudice and stereotypes that permeate ordinary, day to day interactions, it </w:t>
      </w:r>
      <w:r w:rsidRPr="003A0B6C">
        <w:rPr>
          <w:rStyle w:val="StyleBoldUnderline"/>
        </w:rPr>
        <w:t>demonstrates</w:t>
      </w:r>
      <w:r w:rsidRPr="003A0B6C">
        <w:rPr>
          <w:sz w:val="14"/>
        </w:rPr>
        <w:t xml:space="preserve"> at the same time </w:t>
      </w:r>
      <w:r w:rsidRPr="003A0B6C">
        <w:rPr>
          <w:rStyle w:val="StyleBoldUnderline"/>
        </w:rPr>
        <w:t>the limited,</w:t>
      </w:r>
      <w:r w:rsidRPr="003A0B6C">
        <w:rPr>
          <w:sz w:val="14"/>
        </w:rPr>
        <w:t xml:space="preserve"> descriptive</w:t>
      </w:r>
      <w:r w:rsidRPr="003A0B6C">
        <w:rPr>
          <w:rStyle w:val="StyleBoldUnderline"/>
        </w:rPr>
        <w:t>, non­explanatory nature of "intersectionality.</w:t>
      </w:r>
      <w:r w:rsidRPr="003A0B6C">
        <w:rPr>
          <w:sz w:val="14"/>
        </w:rPr>
        <w:t>" In the context of Marxist theory, the argument that people are "an ensemble of social relations," meaning everyone is located at the intersection of numerous social structures, counteracts one­sided, abstract, ahistorical notions of human nature.</w:t>
      </w:r>
      <w:r w:rsidRPr="003A0B6C">
        <w:rPr>
          <w:sz w:val="12"/>
        </w:rPr>
        <w:t>¶</w:t>
      </w:r>
      <w:r w:rsidRPr="003A0B6C">
        <w:rPr>
          <w:sz w:val="14"/>
        </w:rPr>
        <w:t xml:space="preserve"> As an RGC insight, </w:t>
      </w:r>
      <w:r w:rsidRPr="003A0B6C">
        <w:rPr>
          <w:rStyle w:val="StyleBoldUnderline"/>
        </w:rPr>
        <w:t>it is also useful to critique dominant stereotypes which associate poverty, race, and ethnicity with women and with</w:t>
      </w:r>
      <w:r w:rsidRPr="003A0B6C">
        <w:rPr>
          <w:sz w:val="14"/>
        </w:rPr>
        <w:t xml:space="preserve"> "minority" (i.e., "</w:t>
      </w:r>
      <w:r w:rsidRPr="003A0B6C">
        <w:rPr>
          <w:rStyle w:val="StyleBoldUnderline"/>
        </w:rPr>
        <w:t>non­white")</w:t>
      </w:r>
      <w:r w:rsidRPr="003A0B6C">
        <w:rPr>
          <w:sz w:val="14"/>
        </w:rPr>
        <w:t xml:space="preserve"> status, </w:t>
      </w:r>
      <w:r w:rsidRPr="003A0B6C">
        <w:rPr>
          <w:rStyle w:val="StyleBoldUnderline"/>
        </w:rPr>
        <w:t xml:space="preserve">as if "whites," </w:t>
      </w:r>
      <w:r w:rsidRPr="003A0B6C">
        <w:rPr>
          <w:sz w:val="14"/>
        </w:rPr>
        <w:t xml:space="preserve">besides having "culture" (ethnicity being the culture of the relatively powerless) </w:t>
      </w:r>
      <w:r w:rsidRPr="003A0B6C">
        <w:rPr>
          <w:rStyle w:val="StyleBoldUnderline"/>
        </w:rPr>
        <w:t>were mostly rich and male.</w:t>
      </w:r>
      <w:r w:rsidRPr="003A0B6C">
        <w:rPr>
          <w:sz w:val="14"/>
        </w:rPr>
        <w:t xml:space="preserve"> But this insight, captured in the metaphor of </w:t>
      </w:r>
      <w:r w:rsidRPr="003A0B6C">
        <w:rPr>
          <w:rStyle w:val="StyleBoldUnderline"/>
        </w:rPr>
        <w:t>"intersectionality"</w:t>
      </w:r>
      <w:r w:rsidRPr="003A0B6C">
        <w:rPr>
          <w:sz w:val="14"/>
        </w:rPr>
        <w:t xml:space="preserve"> and having as a referent the multiple locations of individuals in the structures that make up the social formation as a whole, </w:t>
      </w:r>
      <w:r w:rsidRPr="003A0B6C">
        <w:rPr>
          <w:rStyle w:val="StyleBoldUnderline"/>
        </w:rPr>
        <w:t>allows us only</w:t>
      </w:r>
      <w:r w:rsidRPr="003A0B6C">
        <w:rPr>
          <w:sz w:val="14"/>
        </w:rPr>
        <w:t xml:space="preserve"> a) </w:t>
      </w:r>
      <w:r w:rsidRPr="003A0B6C">
        <w:rPr>
          <w:rStyle w:val="StyleBoldUnderline"/>
        </w:rPr>
        <w:t>to map the distribution of the population in these</w:t>
      </w:r>
      <w:r w:rsidRPr="003A0B6C">
        <w:rPr>
          <w:sz w:val="14"/>
        </w:rPr>
        <w:t xml:space="preserve"> manifold </w:t>
      </w:r>
      <w:r w:rsidRPr="003A0B6C">
        <w:rPr>
          <w:rStyle w:val="StyleBoldUnderline"/>
        </w:rPr>
        <w:t>locations where</w:t>
      </w:r>
      <w:r w:rsidRPr="003A0B6C">
        <w:rPr>
          <w:sz w:val="14"/>
        </w:rPr>
        <w:t xml:space="preserve"> most </w:t>
      </w:r>
      <w:r w:rsidRPr="003A0B6C">
        <w:rPr>
          <w:rStyle w:val="StyleBoldUnderline"/>
        </w:rPr>
        <w:t>individuals occupy "contradictory" locations</w:t>
      </w:r>
      <w:r w:rsidRPr="003A0B6C">
        <w:rPr>
          <w:sz w:val="14"/>
        </w:rPr>
        <w:t>; i.e.,</w:t>
      </w:r>
      <w:r w:rsidRPr="003A0B6C">
        <w:rPr>
          <w:rStyle w:val="StyleBoldUnderline"/>
        </w:rPr>
        <w:t xml:space="preserve"> locations where dominant and subordinate relations intersect</w:t>
      </w:r>
      <w:r w:rsidRPr="003A0B6C">
        <w:rPr>
          <w:sz w:val="14"/>
        </w:rPr>
        <w:t xml:space="preserve"> (Wright, 1978); and b) to investigate empirically the extent to which locations and identities coincide or not, and the patterns of recognition and mis­recognition that ensue. A graphic depiction of several of these intersections, placing individuals and couples in the intersection of wealth ownership, income levels, occupations, gender, race, ethnicity, age and employment status is the well known "American Profile Poster" accompanying Rose's periodic description of U.S. social stratification (Rose, 1992). </w:t>
      </w:r>
      <w:r w:rsidRPr="003A0B6C">
        <w:rPr>
          <w:rStyle w:val="StyleBoldUnderline"/>
        </w:rPr>
        <w:t>A description</w:t>
      </w:r>
      <w:r w:rsidRPr="003A0B6C">
        <w:rPr>
          <w:sz w:val="14"/>
        </w:rPr>
        <w:t xml:space="preserve">, however, </w:t>
      </w:r>
      <w:r w:rsidRPr="003A0B6C">
        <w:rPr>
          <w:rStyle w:val="StyleBoldUnderline"/>
        </w:rPr>
        <w:t>no matter how thorough, has meaning only within a specific theoretical context.</w:t>
      </w:r>
      <w:r w:rsidRPr="003A0B6C">
        <w:rPr>
          <w:sz w:val="14"/>
        </w:rPr>
        <w:t xml:space="preserve"> </w:t>
      </w:r>
      <w:r w:rsidRPr="003A0B6C">
        <w:rPr>
          <w:rStyle w:val="StyleBoldUnderline"/>
        </w:rPr>
        <w:t xml:space="preserve">Intersectionality </w:t>
      </w:r>
      <w:r w:rsidRPr="003A0B6C">
        <w:rPr>
          <w:sz w:val="14"/>
        </w:rPr>
        <w:t xml:space="preserve">in itself, </w:t>
      </w:r>
      <w:r w:rsidRPr="003A0B6C">
        <w:rPr>
          <w:rStyle w:val="StyleBoldUnderline"/>
        </w:rPr>
        <w:t>as an account of the multiplicity of locations effecting individuals experiences</w:t>
      </w:r>
      <w:r w:rsidRPr="003A0B6C">
        <w:rPr>
          <w:sz w:val="14"/>
        </w:rPr>
        <w:t xml:space="preserve">, or as a study of the patterned variations in the identities individuals claim for themselves regardless of those locations, </w:t>
      </w:r>
      <w:r w:rsidRPr="003A0B6C">
        <w:rPr>
          <w:rStyle w:val="StyleBoldUnderline"/>
        </w:rPr>
        <w:t>cannot explain either the sources of inequalities or their reproduction over time; intersectionality must be placed in the "institutional bases of power</w:t>
      </w:r>
      <w:r w:rsidRPr="003A0B6C">
        <w:rPr>
          <w:sz w:val="14"/>
        </w:rPr>
        <w:t xml:space="preserve"> shaping race, class and gender" (Collins, 1997: 74). What are these institutional bases of power? How do we identify them? </w:t>
      </w:r>
      <w:r w:rsidRPr="003A0B6C">
        <w:rPr>
          <w:rStyle w:val="StyleBoldUnderline"/>
        </w:rPr>
        <w:t>How do we link intersectionality to its macro level</w:t>
      </w:r>
      <w:r w:rsidRPr="003A0B6C">
        <w:rPr>
          <w:sz w:val="14"/>
        </w:rPr>
        <w:t xml:space="preserve"> conditions of possibility, those "interlocking" </w:t>
      </w:r>
      <w:r w:rsidRPr="003A0B6C">
        <w:rPr>
          <w:rStyle w:val="StyleBoldUnderline"/>
        </w:rPr>
        <w:t>structures of oppression?</w:t>
      </w:r>
      <w:r w:rsidRPr="003A0B6C">
        <w:rPr>
          <w:sz w:val="14"/>
        </w:rPr>
        <w:t xml:space="preserve"> It is </w:t>
      </w:r>
      <w:r w:rsidRPr="003A0B6C">
        <w:rPr>
          <w:rStyle w:val="StyleBoldUnderline"/>
        </w:rPr>
        <w:t>here that the RGC perspective runs into a</w:t>
      </w:r>
      <w:r w:rsidRPr="003A0B6C">
        <w:rPr>
          <w:sz w:val="14"/>
        </w:rPr>
        <w:t xml:space="preserve"> theoretical </w:t>
      </w:r>
      <w:r w:rsidRPr="003A0B6C">
        <w:rPr>
          <w:rStyle w:val="StyleBoldUnderline"/>
        </w:rPr>
        <w:t>dead end which</w:t>
      </w:r>
      <w:r w:rsidRPr="003A0B6C">
        <w:rPr>
          <w:sz w:val="14"/>
        </w:rPr>
        <w:t xml:space="preserve"> the abundance of metaphors (e.g., interlocking, intersecting, etc.) </w:t>
      </w:r>
      <w:r w:rsidRPr="003A0B6C">
        <w:rPr>
          <w:rStyle w:val="StyleBoldUnderline"/>
        </w:rPr>
        <w:t>can neither hide nor overcome</w:t>
      </w:r>
      <w:r w:rsidRPr="003A0B6C">
        <w:rPr>
          <w:sz w:val="14"/>
        </w:rPr>
        <w:t xml:space="preserve">. Collins postulates the existence of a "basic relationship of domination and subordination" within the American political economy which is "shaped" by the "race, class and gender interlocking system" (Collins, 1993: 29). </w:t>
      </w:r>
      <w:r w:rsidRPr="003A0B6C">
        <w:rPr>
          <w:rStyle w:val="StyleBoldUnderline"/>
        </w:rPr>
        <w:t>RGC studies</w:t>
      </w:r>
      <w:r w:rsidRPr="003A0B6C">
        <w:rPr>
          <w:sz w:val="14"/>
        </w:rPr>
        <w:t xml:space="preserve">, as Andersen and Collins point out, require the "analysis and criticism of existing systems of power and privilege" (Andersen and Collins, 1995: xiii). While they postulate the existence of a more fundamental or "basic" structure of unequal power relations and privilege which underlies race, gender and class, </w:t>
      </w:r>
      <w:r w:rsidRPr="003A0B6C">
        <w:rPr>
          <w:rStyle w:val="StyleBoldUnderline"/>
        </w:rPr>
        <w:t>no macro level theoretical perspective is offered to identify this basic, fundamental structures.</w:t>
      </w:r>
      <w:r w:rsidRPr="003A0B6C">
        <w:rPr>
          <w:sz w:val="14"/>
        </w:rPr>
        <w:t xml:space="preserve"> It is at this point that the formal nature of the RGC perspective becomes clear: race, gender and class have become, for all practical purposes, taken for granted categories of analysis whose meaning apparently remains invariant in all theoretical frameworks and contexts. </w:t>
      </w:r>
      <w:r w:rsidRPr="003A0B6C">
        <w:rPr>
          <w:rStyle w:val="StyleBoldUnderline"/>
        </w:rPr>
        <w:t>There are many competing theories of race, gender, class</w:t>
      </w:r>
      <w:r w:rsidRPr="003A0B6C">
        <w:rPr>
          <w:sz w:val="14"/>
        </w:rPr>
        <w:t xml:space="preserve">, American society, political economy, </w:t>
      </w:r>
      <w:r w:rsidRPr="003A0B6C">
        <w:rPr>
          <w:rStyle w:val="StyleBoldUnderline"/>
        </w:rPr>
        <w:t>power, etc. but no specific theory is invoked to define how the terms</w:t>
      </w:r>
      <w:r w:rsidRPr="003A0B6C">
        <w:rPr>
          <w:sz w:val="14"/>
        </w:rPr>
        <w:t xml:space="preserve"> race, gender and class </w:t>
      </w:r>
      <w:r w:rsidRPr="003A0B6C">
        <w:rPr>
          <w:rStyle w:val="StyleBoldUnderline"/>
        </w:rPr>
        <w:t>are used, or to identify how they are related to the rest of the social system.</w:t>
      </w:r>
      <w:r w:rsidRPr="003A0B6C">
        <w:rPr>
          <w:sz w:val="14"/>
        </w:rPr>
        <w:t xml:space="preserve"> To some extent, race, gender and class and their intersections and interlockings have become a mantra to be invoked in any and all theoretical contexts, for a tacit agreement about their ubiquitousness and meaning seems to have developed among RGC studies advocates, so that all that remains to be dome is empirically to document their intersections everywhere, for everything that happens is, by definition, raced, classed, and gendered. </w:t>
      </w:r>
      <w:r w:rsidRPr="003A0B6C">
        <w:rPr>
          <w:rStyle w:val="StyleBoldUnderline"/>
        </w:rPr>
        <w:t>This pragmatic acceptance of race, gender and class, as givens, results in the downplaying of theory, and the resort to experience as the source of knowledge</w:t>
      </w:r>
      <w:r w:rsidRPr="003A0B6C">
        <w:rPr>
          <w:sz w:val="14"/>
        </w:rPr>
        <w:t xml:space="preserve">. </w:t>
      </w:r>
      <w:r w:rsidRPr="003A0B6C">
        <w:rPr>
          <w:rStyle w:val="StyleBoldUnderline"/>
        </w:rPr>
        <w:t>The emphasis on experience</w:t>
      </w:r>
      <w:r w:rsidRPr="003A0B6C">
        <w:rPr>
          <w:sz w:val="14"/>
        </w:rPr>
        <w:t xml:space="preserve"> in the construction of knowledge is intended as a corrective to theories that, presumably, </w:t>
      </w:r>
      <w:r w:rsidRPr="003A0B6C">
        <w:rPr>
          <w:rStyle w:val="StyleBoldUnderline"/>
        </w:rPr>
        <w:t>reflect only the experience of the powerful.</w:t>
      </w:r>
      <w:r w:rsidRPr="003A0B6C">
        <w:rPr>
          <w:sz w:val="14"/>
        </w:rPr>
        <w:t xml:space="preserve"> RGC </w:t>
      </w:r>
      <w:r w:rsidRPr="003A0B6C">
        <w:rPr>
          <w:rStyle w:val="StyleBoldUnderline"/>
        </w:rPr>
        <w:t>seems to offer a subjectivist understanding of theory</w:t>
      </w:r>
      <w:r w:rsidRPr="003A0B6C">
        <w:rPr>
          <w:sz w:val="14"/>
        </w:rPr>
        <w:t xml:space="preserve"> as </w:t>
      </w:r>
      <w:r w:rsidRPr="003A0B6C">
        <w:rPr>
          <w:rStyle w:val="StyleBoldUnderline"/>
        </w:rPr>
        <w:t>simply a reflection of the experience and consciousness of the individual theorist</w:t>
      </w:r>
      <w:r w:rsidRPr="003A0B6C">
        <w:rPr>
          <w:sz w:val="14"/>
        </w:rPr>
        <w:t xml:space="preserve">, </w:t>
      </w:r>
      <w:r w:rsidRPr="003A0B6C">
        <w:rPr>
          <w:rStyle w:val="StyleBoldUnderline"/>
        </w:rPr>
        <w:t>rather than</w:t>
      </w:r>
      <w:r w:rsidRPr="003A0B6C">
        <w:rPr>
          <w:sz w:val="14"/>
        </w:rPr>
        <w:t xml:space="preserve"> as a body of </w:t>
      </w:r>
      <w:r w:rsidRPr="003A0B6C">
        <w:rPr>
          <w:rStyle w:val="StyleBoldUnderline"/>
        </w:rPr>
        <w:t>propositions which</w:t>
      </w:r>
      <w:r w:rsidRPr="003A0B6C">
        <w:rPr>
          <w:sz w:val="14"/>
        </w:rPr>
        <w:t xml:space="preserve"> is collectively and </w:t>
      </w:r>
      <w:r w:rsidRPr="003A0B6C">
        <w:rPr>
          <w:rStyle w:val="StyleBoldUnderline"/>
        </w:rPr>
        <w:t>systematically produced under historically specific conditions of possibility which grant them historical validity for as long as those conditions prevail.</w:t>
      </w:r>
      <w:r w:rsidRPr="003A0B6C">
        <w:rPr>
          <w:sz w:val="14"/>
        </w:rPr>
        <w:t xml:space="preserve"> </w:t>
      </w:r>
      <w:r w:rsidRPr="003A0B6C">
        <w:rPr>
          <w:rStyle w:val="StyleBoldUnderline"/>
        </w:rPr>
        <w:t>Instead, knowledge and theory are</w:t>
      </w:r>
      <w:r w:rsidRPr="003A0B6C">
        <w:rPr>
          <w:sz w:val="14"/>
        </w:rPr>
        <w:t xml:space="preserve"> pragmatically </w:t>
      </w:r>
      <w:r w:rsidRPr="003A0B6C">
        <w:rPr>
          <w:rStyle w:val="StyleBoldUnderline"/>
        </w:rPr>
        <w:t xml:space="preserve">conceived as the products or reflection of experience </w:t>
      </w:r>
      <w:r w:rsidRPr="003A0B6C">
        <w:rPr>
          <w:sz w:val="14"/>
        </w:rPr>
        <w:t xml:space="preserve">and, as such, </w:t>
      </w:r>
      <w:r w:rsidRPr="003A0B6C">
        <w:rPr>
          <w:rStyle w:val="StyleBoldUnderline"/>
        </w:rPr>
        <w:t>unavoidably partial, so that</w:t>
      </w:r>
      <w:r w:rsidRPr="003A0B6C">
        <w:rPr>
          <w:sz w:val="14"/>
        </w:rPr>
        <w:t xml:space="preserve"> greater </w:t>
      </w:r>
      <w:r w:rsidRPr="003A0B6C">
        <w:rPr>
          <w:rStyle w:val="StyleBoldUnderline"/>
        </w:rPr>
        <w:t>accuracy</w:t>
      </w:r>
      <w:r w:rsidRPr="003A0B6C">
        <w:rPr>
          <w:sz w:val="14"/>
        </w:rPr>
        <w:t xml:space="preserve"> </w:t>
      </w:r>
      <w:r w:rsidRPr="003A0B6C">
        <w:rPr>
          <w:rStyle w:val="StyleBoldUnderline"/>
        </w:rPr>
        <w:t>and</w:t>
      </w:r>
      <w:r w:rsidRPr="003A0B6C">
        <w:rPr>
          <w:sz w:val="14"/>
        </w:rPr>
        <w:t xml:space="preserve"> relative </w:t>
      </w:r>
      <w:r w:rsidRPr="003A0B6C">
        <w:rPr>
          <w:rStyle w:val="StyleBoldUnderline"/>
        </w:rPr>
        <w:t>completeness can be approximated only through gathering the</w:t>
      </w:r>
      <w:r w:rsidRPr="003A0B6C">
        <w:rPr>
          <w:sz w:val="14"/>
        </w:rPr>
        <w:t xml:space="preserve"> experiential </w:t>
      </w:r>
      <w:r w:rsidRPr="003A0B6C">
        <w:rPr>
          <w:rStyle w:val="StyleBoldUnderline"/>
        </w:rPr>
        <w:t xml:space="preserve">accounts of all groups. Such is the importance given to the role </w:t>
      </w:r>
      <w:r w:rsidRPr="003A0B6C">
        <w:rPr>
          <w:rStyle w:val="StyleBoldUnderline"/>
        </w:rPr>
        <w:lastRenderedPageBreak/>
        <w:t>of experience in the production of knowledge</w:t>
      </w:r>
      <w:r w:rsidRPr="003A0B6C">
        <w:rPr>
          <w:sz w:val="14"/>
        </w:rPr>
        <w:t xml:space="preserve"> that in the eight page introduction to the first section of an RGC anthology, the word experience is repeated thirty six times (Andersen and Collins, 1995: 1­9).</w:t>
      </w:r>
    </w:p>
    <w:p w14:paraId="23708905" w14:textId="77777777" w:rsidR="001E0B6A" w:rsidRPr="003A0B6C" w:rsidRDefault="001E0B6A" w:rsidP="001E0B6A"/>
    <w:p w14:paraId="2EB28483" w14:textId="3080335A" w:rsidR="00D411AD" w:rsidRDefault="00D411AD" w:rsidP="00405875">
      <w:pPr>
        <w:pStyle w:val="Heading3"/>
      </w:pPr>
      <w:bookmarkStart w:id="104" w:name="_Toc426171546"/>
      <w:r>
        <w:lastRenderedPageBreak/>
        <w:t>A</w:t>
      </w:r>
      <w:r w:rsidR="00BA50F8">
        <w:t>2:</w:t>
      </w:r>
      <w:r>
        <w:t xml:space="preserve"> </w:t>
      </w:r>
      <w:r w:rsidR="00BA50F8">
        <w:t>Alt is Violent</w:t>
      </w:r>
      <w:bookmarkEnd w:id="104"/>
      <w:r w:rsidR="00BA50F8">
        <w:t xml:space="preserve"> </w:t>
      </w:r>
    </w:p>
    <w:p w14:paraId="119272BB" w14:textId="77777777" w:rsidR="00D411AD" w:rsidRDefault="00D411AD" w:rsidP="00D411AD"/>
    <w:p w14:paraId="3A481AF1" w14:textId="77777777" w:rsidR="00D411AD" w:rsidRPr="006531F6" w:rsidRDefault="00D411AD" w:rsidP="00BF310C">
      <w:pPr>
        <w:pStyle w:val="Heading4"/>
      </w:pPr>
      <w:r w:rsidRPr="006531F6">
        <w:t xml:space="preserve">Transition wars are limited and </w:t>
      </w:r>
      <w:r>
        <w:t>a peaceful transition</w:t>
      </w:r>
      <w:r w:rsidRPr="006531F6">
        <w:t xml:space="preserve"> and can’t resolve</w:t>
      </w:r>
      <w:r>
        <w:t xml:space="preserve"> capital’s internal antagonisms</w:t>
      </w:r>
    </w:p>
    <w:p w14:paraId="7B3E736D" w14:textId="77777777" w:rsidR="00D411AD" w:rsidRPr="006531F6" w:rsidRDefault="00D411AD" w:rsidP="00D411AD">
      <w:pPr>
        <w:rPr>
          <w:sz w:val="16"/>
          <w:szCs w:val="16"/>
        </w:rPr>
      </w:pPr>
      <w:r w:rsidRPr="00D75FD6">
        <w:rPr>
          <w:rStyle w:val="StyleStyleBold12pt"/>
        </w:rPr>
        <w:t>Mészáros 2008</w:t>
      </w:r>
      <w:r>
        <w:rPr>
          <w:rStyle w:val="StyleStyleBold12pt"/>
        </w:rPr>
        <w:t xml:space="preserve"> </w:t>
      </w:r>
      <w:r w:rsidRPr="006531F6">
        <w:rPr>
          <w:sz w:val="16"/>
          <w:szCs w:val="16"/>
        </w:rPr>
        <w:t>István, Prof Emeritus in Philosophy and Political Theory @ U of Sussex The Challenge and Burden of Historical Time, 310-311</w:t>
      </w:r>
    </w:p>
    <w:p w14:paraId="25DF21AC" w14:textId="77777777" w:rsidR="00D411AD" w:rsidRPr="006531F6" w:rsidRDefault="00D411AD" w:rsidP="00D411AD">
      <w:pPr>
        <w:rPr>
          <w:sz w:val="16"/>
          <w:szCs w:val="16"/>
        </w:rPr>
      </w:pPr>
    </w:p>
    <w:p w14:paraId="7C1B8DBC" w14:textId="77777777" w:rsidR="00D411AD" w:rsidRPr="006B47FC" w:rsidRDefault="00D411AD" w:rsidP="00D411AD">
      <w:pPr>
        <w:rPr>
          <w:sz w:val="12"/>
          <w:szCs w:val="16"/>
        </w:rPr>
      </w:pPr>
      <w:r w:rsidRPr="006B47FC">
        <w:rPr>
          <w:sz w:val="12"/>
          <w:szCs w:val="16"/>
        </w:rPr>
        <w:t>The second blocked avenue is even more important. It concerns the removal of the possibility of solving the system’s aggravating problems through an all-out war, as it was twice attempted in the world wars of the twentieth century. I wrote at the time of the onset of capital’s structural crisis, toward the end of the Vietnam war that: …</w:t>
      </w:r>
      <w:r w:rsidRPr="006B47FC">
        <w:rPr>
          <w:rStyle w:val="StyleBoldUnderline"/>
        </w:rPr>
        <w:t>the system has been decapitated through the removal of its ultimate sanction: an all-out war on its real or potential adversaries…Exporting violence is no longer possible on the required massive scale. Attempts at doing so on a limited scale—like</w:t>
      </w:r>
      <w:r w:rsidRPr="006B47FC">
        <w:rPr>
          <w:sz w:val="12"/>
          <w:szCs w:val="16"/>
        </w:rPr>
        <w:t xml:space="preserve"> the </w:t>
      </w:r>
      <w:r w:rsidRPr="006B47FC">
        <w:rPr>
          <w:rStyle w:val="StyleBoldUnderline"/>
        </w:rPr>
        <w:t>Vietnam</w:t>
      </w:r>
      <w:r w:rsidRPr="006B47FC">
        <w:rPr>
          <w:sz w:val="12"/>
          <w:szCs w:val="16"/>
        </w:rPr>
        <w:t xml:space="preserve"> War37—</w:t>
      </w:r>
      <w:r w:rsidRPr="006B47FC">
        <w:rPr>
          <w:rStyle w:val="StyleBoldUnderline"/>
        </w:rPr>
        <w:t>not only are no substitutes for the old mechanism but even accelerate the inevitable internal explosions of the system. Nor is it possible to get away indefinitely with the ideological mystification which represented the internal challenge of socialism</w:t>
      </w:r>
      <w:r w:rsidRPr="006B47FC">
        <w:rPr>
          <w:sz w:val="12"/>
          <w:szCs w:val="16"/>
        </w:rPr>
        <w:t xml:space="preserve">: the only possible solution to the present crisis, as an external confrontation: a ‘subversion’ directed from abroad by a ‘monolithic’ enemy. </w:t>
      </w:r>
      <w:r w:rsidRPr="006B47FC">
        <w:rPr>
          <w:rStyle w:val="StyleBoldUnderline"/>
        </w:rPr>
        <w:t>For the first time in history capitalism is globally confronted with its own problems which cannot be ‘postponed’ much longer, nor can they be indeed transferred to the military plane in order to be exported in the form of an all-out war.</w:t>
      </w:r>
      <w:r w:rsidRPr="006B47FC">
        <w:rPr>
          <w:sz w:val="12"/>
          <w:szCs w:val="16"/>
        </w:rPr>
        <w:t>38 I added in a note to the last sentence that “</w:t>
      </w:r>
      <w:r w:rsidRPr="006B47FC">
        <w:rPr>
          <w:rStyle w:val="StyleBoldUnderline"/>
        </w:rPr>
        <w:t>Of course such a war can happen, but its actual planning and active preparation in the open cannot function as a vital internal stabilizer</w:t>
      </w:r>
      <w:r w:rsidRPr="006B47FC">
        <w:rPr>
          <w:sz w:val="12"/>
          <w:szCs w:val="16"/>
        </w:rPr>
        <w:t xml:space="preserve">.”39 This is so even if the neoconservative “vision guys” of the Pentagon—whose “theories” border on insanity40—are more than willing “to think the unthinkable.” But </w:t>
      </w:r>
      <w:r w:rsidRPr="006B47FC">
        <w:rPr>
          <w:rStyle w:val="StyleBoldUnderline"/>
        </w:rPr>
        <w:t>even such extreme forms of irrationality cannot undo the far-reaching implications of this blocked avenue</w:t>
      </w:r>
      <w:r w:rsidRPr="006B47FC">
        <w:rPr>
          <w:sz w:val="12"/>
          <w:szCs w:val="16"/>
        </w:rPr>
        <w:t xml:space="preserve">. For </w:t>
      </w:r>
      <w:r w:rsidRPr="006B47FC">
        <w:rPr>
          <w:rStyle w:val="StyleBoldUnderline"/>
        </w:rPr>
        <w:t>the underlying issue is an insoluble contradiction within the reproductive framework of the capital system. A contradiction manifest, on the one hand, through the ongoing relentless concentration and centralization of capital on a global scale, and on the other, through the structurally imposed inability of the capital system to produce the required political stabilization on a global scale. Even the most aggressive military interventions of global hegemonic imperialism</w:t>
      </w:r>
      <w:r w:rsidRPr="006B47FC">
        <w:rPr>
          <w:sz w:val="12"/>
          <w:szCs w:val="16"/>
        </w:rPr>
        <w:t>—at present those of the United States—</w:t>
      </w:r>
      <w:r w:rsidRPr="006B47FC">
        <w:rPr>
          <w:rStyle w:val="StyleBoldUnderline"/>
        </w:rPr>
        <w:t>in different parts of the planet are bound to fail in this respect. The destructiveness of limited wars, no matter how many, is very far from being enough for imposing everywhere on a lasting basis the unchallengeable rule of a</w:t>
      </w:r>
      <w:r w:rsidRPr="006B47FC">
        <w:rPr>
          <w:sz w:val="12"/>
          <w:szCs w:val="16"/>
        </w:rPr>
        <w:t xml:space="preserve"> single </w:t>
      </w:r>
      <w:r w:rsidRPr="006B47FC">
        <w:rPr>
          <w:rStyle w:val="StyleBoldUnderline"/>
        </w:rPr>
        <w:t>imperialist hegemon</w:t>
      </w:r>
      <w:r w:rsidRPr="006B47FC">
        <w:rPr>
          <w:sz w:val="12"/>
          <w:szCs w:val="16"/>
        </w:rPr>
        <w:t xml:space="preserve"> and its “global government”—the only thing that would befit the logic of capital. Only the socialist hegemonic alternative can show a way out of this destructive contradiction. That is, an organizationally viable alternative that fully respects the dialectical complementarity of the national and international in our time.</w:t>
      </w:r>
    </w:p>
    <w:p w14:paraId="481965B9" w14:textId="77777777" w:rsidR="00D411AD" w:rsidRPr="006B47FC" w:rsidRDefault="00D411AD" w:rsidP="00D411AD"/>
    <w:p w14:paraId="62E83A4B" w14:textId="2702D617" w:rsidR="00D411AD" w:rsidRDefault="00BA50F8" w:rsidP="00405875">
      <w:pPr>
        <w:pStyle w:val="Heading3"/>
      </w:pPr>
      <w:bookmarkStart w:id="105" w:name="_Toc426171547"/>
      <w:r>
        <w:lastRenderedPageBreak/>
        <w:t>A2: Tech Solves / Green Capitalism</w:t>
      </w:r>
      <w:bookmarkEnd w:id="105"/>
    </w:p>
    <w:p w14:paraId="02113767" w14:textId="77777777" w:rsidR="00D411AD" w:rsidRDefault="00D411AD" w:rsidP="00D411AD"/>
    <w:p w14:paraId="698709F6" w14:textId="77777777" w:rsidR="00D411AD" w:rsidRDefault="00D411AD" w:rsidP="00BF310C">
      <w:pPr>
        <w:pStyle w:val="Heading4"/>
      </w:pPr>
      <w:r>
        <w:t>Perm is a new link—it masks capitalist violence and makes the impact inevitable</w:t>
      </w:r>
    </w:p>
    <w:p w14:paraId="7C960E43" w14:textId="77777777" w:rsidR="00D411AD" w:rsidRPr="006B47FC" w:rsidRDefault="00D411AD" w:rsidP="00D411AD">
      <w:pPr>
        <w:rPr>
          <w:sz w:val="10"/>
        </w:rPr>
      </w:pPr>
      <w:r w:rsidRPr="00E241CC">
        <w:rPr>
          <w:rStyle w:val="StyleStyleBold12pt"/>
        </w:rPr>
        <w:t>Prudham 2009</w:t>
      </w:r>
      <w:r w:rsidRPr="006B47FC">
        <w:rPr>
          <w:sz w:val="10"/>
        </w:rPr>
        <w:t xml:space="preserve"> (Scott, Department of Geography and Center for Environment, University of Toronto, 2009, “Pimping Climate Change: Richard Branson, Global Warming, and the Performance of Green Capitalism.” </w:t>
      </w:r>
      <w:r w:rsidRPr="006B47FC">
        <w:rPr>
          <w:i/>
          <w:sz w:val="10"/>
        </w:rPr>
        <w:t>Environment and Planning A</w:t>
      </w:r>
      <w:r w:rsidRPr="006B47FC">
        <w:rPr>
          <w:sz w:val="10"/>
        </w:rPr>
        <w:t>, Vol 41, Pages 1594-1613)</w:t>
      </w:r>
    </w:p>
    <w:p w14:paraId="23AE26C3" w14:textId="77777777" w:rsidR="00D411AD" w:rsidRPr="00301003" w:rsidRDefault="00D411AD" w:rsidP="00D411AD">
      <w:pPr>
        <w:rPr>
          <w:rStyle w:val="StyleBoldUnderline"/>
        </w:rPr>
      </w:pPr>
      <w:r w:rsidRPr="00301003">
        <w:rPr>
          <w:sz w:val="10"/>
        </w:rPr>
        <w:t xml:space="preserve">Green capitalism, metabolism, the production of capitalist nature, and accumulation for accumulation's sake I use the term </w:t>
      </w:r>
      <w:r w:rsidRPr="00D766A0">
        <w:rPr>
          <w:rStyle w:val="StyleBoldUnderline"/>
        </w:rPr>
        <w:t>`</w:t>
      </w:r>
      <w:r w:rsidRPr="00301003">
        <w:rPr>
          <w:rStyle w:val="Emphasis"/>
        </w:rPr>
        <w:t>green capitalism'</w:t>
      </w:r>
      <w:r w:rsidRPr="00301003">
        <w:rPr>
          <w:sz w:val="10"/>
        </w:rPr>
        <w:t xml:space="preserve"> to </w:t>
      </w:r>
      <w:r w:rsidRPr="00301003">
        <w:rPr>
          <w:rStyle w:val="Emphasis"/>
        </w:rPr>
        <w:t>refer to a tightly woven mix of faith in nominally free markets and market-based instruments</w:t>
      </w:r>
      <w:r w:rsidRPr="00D766A0">
        <w:rPr>
          <w:rStyle w:val="StyleBoldUnderline"/>
        </w:rPr>
        <w:t xml:space="preserve">, enclosures of various kinds, and capital investment and entrepreneurial innovation, all </w:t>
      </w:r>
      <w:r w:rsidRPr="00301003">
        <w:rPr>
          <w:rStyle w:val="Emphasis"/>
        </w:rPr>
        <w:t>aimed at redressing environmental problems</w:t>
      </w:r>
      <w:r w:rsidRPr="00D766A0">
        <w:rPr>
          <w:rStyle w:val="StyleBoldUnderline"/>
        </w:rPr>
        <w:t xml:space="preserve"> </w:t>
      </w:r>
      <w:r w:rsidRPr="00301003">
        <w:rPr>
          <w:sz w:val="10"/>
        </w:rPr>
        <w:t xml:space="preserve">(however defined and measured). The actual term has been used by others (eg Friedmann, 2005; Watts, 2002), but the substantive content of what I mean is much more widely recognized and problematized by critical scholars. In the most abstract rendering, </w:t>
      </w:r>
      <w:r w:rsidRPr="00D766A0">
        <w:rPr>
          <w:rStyle w:val="StyleBoldUnderline"/>
        </w:rPr>
        <w:t>green capitalism refers to the increasing incorporation and internalization of ecological conditions into the circuits of capital accumulation via the production, commodification, and even real subsumption of nature</w:t>
      </w:r>
      <w:r w:rsidRPr="00301003">
        <w:rPr>
          <w:sz w:val="10"/>
        </w:rPr>
        <w:t xml:space="preserve"> (Boyd et al, 2001; Kloppenburg, 2004; O'Connor, 1998; Prudham, 2005; Smith, 1984). This is attended by forms of calculation, expertise, and environmental governance. But it also includes the manner in which environmental politics become semiotically and ideologically tethered to the reproduction of the conditions of accumulation, via what Smith 2008 [1984]) theorizes as the proliferation of the abstract second (produced) nature of exchange value (see also O'Connor, 1993). As such, </w:t>
      </w:r>
      <w:r w:rsidRPr="00D766A0">
        <w:rPr>
          <w:rStyle w:val="StyleBoldUnderline"/>
        </w:rPr>
        <w:t>green capitalism comes in many forms and</w:t>
      </w:r>
      <w:r w:rsidRPr="00301003">
        <w:rPr>
          <w:sz w:val="10"/>
        </w:rPr>
        <w:t xml:space="preserve">, like the more general neoliberal turn of which it is one facet, </w:t>
      </w:r>
      <w:r w:rsidRPr="00D766A0">
        <w:rPr>
          <w:rStyle w:val="StyleBoldUnderline"/>
        </w:rPr>
        <w:t>has complex intellectual and political origins. Under the rubric of green capitalism</w:t>
      </w:r>
      <w:r w:rsidRPr="00301003">
        <w:rPr>
          <w:sz w:val="10"/>
        </w:rPr>
        <w:t xml:space="preserve">, for instance, </w:t>
      </w:r>
      <w:r w:rsidRPr="00D766A0">
        <w:rPr>
          <w:rStyle w:val="StyleBoldUnderline"/>
        </w:rPr>
        <w:t xml:space="preserve">should be included a widespread turn in recent decades to so-called market-based mechanisms such as tradeable pollution permits. </w:t>
      </w:r>
      <w:r w:rsidRPr="00301003">
        <w:rPr>
          <w:sz w:val="10"/>
        </w:rPr>
        <w:t xml:space="preserve">This approach is now becoming central in climate policy, particularly but not only in the EU (Bailey, 2007a; 2007b; Bailey and Rupp, 2005) in the form of both state-coordinated and voluntary offset markets in carbon dioxide emissions (Bumpus and Liverman, 2008). The intellectual foundation of market-based mechanisms, particularly tradable emissions or cap-and-trade systems, in one sense relies simply on the argument that this is the most economically efficient (ie cheapest) way to achieve given environmental quality objectives (for discussion see Ekins and Barker, 2001; Tietenberg, 1980). </w:t>
      </w:r>
      <w:r w:rsidRPr="00D766A0">
        <w:rPr>
          <w:rStyle w:val="StyleBoldUnderline"/>
        </w:rPr>
        <w:t xml:space="preserve">A closely related idea animates the neoclassical theory of the `backstop technology'. When full costs are paid, the argument goes, informed entrepreneurs will adjust to (accurate) price signals by diverting investment away from environmentally damaging technologies and toward more green technoeconomic strategies </w:t>
      </w:r>
      <w:r w:rsidRPr="00301003">
        <w:rPr>
          <w:sz w:val="10"/>
        </w:rPr>
        <w:t xml:space="preserve">(Pearce and Turner, 1990; for critique of price as a measure of scarcity, see Norgaard, 1990). But </w:t>
      </w:r>
      <w:r w:rsidRPr="00D766A0">
        <w:rPr>
          <w:rStyle w:val="StyleBoldUnderline"/>
        </w:rPr>
        <w:t xml:space="preserve">deeper foundations lie in an underlying faith in private decision making: thus, the conservation-privatization connection </w:t>
      </w:r>
      <w:r w:rsidRPr="00301003">
        <w:rPr>
          <w:sz w:val="10"/>
        </w:rPr>
        <w:t xml:space="preserve">articulated famously by Hardin (1968), and before him (and more rigorously) by Gordon (1954). In turn, </w:t>
      </w:r>
      <w:r w:rsidRPr="00D766A0">
        <w:rPr>
          <w:rStyle w:val="StyleBoldUnderline"/>
        </w:rPr>
        <w:t>all of these draw on a lineage of faith in `greed'</w:t>
      </w:r>
      <w:r w:rsidRPr="00301003">
        <w:rPr>
          <w:sz w:val="10"/>
        </w:rPr>
        <w:t xml:space="preserve"> (bolstered by strong, exclusive private property rights) as socially desirable. For example, Malthus (1993 [1798]), in addition to his (in)famous embrace of famine and disease as `natural' or what he called `preventive' checks on population growth, also stated that: “it appears, that a society constituted according to the most beautiful form that imagination can conceive, with benevolence for its moving principle, instead of self-love, and with every evil disposition in all its members corrected by reason and not force, would, from the inevitable laws of nature, and not from any original depravity of man [sic], in a very short period degenerate into a society constructed upon a plan not essentially different from that which prevails in every known state at present; I mean, a society divided into a class of proprietors, and a class of labourers, and with self-love the main-spring of the great machine” (Malthus, 1993 [1798], pages 64 ^ 65). There is, of course, much more to be said about green capitalism, its origins, and a proliferation of market fundamentalism in contemporary environmental policy making (see eg Goldman, 2005; Heynen et al, 2007; Krueger and Gibbs, 2007; Liverman, 2004; McAfee, 1999; Mansfield, 2004a; 2004b; 2007). But the point is that markets, more or less accurate prices, enclosures of various kinds, a faith in the choices of ostensibly independent and rational individuals, and investment of capital by innovative entrepreneurs constitute the ubiquitous tropes of green capitalism. A pithy but by no means atypical endorsement of the green capitalist approach is encapsulated, for instance, in the following Heritage Foundation energy policy statement: “U.S. energy policy should be based on the creativity of free enterprise. Congress and the Administration should rely on the private sector's research and development capabilities to deliver traditional supplies and viable new energy sources rather than mandates, regulations, subsidies, and directed research.'' (1) </w:t>
      </w:r>
      <w:r w:rsidRPr="00D766A0">
        <w:rPr>
          <w:rStyle w:val="StyleBoldUnderline"/>
        </w:rPr>
        <w:t xml:space="preserve">This kind of approach to environmental regulation has become emblematic of a plethora of like-minded think tanks and lobby groups, particularly in the US. It is consistent with a reinvigorated turn to the mix of utopian economic and political doctrines of freedom that constitute the rhetorical and ideological core of neoliberalism </w:t>
      </w:r>
      <w:r w:rsidRPr="00301003">
        <w:rPr>
          <w:sz w:val="10"/>
        </w:rPr>
        <w:t xml:space="preserve">(Harvey, 2005), </w:t>
      </w:r>
      <w:r w:rsidRPr="00D766A0">
        <w:rPr>
          <w:rStyle w:val="StyleBoldUnderline"/>
        </w:rPr>
        <w:t>and very consistent with a more general shift in recent decades from `managerialism to entrepreneurialism</w:t>
      </w:r>
      <w:r w:rsidRPr="00301003">
        <w:rPr>
          <w:sz w:val="10"/>
        </w:rPr>
        <w:t xml:space="preserve">' (Harvey, 1989) </w:t>
      </w:r>
      <w:r w:rsidRPr="00D766A0">
        <w:rPr>
          <w:rStyle w:val="StyleBoldUnderline"/>
        </w:rPr>
        <w:t>in social regulation.</w:t>
      </w:r>
      <w:r w:rsidRPr="00301003">
        <w:rPr>
          <w:sz w:val="10"/>
        </w:rPr>
        <w:t xml:space="preserve"> </w:t>
      </w:r>
      <w:r w:rsidRPr="00D766A0">
        <w:rPr>
          <w:rStyle w:val="StyleBoldUnderline"/>
        </w:rPr>
        <w:t>Green capitalism thus reflects</w:t>
      </w:r>
      <w:r w:rsidRPr="00301003">
        <w:rPr>
          <w:sz w:val="10"/>
        </w:rPr>
        <w:t xml:space="preserve"> and reinforces </w:t>
      </w:r>
      <w:r w:rsidRPr="00D766A0">
        <w:rPr>
          <w:rStyle w:val="StyleBoldUnderline"/>
        </w:rPr>
        <w:t>transformations of governance,</w:t>
      </w:r>
      <w:r w:rsidRPr="00301003">
        <w:rPr>
          <w:sz w:val="10"/>
        </w:rPr>
        <w:t xml:space="preserve"> and specifically environmental governance, with so-called command-and-control approaches </w:t>
      </w:r>
      <w:r w:rsidRPr="00D766A0">
        <w:rPr>
          <w:rStyle w:val="StyleBoldUnderline"/>
        </w:rPr>
        <w:t>giving way to mechanisms such as ``eco-taxes</w:t>
      </w:r>
      <w:r w:rsidRPr="00301003">
        <w:rPr>
          <w:sz w:val="10"/>
        </w:rPr>
        <w:t xml:space="preserve">, `best practices' environmental management, green consumer activism, community-driven environmental regulation, and more collaborative models of environmental governance'' (Watts, 2002, page 1315). </w:t>
      </w:r>
      <w:r w:rsidRPr="00D766A0">
        <w:rPr>
          <w:rStyle w:val="StyleBoldUnderline"/>
        </w:rPr>
        <w:t>Markets, privatization, commercialization, and outright commodification have become central elements</w:t>
      </w:r>
      <w:r w:rsidRPr="00301003">
        <w:rPr>
          <w:sz w:val="10"/>
        </w:rPr>
        <w:t xml:space="preserve"> (as opposed to the objects) </w:t>
      </w:r>
      <w:r w:rsidRPr="00D766A0">
        <w:rPr>
          <w:rStyle w:val="StyleBoldUnderline"/>
        </w:rPr>
        <w:t>of environmental regulation</w:t>
      </w:r>
      <w:r w:rsidRPr="00301003">
        <w:rPr>
          <w:sz w:val="10"/>
        </w:rPr>
        <w:t xml:space="preserve">, evident not only in the prescriptions of neoliberal think tanks but also in those of a whole generation of environmental NGOs and government policy makers (Bakker, 2005; Heynen et al, 2007; McCarthy and Prudham, 2004; Mansfield, 2007). So, what does any of this have to do with Richard Branson? In some ways, everything. Despite the fact that the venerable BBC described Branson's September 2006 announcement as one in which he was pledging US $3 billion to `fight global warming', this is not quite right. Branson did spin it this way, but the announcement specifically targeted ``schemes to develop new renewable energy technologies'', and to divert profits from Virgin Airlines and Virgin Trains into a financial arm of the Branson empire called, appropriately enough, Virgin Fuels. Virgin Fuels, in turn, will use these funds as part of its planned investments in the alternative energy sector, investments that already include backing a California company called Cilion, making ethanol from corn. This is very much consistent with the broader emergence of so-called `biofuels' as an alternative to fossils, a strategy that is garnering considerable momentum thanks to endorsements by the likes of Al Gore, and to widespread subsidies in the US and elsewhere aimed at pulling farm crop cultivation into the circuits of biofuel production (on US subsidies see Koplow, 2007). It is consistent with Branson's declared hope that biofuels can displace fossil fuels burned in conventional air and train travel in the foreseeable future. This, too, is quintessentially green capitalism, a technical fix for an ostensibly technical problem, propelled by an entrepreneur looking to sustain profitability in the context of threats to existing markets. But, if this is green capitalism, examining Branson's approach more closely points to systematic problems with the green capitalist agenda. A supposed advantage of biofuels is that they promise a less carbon-intensive fuel source for transportation (and other energy-using activities) since they will drastically reduce net carbon emissions to the atmosphere when burned. The obvious reason for this is that the fuels come from green plants which, in turn, assimilate carbon dioxide from the atmosphere in their growth. While fossil fuel combustion transfers carbon from deep geological storage into the atmosphere in the form of oxides of carbon, and contributes to an enhanced greenhouse effect, biofuels offer a lower carbon alternative and the possibility of a zero net carbon flux to the atmosphere, provided the plants take up as much or more carbon dioxide when they grow as is released by the biofuels when they burn. Yet, there are elements of this strategy for offsetting carbon emissions which are not ideal. One is simply that the scheme obscures or deflects attention from growth in the airline industry and in airline travel per se. Substituting fuels amidst continued growth in the industry means any ecological implications associated with the new fuel cycle will be, all other things being equal, that much more pronounced. And, in the case of biofuels, there are reasons to be concerned about the substitution of one set of environmental problems for another as expansion in biofuels production offsets current and growing demand for airline fuel. Only under highly restrictive and unlikely conditions could the switch to renewable fuels actually be renewable in a robust sense of the term. All of the energy generated from burning biofuels, including efficiency and processing losses, would have to be offset by the production of energy from photosynthesis in the feed crop. This includes all of the energy inputs in the production process. It sounds feasible, intuitively doable, and eminently appealing, but life-cycle assessments of intensive crop production regimes, whether for agriculture or for energy production, consistently point to large inputs of energy in the cultivation, harvesting, and conversion stages, sometimes by many factors more than the energy yielded by the final product (Bayliss-Smith, 1982; Netting, 1986). These inputs include, for instance, fuel used for machinery in cultivation and processing, chemical inputs such as fertilizers, herbicides, and pesticides, etc. Will all of these inputs, simultaneously, be converted to renewable sources along with the fuel itself? It seems unlikely. For example, Pimentel and Patzek (2006) offer some sobering numbers when it comes to one of the most commonly cited `solutions' to the fossil fuel problem, the conversion of corn (either directly or from biomass `waste') into ethanol. To start, all green plants in the United States take up in one year through photosynthesis about the energy equivalent of half of current annual energy consumption in the US. If the entire US corn crop were converted into ethanol, it would offset a total of 6% of current US fossil fuel combustion, and that ignores the fact that it takes 29% more energy to produce ethanol than is contained within it; for cellulose technologies (from high-intensity wood fibre plantations), that number is 50% using current technologies. That energy input has to come from someplace, and it currently comes primarily from fossil fuels. In fact, the thermodynamics of converting plant biomass to liquid fuels is sobering even using the fastest growing crops such as acacia and eucalyptus (Patzek and Pimentel, 2005). So a substitution to nominally renewable fuels can disguise important nonrenewable elements of renewable fuel cycles. Moreover, the discourse of converting so-called agricultural `waste' (eg the unused plant material in corn production) into biofuels ignores the implications of this diversion of nutrients out of ecosystems, which may subsidize short-term energy supplies with long-term soil productivity (Patzek and Pimentel, 2005). In addition, there is a suite of potentially negative repercussions of converting to biofuels on a large scale, including the diversion of food crops into biofuel production, the appropriation of human and nonhuman forest habitat to intensive and industrialized crop cultivation regimes, and the production of particulate emissions from biofuel combustion itself. These concerns are becoming increasingly evident, not least via a current international food crisis whose origins, in substantial measure, lie in rising prices driven by com- petition for food grains between the food system and the biofuels industry. And they point to the need to think in terms of complex chains of causation that rework socio-natural relations across scales in the biofuel economy, connections that bring together voracious energy demand (particularly in affluent countries), multinational capital, states and international development institutions, local and regional dynamics of deforestation, social marginalization and struggle, access to land, and food security (Cooke, 2002; Dennis and Colfer, 2006; McMorrow and Talip, 2001; Wolford, 2004; see also Monbiot, 2005). I argue that </w:t>
      </w:r>
      <w:r w:rsidRPr="00D766A0">
        <w:rPr>
          <w:rStyle w:val="StyleBoldUnderline"/>
        </w:rPr>
        <w:t xml:space="preserve">these specific problems with the </w:t>
      </w:r>
      <w:r w:rsidRPr="00D766A0">
        <w:rPr>
          <w:rStyle w:val="StyleBoldUnderline"/>
        </w:rPr>
        <w:lastRenderedPageBreak/>
        <w:t>political ecology of biofuel substitution exemplify systematic challenges to the green capitalist agenda.</w:t>
      </w:r>
      <w:r w:rsidRPr="00301003">
        <w:rPr>
          <w:sz w:val="10"/>
        </w:rPr>
        <w:t xml:space="preserve"> Specifically, </w:t>
      </w:r>
      <w:r w:rsidRPr="00D766A0">
        <w:rPr>
          <w:rStyle w:val="StyleBoldUnderline"/>
        </w:rPr>
        <w:t>they point to systematic ways in which biophysical nature is produced or metabolized in a capitalist political economy. These particularities include growth dependence, but also a tendency to continuously transform the relations and conditions of production</w:t>
      </w:r>
      <w:r w:rsidRPr="00301003">
        <w:rPr>
          <w:sz w:val="10"/>
        </w:rPr>
        <w:t xml:space="preserve"> (including, importantly, environmental conditions) </w:t>
      </w:r>
      <w:r w:rsidRPr="00D766A0">
        <w:rPr>
          <w:rStyle w:val="StyleBoldUnderline"/>
        </w:rPr>
        <w:t>propelled by the drive to accumulate capital as an end in and of itself—what Marx called `accumulation for accumulation's sake'.</w:t>
      </w:r>
      <w:r>
        <w:rPr>
          <w:rStyle w:val="StyleBoldUnderline"/>
        </w:rPr>
        <w:t xml:space="preserve"> </w:t>
      </w:r>
      <w:r w:rsidRPr="00301003">
        <w:rPr>
          <w:sz w:val="10"/>
        </w:rPr>
        <w:t xml:space="preserve">At issue here, in part, is that </w:t>
      </w:r>
      <w:r w:rsidRPr="0003354B">
        <w:rPr>
          <w:rStyle w:val="Emphasis"/>
        </w:rPr>
        <w:t>capitalism is a restless and growth-dependent political economy.</w:t>
      </w:r>
      <w:r w:rsidRPr="00301003">
        <w:rPr>
          <w:sz w:val="10"/>
        </w:rPr>
        <w:t xml:space="preserve"> And, despite the immediacy of current anxieties surrounding climate change and a host of other environmental problems linked to relentless economic growth and transformation, the question as to whether capitalism can or cannot continue to grow ad infinitum is arguably as old as capitalism itself. It is one of the defining questions of classical political economy taken up variously by the likes of Adam Smith, David Ricardo, and Thomas Malthus, all of whom were generally pessimistic about long- run raw material availability. By no means has this debate disappeared, and, in fact, it was reinvigorated by the emergence of an increasingly globalist environmentalism in the 1960s and 1970s, and in the specific guise of a neo-Malthusian emphasis on the population-environment nexus (see eg Ehrlich, 1968; Meadows and Club of Rome, 1972). The question of whether or not capitalism is or can be sustainable has also animated debates within the Marxist tradition, with, it must be said, no clear consensus (see eg Altvater, 1993; Benton, 1989; 1996; Leff, 1995; J O'Connor, 1998; M O'Connor, 1994). </w:t>
      </w:r>
      <w:r w:rsidRPr="00D766A0">
        <w:rPr>
          <w:rStyle w:val="StyleBoldUnderline"/>
        </w:rPr>
        <w:t>A recent contribution to this line of thinking</w:t>
      </w:r>
      <w:r w:rsidRPr="00301003">
        <w:rPr>
          <w:sz w:val="10"/>
        </w:rPr>
        <w:t xml:space="preserve">, picked up from some of Marx's more obscure and scattered direct comments on the matter, </w:t>
      </w:r>
      <w:r w:rsidRPr="00D766A0">
        <w:rPr>
          <w:rStyle w:val="StyleBoldUnderline"/>
        </w:rPr>
        <w:t xml:space="preserve">come in the guise of the notion of the metabolic rift. </w:t>
      </w:r>
      <w:r w:rsidRPr="00301003">
        <w:rPr>
          <w:sz w:val="10"/>
        </w:rPr>
        <w:t xml:space="preserve">This idea is generating some considerable popular and scholarly interest thanks primarily to the work of American sociologist John Bellamy Foster (1999; 2000). But, as Foster clearly indicates, it comes from Marx, who was inspired, in turn, by reading 19th-century agronomy and soil chemistry literature. This includes the work of German chemist Justus von Liebig, who criticized intensive agronomic practices as forms of robbery. Liebig is thought to be the inspiration for Marx's famous statement in volume 1 of Capital that ``all progress in capitalist agriculture is a progress in the art, not only of robbing the worker, but of robbing the soil'' (Marx, 1977, page 638). </w:t>
      </w:r>
      <w:r w:rsidRPr="00D766A0">
        <w:rPr>
          <w:rStyle w:val="StyleBoldUnderline"/>
        </w:rPr>
        <w:t>The idea of a more systemic metabolic rift between capitalist society and the nonhuman world is based in part on Marx's general notion that the social relation to nature in all societies is essentially metabolic</w:t>
      </w:r>
      <w:r w:rsidRPr="00301003">
        <w:rPr>
          <w:sz w:val="10"/>
        </w:rPr>
        <w:t xml:space="preserve">, meaning that </w:t>
      </w:r>
      <w:r w:rsidRPr="00D766A0">
        <w:rPr>
          <w:rStyle w:val="StyleBoldUnderline"/>
        </w:rPr>
        <w:t>there is a process of mutual transformation between human and nonhuman nature</w:t>
      </w:r>
      <w:r w:rsidRPr="00301003">
        <w:rPr>
          <w:sz w:val="10"/>
        </w:rPr>
        <w:t xml:space="preserve"> through the transfer of matter and energy. As he wrote in the Economic and Philosophic Manuscripts: “Nature is man's [sic] inorganic body—that is to say, nature insofar as it is not the human body. Man lives from nature—ie, nature is his body—and he must maintain a continuing dialogue with it if he is not to die.” (2) For Foster (1999), Marx's comments on </w:t>
      </w:r>
      <w:r w:rsidRPr="00D766A0">
        <w:rPr>
          <w:rStyle w:val="StyleBoldUnderline"/>
        </w:rPr>
        <w:t>social metabolism combined with his critique of capitalist agriculture underpin an argument for a more systemic metabolic rift specific to and constitutive of capitalism</w:t>
      </w:r>
      <w:r w:rsidRPr="00301003">
        <w:rPr>
          <w:sz w:val="10"/>
        </w:rPr>
        <w:t>. Having first traced the lineage of the metabolism notion as it was picked up by the likes of Kautsky and Bukharin (but also dropped, notably in the Soviet tradition), in his subsequent book Foster (2000) extends the critique of capitalist agriculture into a more generalized critique of capitalist nature. In their elaboration, Clark and York (2005, page 399) put it as follows: “</w:t>
      </w:r>
      <w:r w:rsidRPr="0003354B">
        <w:rPr>
          <w:rStyle w:val="Emphasis"/>
        </w:rPr>
        <w:t>Capitalism is unable to maintain the conditions necessary for the recycling of nutrients</w:t>
      </w:r>
      <w:r w:rsidRPr="00D766A0">
        <w:rPr>
          <w:rStyle w:val="StyleBoldUnderline"/>
        </w:rPr>
        <w:t>. In this capitalism creates a rift in our social metabolism with nature.</w:t>
      </w:r>
      <w:r w:rsidRPr="00301003">
        <w:rPr>
          <w:sz w:val="10"/>
        </w:rPr>
        <w:t xml:space="preserve"> In fact, the development of capitalism continues to intensify the rift in agriculture and creates rifts in other realms of the society-nature relationship, such as the introduction of artificial fertilizers.'' In their words, drawing on Foster with a specific eye to theorizing global warming, the: “‘metabolic rift’ refers to an ecological rupture in the metabolism of a system. </w:t>
      </w:r>
      <w:r w:rsidRPr="0003354B">
        <w:rPr>
          <w:rStyle w:val="Emphasis"/>
        </w:rPr>
        <w:t>The natural processes and cycles</w:t>
      </w:r>
      <w:r w:rsidRPr="00301003">
        <w:rPr>
          <w:sz w:val="10"/>
        </w:rPr>
        <w:t xml:space="preserve"> (such as the soil nutrient cycle) </w:t>
      </w:r>
      <w:r w:rsidRPr="0003354B">
        <w:rPr>
          <w:rStyle w:val="Emphasis"/>
        </w:rPr>
        <w:t>are interrupted</w:t>
      </w:r>
      <w:r w:rsidRPr="00301003">
        <w:rPr>
          <w:sz w:val="10"/>
        </w:rPr>
        <w:t xml:space="preserve">. </w:t>
      </w:r>
      <w:r w:rsidRPr="00D766A0">
        <w:rPr>
          <w:rStyle w:val="StyleBoldUnderline"/>
        </w:rPr>
        <w:t xml:space="preserve">The division between town and country is a particular geographical manifestation of the metabolic rift, </w:t>
      </w:r>
      <w:r w:rsidRPr="00301003">
        <w:rPr>
          <w:sz w:val="10"/>
        </w:rPr>
        <w:t xml:space="preserve">in regards to the soil nutrient cycle. But the essence of a metabolic rift is the rupture or interruption of a natural system'' (page 399). Considerable focus in Foster's work (and in that of Clark and York) is directed at the debate over so-called `dematerialization'—that is, the degree to which economic growth and capitalism more generally can be `decoupled' from energy and material throughput to a sufficient degree to make sustainable capitalism possible. This debate has been central to the emergence of environmental sociology and the so-called `treadmill of production' theory. Scholars led by Schnaiberg (1980; Schnaiberg and Gould, 1994) have challenged sanguine predictions, typically from economists and ecological modernization advocates, documenting that </w:t>
      </w:r>
      <w:r w:rsidRPr="00D766A0">
        <w:rPr>
          <w:rStyle w:val="StyleBoldUnderline"/>
        </w:rPr>
        <w:t>growth effects tend to swamp efficiency effects with little evidence of any absolute decline in energy and material requirements even in the most affluent national economies.</w:t>
      </w:r>
      <w:r w:rsidRPr="00301003">
        <w:rPr>
          <w:sz w:val="10"/>
        </w:rPr>
        <w:t xml:space="preserve"> Foster draws on the work of 19th-century British political economist William Stanley Jevons in calling this </w:t>
      </w:r>
      <w:r w:rsidRPr="00D766A0">
        <w:rPr>
          <w:rStyle w:val="StyleBoldUnderline"/>
        </w:rPr>
        <w:t>an example of the Jevons `paradox' (ie that increasing efficiencies can in some ways only encourage increasing demand, but tend not to lead to decreasing amounts of throughput).</w:t>
      </w:r>
      <w:r w:rsidRPr="00301003">
        <w:rPr>
          <w:sz w:val="10"/>
        </w:rPr>
        <w:t xml:space="preserve"> The explanation for this apparent paradox, as Foster as well as Clark and York argue, is </w:t>
      </w:r>
      <w:r w:rsidRPr="00D766A0">
        <w:rPr>
          <w:rStyle w:val="StyleBoldUnderline"/>
        </w:rPr>
        <w:t>the expanding scale of capitalism, founded, in turn, on the phenomenon of growth or accumulation as ends in and of themselves (accumulation for accumulation's sake) in the context of a prevailing metabolic rift.</w:t>
      </w:r>
      <w:r>
        <w:rPr>
          <w:rStyle w:val="StyleBoldUnderline"/>
        </w:rPr>
        <w:t xml:space="preserve"> </w:t>
      </w:r>
      <w:r w:rsidRPr="00301003">
        <w:rPr>
          <w:sz w:val="10"/>
        </w:rPr>
        <w:t xml:space="preserve">The metabolic rift as a critique of green capitalism seems highly germane to the case in hand since, as noted, Branson's announcements at best promise less carbon-intensive development trajectories. Yet, to the extent that insight is to be drawn from broadly Marxian perspectives on environmental change in a capitalist political economy, the record is mixed. On the one hand, there are those who see capitalism as `the problem' a la Foster or O'Connor and his second (ecological) contradiction argument (1988; 1998), but, on the other, there are those of a more Promethean disposition (for discussion see Foster, 1999; Goldman and Schurman, 2000). On this, Harvey notes pointedly that ``It has ... proven hard to wean Marxism from a rather hubristic view of the domination of nature thesis''; yet, he continues, ``in those rare instances when Marxists have taken the material biological and physical conditions of existence as foundational to their materialism, they have either lapsed into some form of environmental determinism ... or into a damaging materialist pessimism'' (1996, page 193). Geographers—whose cross is also to bear the legacy of environmental determinism and the discipline's colonial history—of a generally Marxist uneven development bent have tended to downplay strict and static notions of ecological `limits' in favor of the dynamic production of new conditions, the constant revolutionizing of production relations and conditions (Buck, 2007; Harvey, 1974; 1996), and, in this context, the material and semiotic production of what is experienced as `nature' itself (Smith, 2008 [1984]).(3) It bears noting here too (2008 [1984) that much early political ecology (influenced by and influential on geographical debates) eschewed simple-minded neo-Malthusianism and the so-called `pressure of population on resources' hypothesis, emphasizing instead unjust rights of resource access and control; contested meanings and understandings; and the dynamics of commercialization and commodification as key factors propelling environmental degradation (Blaikie and Brookfield, 1987; Carney, 1993; Robbins, 2004; Turner, 1993; Watts, 1983). Limits, per se, were simply no longer the question. As for nature itself, Smith (1996) summed it up rather nicely by noting that `nature' as it is conventionally understood and talked about is not a very relational and, therefore, Marxist category at all. However, redefining the problem does not make the issue of `ecological limits' to capitalism go away entirely. I strongly suspect (in fact, I know) that many critical geographers simply cringe and look away when they see the phrase `ecological limits', and many, I suspect, will have no truck with the notion of a systemic capitalist metabolic rift more generally. Maybe they are right. Yet, in the context of various calls to attend to the material action or `agency' of nonhuman beings and processes in our geographical work (for syntheses see Bakker and Bridge, 2006; Braun, 2005), and as (3) the distinct categories of nature and culture become dissolved in favour of hybrids, assemblages, and socionatures (see eg Castree, 2003; Gandy, 2002; Kaika, 2005; Latour, 1993; Swyngedouw, 1999; Whatmore, 2002), Harvey's challenge in Justice Nature and the Geography of Difference remains noteworthy: “What I am proposing is a way of depicting the fundamental physical and biological conditions and processes that work through all social, cultural, and economic projects to create a tangible historical geography and to do it in such a way as to not render those physical and biological elements as a banal and passive background to human historical geography'' (1996, page 192). There is a genuine dilemma here: what are we to make of this nonhuman matter which constitutes our geographies? Harvey's observation remains: on one side is the specter of a rigid, dualistic, and deterministic perspective on the nature-society or nature-culture nexus. On the other, however, is potential complicity with laissez-faire neoclassical optimism, and thus with the green capitalism school itself. One direction to go in emphasizing dynamism, change, and the relentless production of new natures, of course, is to abandon engagement with ecological conditions per se as a subset of material conditions. But I think this is not necessary or wise, particularly for geographers. The danger is not one of bad theory but of not taking seriously enough the material conditions of immiseration that characterize the lives of literally millions (if not billions) of people in the contemporary world, and thus the socioecological aspects of uneven development. A way forward is to emphasize that the problem is not only a quantitative one, but also a qualitative one. Indeed, as Neil Smith noted in Uneven Development (2008 [1984], page 87): ``[C]apital, and the bourgeois society which nurtures it, usher in not just a quantitative but also a qualitative change in the relation with nature.'' That is, the metabolic rift originates not only from increasing total amounts of material and energy throughput (as important as these flows may be), but also from the relentless and chaotic transformation of relations and conditions of production (including ecological conditions) in geographically specific ways. </w:t>
      </w:r>
      <w:r w:rsidRPr="00D766A0">
        <w:rPr>
          <w:rStyle w:val="StyleBoldUnderline"/>
        </w:rPr>
        <w:t>In transforming and redefining material conditions and `limits', capitalism also transforms, redefines, and produces new `socioecological' temporal and spatial scales</w:t>
      </w:r>
      <w:r w:rsidRPr="00301003">
        <w:rPr>
          <w:sz w:val="10"/>
        </w:rPr>
        <w:t xml:space="preserve"> (Robbins and Fraser, 2003; Sayre, 2005). All that is solid may well melt into air. What an interesting phrase in the context of the current discussion! Need we then consider the complex constituents of newly produced air into which that which was previously solid has now melted? How does it change the valence of this celebrated phrase if we include, for instance, a proliferation of persistent organic pollutants volatized and dispersed through the atmosphere, condensed disproportionately in colder climes, and bioaccumulated in arctic and Antarctic food webs, to say nothing of the accumulation of greenhouse gases as driving forces in the changing composition of the atmosphere? In the case at hand, </w:t>
      </w:r>
      <w:r w:rsidRPr="00D766A0">
        <w:rPr>
          <w:rStyle w:val="StyleBoldUnderline"/>
        </w:rPr>
        <w:t>a whole suite of political ecological relations is caught up in and reworked in the emerging economy and geography of biofuels and carbon offsets.</w:t>
      </w:r>
      <w:r w:rsidRPr="00301003">
        <w:rPr>
          <w:sz w:val="10"/>
        </w:rPr>
        <w:t xml:space="preserve"> Returning again to the pages of Uneven Development, Smith (page 88) goes on to note in a prescient reference to the implications of climate change that ``the industrial production of carbon dioxide and sulphur dioxide into the atmosphere have had very uncontrolled climatic effects ... [t]he most complete and elaborate of human productions, the capitalist system, is at the same time the most anarchic ... . The production process is quite deliberate, but its immediate goal, profit, is reckoned in terms of exchange-value, not use-value'' (emphasis added). Critically, where green capitalism is concerned, this must include an account of the role of the entrepreneurial, bourgeois subject propelling accumulation on an expanded scale. For Marx, one of the signature features of capitalism is the central figure presented by the capitalist, driven to expand the scale and scope of accumulation as an end in and of itself. Marx </w:t>
      </w:r>
      <w:r w:rsidRPr="00301003">
        <w:rPr>
          <w:sz w:val="10"/>
        </w:rPr>
        <w:lastRenderedPageBreak/>
        <w:t xml:space="preserve">offers the following striking characterization of the phenomenon of accumulation for accumulation's sake, and its embodiment in the very identity of the archetypal capitalist (who, it should be noted, Marx unfortunately makes uniquely male): ``in so far as he is capital personified, his motivating force is not the acquisition and enjoyment of use-values, but the acquisition and augmentation of exchange-values. He is fanatically intent on the valorization of value; consequently he ruthlessly forces the human race to produce for production's sake. In this way he spurs on the development of society's productive forces, and the material conditions of production which alone can form the real basis of a higher form of society, a society in which the full and free development of every individual forms the ruling principle. Only as a personification of capital is the capitalist respectable. As such, he shares with the miser an absolute drive toward self-enrichment. But what appears in the miser as the mania of an individual is in the capitalist the effect of a social mechanism in which he is merely a cog. Moreover, the development of capitalist production makes it necessary constantly to increase the amount of the capital laid out in a given industrial undertaking, and competition subordinates every individual capitalist to the immanent laws of capitalist production, as external coercive laws. It compels him to keep extending his capital, so as to preserve it, but extend by means of progressive accumulation'' (1977, page 729, emphasis added). There is a lot to digest in this quote. For this discussion, I note four elements of the passage. First, there is certainly at least a hint of the Prometheanism of Marx, his sense that capitalism unleashes productive powers that will eventually lead to a `higher form of society'. Second, however, the bourgeois subject propels the production of new material conditions, among them new socionatures produced in, through, and even in some cases for commodity production, such as genetically modified crops in agriculture. This dynamic underpins the production of first and second nature, as crucially redefined by Smith (2008 [1984]), through material transformation but also, more abstractly, through the proliferation of nature as exchange value (second nature). Third, Marx observes that, while the bourgeois subject is defined by almost fanatically eschewing self-gratification in use-values, this is somewhat of an imposed compulsion, what Marx calls a `social mechanism'. As is made clear elsewhere in Capital (1977), this compulsion originates in the need to expand the scale of production merely in order to maintain a constant volume (not rate) of profit for any given individual capitalist; in short, the capitalist must run to stay in place (see also Harvey, 1982). There is, of course, much to be said on these topics. But, for the purposes of this discussion, note finally that Marx makes the suggestive observation here that maintaining a nondeclining volume of profit (again, based on an expanding scale of production) as capital personified is the only manner in which the bourgeois subject is validated or made respectable, albeit in relation to a largely presumed wider social and cultural field. In short, this is the capitalist's identity, compelled to expand even if only to stay in place economically, but also compelled by a politics of cultural recognition in a capitalist society that valorizes his or her social role only through the `valorization of value'. But now this phrase must be understood in a double sense as both the expansion of value through exploitation of commodified labor power in production, and cultural value or worth attributed to the capitalist according to his or her ability to oversee this exploitation. If correct, this portrait of the bourgeois entrepreneurial subject presents a sobering problem for green capitalism. If capitalism produces all manner of potentially progressive and liberating technologies and conditions of production (as seems to be the case), it also produces these according to a logic driven not by meeting those needs per se, but by the anarchic dynamics of accumulation for accumulation's sake, in turn driven by a nihilistic bourgeois subject whose claim to fame is accumulation in and of itself, and, moreover, whose ability to merely reproduce himself or herself is predicated on accumulation on an ever expanding scale. While a market-centered discourse of environmentalism fixates on the most efficient ways to meet given environmental targets, it ignores the systemic production of new environmental problems (new natures) for which there may be no social regulation and no targets, and which leaves unchallenged a political economy whose mantra is growth as an end in itself. </w:t>
      </w:r>
      <w:r w:rsidRPr="00D766A0">
        <w:rPr>
          <w:rStyle w:val="StyleBoldUnderline"/>
        </w:rPr>
        <w:t xml:space="preserve">If growth may be required to lift millions if not billions out of grinding poverty, </w:t>
      </w:r>
      <w:r w:rsidRPr="0003354B">
        <w:rPr>
          <w:rStyle w:val="Emphasis"/>
        </w:rPr>
        <w:t>growth in a capitalist economy is fuelled not by meeting human needs per se, but by accumulation for accumulation's sake,</w:t>
      </w:r>
      <w:r w:rsidRPr="00301003">
        <w:rPr>
          <w:sz w:val="10"/>
        </w:rPr>
        <w:t xml:space="preserve"> and, with it, not just expansion, but anarchic transformation, of social relations, of technology, and of biophysical nature. </w:t>
      </w:r>
      <w:r w:rsidRPr="00D766A0">
        <w:rPr>
          <w:rStyle w:val="StyleBoldUnderline"/>
        </w:rPr>
        <w:t>This systematically violates any robust version of the precautionary principle, interpreted generally as `do no harm', since it places society in a position of reacting ex ante to the changing character of produced nature</w:t>
      </w:r>
      <w:r w:rsidRPr="00301003">
        <w:rPr>
          <w:sz w:val="10"/>
        </w:rPr>
        <w:t xml:space="preserve">. To be clear, this is not to say that all forms of socionatural change produced through accumulation for accumulation's sake are necessarily destructive or undesirable. Rather, it is to say that </w:t>
      </w:r>
      <w:r w:rsidRPr="00D766A0">
        <w:rPr>
          <w:rStyle w:val="StyleBoldUnderline"/>
        </w:rPr>
        <w:t>the production of socionature, under green capitalism, is subordinated to the will of the entrepreneur whose ethos is accumulation as an end in itself.</w:t>
      </w:r>
      <w:r w:rsidRPr="00301003">
        <w:rPr>
          <w:sz w:val="10"/>
        </w:rPr>
        <w:t xml:space="preserve"> </w:t>
      </w:r>
      <w:r w:rsidRPr="00D766A0">
        <w:rPr>
          <w:rStyle w:val="StyleBoldUnderline"/>
        </w:rPr>
        <w:t>Historical examples of the phenomenon may include numerous beneficial technologies, but they also include the development of a range of new chemicals for applications in agriculture</w:t>
      </w:r>
      <w:r w:rsidRPr="00301003">
        <w:rPr>
          <w:sz w:val="10"/>
        </w:rPr>
        <w:t xml:space="preserve">, industrial processes, and consumer goods, not least in the form of synthetic organics and hybrid organic/inorganic chemicals such as polychlorinated and polybrominated biphenyls (Colborn et al, 1996). Rachel Carson (1994) made these the focus of her life's work. Polychlorinated biphenyls, first manufactured commercially by one of the parent companies of what became </w:t>
      </w:r>
      <w:r w:rsidRPr="0003354B">
        <w:rPr>
          <w:rStyle w:val="Emphasis"/>
        </w:rPr>
        <w:t>Monsanto, are perhaps the poster child of the phenomenon</w:t>
      </w:r>
      <w:r w:rsidRPr="00D766A0">
        <w:rPr>
          <w:rStyle w:val="StyleBoldUnderline"/>
        </w:rPr>
        <w:t>, a boon across a range of industrial and commercial applications, but also at the heart of an almost unparalleled toxic legacy whose implications continue to unfold.</w:t>
      </w:r>
      <w:r w:rsidRPr="00301003">
        <w:rPr>
          <w:sz w:val="10"/>
        </w:rPr>
        <w:t xml:space="preserve"> Moreover, and this is the main point I am trying to emphasize here, these and other chemicals are the direct products of innovative capital striving to make use of its formerly wasted by-products in the absence of knowledge about or regulation of the effects of introducing new substances into commodity circulation, food chains, and the environment more generally. If this is a seldom celebrated form of `industrial ecology', it is also quintessentially green capitalism. I am generally in agreement with and informed by O'Connor (1998) on capitalism's second, ecological, contradiction here except that I am emphasizing not only the underproduction of the (ecological) conditions of reproduction, but also the systemic production of new ecological conditions that may be (and, indeed, have been) highly destructive to human and nonhuman life. To advocate the desirability of such outcomes or a faith in the social foundations of their genesis, as green capitalism requires, seems rather perverse indeed. </w:t>
      </w:r>
      <w:r w:rsidRPr="00D766A0">
        <w:rPr>
          <w:rStyle w:val="StyleBoldUnderline"/>
        </w:rPr>
        <w:t>The Branson case actually epitomizes and encapsulates this rather well. Here, a private entrepreneur proposes to invest money from companies he controls into new, private, profit-seeking ventures which ostensibly redress an existing set of environmental dilemmas</w:t>
      </w:r>
      <w:r w:rsidRPr="00301003">
        <w:rPr>
          <w:sz w:val="10"/>
        </w:rPr>
        <w:t xml:space="preserve"> (ie climate-change-inducing effects of fossil fuel combustion) by introducing a new set of fuels for profit-driven transportation services and an attendant set of new environmental problems, many as yet unspecified or not well known. </w:t>
      </w:r>
      <w:r w:rsidRPr="00D766A0">
        <w:rPr>
          <w:rStyle w:val="StyleBoldUnderline"/>
        </w:rPr>
        <w:t>Hardly an example of the harnessing of capital to the green cause, Branson's announcement from this perspective exemplifies many of the reasons to be concerned with the very possibility of or limits to a `green capitalism'.</w:t>
      </w:r>
      <w:r>
        <w:rPr>
          <w:rStyle w:val="StyleBoldUnderline"/>
        </w:rPr>
        <w:t xml:space="preserve"> </w:t>
      </w:r>
      <w:r w:rsidRPr="00301003">
        <w:rPr>
          <w:sz w:val="10"/>
        </w:rPr>
        <w:t xml:space="preserve">Green capitalism as performance </w:t>
      </w:r>
      <w:r w:rsidRPr="00D766A0">
        <w:rPr>
          <w:rStyle w:val="StyleBoldUnderline"/>
        </w:rPr>
        <w:t>Green capitalism relies on the role of the entrepreneurial bourgeois subject as a price-guided innovator propelling more environmentally friendly technoeconomic development</w:t>
      </w:r>
      <w:r w:rsidRPr="00301003">
        <w:rPr>
          <w:sz w:val="10"/>
        </w:rPr>
        <w:t xml:space="preserve">. But the success of green capitalism and the central role of the entrepreneur rests on more than the `objective' (quantitative and qualitative) characteristics of resulting produced natures. Rather, green capitalism must also be accepted as legitimate. In order for this to happen, </w:t>
      </w:r>
      <w:r w:rsidRPr="00301003">
        <w:rPr>
          <w:rStyle w:val="StyleBoldUnderline"/>
        </w:rPr>
        <w:t>the entrepreneur must be seen</w:t>
      </w:r>
      <w:r w:rsidRPr="00301003">
        <w:rPr>
          <w:sz w:val="10"/>
        </w:rPr>
        <w:t>—in political and cultural terms—</w:t>
      </w:r>
      <w:r w:rsidRPr="00301003">
        <w:rPr>
          <w:rStyle w:val="StyleBoldUnderline"/>
        </w:rPr>
        <w:t>to be an architect of</w:t>
      </w:r>
      <w:r w:rsidRPr="00301003">
        <w:rPr>
          <w:sz w:val="10"/>
        </w:rPr>
        <w:t xml:space="preserve">, rather than an obstacle to, </w:t>
      </w:r>
      <w:r w:rsidRPr="00301003">
        <w:rPr>
          <w:rStyle w:val="StyleBoldUnderline"/>
        </w:rPr>
        <w:t xml:space="preserve">a greener future. </w:t>
      </w:r>
      <w:r w:rsidRPr="00301003">
        <w:rPr>
          <w:sz w:val="10"/>
        </w:rPr>
        <w:t xml:space="preserve">On the one hand, this wider social sanction is consistent with the existing status of entrepreneurs as elites through the cultural worth and politics of recognition ascribed to accumulation for its own sake, as indicated by Marx in the extended quote above. But, on the other hand, </w:t>
      </w:r>
      <w:r w:rsidRPr="00301003">
        <w:rPr>
          <w:rStyle w:val="StyleBoldUnderline"/>
        </w:rPr>
        <w:t>it requires both extension and qualification of the scope of the entrepreneur's expertise into matters pertaining to environmental change.</w:t>
      </w:r>
      <w:r w:rsidRPr="00301003">
        <w:rPr>
          <w:sz w:val="10"/>
        </w:rPr>
        <w:t xml:space="preserve"> Specifically, accumulation as an end in itself is no longer (if it ever really was) adequate; rather, the viability of investment schemes, and with them the legitimacy of the green entrepreneur, turns on the realization of value in a market, which requires some form of social sanction (formal or otherwise) of the commodities produced by green capitalists. How a politics of worth articulates with commodities in the circulation and realization of value is a complex matter indeed (see eg Henderson, 2004; Sayer, 2003). But, </w:t>
      </w:r>
      <w:r w:rsidRPr="00301003">
        <w:rPr>
          <w:rStyle w:val="StyleBoldUnderline"/>
        </w:rPr>
        <w:t xml:space="preserve">for green capitalism to `work', </w:t>
      </w:r>
      <w:r w:rsidRPr="0003354B">
        <w:rPr>
          <w:rStyle w:val="Emphasis"/>
        </w:rPr>
        <w:t>environmentalism and capitalism must be understood not as antagonisms but, rather, as a combatable fusion embodied in technoeconomic trajectories</w:t>
      </w:r>
      <w:r w:rsidRPr="00301003">
        <w:rPr>
          <w:rStyle w:val="StyleBoldUnderline"/>
        </w:rPr>
        <w:t>,</w:t>
      </w:r>
      <w:r w:rsidRPr="00301003">
        <w:rPr>
          <w:sz w:val="10"/>
        </w:rPr>
        <w:t xml:space="preserve"> as well as in the figure of the bourgeois subject himself or herself. In some ways</w:t>
      </w:r>
      <w:r w:rsidRPr="00301003">
        <w:rPr>
          <w:rStyle w:val="StyleBoldUnderline"/>
        </w:rPr>
        <w:t xml:space="preserve">, this curious combination is the most remarkable feature of green capitalism as a cultural logic. </w:t>
      </w:r>
      <w:r w:rsidRPr="00301003">
        <w:rPr>
          <w:sz w:val="10"/>
        </w:rPr>
        <w:t xml:space="preserve">There are parallels here between green capitalism and aspects of what have come to be called `neoliberalism'. I have contributed previously to arguments that the reworking of long-standing political and economic variants of liberalism in relation to socionatural relations, the politics of environmental change, and environmentalism is constitutive of what we have come to understand as neoliberalism (Heynen et al, 2007; McCarthy and Prudham, 2004). But therein lies something of the problem. Both analytically and politically, </w:t>
      </w:r>
      <w:r w:rsidRPr="00301003">
        <w:rPr>
          <w:rStyle w:val="StyleBoldUnderline"/>
        </w:rPr>
        <w:t>we must attend to the specific ways in which what we understand to be the `core' of neoliberalism comes to articulate with such disparate projects and outcomes, and how it is that political subjectivities are reworked in ways that undermine any sense that neoliberalism is simply something that `they' are doing to `us'</w:t>
      </w:r>
      <w:r w:rsidRPr="00301003">
        <w:rPr>
          <w:sz w:val="10"/>
        </w:rPr>
        <w:t xml:space="preserve"> (Larner, 2003). </w:t>
      </w:r>
      <w:r w:rsidRPr="00301003">
        <w:rPr>
          <w:rStyle w:val="StyleBoldUnderline"/>
        </w:rPr>
        <w:t>The alternative is to treat these combinations and permutations as self-evident manifestations of an all-encompassing neoliberalism without ever bothering to even seek explanation for how `it' happened.</w:t>
      </w:r>
      <w:r w:rsidRPr="00301003">
        <w:rPr>
          <w:sz w:val="10"/>
        </w:rPr>
        <w:t xml:space="preserve"> As Larner (2000)—drawing on Hall (1988)—correctly observed, this is exactly a problem of hegemony, and thus of exploring how what would seem in some ways odd or counterintuitive comes (eventually) to seem normal and even common sense. This requires engaging in some understanding of the politics of legitimacy, to see how it is that particular discursive formations, institutional arrangements, social movements, actors, and material practices come to constitute the terrain of consent. Thinking </w:t>
      </w:r>
      <w:r w:rsidRPr="00301003">
        <w:rPr>
          <w:sz w:val="10"/>
        </w:rPr>
        <w:lastRenderedPageBreak/>
        <w:t xml:space="preserve">along similar lines, Brown examines the relationship between neoliberalism and neoconservatism, (2006, page 692) and asks how it is that </w:t>
      </w:r>
      <w:r w:rsidRPr="00301003">
        <w:rPr>
          <w:rStyle w:val="StyleBoldUnderline"/>
        </w:rPr>
        <w:t>neoliberal capitalism as ``a rationality that is expressly amoral at the level of both ends and means'' can be made to articulate and combine with one ``that is expressly moral and regulatory''</w:t>
      </w:r>
      <w:r w:rsidRPr="00301003">
        <w:rPr>
          <w:sz w:val="10"/>
        </w:rPr>
        <w:t xml:space="preserve"> (ie neoconservatism). The same question pertains to green capitalism. How is it that the entrepreneurial subject, the capitalist, comes to have the foundation of his or her elite status extended beyond the scope of accumulation as an inherent good, so that expanded rounds of capital accumulation and social decision making led in significant measure by the entrepreneur comes to constitute a pivotal part of the solution in meeting the challenges of environmental change and environmentalism? This is a political problem for the would-be green capitalist such as Branson; it is also a question for critics of green capitalism to grapple with, more so perhaps than has been the case to date. Obviously, this is a complex question. Yet, as in Brown's analysis, it points to the need to understand the reworking of political rationalities in relation to state and society, in this context focusing on how a cultural politics of the green entrepreneurial subject comes to have coherence. </w:t>
      </w:r>
    </w:p>
    <w:p w14:paraId="6B11DB95" w14:textId="77777777" w:rsidR="00D411AD" w:rsidRPr="006B47FC" w:rsidRDefault="00D411AD" w:rsidP="00D411AD"/>
    <w:p w14:paraId="116050F0" w14:textId="313AC463" w:rsidR="00D411AD" w:rsidRDefault="00BA50F8" w:rsidP="00405875">
      <w:pPr>
        <w:pStyle w:val="Heading3"/>
      </w:pPr>
      <w:bookmarkStart w:id="106" w:name="_Toc426171548"/>
      <w:r>
        <w:lastRenderedPageBreak/>
        <w:t>A2:</w:t>
      </w:r>
      <w:r w:rsidR="00D411AD">
        <w:t xml:space="preserve"> Tech Solves</w:t>
      </w:r>
      <w:r w:rsidR="00405875">
        <w:t xml:space="preserve"> / Green Capitalism</w:t>
      </w:r>
      <w:bookmarkEnd w:id="106"/>
    </w:p>
    <w:p w14:paraId="370DBBCA" w14:textId="77777777" w:rsidR="00D411AD" w:rsidRDefault="00D411AD" w:rsidP="00D411AD"/>
    <w:p w14:paraId="24E9FB7E" w14:textId="77777777" w:rsidR="00D411AD" w:rsidRDefault="00D411AD" w:rsidP="00BF310C">
      <w:pPr>
        <w:pStyle w:val="Heading4"/>
      </w:pPr>
      <w:r>
        <w:t>Small, technological fixes are just band-aid solutions only move crises around, prolonging and intensifying existing problems</w:t>
      </w:r>
    </w:p>
    <w:p w14:paraId="3F61D2B6" w14:textId="77777777" w:rsidR="00D411AD" w:rsidRPr="008C5704" w:rsidRDefault="00D411AD" w:rsidP="00D411AD">
      <w:r w:rsidRPr="008C5704">
        <w:rPr>
          <w:rStyle w:val="StyleStyleBold12pt"/>
        </w:rPr>
        <w:t>York and Clark 2010</w:t>
      </w:r>
      <w:r>
        <w:t xml:space="preserve"> (Richard, Professor, Sociology Department, University of Utah. Brett, Assistant Professor, Sociology Department, Assistant Professor of Sustainability, Environmental Humanities Graduate Program and Environmental &amp; Sustainability Studies Program, University of Utah, 2010, “Nothing New Under the Sun? The Old False Promise of New Technology,” FOOD, ENERGY, ENVIRONMENT: CRISIS OF THE MODERN WORLD-SYSTEM, pp. 203-224)</w:t>
      </w:r>
    </w:p>
    <w:p w14:paraId="26DD63F7" w14:textId="77777777" w:rsidR="00D411AD" w:rsidRDefault="00D411AD" w:rsidP="00D411AD">
      <w:pPr>
        <w:rPr>
          <w:rStyle w:val="StyleBoldUnderline"/>
        </w:rPr>
      </w:pPr>
      <w:r w:rsidRPr="008C5704">
        <w:rPr>
          <w:sz w:val="10"/>
        </w:rPr>
        <w:t xml:space="preserve">ENVIRONMENTAL CRISES OLD AND NEW: TECHNOLOGICAL FIXES AND ECOLOGICAL RIFTS The social gravity of capitalism has organized social relations on the second tier of time since the "long" sixteenth century. Throughout this period, </w:t>
      </w:r>
      <w:r w:rsidRPr="00C13483">
        <w:rPr>
          <w:rStyle w:val="StyleBoldUnderline"/>
        </w:rPr>
        <w:t>the economic system has created numerous ecological rifts</w:t>
      </w:r>
      <w:r w:rsidRPr="008C5704">
        <w:rPr>
          <w:sz w:val="10"/>
        </w:rPr>
        <w:t xml:space="preserve"> (or ruptures) </w:t>
      </w:r>
      <w:r w:rsidRPr="00C13483">
        <w:rPr>
          <w:rStyle w:val="StyleBoldUnderline"/>
        </w:rPr>
        <w:t xml:space="preserve">in ecosystems. In response to environmental problems or barriers, capital pursues a series of shifts and technological fixes. </w:t>
      </w:r>
      <w:r w:rsidRPr="008C5704">
        <w:rPr>
          <w:sz w:val="10"/>
        </w:rPr>
        <w:t xml:space="preserve">Here </w:t>
      </w:r>
      <w:r w:rsidRPr="00C13483">
        <w:rPr>
          <w:rStyle w:val="StyleBoldUnderline"/>
        </w:rPr>
        <w:t xml:space="preserve">an environmental problem is "solved" by incorporating new resources into the production process, changing location of production, and/or developing new technologies to increase the efficiency of production. </w:t>
      </w:r>
      <w:r w:rsidRPr="008C5704">
        <w:rPr>
          <w:sz w:val="10"/>
        </w:rPr>
        <w:t xml:space="preserve">Shifts and fixes operate on the first tier of time, marking specific changes within a mode of production. </w:t>
      </w:r>
      <w:r w:rsidRPr="00C13483">
        <w:rPr>
          <w:rStyle w:val="StyleBoldUnderline"/>
        </w:rPr>
        <w:t xml:space="preserve">The social gravity of capitalism influences how shifts and fixes are employed. Nevertheless, </w:t>
      </w:r>
      <w:r w:rsidRPr="008C5704">
        <w:rPr>
          <w:rStyle w:val="Emphasis"/>
        </w:rPr>
        <w:t>these "solutions" offer the illusion that the resolution of crises is possible within the existing system</w:t>
      </w:r>
      <w:r w:rsidRPr="00C13483">
        <w:rPr>
          <w:rStyle w:val="StyleBoldUnderline"/>
        </w:rPr>
        <w:t>, while often denying that changing the system itself is possible.</w:t>
      </w:r>
      <w:r w:rsidRPr="008C5704">
        <w:rPr>
          <w:sz w:val="10"/>
        </w:rPr>
        <w:t xml:space="preserve"> An important underlying issue is that one problem is often transformed into another—a shift in the type of ecological rift, such as when products made from wood are replaced with products made from plastic, shifting the environmental impact from one of forest exploitation to one of fossil fuel dependence and the creation of new forms of </w:t>
      </w:r>
      <w:r w:rsidRPr="00C13483">
        <w:rPr>
          <w:rStyle w:val="StyleBoldUnderline"/>
        </w:rPr>
        <w:t>waste. The constant drive to accumulate capital demands the ceaseless exploitation of the physical world.</w:t>
      </w:r>
      <w:r w:rsidRPr="008C5704">
        <w:rPr>
          <w:sz w:val="10"/>
        </w:rPr>
        <w:t xml:space="preserve"> Isolated metabolic rifts increase in scale, becoming generalized ecological rifts, as the capitalist system threatens to violate planetary ecological boundaries. </w:t>
      </w:r>
      <w:r w:rsidRPr="00C13483">
        <w:rPr>
          <w:rStyle w:val="StyleBoldUnderline"/>
        </w:rPr>
        <w:t>The persistent shifts, technological fixes, and ecological rifts are evident when considering the historical development of food and energy production under capitalism.</w:t>
      </w:r>
      <w:r w:rsidRPr="008C5704">
        <w:rPr>
          <w:sz w:val="10"/>
        </w:rPr>
        <w:t xml:space="preserve"> Increasingly, the ecological crises associated with these two realms are intersecting. </w:t>
      </w:r>
      <w:r w:rsidRPr="00C13483">
        <w:rPr>
          <w:rStyle w:val="StyleBoldUnderline"/>
        </w:rPr>
        <w:t>Capital has great mobility, which has allowed it to simply shift around ecological problems rather than addressing them. One avenue for this is geographic displacement,</w:t>
      </w:r>
      <w:r w:rsidRPr="008C5704">
        <w:rPr>
          <w:sz w:val="10"/>
        </w:rPr>
        <w:t xml:space="preserve"> which occurs when resources in one region of the world are exhausted and extraction and production are shifted to a different location. </w:t>
      </w:r>
      <w:r w:rsidRPr="00C13483">
        <w:rPr>
          <w:rStyle w:val="StyleBoldUnderline"/>
        </w:rPr>
        <w:t>Another approach by capital is to "solve," in the short run, an environmental restriction by changing the type of production process.</w:t>
      </w:r>
      <w:r w:rsidRPr="008C5704">
        <w:rPr>
          <w:sz w:val="10"/>
        </w:rPr>
        <w:t xml:space="preserve"> In this situation, </w:t>
      </w:r>
      <w:r w:rsidRPr="00C13483">
        <w:rPr>
          <w:rStyle w:val="StyleBoldUnderline"/>
        </w:rPr>
        <w:t>new environmental problems are often created without actually solving the initial ecological concern</w:t>
      </w:r>
      <w:r w:rsidRPr="008C5704">
        <w:rPr>
          <w:sz w:val="10"/>
        </w:rPr>
        <w:t xml:space="preserve"> (Clark &amp; York, 2008). For example, </w:t>
      </w:r>
      <w:r w:rsidRPr="00C13483">
        <w:rPr>
          <w:rStyle w:val="StyleBoldUnderline"/>
        </w:rPr>
        <w:t xml:space="preserve">attempts to address the loss of soil nutrients throughout the nineteenth and twentieth centuries illustrate the ecological rifts and shifts of capitalism. </w:t>
      </w:r>
      <w:r w:rsidRPr="008C5704">
        <w:rPr>
          <w:sz w:val="10"/>
        </w:rPr>
        <w:t xml:space="preserve">Drawing upon agricultural studies, Marx recognized that soil required specific nutrients nitrogen, phosphorus, and potassium—to maintain its ability to produce crops, because as crops grow they take up these nutrients. </w:t>
      </w:r>
      <w:r w:rsidRPr="00C13483">
        <w:rPr>
          <w:rStyle w:val="StyleBoldUnderline"/>
        </w:rPr>
        <w:t>In pre-capitalist societies, these nutrients were often returned to the soil after consumption—in the form of agricultural, animal, and human waste—maintaining soil fertility. The enclosure movement and the concentration of land created a division between town and country, causing the urban population to grow</w:t>
      </w:r>
      <w:r w:rsidRPr="008C5704">
        <w:rPr>
          <w:sz w:val="10"/>
        </w:rPr>
        <w:t xml:space="preserve">. Food and fiber were shipped to distant markets, hundreds, sometimes thousands of miles away, transferring the nutrients of the soil from the country to the city where they accumulated as waste, rather than being returned to the soil. </w:t>
      </w:r>
      <w:r w:rsidRPr="00C13483">
        <w:rPr>
          <w:rStyle w:val="StyleBoldUnderline"/>
        </w:rPr>
        <w:t>This type of production "disturbs the metabolic interaction between man and the earth" and "prevents the return to the soil of its constituent elements consumed by man in the form of food and clothing,"</w:t>
      </w:r>
      <w:r w:rsidRPr="008C5704">
        <w:rPr>
          <w:sz w:val="10"/>
        </w:rPr>
        <w:t xml:space="preserve"> undermining "the lasting fertility of the soil" (Marx, 1976: 637). As a result, a metabolic rift was created in the nutrient cycle (Foster, 2000). The transfer of nutrients and the rift in the soil nutrient cycle was tied to the accumulation process. Intensive agricultural practices, associated with large-scale agriculture, increased the yield of food and fiber, intensifying this rift, squandering the riches of the soil. One of the attempts to fix the metabolic rift of declining soil fertility in the 1800s was the development of an international guano/nitrate trade. Guano (bird droppings)—from islands, off the coast of Peru, on which were large seabird colonies—had high concentrations of phosphate and nitrogen. At the time, guano was determined to be one of the best fertilizers, both enriching the soil and increasing crop yields. Millions of tons of guano were dug up by imported Chinese "coolies" in Peru under conditions worse than slave labor and exported to the United States and European nations, where it was applied widely to enrich soils. The necessity to import fertilizer reflected a problem in capitalist agriculture, but it did not fundamentally mend the metabolic rift, as the historical background conditions remained in place. As a result, guano—a natural resource that had been used for centuries to enrich the soils of Peru—was distributed on the global market, rapidly diminishing the reserves on the islands (Clark &amp; Foster, 2009). Guano and nitrates provided a temporary means to replenish lost nutrients, but given the town and country divide and intensive agricultural production, the loss of soil nutrients was a persistent problem. As a result, soil degradation continued to plague core nations. At the same time, the metabolic rift was extended to the international level with the further integration of regions into the capitalist world-system. For example, Peru increasingly produced cash crops such as sugar and cotton for the international market, transferring the nutrients embodied in food and fiber to other nations. Harriet Friedmann and Philip McMichael (1989) explain that from the 1870s to the 1930s the first food regime was established, which included a geological shift, whereby food and livestock imports from colonies supported British industrial society. The soil, land, and people in distant regions were exploited; and often a system of monoculture was imposed in accord with the demands of the core nations (McMichael, 2009). The concept of food regime serves as a means to assess the central role of food in all of its social relationships of production and consumption in the global political economy. It also highlights the various contradictions associated with food that interrupt periods of relative stability, leading to transformations surrounding the production and circulation of food within the world-system. This important concept identifies the major events on the first tier of time that alter everyday practices, trade, and production. The social gravity on the second tier of time persists, ensuring that these transformations in food regimes in the end facilitate the further accumulation of capital. Furthermore, this conception of food regimes and the transition to new regimes illuminate some of the shifts, technological fixes, and ecological rifts that are historically associated with food production. </w:t>
      </w:r>
      <w:r w:rsidRPr="00C13483">
        <w:rPr>
          <w:rStyle w:val="StyleBoldUnderline"/>
        </w:rPr>
        <w:t>Perhaps the most important technological change in agricultural production for the twentieth century was initiated just before the First World War, when Fritz Haber devised a process for fixing nitrogen from the air.</w:t>
      </w:r>
      <w:r w:rsidRPr="008C5704">
        <w:rPr>
          <w:sz w:val="10"/>
        </w:rPr>
        <w:t xml:space="preserve"> This innovation allowed for large quantities of artificial nitrogen fertilizer to be produced to sustain yields. In the following decades, th</w:t>
      </w:r>
      <w:r w:rsidRPr="00C13483">
        <w:rPr>
          <w:rStyle w:val="StyleBoldUnderline"/>
        </w:rPr>
        <w:t xml:space="preserve">e use of inorganic fertilizers and pesticides helped shape the second food regime </w:t>
      </w:r>
      <w:r w:rsidRPr="008C5704">
        <w:rPr>
          <w:sz w:val="10"/>
        </w:rPr>
        <w:t xml:space="preserve">from the 1950s to the 1970s (McMichael, 2010). </w:t>
      </w:r>
      <w:r w:rsidRPr="00C13483">
        <w:rPr>
          <w:rStyle w:val="StyleBoldUnderline"/>
        </w:rPr>
        <w:t>This food regime involved agricultural subsidies that helped make the United States the breadbasket of the world, as surplus food was exported to Europe and the Third World.</w:t>
      </w:r>
      <w:r w:rsidRPr="008C5704">
        <w:rPr>
          <w:sz w:val="10"/>
        </w:rPr>
        <w:t xml:space="preserve"> Industrialized agriculture—which is fossil fuel intensive served as the model for the Green Revolution that was exported to the global South. As is the norm, </w:t>
      </w:r>
      <w:r w:rsidRPr="008C5704">
        <w:rPr>
          <w:rStyle w:val="Emphasis"/>
        </w:rPr>
        <w:lastRenderedPageBreak/>
        <w:t>technological breakthroughs are frequently presented as the basis to address each and every social and environmental problem that arises</w:t>
      </w:r>
      <w:r w:rsidRPr="00C13483">
        <w:rPr>
          <w:rStyle w:val="StyleBoldUnderline"/>
        </w:rPr>
        <w:t>.</w:t>
      </w:r>
      <w:r w:rsidRPr="008C5704">
        <w:rPr>
          <w:sz w:val="10"/>
        </w:rPr>
        <w:t xml:space="preserve"> Often</w:t>
      </w:r>
      <w:r w:rsidRPr="00C13483">
        <w:rPr>
          <w:rStyle w:val="StyleBoldUnderline"/>
        </w:rPr>
        <w:t>, it is assumed that humans are exempt from natural constraints and limits, as these proposed solutions allow society to overcome whatever barriers it confronts without fundamental changes in the organization of society.</w:t>
      </w:r>
      <w:r>
        <w:rPr>
          <w:rStyle w:val="StyleBoldUnderline"/>
        </w:rPr>
        <w:t xml:space="preserve"> </w:t>
      </w:r>
      <w:r w:rsidRPr="008C5704">
        <w:rPr>
          <w:sz w:val="10"/>
        </w:rPr>
        <w:t xml:space="preserve">For instance, </w:t>
      </w:r>
      <w:r w:rsidRPr="00C13483">
        <w:rPr>
          <w:rStyle w:val="StyleBoldUnderline"/>
        </w:rPr>
        <w:t>global hunger is often seen as a technical problem, rather than a distribution problem.</w:t>
      </w:r>
      <w:r w:rsidRPr="008C5704">
        <w:rPr>
          <w:sz w:val="10"/>
        </w:rPr>
        <w:t xml:space="preserve"> Thus, the Green Revolution, initiated in the mid-1900s, was offered as a way to increase global production of food, declaring that this would help stem international hunger. It was also part of a development project that hoped to undercut revolutionary movements in the Third World. </w:t>
      </w:r>
      <w:r w:rsidRPr="00C13483">
        <w:rPr>
          <w:rStyle w:val="StyleBoldUnderline"/>
        </w:rPr>
        <w:t>Rather than promoting the redistribution of land through agrarian reform, to give people access to the means of production, a technical package was promoted throughout the global South. High-yield varieties of cereal crops, which required massive inputs of fertilizers and pesticides, and extensive systems of irrigation, were promoted</w:t>
      </w:r>
      <w:r w:rsidRPr="008C5704">
        <w:rPr>
          <w:sz w:val="10"/>
        </w:rPr>
        <w:t xml:space="preserve"> (Shiva, 1991; Weis, 2007). This model imposed the industrial-agricultural practices of the global North throughout the world. The Green Revolution geared agricultural production to specialization in exports. It furthered the concentration of land within nations, as the new practices were expensive to operate and maintain. Altogether, the second food regime concentrated economic power within the food sector. Large fertilizer, chemical, and seed companies exerted monopoly control. Vertical and horizontal integration concentrated power along the food chain, as far as butchering, processing, and distribution of food (Heffernan, 1998; Lewontin, 2000; Middendorf et al., 2000). </w:t>
      </w:r>
      <w:r w:rsidRPr="00C13483">
        <w:rPr>
          <w:rStyle w:val="StyleBoldUnderline"/>
        </w:rPr>
        <w:t xml:space="preserve">The Green Revolution did increase global food production at a rate that surpassed population growth. However, </w:t>
      </w:r>
      <w:r w:rsidRPr="008C5704">
        <w:rPr>
          <w:rStyle w:val="Emphasis"/>
        </w:rPr>
        <w:t>hunger, malnutrition, and famine persisted</w:t>
      </w:r>
      <w:r w:rsidRPr="00C13483">
        <w:rPr>
          <w:rStyle w:val="StyleBoldUnderline"/>
        </w:rPr>
        <w:t>. This illustrates the important point that technological fixes rarely solve problems that have their origin in larger social structures.</w:t>
      </w:r>
      <w:r w:rsidRPr="008C5704">
        <w:rPr>
          <w:sz w:val="10"/>
        </w:rPr>
        <w:t xml:space="preserve"> Obviously, </w:t>
      </w:r>
      <w:r w:rsidRPr="00C13483">
        <w:rPr>
          <w:rStyle w:val="StyleBoldUnderline"/>
        </w:rPr>
        <w:t>producing enough food for all people is a necessary condition to avoid hunger</w:t>
      </w:r>
      <w:r w:rsidRPr="008C5704">
        <w:rPr>
          <w:sz w:val="10"/>
        </w:rPr>
        <w:t xml:space="preserve">, </w:t>
      </w:r>
      <w:r w:rsidRPr="00C13483">
        <w:rPr>
          <w:rStyle w:val="StyleBoldUnderline"/>
        </w:rPr>
        <w:t xml:space="preserve">but it is far from a sufficient one. </w:t>
      </w:r>
      <w:r w:rsidRPr="008C5704">
        <w:rPr>
          <w:sz w:val="10"/>
        </w:rPr>
        <w:t xml:space="preserve">Thus, although society is faced with a technical challenge of producing enough food, high food production will not in and of itself eliminate hunger. Over the course of the twentieth century, famines did not occur due to an absolute shortage of food (Sen, 1981), which points to the fact that famines and hunger are not fundamentally technical problems, but rather stem from the social order. Famine and hunger are social problems rooted in the unequal distribution of resources, within a system that gives precedence to the accumulation of capital over human well-being (Magdoff, 2008b). </w:t>
      </w:r>
      <w:r w:rsidRPr="00C13483">
        <w:rPr>
          <w:rStyle w:val="StyleBoldUnderline"/>
        </w:rPr>
        <w:t>This example illustrates that regardless of the problem—inequality in political involvement, hunger, or environ mental deterioration—the same type of solution is proposed, as if technological innovation will eliminate problems, without necessitating changes to the social order.</w:t>
      </w:r>
      <w:r>
        <w:rPr>
          <w:rStyle w:val="StyleBoldUnderline"/>
        </w:rPr>
        <w:t xml:space="preserve"> </w:t>
      </w:r>
      <w:r w:rsidRPr="008C5704">
        <w:rPr>
          <w:sz w:val="10"/>
        </w:rPr>
        <w:t xml:space="preserve">The second food regime enhanced the accumulation of capital, but it did not solve the ecological problems associated with food production. Industrial agriculture progressively separated agricultural animals from croplands, leading to confined animal feeding operations that are dependent on grain from distant lands and that produce massive amounts of wastes that pollute waterways (Foster &amp; Magdoff, 2000; Marks, 2001). Here animal waste is not recycled back to the land, further rupturing the circulation of nutrients. Large tracts of land are often cleared for mechanized production of monoculture crops, destroying previously integrated ecosystems and rupturing natural cycles, such as the hydraulic cycle (Magdoff, 2007). Capitalist agriculture is caught in a complex struggle to shift nutrients around (Mancus, 2007). Given the continuation of the metabolic rift in the nutrient cycle, inorganic fertilizers are used to sustain agricultural production. Ironically, humans now "con tribute double the natural rate of terrestrial nitrogen fixation.... From 1960 to 2000, the use of nitrogen fertilizers increased" by approximately 800% (Canfield, Glazer &amp; Falkowski, 2010: 195). Scientists indicate that agricultural practices have "drastically disrupted the nitrogen cycle" (Canfield, Glazer &amp; Falkowski, 2010: 192). Half of current fertilizer use supports wheat, maize, and rice production. These crops use less than 40% of the nitrogen that is applied. Much of the remaining nitrogen is washed away and contributes to other ecological problems such as "dead zones" in gulfs and seas (Fields, 2004; Glibert et al., 2005). To make matters worse, indus trial fixation of nitrogen increases the reliance of agriculture on fossil fuel, adding to the accumulation of carbon dioxide in the atmosphere. In fact, industrial agriculture is responsible for at least a quarter of greenhouse gas emissions. </w:t>
      </w:r>
      <w:r w:rsidRPr="00C13483">
        <w:rPr>
          <w:rStyle w:val="StyleBoldUnderline"/>
        </w:rPr>
        <w:t>The industrial "solution" to the soil and food crises has contributed to the climate crisis, while agricultural land continues to be degraded. The historic pattern with regard to addressing the depletion of soil nutrients is clear: each "solution" creates new problems, new ecological rifts, without necessarily solving the old one.</w:t>
      </w:r>
      <w:r w:rsidRPr="008C5704">
        <w:rPr>
          <w:sz w:val="10"/>
        </w:rPr>
        <w:t xml:space="preserve"> McMichael (2009; 2010) proposed that a third food regime may be emerging. The new regime involves dispossessing peasants from their lands throughout the global South, in order to shift food production toward long "animal protein chains" and the supply of fresh fruits year round. It also entails the creation of an agrofuel system, under the guise of solving both the energy and climate crises, by reducing carbon emissions through the use of a renewable resource. Currently between 1 and 2% of the world's arable land is devoted to the production of agrofuels. By 2050, it is estimated that 20% will be employed to this end (Liversage, 2010). It is important to assess the ecological implications of agrofuel beyond the green veneer that has been attached to this industry. The agrofuel complex is a "quick fix" to maintain "current excessive patterns of energy consumption" that also provides new investment opportunities for capital (White &amp; Dasgupta, 2010: 595-96). Globally, agrofuel production has encouraged deforestation, which undermines the carbon sequestration of forest ecosystems. Huge tracts of land are put into production, using unsustainable agricultural practices, such as the application of inorganic fertilizers and pesticides, to grow crops to be used as fuel. David Pimentel (2003) points out that growing corn for ethanol production increases soil erosion and environmental degradation. This system of production continues to create ecological rifts, whether it is in the nutrient, hydraulic, or carbon cycle. First generation agrofuels pose serious environ mental concerns, as more energy is consumed in the production of the fuel than is produced (Fargione et al., 2008; Pimentel, 2001; 2003; Shattuck, 2009; Scharlemann &amp; Laurance, 2008; White &amp; Dasgupta, 2010). As a result, the production of agrofuel is actually increasing the accumulation of carbon dioxide in the atmosphere (Ernsting, 2007). Second generation agrofuel crops promise to be more technologically intensive, presenting further social and eco logical considerations as far as the control of capital. While the third food regime continues to take shape with agrofuels as part of its reconfiguration, the ecological contradictions generated by the social gravity of the capitalist mode of production continue to manifest themselves, culminating in the ecological rift associated with global climate change. </w:t>
      </w:r>
      <w:r w:rsidRPr="00C13483">
        <w:rPr>
          <w:rStyle w:val="StyleBoldUnderline"/>
        </w:rPr>
        <w:t xml:space="preserve">Similar patterns of shifts, technological fixes, and ecological rifts in the capitalist relationship to nature are evident in the development of energy production technologies. </w:t>
      </w:r>
      <w:r w:rsidRPr="008C5704">
        <w:rPr>
          <w:sz w:val="10"/>
        </w:rPr>
        <w:t xml:space="preserve">In brief, </w:t>
      </w:r>
      <w:r w:rsidRPr="00C13483">
        <w:rPr>
          <w:rStyle w:val="StyleBoldUnderline"/>
        </w:rPr>
        <w:t xml:space="preserve">the long history of energy involves the burning of biomass, particularly wood, which has been one of the primary energy sources humans have depended on throughout history. </w:t>
      </w:r>
      <w:r w:rsidRPr="008C5704">
        <w:rPr>
          <w:sz w:val="10"/>
        </w:rPr>
        <w:t xml:space="preserve">The smelting of metals and other energy-intensive production processes increased the energy demands of societies. Even before the Industrial Revolution, vast stretches of forests were cleared to feed the fires. The new machinery of the industrial age required increasing amounts of fuel to operate on a growing scale. Wood became scarce. But, </w:t>
      </w:r>
      <w:r w:rsidRPr="00C13483">
        <w:rPr>
          <w:rStyle w:val="StyleBoldUnderline"/>
        </w:rPr>
        <w:t>since capitalists sought further accumulation, which came from energy intensive industrial production, coal came to serve as the standard fuel of industry. Here capital sidestepped the fuelwood crisis by incorporating the burning of fossil fuels as a technological fix to maintain and expand production.</w:t>
      </w:r>
      <w:r w:rsidRPr="008C5704">
        <w:rPr>
          <w:sz w:val="10"/>
        </w:rPr>
        <w:t xml:space="preserve"> Nonetheless, </w:t>
      </w:r>
      <w:r w:rsidRPr="00C13483">
        <w:rPr>
          <w:rStyle w:val="StyleBoldUnderline"/>
        </w:rPr>
        <w:t xml:space="preserve">forests continue to fall as new demands on this resource emerge, </w:t>
      </w:r>
      <w:r w:rsidRPr="008C5704">
        <w:rPr>
          <w:sz w:val="10"/>
        </w:rPr>
        <w:t xml:space="preserve">decreasing the carbon sinks available to absorb the carbon dioxide released during the combustion of coal and other fossil fuels. </w:t>
      </w:r>
      <w:r w:rsidRPr="00C13483">
        <w:rPr>
          <w:rStyle w:val="StyleBoldUnderline"/>
        </w:rPr>
        <w:t xml:space="preserve">This technological shift to fossil fuel consumption continues to contribute to global climate change, acid rain, and air pollution </w:t>
      </w:r>
      <w:r w:rsidRPr="008C5704">
        <w:rPr>
          <w:sz w:val="10"/>
        </w:rPr>
        <w:t xml:space="preserve">(Smil, 1994; Williams, 2003). In burning coal, natural gas, and oil, </w:t>
      </w:r>
      <w:r w:rsidRPr="00C13483">
        <w:rPr>
          <w:rStyle w:val="StyleBoldUnderline"/>
        </w:rPr>
        <w:t>capital broke the solar income budget, releasing massive quantities of carbon dioxide.</w:t>
      </w:r>
      <w:r w:rsidRPr="008C5704">
        <w:rPr>
          <w:sz w:val="10"/>
        </w:rPr>
        <w:t xml:space="preserve"> </w:t>
      </w:r>
      <w:r w:rsidRPr="00C13483">
        <w:rPr>
          <w:rStyle w:val="StyleBoldUnderline"/>
        </w:rPr>
        <w:t>The concomitant ecological degradation</w:t>
      </w:r>
      <w:r w:rsidRPr="008C5704">
        <w:rPr>
          <w:sz w:val="10"/>
        </w:rPr>
        <w:t xml:space="preserve"> (e.g., deforestation) </w:t>
      </w:r>
      <w:r w:rsidRPr="00C13483">
        <w:rPr>
          <w:rStyle w:val="StyleBoldUnderline"/>
        </w:rPr>
        <w:t xml:space="preserve">that has accompanied economic growth has reduced available carbon sinks. </w:t>
      </w:r>
      <w:r w:rsidRPr="008C5704">
        <w:rPr>
          <w:sz w:val="10"/>
        </w:rPr>
        <w:t xml:space="preserve">As a result, the carbon metabolism of the economy has led to the accumulation of carbon dioxide in the atmosphere and cli mate change (Clark &amp; York, 2005). The organizing forces on the second tier of time are threatening to cross the planetary boundaries that sustain the conditions of life, creating a global ecological crisis. Nonetheless, </w:t>
      </w:r>
      <w:r w:rsidRPr="00C13483">
        <w:rPr>
          <w:rStyle w:val="StyleBoldUnderline"/>
        </w:rPr>
        <w:t>public debate is hamstrung by the social gravity of capital. It is clear that human activities are the primary forces responsible for the warming of the earth's atmosphere</w:t>
      </w:r>
      <w:r w:rsidRPr="008C5704">
        <w:rPr>
          <w:sz w:val="10"/>
        </w:rPr>
        <w:t xml:space="preserve"> (Intergovernmental Panel on Climate Change, 2007). Yet, today, </w:t>
      </w:r>
      <w:r w:rsidRPr="00C13483">
        <w:rPr>
          <w:rStyle w:val="StyleBoldUnderline"/>
        </w:rPr>
        <w:t xml:space="preserve">the same false promises are put forward as solutions to these problems, without questioning the </w:t>
      </w:r>
      <w:r w:rsidRPr="00C13483">
        <w:rPr>
          <w:rStyle w:val="StyleBoldUnderline"/>
        </w:rPr>
        <w:lastRenderedPageBreak/>
        <w:t xml:space="preserve">underlying social relations. Technological optimism serves as the only legitimate action, which allows for the social gravity to remain as an organizing force in society. </w:t>
      </w:r>
      <w:r w:rsidRPr="008C5704">
        <w:rPr>
          <w:sz w:val="10"/>
        </w:rPr>
        <w:t xml:space="preserve">Perhaps nowhere is this technological-fix approach more evident than when considering energy and global climate change. Numerous "novel solutions" are proposed to address the ecological crisis, six of which we mention here. Each is noteworthy for how narrowly it conceives the problem. First, Nobel laureate Paul Crutzen (2006), an important scientist who addressed ozone depletion, </w:t>
      </w:r>
      <w:r w:rsidRPr="00C13483">
        <w:rPr>
          <w:rStyle w:val="StyleBoldUnderline"/>
        </w:rPr>
        <w:t>advocates extensive geoengineering to avoid climate change</w:t>
      </w:r>
      <w:r w:rsidRPr="008C5704">
        <w:rPr>
          <w:sz w:val="10"/>
        </w:rPr>
        <w:t xml:space="preserve">. He proposes injecting sulfur into the stratosphere to increase the albedo of Earth, which would make the atmosphere reflect more of the sun's energy back into space, countering the warming stemming from the rising concentration of greenhouse gases. Secondly, </w:t>
      </w:r>
      <w:r w:rsidRPr="00C13483">
        <w:rPr>
          <w:rStyle w:val="StyleBoldUnderline"/>
        </w:rPr>
        <w:t>there have been proposals to engage in widespread fertilizing of the world's oceans with iron</w:t>
      </w:r>
      <w:r w:rsidRPr="008C5704">
        <w:rPr>
          <w:sz w:val="10"/>
        </w:rPr>
        <w:t xml:space="preserve"> so as to stimulate phytoplankton blooms, which would absorb car bon. Thirdly, Freeman </w:t>
      </w:r>
      <w:r w:rsidRPr="00C13483">
        <w:rPr>
          <w:rStyle w:val="StyleBoldUnderline"/>
        </w:rPr>
        <w:t>Dyson</w:t>
      </w:r>
      <w:r w:rsidRPr="008C5704">
        <w:rPr>
          <w:sz w:val="10"/>
        </w:rPr>
        <w:t xml:space="preserve"> (2008), </w:t>
      </w:r>
      <w:r w:rsidRPr="00C13483">
        <w:rPr>
          <w:rStyle w:val="StyleBoldUnderline"/>
        </w:rPr>
        <w:t>a well-known physicist, argues that one-quarter of the world's forests should be replaced with genetically engineered carbon-eating trees in order to increase the absorption capacity of forests</w:t>
      </w:r>
      <w:r w:rsidRPr="008C5704">
        <w:rPr>
          <w:sz w:val="10"/>
        </w:rPr>
        <w:t xml:space="preserve">. Fourth, </w:t>
      </w:r>
      <w:r w:rsidRPr="00C13483">
        <w:rPr>
          <w:rStyle w:val="StyleBoldUnderline"/>
        </w:rPr>
        <w:t xml:space="preserve">it has been proposed that coal-burning power plants can be designed to capture and store carbon within the earth itself. </w:t>
      </w:r>
      <w:r w:rsidRPr="008C5704">
        <w:rPr>
          <w:sz w:val="10"/>
        </w:rPr>
        <w:t xml:space="preserve">Fifth, </w:t>
      </w:r>
      <w:r w:rsidRPr="00C13483">
        <w:rPr>
          <w:rStyle w:val="StyleBoldUnderline"/>
        </w:rPr>
        <w:t>in order to meet increasing energy demands, nuclear power plants have been given the green light</w:t>
      </w:r>
      <w:r w:rsidRPr="008C5704">
        <w:rPr>
          <w:sz w:val="10"/>
        </w:rPr>
        <w:t xml:space="preserve">, assuming that this will facilitate a shift to a sustainable future. This development has come about despite the unresolved concerns about how to store nuclear waste safely for long periods of time. Sixth, as addressed above, in order to overcome potential restrictions on oil consumption, high-tech agrofuels have been advocated as a "green" alternative. </w:t>
      </w:r>
      <w:r w:rsidRPr="00C13483">
        <w:rPr>
          <w:rStyle w:val="StyleBoldUnderline"/>
        </w:rPr>
        <w:t>Many of the aforementioned solutions are rooted in a sincere concern to address climate change. Each of these "new ideas" to attend to longstanding ecological contradictions are based on the same approach that capitalism has always used to confront crises frame each crisis as a technical problem that can be solved through modern technology, while ignoring the social barriers to adoption and the underlying socio-ecological contradictions of the capitalist world-system</w:t>
      </w:r>
      <w:r w:rsidRPr="008C5704">
        <w:rPr>
          <w:sz w:val="10"/>
        </w:rPr>
        <w:t xml:space="preserve"> (Carolan, 2009; Li, 2008; York &amp; Clark, 2010). This approach is very dangerous, given that if a problem is assumed solvable through technological development, it is also assumed that it is unnecessary to take actions to preserve forests, curtail the burning of fossil fuels, transform agricultural production, and change the political-economic conditions that have created these problems. Each of the proposed solutions identified above entails numerous unintended ecological consequences and would, therefore, likely set off another wave of environmental problems that would need to be addressed in the future. For instance, engineering the atmosphere in the manner noted above would generate acid rain. Replacing portions of the world's forests with genetically engineered trees would have dramatic implications for bio diversity and ecosystems. Iron fertilization would have striking effects on the ecology of the oceans; it is highly impractical, and it would have little effect on carbon concentration in the atmosphere (Strong et al., 2009). Expanding nuclear power plants generates an increasing stock of nuclear waste, which will remain dangerous for thousands of years (Smil, 2003). Agrofuels further unsustainable industrial agricultural practices, increasing soil depletion and de forestation, without actually reducing carbon emissions (Fargione et al., 2008; Magdoff, 2008a; Searchinger et al., 2008). Proposals for power plants that capture carbon and store it underground require technology that is not even in operation, and ignore the ecological destruction associated with extraction of fossil fuels (Kintisch, 2007; Palmer et al., 2010; Schiermeier, 2006). Furthermore, even proponents acknowledge that there are many technical barriers to widespread development of carbon storage power plants and, even if successfully implemented on a large scale, it would take decades before these hypothetical power plants played much of a role in reducing carbon emissions to the atmosphere (Haszeldine, 2009). </w:t>
      </w:r>
      <w:r w:rsidRPr="008C5704">
        <w:rPr>
          <w:rStyle w:val="Emphasis"/>
        </w:rPr>
        <w:t>These solutions fail to recognize the historical background conditions that are operating, preventing a systematic analysis of the social relations that restrict social organization and action from genuinely addressing longstanding ecological problems.</w:t>
      </w:r>
      <w:r w:rsidRPr="00C13483">
        <w:rPr>
          <w:rStyle w:val="StyleBoldUnderline"/>
        </w:rPr>
        <w:t xml:space="preserve"> Capitalism is inherently anti-ecological</w:t>
      </w:r>
      <w:r w:rsidRPr="008C5704">
        <w:rPr>
          <w:sz w:val="10"/>
        </w:rPr>
        <w:t xml:space="preserve"> as it systematically subordinates nature in its pursuit of endless accumulation. </w:t>
      </w:r>
      <w:r w:rsidRPr="00C13483">
        <w:rPr>
          <w:rStyle w:val="StyleBoldUnderline"/>
        </w:rPr>
        <w:t>Its appetite is insatiable</w:t>
      </w:r>
      <w:r w:rsidRPr="008C5704">
        <w:rPr>
          <w:sz w:val="10"/>
        </w:rPr>
        <w:t xml:space="preserve">, </w:t>
      </w:r>
      <w:r w:rsidRPr="00C13483">
        <w:rPr>
          <w:rStyle w:val="StyleBoldUnderline"/>
        </w:rPr>
        <w:t xml:space="preserve">as it attempts to overcome, surmount, and/or conquer whatever social and natural obstacles it confronts in its development. </w:t>
      </w:r>
      <w:r w:rsidRPr="008C5704">
        <w:rPr>
          <w:sz w:val="10"/>
        </w:rPr>
        <w:t xml:space="preserve">Even if the proposed solutions were implemented, the social relations driving ecological degradation are still in place, continuing to generate problems. The adoption of alternative fuels, such as agrofuels, does not necessarily displace the burning of fossil fuels, given the ongoing increase in energy consumption to support economic growth (York, 2006; 2007). Thus, </w:t>
      </w:r>
      <w:r w:rsidRPr="00C13483">
        <w:rPr>
          <w:rStyle w:val="StyleBoldUnderline"/>
        </w:rPr>
        <w:t xml:space="preserve">today's solutions follow the established path, promising the sky, but offering nothing new. </w:t>
      </w:r>
      <w:r w:rsidRPr="008C5704">
        <w:rPr>
          <w:sz w:val="10"/>
        </w:rPr>
        <w:t xml:space="preserve">For instance, </w:t>
      </w:r>
      <w:r w:rsidRPr="00C13483">
        <w:rPr>
          <w:rStyle w:val="StyleBoldUnderline"/>
        </w:rPr>
        <w:t>another popular technological fix to alleviate global climate change is to improve energy efficiency, which it is suggested will also address the energy crisis by reducing energy demands</w:t>
      </w:r>
      <w:r w:rsidRPr="008C5704">
        <w:rPr>
          <w:sz w:val="10"/>
        </w:rPr>
        <w:t>. More specifically</w:t>
      </w:r>
      <w:r w:rsidRPr="00C13483">
        <w:rPr>
          <w:rStyle w:val="StyleBoldUnderline"/>
        </w:rPr>
        <w:t>, it is proposed that the forces of modernization, such as further economic development, will lead to technological advances that allow for the dematerialization of society and the decoupling of the economy from energy and material consumption</w:t>
      </w:r>
      <w:r w:rsidRPr="008C5704">
        <w:rPr>
          <w:sz w:val="10"/>
        </w:rPr>
        <w:t xml:space="preserve"> (Mol, 1997; Leadbeater, 2000). Here, new technologies replace old, inefficient ones. Joseph Huber (2009: 334-35) asserts that "technological environmental innovations" such as "fuel-less" energy (e.g., "clean-burn hydro gen" and/or photovoltaics) and nanotechnology will "reduce the quantities of resources and sinks used," allowing society to transcend environmental problems. </w:t>
      </w:r>
      <w:r w:rsidRPr="00C13483">
        <w:rPr>
          <w:rStyle w:val="StyleBoldUnderline"/>
        </w:rPr>
        <w:t>The proposed "weightless society" has not materialized, in spite of technological development and improvements in energy efficiency. The constant pursuit of short term profit, the law that currently operates at the second tier of time, influences social relations, production, and technological in novation.</w:t>
      </w:r>
      <w:r w:rsidRPr="008C5704">
        <w:rPr>
          <w:sz w:val="10"/>
        </w:rPr>
        <w:t xml:space="preserve"> In 1865, William Stanley Jevons (1906) explained that as the efficiency of coal use improved, making it more cost effective as an energy source, total coal consumption increased. Thus, it cannot be assumed that increasing efficiency leads to a decline in the demands placed on resources. </w:t>
      </w:r>
      <w:r w:rsidRPr="00C13483">
        <w:rPr>
          <w:rStyle w:val="StyleBoldUnderline"/>
        </w:rPr>
        <w:t xml:space="preserve">According to the Jevons paradox, greater efficiency in resource use often leads to increased consumption, as it helps further the expansion of production, potentially outstripping any gains made in efficiency </w:t>
      </w:r>
      <w:r w:rsidRPr="008C5704">
        <w:rPr>
          <w:sz w:val="10"/>
        </w:rPr>
        <w:t xml:space="preserve">(Clark &amp; Foster, 2001; Polimeni et al., 2008; York, 2006). This situation is clearly seen in regard to carbon dioxide emissions, as the most affluent nations in the world generally have economies with much lower carbon intensity (higher efficiency) than developing nations, but they emit much more carbon dioxide per capita (Roberts &amp; Parks, 2007; York, Rosa &amp; Dietz, 2003; 2004). </w:t>
      </w:r>
      <w:r w:rsidRPr="008C5704">
        <w:rPr>
          <w:rStyle w:val="StyleBoldUnderline"/>
        </w:rPr>
        <w:t xml:space="preserve">Thus, </w:t>
      </w:r>
      <w:r w:rsidRPr="008C5704">
        <w:rPr>
          <w:rStyle w:val="Emphasis"/>
        </w:rPr>
        <w:t>"new" solutions offered by capitalism are really the same old failed solutions.</w:t>
      </w:r>
      <w:r w:rsidRPr="008C5704">
        <w:rPr>
          <w:rStyle w:val="StyleBoldUnderline"/>
        </w:rPr>
        <w:t xml:space="preserve"> For something new under the sun to emerge, the social gravity operating at the se</w:t>
      </w:r>
      <w:r>
        <w:rPr>
          <w:rStyle w:val="StyleBoldUnderline"/>
        </w:rPr>
        <w:t>cond tier of time must be trans</w:t>
      </w:r>
      <w:r w:rsidRPr="008C5704">
        <w:rPr>
          <w:rStyle w:val="StyleBoldUnderline"/>
        </w:rPr>
        <w:t>formed,</w:t>
      </w:r>
      <w:r w:rsidRPr="008C5704">
        <w:rPr>
          <w:sz w:val="10"/>
        </w:rPr>
        <w:t xml:space="preserve"> allowing for the development of new social relationships that reorganize the metabolic interchange with nature. </w:t>
      </w:r>
      <w:r w:rsidRPr="008C5704">
        <w:rPr>
          <w:rStyle w:val="StyleBoldUnderline"/>
        </w:rPr>
        <w:t>Here metabolic restoration requires sustaining the efficiency of the energy flow through natural systems, maintaining biodiversity, nourishing the self-sufficiency of ecosystems, ensuring the self-regulation of ecosystems, and enhancing their resiliency</w:t>
      </w:r>
      <w:r w:rsidRPr="008C5704">
        <w:rPr>
          <w:sz w:val="10"/>
        </w:rPr>
        <w:t xml:space="preserve"> (Magdoff, 2007). These guiding principles necessitate restructuring agriculture to reintegrate the internal strengths of ecosystems and provide the basis for sharing knowledge throughout the labor process. </w:t>
      </w:r>
      <w:r w:rsidRPr="008C5704">
        <w:rPr>
          <w:rStyle w:val="StyleBoldUnderline"/>
        </w:rPr>
        <w:t xml:space="preserve">When freed from the social gravity of capital, human society can pursue a social metabolic order that sustains the conditions of life and that begins to mend </w:t>
      </w:r>
      <w:r w:rsidRPr="008C5704">
        <w:rPr>
          <w:rStyle w:val="StyleBoldUnderline"/>
        </w:rPr>
        <w:lastRenderedPageBreak/>
        <w:t>the ecological rift</w:t>
      </w:r>
      <w:r w:rsidRPr="008C5704">
        <w:rPr>
          <w:sz w:val="10"/>
        </w:rPr>
        <w:t xml:space="preserve"> (Foster, Clark &amp; York, 2010). MAKING THE FUTURE </w:t>
      </w:r>
      <w:r w:rsidRPr="008C5704">
        <w:rPr>
          <w:rStyle w:val="StyleBoldUnderline"/>
        </w:rPr>
        <w:t>Capitalism serves as a historical background condition that exerts social gravity that influences social relations and organizations on the second tier of time</w:t>
      </w:r>
      <w:r w:rsidRPr="008C5704">
        <w:rPr>
          <w:sz w:val="10"/>
        </w:rPr>
        <w:t xml:space="preserve">. Its social laws encourage, enhance, and protect the accumulation of capital. In this, its rapacious drive demands the constant exploitation of </w:t>
      </w:r>
      <w:r w:rsidRPr="008C5704">
        <w:rPr>
          <w:rStyle w:val="StyleBoldUnderline"/>
        </w:rPr>
        <w:t>nature, creating metabolic rifts in ecosystems, undermining their capacity to regenerate. When confronted by barriers it shifts to other regions and/or resources, generating new ecological problems. Technological fixes aid this process, facilitating the ongoing development of capital.</w:t>
      </w:r>
      <w:r w:rsidRPr="008C5704">
        <w:rPr>
          <w:sz w:val="10"/>
        </w:rPr>
        <w:t xml:space="preserve"> Throughout the centuries, the same solutions, but in novel variations, are offered to address whatever problems arise, such as within agriculture and energy development. But they offer "nothing new under the sun," as capital interests and needs take precedence. The eco logical rifts are often deepened as capital reproduces itself on an ever-larger scale. The various crises within capitalism, whether it is the food, energy, or ecological crisis, are interrelated, given the social gravity of the system. </w:t>
      </w:r>
      <w:r w:rsidRPr="008C5704">
        <w:rPr>
          <w:rStyle w:val="StyleBoldUnderline"/>
        </w:rPr>
        <w:t>"What has been done will be done again" characterizes the operation of capital. But what has been done could be the undoing of human history, as we know it, given the increasing scale of ecological problems, as ecosystems are threatened with collapse.</w:t>
      </w:r>
      <w:r w:rsidRPr="008C5704">
        <w:rPr>
          <w:sz w:val="10"/>
        </w:rPr>
        <w:t xml:space="preserve"> </w:t>
      </w:r>
      <w:r w:rsidRPr="008C5704">
        <w:rPr>
          <w:rStyle w:val="StyleBoldUnderline"/>
        </w:rPr>
        <w:t>Contemporary environmental problems are similar to those in the past, but today the scale is bigger and the rifts are deeper</w:t>
      </w:r>
      <w:r w:rsidRPr="008C5704">
        <w:rPr>
          <w:sz w:val="10"/>
        </w:rPr>
        <w:t xml:space="preserve">. Diamond (2005) illuminates how environmental degradation has contributed to the collapse of numerous societies throughout history. </w:t>
      </w:r>
      <w:r w:rsidRPr="008C5704">
        <w:rPr>
          <w:rStyle w:val="StyleBoldUnderline"/>
        </w:rPr>
        <w:t>We now face this threat on a global scale, as the social gravity of capital impinges on the natural limits of the planet, threatening to undermine the biogeophysical properties that help sustain the conditions of life.</w:t>
      </w:r>
    </w:p>
    <w:p w14:paraId="5ABFE7BB" w14:textId="77777777" w:rsidR="001E0B6A" w:rsidRPr="003A0B6C" w:rsidRDefault="001E0B6A">
      <w:pPr>
        <w:rPr>
          <w:rFonts w:asciiTheme="minorHAnsi" w:eastAsiaTheme="minorEastAsia" w:hAnsiTheme="minorHAnsi" w:cstheme="minorBidi"/>
          <w:szCs w:val="24"/>
        </w:rPr>
      </w:pPr>
    </w:p>
    <w:p w14:paraId="167856F5" w14:textId="3CC47A37" w:rsidR="00F926AC" w:rsidRDefault="00F926AC" w:rsidP="00405875">
      <w:pPr>
        <w:pStyle w:val="Heading3"/>
      </w:pPr>
      <w:bookmarkStart w:id="107" w:name="_Toc426171549"/>
      <w:r>
        <w:lastRenderedPageBreak/>
        <w:t>A2: Race/Gender DAs to Alt</w:t>
      </w:r>
      <w:bookmarkEnd w:id="107"/>
      <w:r>
        <w:t xml:space="preserve"> </w:t>
      </w:r>
    </w:p>
    <w:p w14:paraId="21ACC58E" w14:textId="77777777" w:rsidR="00F926AC" w:rsidRDefault="00F926AC" w:rsidP="00F926AC"/>
    <w:p w14:paraId="7C23962C" w14:textId="77777777" w:rsidR="00F926AC" w:rsidRDefault="00F926AC" w:rsidP="00F926AC">
      <w:pPr>
        <w:pStyle w:val="Heading4"/>
      </w:pPr>
      <w:r>
        <w:t>Historical material analysis doesn’t exclude questions of race—rather it indicates that capitalist exploitation tends to amplify and construct racism through the axes of alienation and oppression in order to divide the working class</w:t>
      </w:r>
    </w:p>
    <w:p w14:paraId="7C452206" w14:textId="77777777" w:rsidR="00F926AC" w:rsidRPr="00031007" w:rsidRDefault="00F926AC" w:rsidP="00F926AC">
      <w:pPr>
        <w:rPr>
          <w:sz w:val="12"/>
        </w:rPr>
      </w:pPr>
      <w:r w:rsidRPr="006F742F">
        <w:rPr>
          <w:rStyle w:val="StyleStyleBold12pt"/>
        </w:rPr>
        <w:t>Bakan 8</w:t>
      </w:r>
      <w:r w:rsidRPr="00031007">
        <w:rPr>
          <w:sz w:val="12"/>
        </w:rPr>
        <w:t xml:space="preserve"> (Abigail B., “Marxism and Antiracism: Rethinking the Politics of Difference.” </w:t>
      </w:r>
      <w:r w:rsidRPr="00031007">
        <w:rPr>
          <w:i/>
          <w:sz w:val="12"/>
        </w:rPr>
        <w:t>Rethinking Marxism: Journal of Economics, Culture &amp; Society</w:t>
      </w:r>
      <w:r w:rsidRPr="00031007">
        <w:rPr>
          <w:sz w:val="12"/>
        </w:rPr>
        <w:t xml:space="preserve"> (14 March 2008) 20:2,238-256)</w:t>
      </w:r>
    </w:p>
    <w:p w14:paraId="03372CC1" w14:textId="77777777" w:rsidR="00F926AC" w:rsidRDefault="00F926AC" w:rsidP="00F926AC">
      <w:pPr>
        <w:rPr>
          <w:rStyle w:val="StyleBoldUnderline"/>
        </w:rPr>
      </w:pPr>
      <w:r w:rsidRPr="00D01798">
        <w:rPr>
          <w:rStyle w:val="StyleBoldUnderline"/>
        </w:rPr>
        <w:t>Exploitation for Marx is</w:t>
      </w:r>
      <w:r w:rsidRPr="00D01798">
        <w:rPr>
          <w:sz w:val="12"/>
        </w:rPr>
        <w:t xml:space="preserve"> not a relationship between things, in the sense of crude economic measurement, but </w:t>
      </w:r>
      <w:r w:rsidRPr="00D01798">
        <w:rPr>
          <w:rStyle w:val="StyleBoldUnderline"/>
        </w:rPr>
        <w:t>a social relationship that is mediated through the process of production. Exploitation therefore interacts with various types and forms of human difference, which serve to define and redefine certain human characteristics</w:t>
      </w:r>
      <w:r w:rsidRPr="00D01798">
        <w:rPr>
          <w:sz w:val="12"/>
        </w:rPr>
        <w:t xml:space="preserve">. As Resnick and Wolff argue, ‘‘The method of Marxian theory calls for constructing the ‘connecting links’ between abstract concepts of class as process and the concrete conjuncture of social relationships, social conflicts, and social change. This method does not collapse these links into the simplistic view that such relationships, conflicts, and change are the mere phenomena of classes as the ultimate, last instance or final determinant’’ (1987, 115). In the lived conditions of capitalism, </w:t>
      </w:r>
      <w:r w:rsidRPr="00D01798">
        <w:rPr>
          <w:rStyle w:val="StyleBoldUnderline"/>
        </w:rPr>
        <w:t>economic and extraeconomic forms of surplus extraction work togeth</w:t>
      </w:r>
      <w:r w:rsidRPr="00D01798">
        <w:rPr>
          <w:sz w:val="12"/>
        </w:rPr>
        <w:t xml:space="preserve">er. Another way to think of this is that the system of capitalist exploitation and the capitalist state arise together; they are mutually dependent upon one another. </w:t>
      </w:r>
      <w:r w:rsidRPr="00D01798">
        <w:rPr>
          <w:rStyle w:val="StyleBoldUnderline"/>
        </w:rPr>
        <w:t>Exploitation is not the only factor in the continuation and expansion of capitalism. The processes that are involved in maintaining a system of capitalist rule,</w:t>
      </w:r>
      <w:r w:rsidRPr="00D01798">
        <w:rPr>
          <w:sz w:val="12"/>
        </w:rPr>
        <w:t xml:space="preserve"> or what Gramsci referred to as ruling-class hegemony, are not only economic but </w:t>
      </w:r>
      <w:r w:rsidRPr="00D01798">
        <w:rPr>
          <w:rStyle w:val="StyleBoldUnderline"/>
        </w:rPr>
        <w:t>are also social and political. The economic drive of capitalism tends to nullify differences among human beings as commodified laborers, but these commodified laborers interact in a competitive relationship for scarce means of reproduction and survival. The hegemonic state tends to emphasize differences.</w:t>
      </w:r>
      <w:r w:rsidRPr="00D01798">
        <w:rPr>
          <w:sz w:val="12"/>
        </w:rPr>
        <w:t xml:space="preserve"> The competitive individual is theorized as the ‘‘universal man,’’ articulated in liberal democracies through the principle of individual rights and freedoms, and asserting the abstract individual as ‘‘citizen’’ (Bakan and Stasiulis 2005). The state in Western democracies has relied upon atomization as part of the way in which systemic relations of exploitation, as well as alienation and oppression, are rendered invisible and reified. </w:t>
      </w:r>
      <w:r w:rsidRPr="00D01798">
        <w:rPr>
          <w:rStyle w:val="StyleBoldUnderline"/>
        </w:rPr>
        <w:t>Alienation and oppression are central to the reproduction of capitalist exploitation. These are other concepts to explain and understand dynamic forms of differentiation</w:t>
      </w:r>
      <w:r w:rsidRPr="00D01798">
        <w:rPr>
          <w:sz w:val="12"/>
        </w:rPr>
        <w:t xml:space="preserve"> that were also part of Marx’s original framework; they explain relationships that remain central to the ability of capitalism to continue to expand and reproduce itself. Alienation in Marx </w:t>
      </w:r>
      <w:r w:rsidRPr="00D01798">
        <w:rPr>
          <w:rStyle w:val="StyleBoldUnderline"/>
        </w:rPr>
        <w:t>Alienation,</w:t>
      </w:r>
      <w:r w:rsidRPr="00D01798">
        <w:rPr>
          <w:sz w:val="12"/>
        </w:rPr>
        <w:t xml:space="preserve"> a concept drawn originally from Hegel and the German school of idealist philosophy, </w:t>
      </w:r>
      <w:r w:rsidRPr="00D01798">
        <w:rPr>
          <w:rStyle w:val="StyleBoldUnderline"/>
        </w:rPr>
        <w:t>refers to the general distance of humanity from its real potential.</w:t>
      </w:r>
      <w:r w:rsidRPr="00D01798">
        <w:rPr>
          <w:sz w:val="12"/>
        </w:rPr>
        <w:t xml:space="preserve"> Unlike exploitation, which is, at least theoretically, materially measurable in terms of value production, </w:t>
      </w:r>
      <w:r w:rsidRPr="00D01798">
        <w:rPr>
          <w:rStyle w:val="StyleBoldUnderline"/>
        </w:rPr>
        <w:t>alienation is not quantifiable. It is, however, no less ‘‘real’’ in shaping how humans relate to one another</w:t>
      </w:r>
      <w:r w:rsidRPr="00D01798">
        <w:rPr>
          <w:sz w:val="12"/>
        </w:rPr>
        <w:t xml:space="preserve">: in ways that are either solidaristic, which resist alienation, or competitive, which express and exacerbate alienation. For Marx, </w:t>
      </w:r>
      <w:r w:rsidRPr="00D01798">
        <w:rPr>
          <w:rStyle w:val="StyleBoldUnderline"/>
        </w:rPr>
        <w:t>all those who live in class society</w:t>
      </w:r>
      <w:r w:rsidRPr="00D01798">
        <w:rPr>
          <w:sz w:val="12"/>
        </w:rPr>
        <w:t>—any form of class society, not only capitalism—</w:t>
      </w:r>
      <w:r w:rsidRPr="00D01798">
        <w:rPr>
          <w:rStyle w:val="StyleBoldUnderline"/>
        </w:rPr>
        <w:t>suffer from alienation</w:t>
      </w:r>
      <w:r w:rsidRPr="00D01798">
        <w:rPr>
          <w:sz w:val="12"/>
        </w:rPr>
        <w:t xml:space="preserve">. This concept is developed most clearly in the early writings of Marx and Engels in the 1840s, and later by Marx in the Grundrisse, the notebooks that outline the foundations of Capital (Marx 1963, 1973a). While there has been significant debate regarding the place of Marx’s original theory of alienation in his lifelong intellectual development, it is without question that it was formative to his original contribution to contemporary thought (Althusser 1969; Althusser and Balibar 1970; Luka´cs 1971; Me´sza´ros 1972; Rosdolsky 1977; Thompson 1995). </w:t>
      </w:r>
      <w:r w:rsidRPr="00D01798">
        <w:rPr>
          <w:rStyle w:val="StyleBoldUnderline"/>
        </w:rPr>
        <w:t xml:space="preserve">Marx aimed to challenge the notion that </w:t>
      </w:r>
      <w:r w:rsidRPr="00D01798">
        <w:rPr>
          <w:sz w:val="12"/>
        </w:rPr>
        <w:t xml:space="preserve">human suffering—and </w:t>
      </w:r>
      <w:r w:rsidRPr="00D01798">
        <w:rPr>
          <w:rStyle w:val="StyleBoldUnderline"/>
        </w:rPr>
        <w:t>human alienation</w:t>
      </w:r>
      <w:r w:rsidRPr="00D01798">
        <w:rPr>
          <w:sz w:val="12"/>
        </w:rPr>
        <w:t>, specifically—</w:t>
      </w:r>
      <w:r w:rsidRPr="00D01798">
        <w:rPr>
          <w:rStyle w:val="StyleBoldUnderline"/>
        </w:rPr>
        <w:t>were natural</w:t>
      </w:r>
      <w:r w:rsidRPr="00D01798">
        <w:rPr>
          <w:sz w:val="12"/>
        </w:rPr>
        <w:t xml:space="preserve">, the inevitable result of the will of God or a spiritual being outside the realm of human action. Unlike Hegel, </w:t>
      </w:r>
      <w:r w:rsidRPr="00D01798">
        <w:rPr>
          <w:rStyle w:val="StyleBoldUnderline"/>
        </w:rPr>
        <w:t xml:space="preserve">alienation for Marx had material roots in concrete historical conditions. </w:t>
      </w:r>
      <w:r w:rsidRPr="00D01798">
        <w:rPr>
          <w:sz w:val="12"/>
        </w:rPr>
        <w:t xml:space="preserve">The contradictions so starkly visible in capitalist society—the immense gap between potential and reality—indicate the extent of human alienation. For Marx, </w:t>
      </w:r>
      <w:r w:rsidRPr="00D01798">
        <w:rPr>
          <w:rStyle w:val="StyleBoldUnderline"/>
        </w:rPr>
        <w:t>alienation arises from four sources</w:t>
      </w:r>
      <w:r w:rsidRPr="00D01798">
        <w:rPr>
          <w:sz w:val="12"/>
        </w:rPr>
        <w:t xml:space="preserve">. These are the </w:t>
      </w:r>
      <w:r w:rsidRPr="00D01798">
        <w:rPr>
          <w:rStyle w:val="StyleBoldUnderline"/>
        </w:rPr>
        <w:t>distance of humanity from the products of human labor; from the process of labor itself; from fellow human beings,</w:t>
      </w:r>
      <w:r w:rsidRPr="00D01798">
        <w:rPr>
          <w:sz w:val="12"/>
        </w:rPr>
        <w:t xml:space="preserve"> where antagonisms between classes and, importantly, within classes are endemic; </w:t>
      </w:r>
      <w:r w:rsidRPr="00D01798">
        <w:rPr>
          <w:rStyle w:val="StyleBoldUnderline"/>
        </w:rPr>
        <w:t>and from what makes human beings unique</w:t>
      </w:r>
      <w:r w:rsidRPr="00D01798">
        <w:rPr>
          <w:sz w:val="12"/>
        </w:rPr>
        <w:t xml:space="preserve">, or what Marx called ‘‘species being.’’ </w:t>
      </w:r>
      <w:r w:rsidRPr="00D01798">
        <w:rPr>
          <w:rStyle w:val="StyleBoldUnderline"/>
        </w:rPr>
        <w:t>This can be understood through the lens of a politics of difference.</w:t>
      </w:r>
      <w:r w:rsidRPr="00D01798">
        <w:rPr>
          <w:sz w:val="12"/>
        </w:rPr>
        <w:t xml:space="preserve"> For Marx alienation is rooted in the construction of several levels of contradiction, or ‘‘difference’’: between humanity and nature, between humanity as lived reality in specific historical conditions and humanity as potential, and between some humans and others artificially separated and pitted against one another in the interests of the narrow material interests of an elite minority class (Cox 1998, 47-51). The centrality of alienation in Marx’s thought has received extensive attention in contemporary philosophical explorations. In regard to debates that address the politics of difference, however, it has received scant notice. Alienation explains another form of human suffering, abstractly distinct from exploitation though in concrete terms interacting with it. Alienation is expressed in the distance between the sense of ‘‘self’’ and the sense of ‘‘other.’’ This is not reducible to the geographic space of the workplace or the temporal space of the working day. Alienation creates a sense of aloneness and isolation, grounded in a universalized experience of competition with other human beings. It is not bounded by class or defined by any totalizing laws of motion, but it remains endemic to class society and takes an extreme form in capitalist society in particular. Competitive relations among individuals, cultivated by the fetishism of the market and the universalization of the commodity form, compel a sense of alienation of one human being from another, without rational or apparent reason. This approach to the contradictions posed by various forms of difference can explain not only the sense of distance from the ‘‘other,’’ but also the potential for the active creation of its opposite: a movement of solidarity and a vision of a world free of human alienation. The ethos of individualism in bourgeois or liberal democracies combines with the lived, alienated experience of isolation and a sense of separate-ness, or difference, from other individuals. Alienation, then, is not counterposed to exploitation, but is expressed within and through these other processes. So long as humanity has not achieved its full potential in a society motivated by the satisfaction of human need—what Marx considered a world of genuine socialism—then alienation will continue. Moreover, alienation affects all classes, so that the oppressor and the oppressed alike are considered alienated from the human condition, a condition that for Marx is inherently social and collective. From this perspective, </w:t>
      </w:r>
      <w:r w:rsidRPr="00D01798">
        <w:rPr>
          <w:rStyle w:val="StyleBoldUnderline"/>
        </w:rPr>
        <w:t>racism can be understood in part as an ideological codification and practical expression of extreme alienation</w:t>
      </w:r>
      <w:r w:rsidRPr="00D01798">
        <w:rPr>
          <w:sz w:val="12"/>
        </w:rPr>
        <w:t>, affecting not only the oppressed ‘‘other’’ but the ascribed ‘‘white’’ hegemonic oppressor as well. Balibar similarly describes racism as an ‘‘aggravating factor’’ in contributing to a ‘‘sense of mass insecurity’’ (Balibar 2002, 43). Racism divides human beings from other human beings in a manner that, as Miles rightly stresses, is entirely unfounded scientifically and in fact random, but it appears, ‘‘feels,’’ not to be random but meaningful. In Gramsci’s (1971) terms</w:t>
      </w:r>
      <w:r w:rsidRPr="00D01798">
        <w:rPr>
          <w:rStyle w:val="StyleBoldUnderline"/>
        </w:rPr>
        <w:t>, racism can be seen to be integrated into the process of capitalist hegemony so as to appear as common sense. Racism provides an organized, ostensibly coherent ideology, and an institutionally enforced system of ‘‘us’’ and ‘‘them,’’</w:t>
      </w:r>
      <w:r w:rsidRPr="00D01798">
        <w:rPr>
          <w:sz w:val="12"/>
        </w:rPr>
        <w:t xml:space="preserve"> as if to have a rational element. </w:t>
      </w:r>
      <w:r w:rsidRPr="00D01798">
        <w:rPr>
          <w:rStyle w:val="StyleBoldUnderline"/>
        </w:rPr>
        <w:t>Racism serves to offer systematization</w:t>
      </w:r>
      <w:r w:rsidRPr="00D01798">
        <w:rPr>
          <w:sz w:val="12"/>
        </w:rPr>
        <w:t xml:space="preserve">, therefore, at least to some aspects of alienation. It provides a framework, defined by certain ascribed characteristics of physical or cultural traits, that pits members of the exploited against other members of society, including members of their own class. The impact of racism in lowering wages, shaping reserve armies of labor, and dividing labor markets is widely </w:t>
      </w:r>
      <w:r w:rsidRPr="00D01798">
        <w:rPr>
          <w:sz w:val="12"/>
        </w:rPr>
        <w:lastRenderedPageBreak/>
        <w:t xml:space="preserve">recognized (Galabuzi 2005; Ago´cs 2002; Allen 1994, 1997). At the same time, </w:t>
      </w:r>
      <w:r w:rsidRPr="00D01798">
        <w:rPr>
          <w:rStyle w:val="StyleBoldUnderline"/>
        </w:rPr>
        <w:t>racism blurs class distinctions that might otherwise be more visible</w:t>
      </w:r>
      <w:r w:rsidRPr="00D01798">
        <w:rPr>
          <w:sz w:val="12"/>
        </w:rPr>
        <w:t xml:space="preserve"> (Singh 2004). In this sense, racism can blur one form of difference—class difference—while cultivating differences that isolate individuals from potential allies within the same classes. Alienation and Hegemonic Whiteness There is considerable debate in Marxist historiography regarding the specific nature of the relationship between racism and the rise of capitalism. Though a detailed historical elaboration goes beyond the scope of this discussion, it is not hard to see how </w:t>
      </w:r>
      <w:r w:rsidRPr="00D01798">
        <w:rPr>
          <w:rStyle w:val="StyleBoldUnderline"/>
        </w:rPr>
        <w:t>a Marxist notion of alienation is useful in explaining difference and racialization as manifest in globalized processes of the subjugation of entire sections of humanity through conquest, colonization, and slavery.</w:t>
      </w:r>
      <w:r w:rsidRPr="00D01798">
        <w:rPr>
          <w:sz w:val="12"/>
        </w:rPr>
        <w:t xml:space="preserve"> Moreover, </w:t>
      </w:r>
      <w:r w:rsidRPr="00D01798">
        <w:rPr>
          <w:rStyle w:val="StyleBoldUnderline"/>
        </w:rPr>
        <w:t>it is a matter of historical fact that mercantile capitalism and slavery, and the ideology of scientific racism specifically associated with Atlantic slavery, develop and advance as part of a single, simultaneous process</w:t>
      </w:r>
      <w:r w:rsidRPr="00D01798">
        <w:rPr>
          <w:sz w:val="12"/>
        </w:rPr>
        <w:t xml:space="preserve"> (Baum 2006). For the purposes of this discussion, it is important to note simply that </w:t>
      </w:r>
      <w:r w:rsidRPr="00D01798">
        <w:rPr>
          <w:rStyle w:val="StyleBoldUnderline"/>
        </w:rPr>
        <w:t>the racism of Atlantic slavery was unique in linking the barbaric trade in human bodies to the capitalist notion of private property;</w:t>
      </w:r>
      <w:r w:rsidRPr="00D01798">
        <w:rPr>
          <w:sz w:val="12"/>
        </w:rPr>
        <w:t xml:space="preserve"> and a specific version of racist ideology emerged in this context that was understood to be compatible with the ‘‘universal rights of man’’ on the grounds that certain humans, defined by ascribed racial characteristics, were in fact not to be considered human at all. Slaves, as chattel, were treated like animals that were bought, sold, and ‘‘tamed’’ in a way similar to or worse than the treatment of cattle or horses. This ideological expression of extreme inhumanity legitimated the mass brutality and abuse dealt those of black skin and African origin. This is typical of the period of the dominance in the Americas of the plantation slave system of production, in full ascendance between 1640 and 1715, and continued in the U.S. South until the Civil War (1861􀀀/5). The English and French colonies in particular saw the construction of ‘‘intensive systems of exploitation .... [based on] newly elaborated social distinctions and racial identities’’ (Blackburn 1997, 311). With the dehumanization of blackness came the ascendancy of the white elite as defined by ‘‘race,’’ and exempt from the exploitation and oppression experienced by the slaves. This separation, or construction of difference, as part of the making of the European ruling class, expressed the development of a culture, ideology, and mythology of ‘‘whiteness’’ as part of the origins of capitalist expansion in Europe and throughout the Americas (Ignatiev 1995; Levine-Rasky 2000; Razack 2002; Baum 2006). Whiteness, though apparently neutral, became defined and generalized at the same time and as the development of the ‘‘other’’ in racialized slavery. Peter Fryer (1984) traces the development of racism as a scientifically justified ideology specifically in the oral tradition and diaries of the plantocracy of the British Caribbean from the seventeenth to eighteenth centuries. Racism, as one form of systematizing alienation and as a central component of capitalist expansion, arose as part of a single historical process. Allen identifies the use of whiteness as a means for the development of a system of social control in the antebellum south of the United States. Those who could not become employers or even long-term leaseholders could be recruited in the interests of social control by being ‘‘promoted’’ to the ‘‘white race.’’ This was an elite response specifically to threatened unity between bond-laborers and the free poor. This is a graphic example of the emergence of hegemonic whiteness, and its interaction with both exploitation and gender oppression, in the context of alienation. This arrangement was implemented by conferring on the poor European-Americans a set of white-skin privileges; privileges that did not require their promotion to the class of property owners. Such were the civil rights to possess arms, to plead and testify in legal proceedings, and to move about freely with the presumption of liberty. Thus, rights that were the birthright of every man in England, were passed off as privileges in America, but privileges that, by the principle of racial oppression, necessarily excluded any person, free or bond, of any perceptible degree of African ancestry (the ‘‘one-drop’’ rule). Among these ‘‘white race’’ rights, was the right to marry.(The diminishing proportion or European-American bond-laborers, being bound for a limited term of years, had marriage as a prospective right.) This right, however was denied to the African-American hereditary bond-laborers who, in the eighteenth century, became the main labor force in the plantation colonies. The denial of ‘‘coverture’’ to African-American females, contributed to the creation of the absolutely unique American form of male supremacism, the white-male privilege of any European-American male to assume familiarity with any African-American woman or girl. Men of the employing classes have customarily always exercised this privilege with regard to women of the laboring classes. What the ‘‘white race’’ did that was unique was to confer that privilege on an entire set of laboring-class men over the women of another set of laboring people, and underwrote the privilege by making it a capital offense for any African-American man to raise his hand against any white man. (Scott and Meyerson 1998) </w:t>
      </w:r>
      <w:r w:rsidRPr="00D01798">
        <w:rPr>
          <w:rStyle w:val="StyleBoldUnderline"/>
        </w:rPr>
        <w:t>Racism has</w:t>
      </w:r>
      <w:r w:rsidRPr="00D01798">
        <w:rPr>
          <w:sz w:val="12"/>
        </w:rPr>
        <w:t xml:space="preserve">, of course, </w:t>
      </w:r>
      <w:r w:rsidRPr="00D01798">
        <w:rPr>
          <w:rStyle w:val="StyleBoldUnderline"/>
        </w:rPr>
        <w:t>continued well beyond the period of Atlantic slavery, and has proved to be an immensely adaptive source of division even in the most ‘‘democratic’’ phase of capitalist development</w:t>
      </w:r>
      <w:r w:rsidRPr="00D01798">
        <w:rPr>
          <w:sz w:val="12"/>
        </w:rPr>
        <w:t xml:space="preserve"> (Singh 2004). However, </w:t>
      </w:r>
      <w:r w:rsidRPr="00D01798">
        <w:rPr>
          <w:rStyle w:val="StyleBoldUnderline"/>
        </w:rPr>
        <w:t>the centrality of the slave trade in the original expansion of capitalism, and racism as a defining element of how ‘‘really existing capitalism’’ has developed, is important in terms of understanding postslavery cultures of hegemonic whiteness.</w:t>
      </w:r>
      <w:r w:rsidRPr="00D01798">
        <w:rPr>
          <w:sz w:val="12"/>
        </w:rPr>
        <w:t xml:space="preserve"> Racism as a means of codifying and, in Gramsci’s terms, ‘‘making sense’’ of alienation, takes varied and diverse forms in specific moments of capitalist accumulation, not least in colonial and imperialist occupation. Franz Fanon’s contributions can be understood to be pivotal to our understanding of this process, though he does not operate in a self-consciously or consistently Marxist framework. In graphic detail, Fanon (1963) articulates the experience of deep alienation of the colonized, affecting the bodies, thoughts, and feelings of life under imperialist military, political, economic, and social occupation. This could equally well be applied to the experiences of numerous populations that have been subject to conquest and oppression, the focus of many authors influenced by the politics of difference and poscolonial studies (Loomba 2005). However, </w:t>
      </w:r>
      <w:r w:rsidRPr="00D01798">
        <w:rPr>
          <w:rStyle w:val="StyleBoldUnderline"/>
        </w:rPr>
        <w:t xml:space="preserve">specific racialized relationships within and between classes can also be more ‘‘refined’’ than the broad notion of hegemonic whiteness serves to explain. </w:t>
      </w:r>
      <w:r w:rsidRPr="00D01798">
        <w:rPr>
          <w:sz w:val="12"/>
        </w:rPr>
        <w:t xml:space="preserve">The complex adjustments of the U.S. ruling class, for example, to resistance to overt racism through limited accommodation to equality, while maintaining systemic oppression, is traced in detail by Nikhil Pal Singh (2004). </w:t>
      </w:r>
      <w:r w:rsidRPr="00D01798">
        <w:rPr>
          <w:rStyle w:val="StyleBoldUnderline"/>
        </w:rPr>
        <w:t xml:space="preserve">If alienation is like the background music, the specific performances on the stage need to be viewed through a more focused lens. </w:t>
      </w:r>
      <w:r w:rsidRPr="00D01798">
        <w:rPr>
          <w:sz w:val="12"/>
        </w:rPr>
        <w:t xml:space="preserve">Here, a Marxist concept of oppression can prove helpful. Marx on Oppression Marx’s ideas regarding exploitation have been amply addressed and debated in the Marxist literature, and his writings on alienation are well known in Marxist circles, if not normally considered in terms of their relevance to antiracist theorization. Far less attention, however, has been given to Marx’s views regarding processes of oppression. Oppression is the least complete in its theorization of all the forms of human relations that Marx studied. And there is no doubt that neither Marx nor his lifelong collaborator Frederick Engels was free of certain prejudices of their time. Given that their lives and experiences predated universal suffrage and the social movements against oppression that have contributed to the common sense of the Left today, this should not be surprising. The point emphasized here, however, is that significant elements of an anti-oppression framework were nonetheless present in the method developed by Marx. This framework was not produced in a single work, but is exemplified in various historical and analytical writings addressing slavery in the United States, the Irish question, the Jewish question, women and the family, and such issues as poverty and suicide (Marx 1972; Anderson 1999; Bakan 2004). A detailed investigation of Marx’s writings from the perspective of a theory of oppression cannot be accomplished in this limited discussion. Generally, however, for Marx oppression includes both ideological and material elements. It is also historically specific, not subject to general, common laws of motion. Like alienation and unlike exploitation, it defies quantification, but unlike alienation and like exploitation, it is a socially concrete category that can only be studied and understood in historically specific conditions. </w:t>
      </w:r>
      <w:r w:rsidRPr="00D01798">
        <w:rPr>
          <w:rStyle w:val="StyleBoldUnderline"/>
        </w:rPr>
        <w:t>Oppression in Marx can be described as taking two distinct forms</w:t>
      </w:r>
      <w:r w:rsidRPr="00D01798">
        <w:rPr>
          <w:sz w:val="12"/>
        </w:rPr>
        <w:t xml:space="preserve">: class oppression; and the specific oppression of sections of classes, or what we may call special oppression. </w:t>
      </w:r>
      <w:r w:rsidRPr="00D01798">
        <w:rPr>
          <w:rStyle w:val="StyleBoldUnderline"/>
        </w:rPr>
        <w:t xml:space="preserve">Class oppression is the lived form of the experiences of the exploited, </w:t>
      </w:r>
      <w:r w:rsidRPr="00D01798">
        <w:rPr>
          <w:sz w:val="12"/>
        </w:rPr>
        <w:t>but can include those who are not directly exploited, such as the unemployed.</w:t>
      </w:r>
      <w:r w:rsidRPr="00D01798">
        <w:rPr>
          <w:rStyle w:val="StyleBoldUnderline"/>
        </w:rPr>
        <w:t xml:space="preserve"> </w:t>
      </w:r>
      <w:r w:rsidRPr="00D01798">
        <w:rPr>
          <w:sz w:val="12"/>
        </w:rPr>
        <w:t xml:space="preserve">Marx often referred, for example, to the oppressed classes, </w:t>
      </w:r>
      <w:r w:rsidRPr="00D01798">
        <w:rPr>
          <w:rStyle w:val="StyleBoldUnderline"/>
        </w:rPr>
        <w:t>meaning the proletariat, the unemployed, the peasantry, sharecroppers, slaves, serfs, and so on.</w:t>
      </w:r>
      <w:r w:rsidRPr="00D01798">
        <w:rPr>
          <w:sz w:val="12"/>
        </w:rPr>
        <w:t xml:space="preserve"> </w:t>
      </w:r>
      <w:r w:rsidRPr="00D01798">
        <w:rPr>
          <w:rStyle w:val="StyleBoldUnderline"/>
        </w:rPr>
        <w:t>What can be called special oppression divides the working class or any other oppressed class within itself and, in turn, obscures class differences</w:t>
      </w:r>
      <w:r w:rsidRPr="00D01798">
        <w:rPr>
          <w:sz w:val="12"/>
        </w:rPr>
        <w:t xml:space="preserve"> by creating new lines of demarcation that are used as a means of subordination. Special oppression is particularly necessary where there is a threat of unity among the oppressed classes against the hegemonic bloc. </w:t>
      </w:r>
      <w:r w:rsidRPr="00D01798">
        <w:rPr>
          <w:rStyle w:val="StyleBoldUnderline"/>
        </w:rPr>
        <w:t xml:space="preserve">Special oppression forces a sense of competition among the workers and thereby weakens their collective ability to resist. </w:t>
      </w:r>
      <w:r w:rsidRPr="00D01798">
        <w:rPr>
          <w:sz w:val="12"/>
        </w:rPr>
        <w:t xml:space="preserve">It is particularly important in conditions of advanced capitalist society, working against the threatened universality of experience imposed by the system. </w:t>
      </w:r>
      <w:r w:rsidRPr="00D01798">
        <w:rPr>
          <w:rStyle w:val="StyleBoldUnderline"/>
        </w:rPr>
        <w:t xml:space="preserve">The relations of production of capitalist society, of exploitation and the drive for profit, by treating workers as common and unitary as commodified labor power threatens to reduce difference and forge bonds of solidarity. </w:t>
      </w:r>
      <w:r w:rsidRPr="00D01798">
        <w:rPr>
          <w:sz w:val="12"/>
        </w:rPr>
        <w:t xml:space="preserve">There are then, regarding oppression, basic contradictory tendencies within capitalism. Capitalism has tendencies both to divide workers on the grounds of special oppression within the class, and at the same time to press workers into a common experience of oppression as a class, where their interests are shared. Workers are divided by special oppression, but this also serves to hide, or reify, the lived reality of each individual, intensifying but also rendering </w:t>
      </w:r>
      <w:r w:rsidRPr="00D01798">
        <w:rPr>
          <w:sz w:val="12"/>
        </w:rPr>
        <w:lastRenderedPageBreak/>
        <w:t xml:space="preserve">alienation apparently rational. In the Poverty of Philosophy, Marx elaborates a distinction between class oppression, based on the common experiences of the working class, which provides the basis for the formation of a class ‘‘in itself,’’ and the act of resisting class oppression, which depends upon the conscious self-emancipation of the working class or becoming a class ‘‘for itself.’’ His argument, developed as a polemic challenging the views of his contemporary Proudhon, is made in the context of defending the rights of workers to unite in early forms of trade union associations, or combinations. Marx saw the experience of collective workplace organization as an exercise in class organization and the development of collective class consciousness, shaped through its conflict with capital. He saw this as a limited and defensive form of resistance, but also as a necessary and valuable step beyond efforts merely to survive or to resist as individuals rather than collectively. Thus, ‘‘[e]conomic conditions had first transformed the mass of the people of the country into workers. The combination of capital has created for this mass a common situation, common interests. The mass is thus already a class as against capital, but not yet for itself.’’ Marx notes the phenomenon of class oppression, a distinct category from exploitation and its particular form in capitalist society. He notes that ‘‘[a]n oppressed class is the vital condition for every society founded on the antagonism of classes. The emancipation of the oppressed class thus implies necessarily the creation of a new society ... Of all the instruments of production, the greatest productive power is the revolutionary class itself’’ (1973b, 173-4). Class oppression compels the drawing together of workers in common conditions of labor as the system expands. It is organized through the process of labor extraction, or exploitation, but it entails the vast realm of experiences from both in and away from the workplace. Limited access to employment, poor housing, limited access to education and medical care, ideologies of elitism, and so forth can all be seen today as aspects of class oppression. The penetration of ruling-class ideology as part of the training and socialization of the working class is also a feature of class oppression. In The German Ideology, Marx famously wrote that the ruling ideas of any age are the ideas of the ruling class (1970, 64). It is worth reconsidering this view in the context of racist ideology. Racism, Class Oppression, and Special Oppression As the capitalist system has expanded, there has been a tendency to universalize class oppression. As industrial expansion took place in Europe and North America, for a period of time this meant a tendency to treat all workers more like slaves than ‘‘free’’ laborers. Marx identifies the connection in the ideas of some of the most competitive sections of the capitalist ruling classes. The ‘‘labour of supervision and management,’’ Marx writes, was dependent upon the antithesis between labor and capital. And it was justified at least in part by reliance upon the racist ideology and practices learned by the ruling class in the period of slavery. In the third volume of Capital, he addresses this reliance by citing a specific example to demonstrate how the U.S. ruling class learned from plantation slavery the importance of class servitude, or class oppression. Marx sarcastically cites one particular ‘‘champion of slavery in the United States, a lawyer named O’Connor, at a meeting held in New York on December 19, 1859, under the slogan ‘Justice for the South.’’’ Quoting O’Connor, Marx indicates how the U.S. capitalist class learned the benefits of wage labor, as ‘‘‘the wage-labourer, like the slave, must have a master who puts him to work and rules over him’’’ (Marx 1959, 385). The condition of class oppression is not, however, one-dimensional. </w:t>
      </w:r>
      <w:r w:rsidRPr="00D01798">
        <w:rPr>
          <w:rStyle w:val="StyleBoldUnderline"/>
        </w:rPr>
        <w:t>The commonality of experience as a class is contradicted by the differentiation imposed by special oppression</w:t>
      </w:r>
      <w:r w:rsidRPr="00D01798">
        <w:rPr>
          <w:sz w:val="12"/>
        </w:rPr>
        <w:t xml:space="preserve">, where groups within and across classes, identified by ascribed characteristics, are subjected to specific discriminatory </w:t>
      </w:r>
      <w:r w:rsidRPr="00D01798">
        <w:rPr>
          <w:rStyle w:val="StyleBoldUnderline"/>
        </w:rPr>
        <w:t>practices. Common class oppression is also affected by the generalized condition of alienation, which provides the background to why sections of the oppressed classes are receptive to racist and other oppressive ideas and practices.</w:t>
      </w:r>
      <w:r w:rsidRPr="00D01798">
        <w:rPr>
          <w:sz w:val="12"/>
        </w:rPr>
        <w:t xml:space="preserve"> The notion of ‘‘divide and rule’’ was originally used by the Roman Emperor Tiberius in the first century A.D., and has proved useful as a guiding principle of subsequent ruling classes (Callinicos 1993, 39). In an atmosphere of competition, the most successful sections of the bourgeoisie learn to rule by divide-and-conquer tactics, where special oppression serves to hide common oppression as a class. Some forms of special oppression precede capitalist development, the oldest and most enduring being the oppression of women. </w:t>
      </w:r>
      <w:r w:rsidRPr="00D01798">
        <w:rPr>
          <w:rStyle w:val="StyleBoldUnderline"/>
        </w:rPr>
        <w:t>Racial oppression has proved to be an effective, and adaptable, mechanism for advancing capitalist interests. The core elements of the racist ideology that defined the accumulation of capital during the period of Atlantic slavery, and that marked the rise of the capitalist system on a global scale, is consistent with the ruling-class project of the industrial phase of capitalist accumulation.</w:t>
      </w:r>
      <w:r w:rsidRPr="00D01798">
        <w:rPr>
          <w:sz w:val="12"/>
        </w:rPr>
        <w:t xml:space="preserve"> This is not to suggest that racism has not evolved and changed. However, the elements of the racism of slavery, the racism of colonialism, the racism of immigration controls, and the racism of post􀀀/9/11 ‘‘clashes’’ of civilizations bear more similarities than differences (Alexander 1987; Bakan 2005). Ascribed characteristics of lower status, considered to be universal to a subset of humanity on the basis of characteristics of birth, whether part of biology or ‘‘culture’’ associated with land of origin, have defined racialized ideologies over various historical periods. Though the biological basis of ‘‘race’’ has been repeatedly demonstrated to be an ideological construct without scientific basis, the real, lived experience of overt and systemic discrimination grounded in the idea of race, and the commitment to racism, are no less incontrovertible. The twofold nature of oppression for Marx is related to the contradictory relations associated with exploitation. Capitalism unites the working class in common labor removed from sources of subsistence other than the wage economy, but it also compels competition among workers. This contradictory, dialectical pattern is described by Marx in his writings on the Irish question. Marx stresses the interplay between capitalist class interests and the use of anti-Irish racism to divide the working class. Focusing on special oppression, Marx identifies how the ideology of anti-Irish prejudice projected an artificial, cross-class identity between British workers and the British imperialist state (Callinicos 1993, 34􀀀/6). In a letter written 9 April 1870, regarding the relations of Irish oppression to British capitalism, Marx summarizes how oppression—here, racist oppression particularly—in combination with nationalism, operates within the capitalist system. Every industrial and commercial centre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‘‘niggers’’ in the former slave states of the USA. The Irishman pays him back with interest in his own money. He sees in the English worker at once the accomplice and stupid tool of the English rule in Ireland. This antagonism is artificially kept alive and intensified by the press, the pulpit, the comic papers, in short by all the means at the disposal of the ruling classes. This antagonism is the secret of the impotence of the English working class, despite its organization. It is the secret by which the capitalist maintains its power. And that class is fully aware of it. (in Marx and Engels 1965, 236-7) </w:t>
      </w:r>
      <w:r w:rsidRPr="00D01798">
        <w:rPr>
          <w:rStyle w:val="StyleBoldUnderline"/>
        </w:rPr>
        <w:t xml:space="preserve">The tendency to divide workers in competitive relations with one another takes the form of differential access to wages and labor rights, and the selective offering of, in the words of W. E. B. Du Bois, a ‘‘psychological wage’’ </w:t>
      </w:r>
      <w:r w:rsidRPr="00D01798">
        <w:rPr>
          <w:sz w:val="12"/>
        </w:rPr>
        <w:t xml:space="preserve">(Du Bois 1969, 700􀀀/1). It also affects the lives of workers away from the site of exploitation, or the workplace, regarding the distribution of the surplus. </w:t>
      </w:r>
      <w:r w:rsidRPr="00D01798">
        <w:rPr>
          <w:rStyle w:val="StyleBoldUnderline"/>
        </w:rPr>
        <w:t>Discrimination in access to the distribution of the social wage</w:t>
      </w:r>
      <w:r w:rsidRPr="00D01798">
        <w:rPr>
          <w:sz w:val="12"/>
        </w:rPr>
        <w:t xml:space="preserve"> (affecting services such as medical care, public education, the justice system, etc.) </w:t>
      </w:r>
      <w:r w:rsidRPr="00D01798">
        <w:rPr>
          <w:rStyle w:val="StyleBoldUnderline"/>
        </w:rPr>
        <w:t>is similarly affected by special oppression.</w:t>
      </w:r>
      <w:r w:rsidRPr="00D01798">
        <w:rPr>
          <w:sz w:val="12"/>
        </w:rPr>
        <w:t xml:space="preserve"> </w:t>
      </w:r>
      <w:r w:rsidRPr="00D01798">
        <w:rPr>
          <w:rStyle w:val="StyleBoldUnderline"/>
        </w:rPr>
        <w:t>Oppression is fluid, operating in part to render the exploitation process opaque, reified, or fetishized, hiding the reality of the ruling class’s minority and exploitative statu</w:t>
      </w:r>
      <w:r w:rsidRPr="00D01798">
        <w:rPr>
          <w:sz w:val="12"/>
        </w:rPr>
        <w:t xml:space="preserve">s (Luka´cs 1971, 83􀀀/222). </w:t>
      </w:r>
      <w:r w:rsidRPr="00D01798">
        <w:rPr>
          <w:rStyle w:val="StyleBoldUnderline"/>
        </w:rPr>
        <w:t>It is also a means through which certain sections from among the oppressor group, of the working class, can explain their sense of alienation from others who are more like them than different but with whom they feel a sense of competition and distance</w:t>
      </w:r>
      <w:r w:rsidRPr="00D01798">
        <w:rPr>
          <w:sz w:val="12"/>
        </w:rPr>
        <w:t>. Through the perpetuation of constructed ideological and institutional mechanisms of identifying with the ruling class</w:t>
      </w:r>
      <w:r w:rsidRPr="00D01798">
        <w:rPr>
          <w:rStyle w:val="StyleBoldUnderline"/>
        </w:rPr>
        <w:t>, one section of the exploited can come to believe that they are in fact superior to another section of workers.</w:t>
      </w:r>
    </w:p>
    <w:p w14:paraId="76BCA33B" w14:textId="77777777" w:rsidR="00F926AC" w:rsidRPr="00D01798" w:rsidRDefault="00F926AC" w:rsidP="00F926AC">
      <w:pPr>
        <w:rPr>
          <w:rStyle w:val="StyleBoldUnderline"/>
        </w:rPr>
      </w:pPr>
    </w:p>
    <w:p w14:paraId="3EC008B5" w14:textId="3DCEF457" w:rsidR="00BF310C" w:rsidRPr="003A0B6C" w:rsidRDefault="00BF310C" w:rsidP="00405875">
      <w:pPr>
        <w:pStyle w:val="Heading3"/>
      </w:pPr>
      <w:bookmarkStart w:id="108" w:name="_Toc426171550"/>
      <w:r w:rsidRPr="003A0B6C">
        <w:lastRenderedPageBreak/>
        <w:t>A2: Race</w:t>
      </w:r>
      <w:r w:rsidR="00F926AC">
        <w:t>/Gender</w:t>
      </w:r>
      <w:r w:rsidRPr="003A0B6C">
        <w:t xml:space="preserve"> DAs to Alt</w:t>
      </w:r>
      <w:bookmarkEnd w:id="108"/>
    </w:p>
    <w:p w14:paraId="681ACBB6" w14:textId="77777777" w:rsidR="00BF310C" w:rsidRPr="003A0B6C" w:rsidRDefault="00BF310C" w:rsidP="00BF310C"/>
    <w:p w14:paraId="6705FBA7" w14:textId="77777777" w:rsidR="00BF310C" w:rsidRPr="003A0B6C" w:rsidRDefault="00BF310C" w:rsidP="00BF310C">
      <w:pPr>
        <w:pStyle w:val="Heading4"/>
      </w:pPr>
      <w:r w:rsidRPr="003A0B6C">
        <w:t xml:space="preserve">Marxism is the ideal lens for approaching racial oppression – the historical materialist lens ensures a radically emancipatory framework that prevents particular identity struggles from being atomized and coopted. </w:t>
      </w:r>
    </w:p>
    <w:p w14:paraId="6B941D24" w14:textId="77777777" w:rsidR="00BF310C" w:rsidRPr="003A0B6C" w:rsidRDefault="00BF310C" w:rsidP="00BF310C"/>
    <w:p w14:paraId="2C2EE85D" w14:textId="77777777" w:rsidR="00BF310C" w:rsidRPr="003A0B6C" w:rsidRDefault="00BF310C" w:rsidP="00BF310C">
      <w:pPr>
        <w:rPr>
          <w:rStyle w:val="StyleStyleBold12pt"/>
        </w:rPr>
      </w:pPr>
      <w:r w:rsidRPr="003A0B6C">
        <w:rPr>
          <w:rStyle w:val="StyleStyleBold12pt"/>
        </w:rPr>
        <w:t>Lovato, 2015</w:t>
      </w:r>
    </w:p>
    <w:p w14:paraId="1E94FC0C" w14:textId="77777777" w:rsidR="00BF310C" w:rsidRPr="003A0B6C" w:rsidRDefault="00BF310C" w:rsidP="00BF310C">
      <w:r w:rsidRPr="003A0B6C">
        <w:t xml:space="preserve">(Brian, lecturer at UC Santa Barbara, “New Forces of Resistance: Antiessentialist Revolutionary Subjectivity in Marxist Theory,” </w:t>
      </w:r>
      <w:r w:rsidRPr="003A0B6C">
        <w:rPr>
          <w:i/>
        </w:rPr>
        <w:t>Rethinking Marxism</w:t>
      </w:r>
      <w:r w:rsidRPr="003A0B6C">
        <w:t xml:space="preserve">, 27:3, Taylor and Francis) </w:t>
      </w:r>
    </w:p>
    <w:p w14:paraId="54961E0B" w14:textId="77777777" w:rsidR="00BF310C" w:rsidRPr="003A0B6C" w:rsidRDefault="00BF310C" w:rsidP="00BF310C"/>
    <w:p w14:paraId="1E0B62FE" w14:textId="77777777" w:rsidR="00BF310C" w:rsidRPr="003A0B6C" w:rsidRDefault="00BF310C" w:rsidP="00BF310C">
      <w:pPr>
        <w:rPr>
          <w:sz w:val="16"/>
        </w:rPr>
      </w:pPr>
      <w:r w:rsidRPr="003A0B6C">
        <w:rPr>
          <w:sz w:val="16"/>
        </w:rPr>
        <w:t xml:space="preserve">It is evident, then, that the Marxism of C. L. R. James and Raya Dunayevskaya is of a different variety than that of many other theorists, such as Lenin, Kautsky, or even Althusser, against whom Laclau and Mouffe focus their criticisms. </w:t>
      </w:r>
      <w:r w:rsidRPr="003A0B6C">
        <w:rPr>
          <w:rStyle w:val="StyleBoldUnderline"/>
        </w:rPr>
        <w:t>The Marxism of James and Dunayevskaya remains firmly grounded in historical analysis through the Hegelian dialectic yet avoids the problem of class essentialism.</w:t>
      </w:r>
      <w:r w:rsidRPr="003A0B6C">
        <w:rPr>
          <w:sz w:val="16"/>
        </w:rPr>
        <w:t xml:space="preserve"> In </w:t>
      </w:r>
      <w:r w:rsidRPr="003A0B6C">
        <w:rPr>
          <w:rStyle w:val="StyleBoldUnderline"/>
        </w:rPr>
        <w:t>this</w:t>
      </w:r>
      <w:r w:rsidRPr="003A0B6C">
        <w:rPr>
          <w:sz w:val="16"/>
        </w:rPr>
        <w:t xml:space="preserve"> way, James and Dunayevskaya represent an </w:t>
      </w:r>
      <w:r w:rsidRPr="003A0B6C">
        <w:rPr>
          <w:rStyle w:val="StyleBoldUnderline"/>
        </w:rPr>
        <w:t>alternative</w:t>
      </w:r>
      <w:r w:rsidRPr="003A0B6C">
        <w:rPr>
          <w:sz w:val="16"/>
        </w:rPr>
        <w:t xml:space="preserve"> that, to quote Olga Domanski (in Dunayevskaya 1996, xii), “</w:t>
      </w:r>
      <w:r w:rsidRPr="003A0B6C">
        <w:rPr>
          <w:rStyle w:val="StyleBoldUnderline"/>
        </w:rPr>
        <w:t>avoided the relativizing, demobilizing tendencies of postmodernism but was enabled to reach far beyond earlier versions of the dialectic</w:t>
      </w:r>
      <w:r w:rsidRPr="003A0B6C">
        <w:rPr>
          <w:sz w:val="16"/>
        </w:rPr>
        <w:t xml:space="preserve">.” James, </w:t>
      </w:r>
      <w:r w:rsidRPr="003A0B6C">
        <w:rPr>
          <w:rStyle w:val="StyleBoldUnderline"/>
        </w:rPr>
        <w:t xml:space="preserve">by resisting essentialist understandings of both class and race, points to </w:t>
      </w:r>
      <w:r w:rsidRPr="003A0B6C">
        <w:rPr>
          <w:sz w:val="16"/>
        </w:rPr>
        <w:t xml:space="preserve">the fact </w:t>
      </w:r>
      <w:r w:rsidRPr="003A0B6C">
        <w:rPr>
          <w:rStyle w:val="StyleBoldUnderline"/>
        </w:rPr>
        <w:t>that dialectical thought rejects a concept of revolution based on identity and instead concerns itself with positions within a social totality that serve to undermine the truth of that social totality</w:t>
      </w:r>
      <w:r w:rsidRPr="003A0B6C">
        <w:rPr>
          <w:sz w:val="16"/>
        </w:rPr>
        <w:t xml:space="preserve">. Dunayevskaya presses on the relationship of the universal and the particular to drive home James’s point. Further, she expands James’s vision of autonomous revolutionary struggles by highlighting the overlapping forms of oppression experienced by black working-class women. </w:t>
      </w:r>
      <w:r w:rsidRPr="003A0B6C">
        <w:rPr>
          <w:rStyle w:val="StyleBoldUnderline"/>
        </w:rPr>
        <w:t>These contributions resist the temptation to slide into essentialist discourse by being consistently grounded in a historical, dialectical framework. This allows for an analysis of social reality as a constant unfolding of contradictions rather than an abstract universal concept capable of dealing only in static identities and rigid determinism</w:t>
      </w:r>
      <w:r w:rsidRPr="003A0B6C">
        <w:rPr>
          <w:sz w:val="16"/>
        </w:rPr>
        <w:t xml:space="preserve">. Given this, </w:t>
      </w:r>
      <w:r w:rsidRPr="003A0B6C">
        <w:rPr>
          <w:rStyle w:val="StyleBoldUnderline"/>
        </w:rPr>
        <w:t>revolution</w:t>
      </w:r>
      <w:r w:rsidRPr="003A0B6C">
        <w:rPr>
          <w:sz w:val="16"/>
        </w:rPr>
        <w:t xml:space="preserve"> for James and Dunayevskaya </w:t>
      </w:r>
      <w:r w:rsidRPr="003A0B6C">
        <w:rPr>
          <w:rStyle w:val="StyleBoldUnderline"/>
        </w:rPr>
        <w:t>can be understood as a movement toward truth in a given social order. This does not mean that all attempts at gaining equal rights, membership, or pay are revolutionary</w:t>
      </w:r>
      <w:r w:rsidRPr="003A0B6C">
        <w:rPr>
          <w:sz w:val="16"/>
        </w:rPr>
        <w:t xml:space="preserve">. While there are myriad problems associated with the reform/revolution dichotomy, Dunayevskaya and James hold to the position, first laid out by Marx in “Private Property and Communism” (in his Economic and Philosophic Manuscripts of 1844), that </w:t>
      </w:r>
      <w:r w:rsidRPr="003A0B6C">
        <w:rPr>
          <w:rStyle w:val="StyleBoldUnderline"/>
        </w:rPr>
        <w:t>revolutionary emancipation is not concerned with the generalization of property but with its positive transcendence.</w:t>
      </w:r>
      <w:r w:rsidRPr="003A0B6C">
        <w:rPr>
          <w:sz w:val="16"/>
        </w:rPr>
        <w:t xml:space="preserve"> In this way, </w:t>
      </w:r>
      <w:r w:rsidRPr="003A0B6C">
        <w:rPr>
          <w:rStyle w:val="StyleBoldUnderline"/>
        </w:rPr>
        <w:t>revolution is not concerned with generalizing the goods of a given social order</w:t>
      </w:r>
      <w:r w:rsidRPr="003A0B6C">
        <w:rPr>
          <w:sz w:val="16"/>
        </w:rPr>
        <w:t xml:space="preserve"> (despite the fact that this is an uncontestable improvement) </w:t>
      </w:r>
      <w:r w:rsidRPr="003A0B6C">
        <w:rPr>
          <w:rStyle w:val="StyleBoldUnderline"/>
        </w:rPr>
        <w:t>but in abolishing that order.</w:t>
      </w:r>
      <w:r w:rsidRPr="003A0B6C">
        <w:rPr>
          <w:sz w:val="16"/>
        </w:rPr>
        <w:t xml:space="preserve">11 What both James and Dunayevskaya saw </w:t>
      </w:r>
      <w:r w:rsidRPr="003A0B6C">
        <w:rPr>
          <w:rStyle w:val="StyleBoldUnderline"/>
        </w:rPr>
        <w:t>in</w:t>
      </w:r>
      <w:r w:rsidRPr="003A0B6C">
        <w:rPr>
          <w:sz w:val="16"/>
        </w:rPr>
        <w:t xml:space="preserve"> the </w:t>
      </w:r>
      <w:r w:rsidRPr="003A0B6C">
        <w:rPr>
          <w:rStyle w:val="StyleBoldUnderline"/>
        </w:rPr>
        <w:t>black and women’s movements</w:t>
      </w:r>
      <w:r w:rsidRPr="003A0B6C">
        <w:rPr>
          <w:sz w:val="16"/>
        </w:rPr>
        <w:t xml:space="preserve"> of their time </w:t>
      </w:r>
      <w:r w:rsidRPr="003A0B6C">
        <w:rPr>
          <w:rStyle w:val="StyleBoldUnderline"/>
        </w:rPr>
        <w:t>was the radical potential for highlighting these elements of untruth in order to transcend racialized, gendered capitalism</w:t>
      </w:r>
      <w:r w:rsidRPr="003A0B6C">
        <w:rPr>
          <w:sz w:val="16"/>
        </w:rPr>
        <w:t xml:space="preserve">.12 Even if James and Dunayevskaya are capable of responding to Laclau and Mouffe’s criticisms of Marxism’s failure to incorporate agents other than the working class into a theory of revolution, is their writing relevant today? What might two nonacademic, Marxist intellectuals of the last century have to say to academics concerned with race, gender, class, or revolution in the early years of this century? </w:t>
      </w:r>
      <w:r w:rsidRPr="003A0B6C">
        <w:rPr>
          <w:rStyle w:val="StyleBoldUnderline"/>
        </w:rPr>
        <w:t>While some scholars</w:t>
      </w:r>
      <w:r w:rsidRPr="003A0B6C">
        <w:rPr>
          <w:sz w:val="16"/>
        </w:rPr>
        <w:t xml:space="preserve">—Michael Omi and Howard Winant (1994, 42–4), for example— </w:t>
      </w:r>
      <w:r w:rsidRPr="003A0B6C">
        <w:rPr>
          <w:rStyle w:val="StyleBoldUnderline"/>
        </w:rPr>
        <w:t>suggest that the Marxist tradition was never fully able to understand race because of its insistence on reducing race to the “national question,” it should be clear that</w:t>
      </w:r>
      <w:r w:rsidRPr="003A0B6C">
        <w:rPr>
          <w:sz w:val="16"/>
        </w:rPr>
        <w:t xml:space="preserve"> </w:t>
      </w:r>
      <w:r w:rsidRPr="003A0B6C">
        <w:rPr>
          <w:rStyle w:val="StyleBoldUnderline"/>
        </w:rPr>
        <w:t>James’s writings on race represent a step away from this orthodox Marxist position</w:t>
      </w:r>
      <w:r w:rsidRPr="003A0B6C">
        <w:rPr>
          <w:sz w:val="16"/>
        </w:rPr>
        <w:t xml:space="preserve"> and one of the biggest steps forward for the Marxist tradition </w:t>
      </w:r>
      <w:r w:rsidRPr="003A0B6C">
        <w:rPr>
          <w:rStyle w:val="StyleBoldUnderline"/>
        </w:rPr>
        <w:t>in attempting to grapple with race within the paradigm of historical materialism</w:t>
      </w:r>
      <w:r w:rsidRPr="003A0B6C">
        <w:rPr>
          <w:sz w:val="16"/>
        </w:rPr>
        <w:t xml:space="preserve">. Admittedly, while James never fully articulates a conception of race capable of competing with the one offered by Omi and Winant, it is not the case that </w:t>
      </w:r>
      <w:r w:rsidRPr="003A0B6C">
        <w:rPr>
          <w:rStyle w:val="StyleBoldUnderline"/>
        </w:rPr>
        <w:t>such an articulation is</w:t>
      </w:r>
      <w:r w:rsidRPr="003A0B6C">
        <w:rPr>
          <w:sz w:val="16"/>
        </w:rPr>
        <w:t xml:space="preserve"> im</w:t>
      </w:r>
      <w:r w:rsidRPr="003A0B6C">
        <w:rPr>
          <w:rStyle w:val="StyleBoldUnderline"/>
        </w:rPr>
        <w:t xml:space="preserve">possible within a Marxist framework. </w:t>
      </w:r>
      <w:r w:rsidRPr="003A0B6C">
        <w:rPr>
          <w:sz w:val="16"/>
        </w:rPr>
        <w:t xml:space="preserve">A more recent attempt to address the issue of race from a historical-materialist standpoint is found in Joel Olson’s (2004) The Abolition of White Democracy. In this work, Olson explains that </w:t>
      </w:r>
      <w:r w:rsidRPr="003A0B6C">
        <w:rPr>
          <w:rStyle w:val="StyleBoldUnderline"/>
        </w:rPr>
        <w:t>racial formation in the United States is the result of particular material practices that produce</w:t>
      </w:r>
      <w:r w:rsidRPr="003A0B6C">
        <w:rPr>
          <w:sz w:val="16"/>
        </w:rPr>
        <w:t xml:space="preserve"> what he calls “</w:t>
      </w:r>
      <w:r w:rsidRPr="003A0B6C">
        <w:rPr>
          <w:rStyle w:val="StyleBoldUnderline"/>
        </w:rPr>
        <w:t>white democracy.”</w:t>
      </w:r>
      <w:r w:rsidRPr="003A0B6C">
        <w:rPr>
          <w:sz w:val="16"/>
        </w:rPr>
        <w:t xml:space="preserve"> This claim allows Olson to talk of a “political theory of race,” and it distinguishes him from those scholars who claim that American democratic ideals are either unrealized or at odds with competing white-supremacist ideals. Furthermore, Olson’s book represents one of the best uses of Marxist methodology in the discussion of race in America. By arguing against the concept of race as prepolitical, Olson lays out the development of race as coconstitutive of capitalism in the United States. While his work provides a line of argument similar to that of Theodore W. Allen (1994) as well as to that of Pem Davidson Buck (2001),13 Olson is set apart by his call for an explicitly abolitionist politics that carries echoes of both the original American abolitionist movement as well as Hegel’s concept of aufheben (translated not only as “overcoming” or “negation” but also often as “abolition”). What Olson does not explicitly do in his text is connect the notion of abolition democracy to the broader Marxian project of total human emancipation. Dunayevskaya’s and James’s writings on the subject do just that. Additionally, Olson’s account, while markedly materialist, does not </w:t>
      </w:r>
      <w:r w:rsidRPr="003A0B6C">
        <w:rPr>
          <w:sz w:val="16"/>
        </w:rPr>
        <w:lastRenderedPageBreak/>
        <w:t xml:space="preserve">adequately emphasize </w:t>
      </w:r>
      <w:r w:rsidRPr="003A0B6C">
        <w:rPr>
          <w:rStyle w:val="StyleBoldUnderline"/>
        </w:rPr>
        <w:t>the dialectical relationship between black subjectivity and the white social order.</w:t>
      </w:r>
      <w:r w:rsidRPr="003A0B6C">
        <w:rPr>
          <w:sz w:val="16"/>
        </w:rPr>
        <w:t xml:space="preserve"> Dunayevskaya and James, insisting upon the revolutionary character of masses in motion, argue that this relationship </w:t>
      </w:r>
      <w:r w:rsidRPr="003A0B6C">
        <w:rPr>
          <w:rStyle w:val="StyleBoldUnderline"/>
        </w:rPr>
        <w:t>can never simply be one of top-down domination</w:t>
      </w:r>
      <w:r w:rsidRPr="003A0B6C">
        <w:rPr>
          <w:sz w:val="16"/>
        </w:rPr>
        <w:t xml:space="preserve">; instead, </w:t>
      </w:r>
      <w:r w:rsidRPr="003A0B6C">
        <w:rPr>
          <w:rStyle w:val="StyleBoldUnderline"/>
        </w:rPr>
        <w:t>black subjectivity is always involved in shaping white consciousness and the dominant social vision</w:t>
      </w:r>
      <w:r w:rsidRPr="003A0B6C">
        <w:rPr>
          <w:sz w:val="16"/>
        </w:rPr>
        <w:t xml:space="preserve">. Their work on this matter complements and enriches Olson’s account of racial formation, fitting together to fill a void in each thinker’s writings. The ultimate value of the writings of Dunayevskaya and James is found in their ability to understand Marxism as something more than a theory of class emancipation in addition to their understanding of black liberation and the women’s movement as more than simple demands for the rights of particular identity groups within a larger social framework. Dunayevskaya and James point instead to </w:t>
      </w:r>
      <w:r w:rsidRPr="003A0B6C">
        <w:rPr>
          <w:rStyle w:val="StyleBoldUnderline"/>
        </w:rPr>
        <w:t>the element of total revolution that is found in Sojourner Truth’s demand that the abolitionist movement engage feminism on its own terms, or</w:t>
      </w:r>
      <w:r w:rsidRPr="003A0B6C">
        <w:rPr>
          <w:sz w:val="16"/>
        </w:rPr>
        <w:t xml:space="preserve"> in </w:t>
      </w:r>
      <w:r w:rsidRPr="003A0B6C">
        <w:rPr>
          <w:rStyle w:val="StyleBoldUnderline"/>
        </w:rPr>
        <w:t>the demand of black activists for equal rights alongside their white coworkers.</w:t>
      </w:r>
      <w:r w:rsidRPr="003A0B6C">
        <w:rPr>
          <w:sz w:val="16"/>
        </w:rPr>
        <w:t xml:space="preserve"> These demands </w:t>
      </w:r>
      <w:r w:rsidRPr="003A0B6C">
        <w:rPr>
          <w:rStyle w:val="StyleBoldUnderline"/>
        </w:rPr>
        <w:t>recognize that the existence of multiple sites of oppression requires multiple responses and multiple struggles for liberation that cannot be ranked hierarchically or subsumed one under the other. This means that an understanding of Marxism’s a theory of revolution capable of thinking along multiple lines of oppression and across multiple subject positions is in fact possible. This allows scholars to utilize Marx’s dialectical method without falling into the trap of class reductionism</w:t>
      </w:r>
      <w:r w:rsidRPr="003A0B6C">
        <w:rPr>
          <w:sz w:val="16"/>
        </w:rPr>
        <w:t xml:space="preserve">. </w:t>
      </w:r>
      <w:r w:rsidRPr="003A0B6C">
        <w:rPr>
          <w:rStyle w:val="StyleBoldUnderline"/>
        </w:rPr>
        <w:t>It also allows scholars the flexibility of</w:t>
      </w:r>
      <w:r w:rsidRPr="003A0B6C">
        <w:rPr>
          <w:sz w:val="16"/>
        </w:rPr>
        <w:t xml:space="preserve">, for instance, Laclau and Mouffe’s notion of </w:t>
      </w:r>
      <w:r w:rsidRPr="003A0B6C">
        <w:rPr>
          <w:rStyle w:val="StyleBoldUnderline"/>
        </w:rPr>
        <w:t>multiple subject positions</w:t>
      </w:r>
      <w:r w:rsidRPr="003A0B6C">
        <w:rPr>
          <w:sz w:val="16"/>
        </w:rPr>
        <w:t xml:space="preserve"> </w:t>
      </w:r>
      <w:r w:rsidRPr="003A0B6C">
        <w:rPr>
          <w:rStyle w:val="StyleBoldUnderline"/>
        </w:rPr>
        <w:t>without falling into the quietism, relativism, and uncritical pluralism</w:t>
      </w:r>
      <w:r w:rsidRPr="003A0B6C">
        <w:rPr>
          <w:sz w:val="16"/>
        </w:rPr>
        <w:t xml:space="preserve"> that can be associated with some strands of poststructuralist thought. </w:t>
      </w:r>
      <w:r w:rsidRPr="003A0B6C">
        <w:rPr>
          <w:rStyle w:val="StyleBoldUnderline"/>
        </w:rPr>
        <w:t>For those scholars concerned with theorizing revolutionary activity, this is a blessing. For activists engaged in these struggles, the availability of a theoretical framework capable of understanding emerging social movements on their own terms but within the context of social totality is of great benefit.</w:t>
      </w:r>
      <w:r w:rsidRPr="003A0B6C">
        <w:rPr>
          <w:sz w:val="16"/>
        </w:rPr>
        <w:t xml:space="preserve"> While Dunayevskaya and James focused on providing a Marxist analysis of struggles for race and gender equality, </w:t>
      </w:r>
      <w:r w:rsidRPr="003A0B6C">
        <w:rPr>
          <w:rStyle w:val="StyleBoldUnderline"/>
        </w:rPr>
        <w:t>the flexibility of</w:t>
      </w:r>
      <w:r w:rsidRPr="003A0B6C">
        <w:rPr>
          <w:sz w:val="16"/>
        </w:rPr>
        <w:t xml:space="preserve"> their particular version of </w:t>
      </w:r>
      <w:r w:rsidRPr="003A0B6C">
        <w:rPr>
          <w:rStyle w:val="StyleBoldUnderline"/>
        </w:rPr>
        <w:t>Hegelian Marxism makes it capable of incorporating new struggles: struggles that, as they emerge, are not necessarily tied to conventional notions of an oppressed subject fighting for emancipation.</w:t>
      </w:r>
      <w:r w:rsidRPr="003A0B6C">
        <w:rPr>
          <w:sz w:val="16"/>
        </w:rPr>
        <w:t xml:space="preserve"> </w:t>
      </w:r>
      <w:r w:rsidRPr="003A0B6C">
        <w:rPr>
          <w:rStyle w:val="StyleBoldUnderline"/>
        </w:rPr>
        <w:t>This</w:t>
      </w:r>
      <w:r w:rsidRPr="003A0B6C">
        <w:rPr>
          <w:sz w:val="16"/>
        </w:rPr>
        <w:t xml:space="preserve"> capability serves to </w:t>
      </w:r>
      <w:r w:rsidRPr="003A0B6C">
        <w:rPr>
          <w:rStyle w:val="StyleBoldUnderline"/>
        </w:rPr>
        <w:t>undermine arguments from poststructuralists and critical race theorists who see in Marxism a theoretical framework often bound up in a nineteenth-century conception of revolution and revolutionary subjectivity. The alternative framework</w:t>
      </w:r>
      <w:r w:rsidRPr="003A0B6C">
        <w:rPr>
          <w:sz w:val="16"/>
        </w:rPr>
        <w:t xml:space="preserve"> that has been discussed throughout this article </w:t>
      </w:r>
      <w:r w:rsidRPr="003A0B6C">
        <w:rPr>
          <w:rStyle w:val="StyleBoldUnderline"/>
        </w:rPr>
        <w:t>provides a way to understand Marxism as a theory and movement for total emancipation in a sense that these interlocutors fail to recognize</w:t>
      </w:r>
      <w:r w:rsidRPr="003A0B6C">
        <w:rPr>
          <w:sz w:val="16"/>
        </w:rPr>
        <w:t>.</w:t>
      </w:r>
    </w:p>
    <w:p w14:paraId="35E15954" w14:textId="77777777" w:rsidR="00BF310C" w:rsidRPr="003A0B6C" w:rsidRDefault="00BF310C" w:rsidP="00BF310C"/>
    <w:p w14:paraId="212CC80E" w14:textId="77777777" w:rsidR="00BF310C" w:rsidRPr="003A0B6C" w:rsidRDefault="00BF310C" w:rsidP="00BF310C"/>
    <w:p w14:paraId="14A47AC0" w14:textId="77777777" w:rsidR="00BF310C" w:rsidRDefault="00BF310C">
      <w:pPr>
        <w:rPr>
          <w:rFonts w:asciiTheme="minorHAnsi" w:eastAsiaTheme="minorEastAsia" w:hAnsiTheme="minorHAnsi" w:cstheme="minorBidi"/>
          <w:szCs w:val="24"/>
        </w:rPr>
      </w:pPr>
    </w:p>
    <w:p w14:paraId="4FD2C0D8" w14:textId="07C3FE29" w:rsidR="00980A38" w:rsidRDefault="00BA50F8" w:rsidP="00405875">
      <w:pPr>
        <w:pStyle w:val="Heading3"/>
      </w:pPr>
      <w:bookmarkStart w:id="109" w:name="_Toc426171551"/>
      <w:r>
        <w:lastRenderedPageBreak/>
        <w:t>A2: Alt Links to Aff Ks of Squo</w:t>
      </w:r>
      <w:bookmarkEnd w:id="109"/>
    </w:p>
    <w:p w14:paraId="04FA1C6D" w14:textId="77777777" w:rsidR="00BA50F8" w:rsidRPr="00BA50F8" w:rsidRDefault="00BA50F8" w:rsidP="00BA50F8"/>
    <w:p w14:paraId="633CF456" w14:textId="375CC74F" w:rsidR="00980A38" w:rsidRDefault="00980A38" w:rsidP="00980A38">
      <w:pPr>
        <w:pStyle w:val="Heading4"/>
      </w:pPr>
      <w:r w:rsidRPr="003A0B6C">
        <w:t xml:space="preserve">Universal concepts, technology, etc are only bad because they act exclusively in the name of the ruling class – alternative reclaims them in name of proletariat </w:t>
      </w:r>
      <w:r w:rsidR="00BA50F8">
        <w:t xml:space="preserve">which solves for the aff impacts </w:t>
      </w:r>
    </w:p>
    <w:p w14:paraId="0A21378D" w14:textId="77777777" w:rsidR="00BA50F8" w:rsidRPr="00BA50F8" w:rsidRDefault="00BA50F8" w:rsidP="00BA50F8"/>
    <w:p w14:paraId="3476673A" w14:textId="77777777" w:rsidR="00980A38" w:rsidRPr="003A0B6C" w:rsidRDefault="00980A38" w:rsidP="00980A38">
      <w:pPr>
        <w:rPr>
          <w:rStyle w:val="StyleStyleBold12pt"/>
        </w:rPr>
      </w:pPr>
      <w:r w:rsidRPr="003A0B6C">
        <w:rPr>
          <w:rStyle w:val="StyleStyleBold12pt"/>
        </w:rPr>
        <w:t>Smith, 2014</w:t>
      </w:r>
    </w:p>
    <w:p w14:paraId="3D62E9B2" w14:textId="77777777" w:rsidR="00980A38" w:rsidRPr="003A0B6C" w:rsidRDefault="00980A38" w:rsidP="00980A38">
      <w:r w:rsidRPr="003A0B6C">
        <w:t xml:space="preserve">(R.C., author and executive director of Heathwood Institute – a non-profit devoted to advancing radical democratic alternatives, “POWER, CAPITAL &amp; THE RISE OF THE MASS SURVEILLANCE STATE: ON THE ABSENCE OF DEMOCRACY, ETHICS, DISENCHANTMENT &amp; CRITICAL THEORY,” </w:t>
      </w:r>
      <w:r w:rsidRPr="003A0B6C">
        <w:rPr>
          <w:i/>
        </w:rPr>
        <w:t>Heathwood Press</w:t>
      </w:r>
      <w:r w:rsidRPr="003A0B6C">
        <w:t xml:space="preserve">, April 24, Online: </w:t>
      </w:r>
      <w:hyperlink r:id="rId53" w:history="1">
        <w:r w:rsidRPr="003A0B6C">
          <w:rPr>
            <w:rStyle w:val="Hyperlink"/>
          </w:rPr>
          <w:t>http://www.heathwoodpress.com/power-capital-the-rise-of-the-mass-surveillance-state-on-the-absence-of-democracy-ethics-disenchantment-critical-theory/</w:t>
        </w:r>
      </w:hyperlink>
      <w:r w:rsidRPr="003A0B6C">
        <w:t xml:space="preserve">) </w:t>
      </w:r>
    </w:p>
    <w:p w14:paraId="16AC3266" w14:textId="77777777" w:rsidR="00980A38" w:rsidRPr="003A0B6C" w:rsidRDefault="00980A38" w:rsidP="00980A38"/>
    <w:p w14:paraId="671639A3" w14:textId="77777777" w:rsidR="00980A38" w:rsidRDefault="00980A38" w:rsidP="00980A38">
      <w:pPr>
        <w:rPr>
          <w:sz w:val="16"/>
        </w:rPr>
      </w:pPr>
      <w:r w:rsidRPr="003A0B6C">
        <w:rPr>
          <w:rStyle w:val="StyleBoldUnderline"/>
        </w:rPr>
        <w:t xml:space="preserve">To be sure, one would imagine that an egalitarian society </w:t>
      </w:r>
      <w:r w:rsidRPr="003A0B6C">
        <w:rPr>
          <w:sz w:val="16"/>
        </w:rPr>
        <w:t xml:space="preserve">– a radical egalitarian democracy – </w:t>
      </w:r>
      <w:r w:rsidRPr="003A0B6C">
        <w:rPr>
          <w:rStyle w:val="StyleBoldUnderline"/>
        </w:rPr>
        <w:t>would</w:t>
      </w:r>
      <w:r w:rsidRPr="003A0B6C">
        <w:rPr>
          <w:sz w:val="16"/>
        </w:rPr>
        <w:t xml:space="preserve"> work toward </w:t>
      </w:r>
      <w:r w:rsidRPr="003A0B6C">
        <w:rPr>
          <w:rStyle w:val="StyleBoldUnderline"/>
        </w:rPr>
        <w:t>banish</w:t>
      </w:r>
      <w:r w:rsidRPr="003A0B6C">
        <w:rPr>
          <w:sz w:val="16"/>
        </w:rPr>
        <w:t xml:space="preserve">ing coercive, dominant and </w:t>
      </w:r>
      <w:r w:rsidRPr="003A0B6C">
        <w:rPr>
          <w:rStyle w:val="StyleBoldUnderline"/>
        </w:rPr>
        <w:t>authoritarian principles of social organisation and state practice</w:t>
      </w:r>
      <w:r w:rsidRPr="003A0B6C">
        <w:rPr>
          <w:sz w:val="16"/>
        </w:rPr>
        <w:t xml:space="preserve"> on behalf of the universal notion of mutual recognition.[124] In such a state of affairs</w:t>
      </w:r>
      <w:r w:rsidRPr="003A0B6C">
        <w:rPr>
          <w:rStyle w:val="StyleBoldUnderline"/>
        </w:rPr>
        <w:t xml:space="preserve">, it is not too far-fetched to suggest that society would employ technology not for the benefit of the domination of some human beings over others </w:t>
      </w:r>
      <w:r w:rsidRPr="003A0B6C">
        <w:rPr>
          <w:sz w:val="16"/>
        </w:rPr>
        <w:t xml:space="preserve">(i.e., Adorno’s critique of three-tiers of domination), </w:t>
      </w:r>
      <w:r w:rsidRPr="003A0B6C">
        <w:rPr>
          <w:rStyle w:val="StyleBoldUnderline"/>
        </w:rPr>
        <w:t>or for the intensifying of human labour</w:t>
      </w:r>
      <w:r w:rsidRPr="003A0B6C">
        <w:rPr>
          <w:sz w:val="16"/>
        </w:rPr>
        <w:t xml:space="preserve">, or as a means of empty satisfaction in terms of completing the cycle between the capitalist mode of labour and the commodification of leisure. </w:t>
      </w:r>
      <w:r w:rsidRPr="003A0B6C">
        <w:rPr>
          <w:rStyle w:val="StyleBoldUnderline"/>
        </w:rPr>
        <w:t>Technologies would be employed in a manner that would create less work, less domination, less exploitation of the nature world, and less social control on behalf of increasing democratic empowerment in line with radically different political-economy</w:t>
      </w:r>
      <w:r w:rsidRPr="003A0B6C">
        <w:rPr>
          <w:sz w:val="16"/>
        </w:rPr>
        <w:t xml:space="preserve">.[125] </w:t>
      </w:r>
      <w:r w:rsidRPr="003A0B6C">
        <w:rPr>
          <w:rStyle w:val="StyleBoldUnderline"/>
        </w:rPr>
        <w:t>They would be employed, in other words, as one means for constantly and normatively challenging the status quo</w:t>
      </w:r>
      <w:r w:rsidRPr="003A0B6C">
        <w:rPr>
          <w:sz w:val="16"/>
        </w:rPr>
        <w:t xml:space="preserve">. </w:t>
      </w:r>
      <w:r w:rsidRPr="003A0B6C">
        <w:rPr>
          <w:rStyle w:val="StyleBoldUnderline"/>
        </w:rPr>
        <w:t>Though</w:t>
      </w:r>
      <w:r w:rsidRPr="003A0B6C">
        <w:rPr>
          <w:sz w:val="16"/>
        </w:rPr>
        <w:t xml:space="preserve">, as Elliot Sperber suggests, </w:t>
      </w:r>
      <w:r w:rsidRPr="003A0B6C">
        <w:rPr>
          <w:rStyle w:val="StyleBoldUnderline"/>
        </w:rPr>
        <w:t xml:space="preserve">a just society requires the presence of certain conditions </w:t>
      </w:r>
      <w:r w:rsidRPr="003A0B6C">
        <w:rPr>
          <w:sz w:val="16"/>
        </w:rPr>
        <w:t>– the conditions of Justice, Rights, Health, and Egalitarianism for example – “</w:t>
      </w:r>
      <w:r w:rsidRPr="003A0B6C">
        <w:rPr>
          <w:rStyle w:val="StyleBoldUnderline"/>
        </w:rPr>
        <w:t>a just political-economy would create these conditions directly” and foster their continued expansion “as a social priority” and “not as a more or less incidental outcome of profiteering</w:t>
      </w:r>
      <w:r w:rsidRPr="003A0B6C">
        <w:rPr>
          <w:sz w:val="16"/>
        </w:rPr>
        <w:t xml:space="preserve">”.[126] </w:t>
      </w:r>
      <w:r w:rsidRPr="003A0B6C">
        <w:rPr>
          <w:rStyle w:val="StyleBoldUnderline"/>
        </w:rPr>
        <w:t xml:space="preserve">In such a radical alternative political-economy </w:t>
      </w:r>
      <w:r w:rsidRPr="003A0B6C">
        <w:rPr>
          <w:sz w:val="16"/>
        </w:rPr>
        <w:t xml:space="preserve">– in such a radical alternative society – </w:t>
      </w:r>
      <w:r w:rsidRPr="003A0B6C">
        <w:rPr>
          <w:rStyle w:val="StyleBoldUnderline"/>
        </w:rPr>
        <w:t>the voice of suffering would be the condition of all truth</w:t>
      </w:r>
      <w:r w:rsidRPr="003A0B6C">
        <w:rPr>
          <w:sz w:val="16"/>
        </w:rPr>
        <w:t xml:space="preserve">.[127] </w:t>
      </w:r>
      <w:r w:rsidRPr="003A0B6C">
        <w:rPr>
          <w:rStyle w:val="StyleBoldUnderline"/>
        </w:rPr>
        <w:t>This society would be founded on the awareness</w:t>
      </w:r>
      <w:r w:rsidRPr="003A0B6C">
        <w:rPr>
          <w:sz w:val="16"/>
        </w:rPr>
        <w:t xml:space="preserve">, to play on the words of Adorno, </w:t>
      </w:r>
      <w:r w:rsidRPr="003A0B6C">
        <w:rPr>
          <w:rStyle w:val="StyleBoldUnderline"/>
        </w:rPr>
        <w:t xml:space="preserve">of </w:t>
      </w:r>
      <w:r w:rsidRPr="003A0B6C">
        <w:rPr>
          <w:sz w:val="16"/>
        </w:rPr>
        <w:t xml:space="preserve">the normative advocating of the problem of </w:t>
      </w:r>
      <w:r w:rsidRPr="003A0B6C">
        <w:rPr>
          <w:rStyle w:val="StyleBoldUnderline"/>
        </w:rPr>
        <w:t>needless suffering and its systematic elimination. The history of human society</w:t>
      </w:r>
      <w:r w:rsidRPr="003A0B6C">
        <w:rPr>
          <w:sz w:val="16"/>
        </w:rPr>
        <w:t xml:space="preserve">, drenched in needless suffering, </w:t>
      </w:r>
      <w:r w:rsidRPr="003A0B6C">
        <w:rPr>
          <w:rStyle w:val="StyleBoldUnderline"/>
        </w:rPr>
        <w:t xml:space="preserve">is </w:t>
      </w:r>
      <w:r w:rsidRPr="003A0B6C">
        <w:rPr>
          <w:sz w:val="16"/>
        </w:rPr>
        <w:t xml:space="preserve">perhaps </w:t>
      </w:r>
      <w:r w:rsidRPr="003A0B6C">
        <w:rPr>
          <w:rStyle w:val="StyleBoldUnderline"/>
        </w:rPr>
        <w:t>the only real category that might help us formulate a normative ethics, which</w:t>
      </w:r>
      <w:r w:rsidRPr="003A0B6C">
        <w:rPr>
          <w:sz w:val="16"/>
        </w:rPr>
        <w:t>, at once, “</w:t>
      </w:r>
      <w:r w:rsidRPr="003A0B6C">
        <w:rPr>
          <w:rStyle w:val="StyleBoldUnderline"/>
        </w:rPr>
        <w:t>advocates the situating of bleak reality in historical and social context,</w:t>
      </w:r>
      <w:r w:rsidRPr="003A0B6C">
        <w:rPr>
          <w:sz w:val="16"/>
        </w:rPr>
        <w:t xml:space="preserve"> not forgetting immediate pain but also looking beyond this to its complex and often hidden antecedents”.[128] That is to say that “alongside sensitivity to human suffering”, which urges humanity to forever stride toward a concrete utopian hope in the possibility of reconciliation, toward “a sense of future promise that keeps despair and resignation at bay”[129], it is in the creating of space for the communication of bodily and emotional pain[130] that, as Adorno writes, ‘tells our knowledge that suffering ought not to be, that things should be different’.[131] </w:t>
      </w:r>
      <w:r w:rsidRPr="003A0B6C">
        <w:rPr>
          <w:rStyle w:val="StyleBoldUnderline"/>
        </w:rPr>
        <w:t>Basic social-egalitarian principles</w:t>
      </w:r>
      <w:r w:rsidRPr="003A0B6C">
        <w:rPr>
          <w:sz w:val="16"/>
        </w:rPr>
        <w:t xml:space="preserve"> as Justice and Health, as Sperber frequently examines, </w:t>
      </w:r>
      <w:r w:rsidRPr="003A0B6C">
        <w:rPr>
          <w:rStyle w:val="StyleBoldUnderline"/>
        </w:rPr>
        <w:t>are concepts which, in a better society, would help define the horizon of social thought and action</w:t>
      </w:r>
      <w:r w:rsidRPr="003A0B6C">
        <w:rPr>
          <w:sz w:val="16"/>
        </w:rPr>
        <w:t xml:space="preserve"> – they would contribution to the definition of the very cultural basis of experience and of social orientation, </w:t>
      </w:r>
      <w:r w:rsidRPr="003A0B6C">
        <w:rPr>
          <w:rStyle w:val="StyleBoldUnderline"/>
        </w:rPr>
        <w:t>and would surely work toward the elimination of needless suffering</w:t>
      </w:r>
      <w:r w:rsidRPr="003A0B6C">
        <w:rPr>
          <w:sz w:val="16"/>
        </w:rPr>
        <w:t xml:space="preserve">. </w:t>
      </w:r>
      <w:r w:rsidRPr="003A0B6C">
        <w:rPr>
          <w:rStyle w:val="StyleBoldUnderline"/>
        </w:rPr>
        <w:t>While today such concepts</w:t>
      </w:r>
      <w:r w:rsidRPr="003A0B6C">
        <w:rPr>
          <w:sz w:val="16"/>
        </w:rPr>
        <w:t xml:space="preserve"> as Justice, Health, Freedom, Equality, and Resourcefulness </w:t>
      </w:r>
      <w:r w:rsidRPr="003A0B6C">
        <w:rPr>
          <w:rStyle w:val="StyleBoldUnderline"/>
        </w:rPr>
        <w:t>are disfigured</w:t>
      </w:r>
      <w:r w:rsidRPr="003A0B6C">
        <w:rPr>
          <w:sz w:val="16"/>
        </w:rPr>
        <w:t xml:space="preserve"> – with their status being almost entirely deformed </w:t>
      </w:r>
      <w:r w:rsidRPr="003A0B6C">
        <w:rPr>
          <w:rStyle w:val="StyleBoldUnderline"/>
        </w:rPr>
        <w:t>in the name of capital</w:t>
      </w:r>
      <w:r w:rsidRPr="003A0B6C">
        <w:rPr>
          <w:sz w:val="16"/>
        </w:rPr>
        <w:t xml:space="preserve">, employed in a systemic pursuit that actually creates more suffering – </w:t>
      </w:r>
      <w:r w:rsidRPr="003A0B6C">
        <w:rPr>
          <w:rStyle w:val="StyleBoldUnderline"/>
        </w:rPr>
        <w:t>it is through negative dialectics that we can work through these deformations for the benefit of the concepts themselves</w:t>
      </w:r>
      <w:r w:rsidRPr="003A0B6C">
        <w:rPr>
          <w:sz w:val="16"/>
        </w:rPr>
        <w:t xml:space="preserve">. In this approach, </w:t>
      </w:r>
      <w:r w:rsidRPr="003A0B6C">
        <w:rPr>
          <w:rStyle w:val="StyleBoldUnderline"/>
        </w:rPr>
        <w:t>we can pursue the concept of freedom, of justice, of solidarity, in a repressive and oppressive society knowing that they have been transfigured and that they are now merely distortions, functions of contradictory recognition</w:t>
      </w:r>
      <w:r w:rsidRPr="003A0B6C">
        <w:rPr>
          <w:sz w:val="16"/>
        </w:rPr>
        <w:t>.</w:t>
      </w:r>
    </w:p>
    <w:p w14:paraId="654E8A3A" w14:textId="77777777" w:rsidR="00B349B0" w:rsidRDefault="00B349B0" w:rsidP="00980A38">
      <w:pPr>
        <w:rPr>
          <w:sz w:val="16"/>
        </w:rPr>
      </w:pPr>
    </w:p>
    <w:p w14:paraId="1119C2A4" w14:textId="77777777" w:rsidR="00B349B0" w:rsidRPr="003A0B6C" w:rsidRDefault="00B349B0" w:rsidP="00980A38">
      <w:pPr>
        <w:rPr>
          <w:sz w:val="16"/>
        </w:rPr>
      </w:pPr>
    </w:p>
    <w:p w14:paraId="5AAE0019" w14:textId="77777777" w:rsidR="00980A38" w:rsidRPr="003A0B6C" w:rsidRDefault="00980A38" w:rsidP="00980A38"/>
    <w:p w14:paraId="54051465" w14:textId="0A14221C" w:rsidR="00B349B0" w:rsidRPr="00B349B0" w:rsidRDefault="00BA50F8" w:rsidP="00405875">
      <w:pPr>
        <w:pStyle w:val="Heading3"/>
      </w:pPr>
      <w:bookmarkStart w:id="110" w:name="_Toc426171552"/>
      <w:r>
        <w:lastRenderedPageBreak/>
        <w:t>A2: Class as Monolith</w:t>
      </w:r>
      <w:bookmarkEnd w:id="110"/>
    </w:p>
    <w:p w14:paraId="61EC3DAE" w14:textId="77777777" w:rsidR="00B349B0" w:rsidRPr="00B349B0" w:rsidRDefault="00B349B0" w:rsidP="00BA50F8">
      <w:pPr>
        <w:pStyle w:val="Heading4"/>
      </w:pPr>
      <w:r w:rsidRPr="00B349B0">
        <w:t>Class is NOT monolithic – it is contingent on how the division of labor, modes of production, and class antagonisms manifest themselves at specific historical moments.</w:t>
      </w:r>
    </w:p>
    <w:p w14:paraId="3F0737FE" w14:textId="77777777" w:rsidR="00B349B0" w:rsidRPr="00B349B0" w:rsidRDefault="00B349B0" w:rsidP="00B349B0">
      <w:pPr>
        <w:rPr>
          <w:b/>
          <w:bCs/>
        </w:rPr>
      </w:pPr>
    </w:p>
    <w:p w14:paraId="7BD03031" w14:textId="77777777" w:rsidR="00BA50F8" w:rsidRDefault="00B349B0" w:rsidP="00B349B0">
      <w:pPr>
        <w:rPr>
          <w:b/>
          <w:bCs/>
        </w:rPr>
      </w:pPr>
      <w:r w:rsidRPr="00B349B0">
        <w:rPr>
          <w:b/>
          <w:bCs/>
        </w:rPr>
        <w:t xml:space="preserve">San Juan Jr, </w:t>
      </w:r>
      <w:r w:rsidR="00BA50F8">
        <w:rPr>
          <w:b/>
          <w:bCs/>
        </w:rPr>
        <w:t>200</w:t>
      </w:r>
      <w:r w:rsidRPr="00B349B0">
        <w:rPr>
          <w:b/>
          <w:bCs/>
        </w:rPr>
        <w:t xml:space="preserve">3 </w:t>
      </w:r>
    </w:p>
    <w:p w14:paraId="12FBE7D0" w14:textId="7CD5B2CC" w:rsidR="00B349B0" w:rsidRPr="00B349B0" w:rsidRDefault="00B349B0" w:rsidP="00B349B0">
      <w:r w:rsidRPr="00B349B0">
        <w:rPr>
          <w:bCs/>
        </w:rPr>
        <w:t xml:space="preserve">(E., 2003, </w:t>
      </w:r>
      <w:r w:rsidRPr="00B349B0">
        <w:rPr>
          <w:bCs/>
          <w:i/>
        </w:rPr>
        <w:t>Cultural Logic</w:t>
      </w:r>
      <w:r w:rsidRPr="00B349B0">
        <w:rPr>
          <w:bCs/>
        </w:rPr>
        <w:t xml:space="preserve">, “Marxism and the Race/Class Problematic: A Re-Articulation,” </w:t>
      </w:r>
      <w:hyperlink r:id="rId54" w:history="1">
        <w:r w:rsidRPr="00B349B0">
          <w:rPr>
            <w:rStyle w:val="Hyperlink"/>
          </w:rPr>
          <w:t>http://eserver.org/clogic/2003/sanjuan.html</w:t>
        </w:r>
      </w:hyperlink>
      <w:r w:rsidRPr="00B349B0">
        <w:rPr>
          <w:bCs/>
        </w:rPr>
        <w:t>)</w:t>
      </w:r>
    </w:p>
    <w:p w14:paraId="64F8D68D" w14:textId="77777777" w:rsidR="00B349B0" w:rsidRPr="00B349B0" w:rsidRDefault="00B349B0" w:rsidP="00B349B0">
      <w:pPr>
        <w:rPr>
          <w:b/>
          <w:bCs/>
        </w:rPr>
      </w:pPr>
    </w:p>
    <w:p w14:paraId="394BBDB5" w14:textId="68AB3309" w:rsidR="00B349B0" w:rsidRPr="00CC5278" w:rsidRDefault="00B349B0" w:rsidP="00B349B0">
      <w:pPr>
        <w:rPr>
          <w:bCs/>
          <w:sz w:val="16"/>
        </w:rPr>
      </w:pPr>
      <w:r w:rsidRPr="00CC5278">
        <w:rPr>
          <w:bCs/>
          <w:sz w:val="16"/>
        </w:rPr>
        <w:t xml:space="preserve">In historicizing the social division of labor, Marx demonstrated that </w:t>
      </w:r>
      <w:r w:rsidRPr="00B349B0">
        <w:rPr>
          <w:b/>
          <w:u w:val="single"/>
        </w:rPr>
        <w:t>classes are specific and historically determinate. They are neither rigid nor immutable. They arise from the complex dynamics of historical development. There are not just two homogeneous classes</w:t>
      </w:r>
      <w:r w:rsidRPr="00CC5278">
        <w:rPr>
          <w:bCs/>
          <w:sz w:val="16"/>
        </w:rPr>
        <w:t xml:space="preserve">, the proletariat and the bourgeoisie, as the Communist Manifesto proclaimed, </w:t>
      </w:r>
      <w:r w:rsidRPr="00B349B0">
        <w:rPr>
          <w:b/>
          <w:u w:val="single"/>
        </w:rPr>
        <w:t>but many dependent on the multiple ramifications of the division of labor and the overdetermined specificity of the modes of production as well as the historical conjunctures</w:t>
      </w:r>
      <w:r w:rsidRPr="00CC5278">
        <w:rPr>
          <w:bCs/>
          <w:sz w:val="16"/>
        </w:rPr>
        <w:t xml:space="preserve">. For example, in The Eighteenth Brumaire of Louis Bonaparte, Marx described the formation of numerous middle and intermediate strata and various coalitions that formed during the events of the 1848 revolution. He also later observed that in England "intermediate and transitional strata obscure the class boundaries" that separate the increasingly polarized bourgeoisie and the proletariat. What is crucial, however, is Marx's view that </w:t>
      </w:r>
      <w:r w:rsidRPr="00B349B0">
        <w:rPr>
          <w:b/>
          <w:u w:val="single"/>
        </w:rPr>
        <w:t>classes are formed in the process of class antagonisms</w:t>
      </w:r>
      <w:r w:rsidRPr="00CC5278">
        <w:rPr>
          <w:bCs/>
          <w:sz w:val="16"/>
        </w:rPr>
        <w:t>. Class struggle, not the relation to the means of production, are primary in class formation and the coeval crystallization of class consciousness (from class-in-itself to class-for-itself). This modifies Lenin's doctrinal formulation of class: "Classes are large groups of people, differing from each other by the place they occupy in an historically determined system of social production, by their role in the social organization of labor and, consequently, by the dimensions of the share of social wealth of which they can dispose and the mode of acquiring it" (quoted in Schmitt 1987, 128).</w:t>
      </w:r>
      <w:r w:rsidR="00CC5278" w:rsidRPr="00CC5278">
        <w:rPr>
          <w:bCs/>
          <w:sz w:val="12"/>
        </w:rPr>
        <w:t>¶</w:t>
      </w:r>
      <w:r w:rsidRPr="00CC5278">
        <w:rPr>
          <w:bCs/>
          <w:sz w:val="16"/>
        </w:rPr>
        <w:t xml:space="preserve"> A fully constituted class was described by Marx in The Eighteenth Brumaire, (section VII): "In so far as millions of families live under economic conditions of existence that separate their mode of life, their interests, and their culture from those of the other classes, and put them in hostile opposition to the latter, they form a class. In so far as there is merely a local interconnection among these small-holding peasants, and the identity of their interests begets no community, no national bond, and no political organization among them, they do not form a class." In The German Ideology, Marx and Engels write: "The separate individuals form a class only insofar as they have to carry on a common battle against another class; otherwise they are on hostile terms with each other as competitors. On the other hand, the class in its turn achieves independent existence over against the individuals" (quoted in Schmitt 1987, 128). </w:t>
      </w:r>
      <w:r w:rsidRPr="00B349B0">
        <w:rPr>
          <w:b/>
          <w:u w:val="single"/>
        </w:rPr>
        <w:t>Classes</w:t>
      </w:r>
      <w:r w:rsidRPr="00CC5278">
        <w:rPr>
          <w:bCs/>
          <w:sz w:val="16"/>
        </w:rPr>
        <w:t xml:space="preserve">, groups locked in battle, </w:t>
      </w:r>
      <w:r w:rsidRPr="00B349B0">
        <w:rPr>
          <w:b/>
          <w:u w:val="single"/>
        </w:rPr>
        <w:t>are thus not unchangeable monolithic formations; they "are forever changing, developing, differentiating themselves, while at the same time the common element always comes to the fore and integrates the individual within the class</w:t>
      </w:r>
      <w:r w:rsidRPr="00CC5278">
        <w:rPr>
          <w:bCs/>
          <w:sz w:val="16"/>
        </w:rPr>
        <w:t xml:space="preserve">" (Fischer 1996, 77). </w:t>
      </w:r>
      <w:r w:rsidRPr="00B349B0">
        <w:rPr>
          <w:b/>
          <w:u w:val="single"/>
        </w:rPr>
        <w:t>Classes undergo a constant process of inner movement and transformation dependent on the vicissitudes of the class struggle in a historically specific configuration of</w:t>
      </w:r>
      <w:r w:rsidRPr="00CC5278">
        <w:rPr>
          <w:bCs/>
          <w:sz w:val="16"/>
        </w:rPr>
        <w:t xml:space="preserve"> the world-system as </w:t>
      </w:r>
      <w:r w:rsidRPr="00B349B0">
        <w:rPr>
          <w:b/>
          <w:u w:val="single"/>
        </w:rPr>
        <w:t>a complex dynamic whole.</w:t>
      </w:r>
    </w:p>
    <w:p w14:paraId="6046AFC6" w14:textId="77777777" w:rsidR="00980A38" w:rsidRDefault="00980A38" w:rsidP="00980A38"/>
    <w:p w14:paraId="07034D70" w14:textId="3BB28622" w:rsidR="00BA50F8" w:rsidRDefault="00BA50F8" w:rsidP="00405875">
      <w:pPr>
        <w:pStyle w:val="Heading3"/>
      </w:pPr>
      <w:bookmarkStart w:id="111" w:name="_Toc426171553"/>
      <w:r>
        <w:lastRenderedPageBreak/>
        <w:t>A2: Gibson Graham</w:t>
      </w:r>
      <w:bookmarkEnd w:id="111"/>
      <w:r>
        <w:t xml:space="preserve"> </w:t>
      </w:r>
    </w:p>
    <w:p w14:paraId="24BE82F4" w14:textId="77777777" w:rsidR="00BA50F8" w:rsidRPr="00BA50F8" w:rsidRDefault="00BA50F8" w:rsidP="00BA50F8"/>
    <w:p w14:paraId="28C895AB" w14:textId="77777777" w:rsidR="00BA50F8" w:rsidRPr="00BA50F8" w:rsidRDefault="00BA50F8" w:rsidP="00BA50F8">
      <w:pPr>
        <w:pStyle w:val="Heading4"/>
      </w:pPr>
      <w:r w:rsidRPr="00BA50F8">
        <w:t>Postmodern approaches to capital which focus on discourse and ontology instead of material truth collapse into relativism which makes confrontation with capital impossible</w:t>
      </w:r>
    </w:p>
    <w:p w14:paraId="6DEBB81E" w14:textId="77777777" w:rsidR="00BA50F8" w:rsidRPr="006C47BD" w:rsidRDefault="00BA50F8" w:rsidP="00BA50F8">
      <w:pPr>
        <w:rPr>
          <w:b/>
        </w:rPr>
      </w:pPr>
    </w:p>
    <w:p w14:paraId="32229138" w14:textId="77777777" w:rsidR="00BA50F8" w:rsidRPr="00BA50F8" w:rsidRDefault="00BA50F8" w:rsidP="00BA50F8">
      <w:pPr>
        <w:rPr>
          <w:rStyle w:val="StyleStyleBold12pt"/>
        </w:rPr>
      </w:pPr>
      <w:r w:rsidRPr="00BA50F8">
        <w:rPr>
          <w:rStyle w:val="StyleStyleBold12pt"/>
        </w:rPr>
        <w:t>Poitevin, Assistant Professor at the Gallatin School of Individualized Study, 2001</w:t>
      </w:r>
    </w:p>
    <w:p w14:paraId="7329F1D9" w14:textId="77777777" w:rsidR="00BA50F8" w:rsidRPr="006C47BD" w:rsidRDefault="00BA50F8" w:rsidP="00BA50F8">
      <w:r w:rsidRPr="006C47BD">
        <w:t>(Rene Francisco, “The end of ant-capitalism as we knew it,” Socialist Review, http:findarticles.com/p/articles/mi_qa3952/is_200101/ai_n8932891)</w:t>
      </w:r>
    </w:p>
    <w:p w14:paraId="2B30103D" w14:textId="77777777" w:rsidR="00BA50F8" w:rsidRPr="00BA50F8" w:rsidRDefault="00BA50F8" w:rsidP="00BA50F8">
      <w:pPr>
        <w:rPr>
          <w:sz w:val="16"/>
        </w:rPr>
      </w:pPr>
      <w:r w:rsidRPr="00BA50F8">
        <w:rPr>
          <w:sz w:val="16"/>
        </w:rPr>
        <w:t xml:space="preserve">A third feature of J.K. Gibson-Graham's work, in particular, and of the whole radical democracy tradition, in general, is its post-structuralist extremism.26 </w:t>
      </w:r>
      <w:r w:rsidRPr="006C47BD">
        <w:rPr>
          <w:b/>
          <w:u w:val="single"/>
        </w:rPr>
        <w:t>For postmodern Marxists it is not enough to point out that</w:t>
      </w:r>
      <w:r w:rsidRPr="00BA50F8">
        <w:rPr>
          <w:sz w:val="16"/>
        </w:rPr>
        <w:t xml:space="preserve">, as both Foucault and Habermas argue, </w:t>
      </w:r>
      <w:r w:rsidRPr="006C47BD">
        <w:rPr>
          <w:b/>
          <w:u w:val="single"/>
        </w:rPr>
        <w:t>we inhabit an intellectual regime characterized by</w:t>
      </w:r>
      <w:r w:rsidRPr="006C47BD">
        <w:rPr>
          <w:u w:val="single"/>
        </w:rPr>
        <w:t xml:space="preserve"> a paradigm shift from the "philosophy of consciousness" to the "philosophy of </w:t>
      </w:r>
      <w:r w:rsidRPr="006C47BD">
        <w:rPr>
          <w:b/>
          <w:u w:val="single"/>
        </w:rPr>
        <w:t>language</w:t>
      </w:r>
      <w:r w:rsidRPr="006C47BD">
        <w:rPr>
          <w:u w:val="single"/>
        </w:rPr>
        <w:t>."</w:t>
      </w:r>
      <w:r w:rsidRPr="00BA50F8">
        <w:rPr>
          <w:sz w:val="16"/>
        </w:rPr>
        <w:t>27 Nor is it good enough for postmodern/post-Marxists to recognize the pitfalls embedded in Hegelian epistemology and argue instead, as Spivak does, for strategic-- uses-of-essentialism as a corrective to the excesses of teleological thinking and fixed notions of class.28 No way</w:t>
      </w:r>
      <w:r w:rsidRPr="006C47BD">
        <w:rPr>
          <w:b/>
          <w:iCs/>
          <w:u w:val="single"/>
        </w:rPr>
        <w:t>. As far as postmodern Marxism is concerned, the only way to compensate for constructions of capitalism that are too totalizing is through the unconditional surrender of the Marxist project</w:t>
      </w:r>
      <w:r w:rsidRPr="00BA50F8">
        <w:rPr>
          <w:sz w:val="16"/>
        </w:rPr>
        <w:t xml:space="preserve">. As J.K. Gibson-Graham themselves make clear, "to even conceive of 'capitalism' as 'capitalisms' is still taking 'capitalism' for granted."29 And </w:t>
      </w:r>
      <w:r w:rsidRPr="006C47BD">
        <w:rPr>
          <w:u w:val="single"/>
        </w:rPr>
        <w:t xml:space="preserve">to try to redistribute the heavy theoretical and political burden placed upon the proletariat by reconfiguring political agency through "race-class-gender," as opposed to just class, is still a futile endeavor: essentialism is still essentialism whether one essentializes around one or three categories. This strand of </w:t>
      </w:r>
      <w:r w:rsidRPr="006C47BD">
        <w:rPr>
          <w:b/>
          <w:u w:val="single"/>
        </w:rPr>
        <w:t>post-structuralism</w:t>
      </w:r>
      <w:r w:rsidRPr="00BA50F8">
        <w:rPr>
          <w:sz w:val="16"/>
        </w:rPr>
        <w:t xml:space="preserve">, one that once again, can be directly traced back to Laclau and Mouffe's Hegemony and Socialist Strategy,30 </w:t>
      </w:r>
      <w:r w:rsidRPr="006C47BD">
        <w:rPr>
          <w:b/>
          <w:u w:val="single"/>
        </w:rPr>
        <w:t>is predicated on the faulty epistemological premise that what really matters is "discourse</w:t>
      </w:r>
      <w:r w:rsidRPr="006C47BD">
        <w:rPr>
          <w:u w:val="single"/>
        </w:rPr>
        <w:t>."</w:t>
      </w:r>
      <w:r w:rsidRPr="00BA50F8">
        <w:rPr>
          <w:sz w:val="16"/>
        </w:rPr>
        <w:t xml:space="preserve"> As Laclau and Mouffe clarify, "our analysis rejects the distinction between discursive and nondiscursive practices. It offirms that every object is constituted as an object of discourse."31 </w:t>
      </w:r>
      <w:r w:rsidRPr="006C47BD">
        <w:rPr>
          <w:u w:val="single"/>
        </w:rPr>
        <w:t xml:space="preserve">The problem with this approach is that </w:t>
      </w:r>
      <w:r w:rsidRPr="006C47BD">
        <w:rPr>
          <w:b/>
          <w:u w:val="single"/>
        </w:rPr>
        <w:t>once we enter this world of epistemological foundationalism predicated on the claim that there is "nothing but discourse," we enter a world of relativism in which all we can do is "create discursive fixings,"</w:t>
      </w:r>
      <w:r w:rsidRPr="00BA50F8">
        <w:rPr>
          <w:sz w:val="16"/>
        </w:rPr>
        <w:t xml:space="preserve"> as J.K. Gibson-Graham themselves prescribe, that will guarantee that "any particular analysis will never find the ultimate cause of events."32 </w:t>
      </w:r>
      <w:r w:rsidRPr="006C47BD">
        <w:rPr>
          <w:u w:val="single"/>
        </w:rPr>
        <w:t xml:space="preserve">It is </w:t>
      </w:r>
      <w:r w:rsidRPr="006C47BD">
        <w:rPr>
          <w:b/>
          <w:u w:val="single"/>
        </w:rPr>
        <w:t>this</w:t>
      </w:r>
      <w:r w:rsidRPr="006C47BD">
        <w:rPr>
          <w:u w:val="single"/>
        </w:rPr>
        <w:t xml:space="preserve"> ideological </w:t>
      </w:r>
      <w:r w:rsidRPr="006C47BD">
        <w:rPr>
          <w:b/>
          <w:u w:val="single"/>
        </w:rPr>
        <w:t>postmodern</w:t>
      </w:r>
      <w:r w:rsidRPr="006C47BD">
        <w:rPr>
          <w:u w:val="single"/>
        </w:rPr>
        <w:t xml:space="preserve"> </w:t>
      </w:r>
      <w:r w:rsidRPr="006C47BD">
        <w:rPr>
          <w:b/>
          <w:u w:val="single"/>
        </w:rPr>
        <w:t>insistence on reducing all of social reality to discourse</w:t>
      </w:r>
      <w:r w:rsidRPr="006C47BD">
        <w:rPr>
          <w:u w:val="single"/>
        </w:rPr>
        <w:t xml:space="preserve"> that </w:t>
      </w:r>
      <w:r w:rsidRPr="006C47BD">
        <w:rPr>
          <w:b/>
          <w:u w:val="single"/>
        </w:rPr>
        <w:t>ultimately overloads its theoretical apparatus and causes it to buckle beneath them</w:t>
      </w:r>
      <w:r w:rsidRPr="00BA50F8">
        <w:rPr>
          <w:sz w:val="16"/>
        </w:rPr>
        <w:t xml:space="preserve">. The Amherst School's "provisional ontology" is incapable of escaping the performative trap of trying to get rid of essentialism by essentializing all of reality as "discursive." </w:t>
      </w:r>
      <w:r w:rsidRPr="006C47BD">
        <w:rPr>
          <w:u w:val="single"/>
        </w:rPr>
        <w:t>The postmodern Marxist approach to ontology boils down to substituting in political practice every occurrence of "continuity" with "discontinuity" as a way to get rid of essentialism and macro-narratives</w:t>
      </w:r>
      <w:r w:rsidRPr="00BA50F8">
        <w:rPr>
          <w:sz w:val="16"/>
        </w:rPr>
        <w:t xml:space="preserve">. Even Foucault, the great master of discontinuity, distances himself from such mirror-reversal solutions when theorizing the limits of discourse and accounting for the "divergence, the distances, the oppositions, the differences" that constitute the episteme of a period.33 </w:t>
      </w:r>
    </w:p>
    <w:p w14:paraId="12D21FF7" w14:textId="77777777" w:rsidR="00980A38" w:rsidRPr="00CC5278" w:rsidRDefault="00980A38" w:rsidP="00980A38"/>
    <w:p w14:paraId="40722AFB" w14:textId="77777777" w:rsidR="00405875" w:rsidRPr="003A0B6C" w:rsidRDefault="00405875" w:rsidP="00405875">
      <w:pPr>
        <w:pStyle w:val="Heading3"/>
      </w:pPr>
      <w:bookmarkStart w:id="112" w:name="_Toc426171554"/>
      <w:r>
        <w:lastRenderedPageBreak/>
        <w:t>A2: No Class Solidarity</w:t>
      </w:r>
      <w:bookmarkEnd w:id="112"/>
      <w:r>
        <w:t xml:space="preserve"> </w:t>
      </w:r>
    </w:p>
    <w:p w14:paraId="76E7C502" w14:textId="77777777" w:rsidR="00405875" w:rsidRPr="003A0B6C" w:rsidRDefault="00405875" w:rsidP="00405875">
      <w:pPr>
        <w:pStyle w:val="Heading4"/>
      </w:pPr>
      <w:r w:rsidRPr="003A0B6C">
        <w:t xml:space="preserve">Communism awesome – prerequisite to solidarity – individual struggles only possible after we dismantle capitalism (because it coopts our ptx) </w:t>
      </w:r>
    </w:p>
    <w:p w14:paraId="347DD829" w14:textId="77777777" w:rsidR="00405875" w:rsidRPr="003A0B6C" w:rsidRDefault="00405875" w:rsidP="00405875"/>
    <w:p w14:paraId="5ADA6F3D" w14:textId="77777777" w:rsidR="00405875" w:rsidRPr="003A0B6C" w:rsidRDefault="00405875" w:rsidP="00405875">
      <w:pPr>
        <w:rPr>
          <w:rStyle w:val="StyleStyleBold12pt"/>
        </w:rPr>
      </w:pPr>
      <w:r w:rsidRPr="003A0B6C">
        <w:rPr>
          <w:rStyle w:val="StyleStyleBold12pt"/>
        </w:rPr>
        <w:t>Dean, 2015</w:t>
      </w:r>
    </w:p>
    <w:p w14:paraId="08EA68E8" w14:textId="77777777" w:rsidR="00405875" w:rsidRPr="003A0B6C" w:rsidRDefault="00405875" w:rsidP="00405875">
      <w:r w:rsidRPr="003A0B6C">
        <w:t xml:space="preserve">(Jodi, professor of political science at Hobart and William Smith Colleges, “The Party and Communist Solidarity,” </w:t>
      </w:r>
      <w:r w:rsidRPr="003A0B6C">
        <w:rPr>
          <w:i/>
        </w:rPr>
        <w:t>Rethinking Marxism</w:t>
      </w:r>
      <w:r w:rsidRPr="003A0B6C">
        <w:t xml:space="preserve">, 27:3, Taylor and Francis) </w:t>
      </w:r>
    </w:p>
    <w:p w14:paraId="23C7356B" w14:textId="77777777" w:rsidR="00405875" w:rsidRPr="003A0B6C" w:rsidRDefault="00405875" w:rsidP="00405875"/>
    <w:p w14:paraId="2C5918FF" w14:textId="77777777" w:rsidR="00405875" w:rsidRPr="003A0B6C" w:rsidRDefault="00405875" w:rsidP="00405875">
      <w:pPr>
        <w:rPr>
          <w:sz w:val="16"/>
        </w:rPr>
      </w:pPr>
      <w:r w:rsidRPr="003A0B6C">
        <w:rPr>
          <w:rStyle w:val="StyleBoldUnderline"/>
        </w:rPr>
        <w:t>It now seems that it’s easier to imagine the end of capitalism than it is an organized Left. Left realists insist that collectivity is undesirable and impossible. It’s undesirable because it excludes possibilities, effaces difference, and enforces discipline. It’s impossible because we are so individuated, so singularized in our needs and ambitions, that we can’t ever come together; coming together, we are told, is itself an illusion, a myth some use to manipulate others into fighting for their interests</w:t>
      </w:r>
      <w:r w:rsidRPr="003A0B6C">
        <w:rPr>
          <w:sz w:val="16"/>
        </w:rPr>
        <w:t xml:space="preserve">. Thus, today, amid the uncertainties of late neoliberalism, </w:t>
      </w:r>
      <w:r w:rsidRPr="003A0B6C">
        <w:rPr>
          <w:rStyle w:val="StyleBoldUnderline"/>
        </w:rPr>
        <w:t>even when we are fully conscious of our own exploitation and the deep inequity of the system in which we find ourselves</w:t>
      </w:r>
      <w:r w:rsidRPr="003A0B6C">
        <w:rPr>
          <w:sz w:val="16"/>
        </w:rPr>
        <w:t xml:space="preserve">, we either don’t feel like we can do anything about it or </w:t>
      </w:r>
      <w:r w:rsidRPr="003A0B6C">
        <w:rPr>
          <w:rStyle w:val="StyleBoldUnderline"/>
        </w:rPr>
        <w:t>we find ourselves participating in individuated, localized, or communicatively mediated activities without momentum, duration, or a capacity for political memory.</w:t>
      </w:r>
      <w:r w:rsidRPr="003A0B6C">
        <w:rPr>
          <w:sz w:val="16"/>
        </w:rPr>
        <w:t xml:space="preserve"> People are immiserated and proletarianized and practically confront this immiseration and proletarianization alone. </w:t>
      </w:r>
      <w:r w:rsidRPr="003A0B6C">
        <w:rPr>
          <w:rStyle w:val="StyleBoldUnderline"/>
        </w:rPr>
        <w:t>We have to keep in mind, though, that isolation, immiseration, and political disorganization also characterized the early decades of radical socialist movement</w:t>
      </w:r>
      <w:r w:rsidRPr="003A0B6C">
        <w:rPr>
          <w:sz w:val="16"/>
        </w:rPr>
        <w:t>. Marx, Engels, and Luxemburg all emphasize how competition means that workers tend to remain isolated, to lack solidarity, and to take a long time uniting. Left realists one-sidedly emphasize the objective dimension of our capitalist setting, failing to acknowledge the subjective dimension always part of the Marxist tradition. There are nonetheless significant differences between our time and that of the early years of revolutionary socialism. Rather than a period of working-class advance, ours is one of defeat</w:t>
      </w:r>
      <w:r w:rsidRPr="003A0B6C">
        <w:rPr>
          <w:rStyle w:val="StyleBoldUnderline"/>
        </w:rPr>
        <w:t>. In our extreme capitalist setting, the rollback of the achievements of organized political struggle means austerity and privatization</w:t>
      </w:r>
      <w:r w:rsidRPr="003A0B6C">
        <w:rPr>
          <w:sz w:val="16"/>
        </w:rPr>
        <w:t xml:space="preserve">— particularly privatization accompanied by increases in brutality and exemption, as practices formerly under public authority are turned over to personal power and the market. </w:t>
      </w:r>
      <w:r w:rsidRPr="003A0B6C">
        <w:rPr>
          <w:rStyle w:val="StyleBoldUnderline"/>
        </w:rPr>
        <w:t>For us, authoritarianism is less that of centralized state power than it is of power decentralized, dispersed, and extended via private contracts, interbank and interagency cooperation, and the extensive network of treaties, agreements, and provisions enabling capital flow and global trade. National states act as the police force protecting the global capitalist class.</w:t>
      </w:r>
      <w:r w:rsidRPr="003A0B6C">
        <w:rPr>
          <w:sz w:val="16"/>
        </w:rPr>
        <w:t xml:space="preserve"> So we encounter the fragmentation, dissolution, and decomposition of some elements of the state and the concentration and intermeshing of other elements of states and markets, as with finance, security, and media. Capital as a class has worked to smash the bureaucratic state machine for us, to convince us that it is useless, even as it strengthens parts of that machine for its own ends. We confront an uneven mix of centralizing and decentralizing forces in various combinations of state use of the market and market reliance on the state. The state’s operation as an instrument of class rule is tempered less by concessions forced on it by working-class struggle than it was forty years ago (although the social-democratic class compromise was itself not without political cost). Capital, resurgent, has reclaimed a great deal of ground, but that doesn’t erase the fact of the prior struggles. Indeed, our situation is particularly difficult because there has been a time in which basics such as housing, education, health, food, and work were understood and treated as rights. Unfortunately, now is not that time. Although the Left failed in 2008, new possibilities emerged as academics and activists turned again to the idea of communism. These possibilities have been amplified by the new cycle of struggles we’ve seen in Wisconsin, Canada, Egypt, Spain, Greece, Turkey, and with the Occupy movement.</w:t>
      </w:r>
      <w:r w:rsidRPr="003A0B6C">
        <w:rPr>
          <w:rStyle w:val="StyleBoldUnderline"/>
        </w:rPr>
        <w:t xml:space="preserve"> Part of the new appeal of the idea of communism is that “communism” is the one word we have that bodes no compromise with capital and that also asserts a powerful alternative</w:t>
      </w:r>
      <w:r w:rsidRPr="003A0B6C">
        <w:rPr>
          <w:sz w:val="16"/>
        </w:rPr>
        <w:t xml:space="preserve">. </w:t>
      </w:r>
      <w:r w:rsidRPr="003A0B6C">
        <w:rPr>
          <w:rStyle w:val="StyleBoldUnderline"/>
        </w:rPr>
        <w:t>Linked to class struggle, the smashing of the bourgeois state, and the abolition of capitalists as a class, communism is more than social-democratic compromise, poststructuralist pluralization, and anarchist insurrection</w:t>
      </w:r>
      <w:r w:rsidRPr="003A0B6C">
        <w:rPr>
          <w:sz w:val="16"/>
        </w:rPr>
        <w:t xml:space="preserve">. </w:t>
      </w:r>
      <w:r w:rsidRPr="003A0B6C">
        <w:rPr>
          <w:rStyle w:val="StyleBoldUnderline"/>
        </w:rPr>
        <w:t>Instead of a politics thought primarily in terms of resistance, playful and momentary aesthetic disruptions, the immediate specificity of local projects</w:t>
      </w:r>
      <w:r w:rsidRPr="003A0B6C">
        <w:rPr>
          <w:sz w:val="16"/>
        </w:rPr>
        <w:t xml:space="preserve">, and struggles for hegemony within a democratic milieu, </w:t>
      </w:r>
      <w:r w:rsidRPr="003A0B6C">
        <w:rPr>
          <w:rStyle w:val="StyleBoldUnderline"/>
        </w:rPr>
        <w:t>the horizon of communism impresses on us the necessity of eliminating capitalism and creating global practices and institutions of egalitarian cooperation. It turns us away from lifestyle changes, general inclusion, and momentary calls for awareness and toward militant opposition, tight organizational forms, and coordinated strategies for securing the people’s control of the means of production. In contrast with anarchism’s insistence on individuality, communism prioritizes solidarity</w:t>
      </w:r>
      <w:r w:rsidRPr="003A0B6C">
        <w:rPr>
          <w:sz w:val="16"/>
        </w:rPr>
        <w:t xml:space="preserve">. For Marx, “proletariat” names capitalism’s self-creation of what destroys it. This “what” that destroys capitalism is a collective subject, a force no longer dispersed in individual and local acts of smashing, sabotage, and disruption but concentrated in solidarity. But how does this collective subject abolish capitalism? It can’t be through destruction alone. The normal operation of the capitalist system is characterized by </w:t>
      </w:r>
      <w:r w:rsidRPr="003A0B6C">
        <w:rPr>
          <w:sz w:val="16"/>
        </w:rPr>
        <w:lastRenderedPageBreak/>
        <w:t xml:space="preserve">“uncertainty and instability,” “a series of periods of moderate activity, prosperity, over-production, crisis and stagnation” (Marx 2008, 275). Contemporary capitalism has refined its capacity for wealth destruction: over $34 trillion of market value was lost in the financial crisis of 2008. In the course of the recession that followed, the rich got richer and the poor got poorer: the top 1 percent captured 121 percent of the income gains made between 2009 and 2011 (Kavoussi 2013). Not only was the 1 percent better able to weather the crisis than the rest of us but it was also able to increase its share. According to Marx, the capitalist cycle of creative destruction is brought to an end by the proletariat, but not by the working class organized as workers—they are already organized as workers in the factory, which enables them to become conscious of their material conditions and the need to combine into unions. </w:t>
      </w:r>
      <w:r w:rsidRPr="003A0B6C">
        <w:rPr>
          <w:rStyle w:val="StyleBoldUnderline"/>
        </w:rPr>
        <w:t>The abolition of capitalism depends on the organization of the class as a party, a solidary political association that cuts across workplace, sector, region, and nation. The working class,</w:t>
      </w:r>
      <w:r w:rsidRPr="003A0B6C">
        <w:rPr>
          <w:sz w:val="16"/>
        </w:rPr>
        <w:t xml:space="preserve"> as a class, is implicated in the success or stability of capitalism; capitalism configures its struggles with the bourgeoisie. The party, however, takes as its horizon capitalism’s superseding by communism. The party is necessary because class struggle is not simply economic struggle; it’s political struggle. Consider the famous passage from The German Ideology: “We call communism the real movement which abolishes the present state of affairs” (Marx and Engels 1994, 120). How should we understand this? Not as immediate insurrection or as prefiguration but rather as the expansion of voluntary cooperation. I say this because Marx explains that “the conditions of this movement [we call communism] result from premises now in existence.” The premises he is discussing involve the multiplication of productive force through the cooperation of different individuals as this cooperation is determined by the division of labor and not as an effect of people’s own united power. Abolishing determination by the division of labor is a matter of self-conscious collective action wherein cooperation is not forced—is not out of our control—but is instead willed commonly. Cooperation and concentration become self-conscious and willed rather than unconscious and determined. As the movement that abolishes the present state of affairs, communism expands voluntary cooperation. </w:t>
      </w:r>
      <w:r w:rsidRPr="003A0B6C">
        <w:rPr>
          <w:rStyle w:val="StyleBoldUnderline"/>
        </w:rPr>
        <w:t>In capitalist society this expansion of voluntary as opposed to compulsory cooperation happens through the party. An organization premised on solidarity, the party holds open a political space for the production of a common political will, a will irreducible to the capitalist conditions in which the majority of people find themselves forced to sell their labor power</w:t>
      </w:r>
      <w:r w:rsidRPr="003A0B6C">
        <w:rPr>
          <w:sz w:val="16"/>
        </w:rPr>
        <w:t xml:space="preserve">. </w:t>
      </w:r>
      <w:r w:rsidRPr="003A0B6C">
        <w:rPr>
          <w:rStyle w:val="StyleBoldUnderline"/>
        </w:rPr>
        <w:t>Where work is obligatory and determined, membership in the party is voluntary</w:t>
      </w:r>
      <w:r w:rsidRPr="003A0B6C">
        <w:rPr>
          <w:sz w:val="16"/>
        </w:rPr>
        <w:t xml:space="preserve">, the willed formation of united power. </w:t>
      </w:r>
      <w:r w:rsidRPr="003A0B6C">
        <w:rPr>
          <w:rStyle w:val="StyleBoldUnderline"/>
        </w:rPr>
        <w:t xml:space="preserve">Among its members, the party replaces competition with solidarity. </w:t>
      </w:r>
      <w:r w:rsidRPr="003A0B6C">
        <w:rPr>
          <w:sz w:val="16"/>
        </w:rPr>
        <w:t xml:space="preserve">That class struggle is political means that it exceeds the affirmation of people as workers with particular interests and extends to the critical assessment of this position as itself the result of inequality and exploitation. Differently put, the working class is a subject of capitalism. It is constrained within a field or discourse configured by and for capitalists as a class; it gets its position from within this field. So it might refuse and resist, sabotage and strike, but all these actions are still confined within a field given by capital, configured for its interests and on its behalf. To be another kind of subject—the subject of another field, discourse, or politics— requires a break or twist, a shift to another field, the field of the party.6 The party is more than an outgrowth or extension of labor unions (this much at least should be uncontroversial, given the importance of the peasantry in Communist parties as well as the wide variety of groups founded by Communist parties). </w:t>
      </w:r>
      <w:r w:rsidRPr="003A0B6C">
        <w:rPr>
          <w:rStyle w:val="StyleBoldUnderline"/>
        </w:rPr>
        <w:t>The party is a form for abolishing capitalism and ushering in communism; it occupies the place of division, holding it open for a new collective political subject</w:t>
      </w:r>
      <w:r w:rsidRPr="003A0B6C">
        <w:rPr>
          <w:sz w:val="16"/>
        </w:rPr>
        <w:t xml:space="preserve"> (for classical Marxism this was the proletariat; in The Communist Horizon I argue for “the people as the rest of us”—</w:t>
      </w:r>
      <w:r w:rsidRPr="003A0B6C">
        <w:rPr>
          <w:rStyle w:val="StyleBoldUnderline"/>
        </w:rPr>
        <w:t xml:space="preserve">in each instance, though, subjectification is a possibility, </w:t>
      </w:r>
      <w:r w:rsidRPr="003A0B6C">
        <w:rPr>
          <w:sz w:val="16"/>
        </w:rPr>
        <w:t xml:space="preserve">not an empirical given). At different points over the past hundred years, the party has attempted to abolish capitalism and usher in communism in various ways: by the revolutionary seizure of the state, participation in parliamentary processes, the training of cadres, and the education of the masses in order to be prepared when the time comes. </w:t>
      </w:r>
      <w:r w:rsidRPr="003A0B6C">
        <w:rPr>
          <w:rStyle w:val="StyleBoldUnderline"/>
        </w:rPr>
        <w:t>The Communist party has never been an organization for simply achieving a set of economic reforms aimed at restraining capitalism’s extremes and providing workers with welfare guarantees</w:t>
      </w:r>
      <w:r w:rsidRPr="003A0B6C">
        <w:rPr>
          <w:sz w:val="16"/>
        </w:rPr>
        <w:t xml:space="preserve">. That this is the case is clear when we note the justified sense of betrayal voiced by communists when their parties have compromised and retreated. They feel betrayed because the party gave way on communist desire. </w:t>
      </w:r>
      <w:r w:rsidRPr="003A0B6C">
        <w:rPr>
          <w:rStyle w:val="StyleBoldUnderline"/>
        </w:rPr>
        <w:t xml:space="preserve">The party is necessary because the people are split. We are split by the way we are </w:t>
      </w:r>
      <w:r w:rsidRPr="003A0B6C">
        <w:rPr>
          <w:sz w:val="16"/>
        </w:rPr>
        <w:t>given—</w:t>
      </w:r>
      <w:r w:rsidRPr="003A0B6C">
        <w:rPr>
          <w:rStyle w:val="StyleBoldUnderline"/>
        </w:rPr>
        <w:t>positioned—within capitalism</w:t>
      </w:r>
      <w:r w:rsidRPr="003A0B6C">
        <w:rPr>
          <w:sz w:val="16"/>
        </w:rPr>
        <w:t xml:space="preserve">. We are situated within a field that tells us who we are and what we can be, that establishes the matrix of our desire (Žižek’s definition of ideology), but that represses the truth of this field in class struggle.7 The party asserts this truth: it speaks from the position of this truth and offers another field of possibilities, a discourse for another subject (Žižek 2002, 187–9). </w:t>
      </w:r>
      <w:r w:rsidRPr="003A0B6C">
        <w:rPr>
          <w:rStyle w:val="StyleBoldUnderline"/>
        </w:rPr>
        <w:t>In contrast and in opposition to capitalist desire, the party opens up a terrain for the desire of another subject—a collective, political subject. The party doesn’t know everything; it provides a form for the knowledge we gain through experience and that we analyze from the perspective of the communist horizon</w:t>
      </w:r>
      <w:r w:rsidRPr="003A0B6C">
        <w:rPr>
          <w:sz w:val="16"/>
        </w:rPr>
        <w:t xml:space="preserve">. This is rather abstract and probably pretty unsatisfying to people who want to know what the kind of party I have in mind will look like, how it will be organized, and how such organization could in any way be adequate to our circumstances, given the way global capitalism is organized as a global financial system. Leo Panitch and Sam Gindin (2013) are helpful here, as they make explicit the inextricably political dimension of our current tasks: </w:t>
      </w:r>
      <w:r w:rsidRPr="003A0B6C">
        <w:rPr>
          <w:rStyle w:val="StyleBoldUnderline"/>
        </w:rPr>
        <w:t>we can’t change the world without taking political power</w:t>
      </w:r>
      <w:r w:rsidRPr="003A0B6C">
        <w:rPr>
          <w:sz w:val="16"/>
        </w:rPr>
        <w:t xml:space="preserve">. All we can do is pursue small experiments, the left version of the 1 percent’s gating themselves off. </w:t>
      </w:r>
      <w:r w:rsidRPr="003A0B6C">
        <w:rPr>
          <w:rStyle w:val="StyleBoldUnderline"/>
        </w:rPr>
        <w:t>We can’t take political power if we lack political form</w:t>
      </w:r>
      <w:r w:rsidRPr="003A0B6C">
        <w:rPr>
          <w:sz w:val="16"/>
        </w:rPr>
        <w:t xml:space="preserve">. For the most part, </w:t>
      </w:r>
      <w:r w:rsidRPr="003A0B6C">
        <w:rPr>
          <w:rStyle w:val="StyleBoldUnderline"/>
        </w:rPr>
        <w:t>our problem is less one of organizational details than it is solidary political will. As the will emerges, people will figure out the structure in light of the challenges we face: expanding militant pressure in ways that inspire and educate cadres while at the same time straining the resources of the state and breaking the confidence of the financial sector; abolishing private property and the capitalist banking system while advancing international coordination in an uneven environment; increasing popular support and developing a program for addressing common concerns over the environment, health, transportation, communication, food, housing, and education</w:t>
      </w:r>
      <w:r w:rsidRPr="003A0B6C">
        <w:rPr>
          <w:sz w:val="16"/>
        </w:rPr>
        <w:t xml:space="preserve">. A five- or ten-year plan for getting from here to there could be helpful. An alliance of the radical Left or, better, a new Communist party could grow out of the </w:t>
      </w:r>
      <w:r w:rsidRPr="003A0B6C">
        <w:rPr>
          <w:sz w:val="16"/>
        </w:rPr>
        <w:lastRenderedPageBreak/>
        <w:t xml:space="preserve">concentrated forces of already existing groups, from militants skilled at direct action to artists adept with symbols and slogans to parties experienced at organizing to issue groups knowledgeable about specific areas of concern. Such a concentration would provide people who want to be engaged in radical politics but who aren’t sure what to do with a place to go, a place to start. </w:t>
      </w:r>
      <w:r w:rsidRPr="003A0B6C">
        <w:rPr>
          <w:rStyle w:val="StyleBoldUnderline"/>
        </w:rPr>
        <w:t>At a minimal level, if we are to have a chance of taking power, of reformatting the basic conditions under which we live and work, we have to share a name in common as a fundamental marker of division. If not, our names will be given to us by capital, which will seek to fragment and distract us.</w:t>
      </w:r>
      <w:r w:rsidRPr="003A0B6C">
        <w:rPr>
          <w:sz w:val="16"/>
        </w:rPr>
        <w:t xml:space="preserve"> In the movements of the last few years, we’ve seen recognitions of the power and the need for a name in common as a marker of division—Occupy is a clear example, yet across the spectrum of the Left, people disavow it.</w:t>
      </w:r>
    </w:p>
    <w:p w14:paraId="7120C148" w14:textId="77777777" w:rsidR="00405875" w:rsidRPr="003A0B6C" w:rsidRDefault="00405875" w:rsidP="00405875"/>
    <w:p w14:paraId="39F80FB4" w14:textId="0A0170CB" w:rsidR="00405875" w:rsidRDefault="00405875" w:rsidP="00405875">
      <w:pPr>
        <w:pStyle w:val="Heading3"/>
      </w:pPr>
      <w:bookmarkStart w:id="113" w:name="_Toc426171555"/>
      <w:r>
        <w:lastRenderedPageBreak/>
        <w:t>A2</w:t>
      </w:r>
      <w:r w:rsidRPr="00405875">
        <w:t>: No Alternative</w:t>
      </w:r>
      <w:r>
        <w:t>/Inevitable</w:t>
      </w:r>
      <w:bookmarkEnd w:id="113"/>
    </w:p>
    <w:p w14:paraId="7450D4EA" w14:textId="77777777" w:rsidR="00405875" w:rsidRPr="00405875" w:rsidRDefault="00405875" w:rsidP="00405875"/>
    <w:p w14:paraId="7C7F3D89" w14:textId="77777777" w:rsidR="00405875" w:rsidRDefault="00405875" w:rsidP="00405875">
      <w:pPr>
        <w:pStyle w:val="Heading4"/>
      </w:pPr>
      <w:r w:rsidRPr="00405875">
        <w:t>There is only no alternative if we think under capitalism and accept it – this mindset locks us into the inevitability of capitalism’s destructive tendencies.</w:t>
      </w:r>
    </w:p>
    <w:p w14:paraId="5C05058C" w14:textId="77777777" w:rsidR="00405875" w:rsidRPr="00405875" w:rsidRDefault="00405875" w:rsidP="00405875">
      <w:pPr>
        <w:rPr>
          <w:b/>
          <w:iCs/>
          <w:u w:val="single"/>
        </w:rPr>
      </w:pPr>
    </w:p>
    <w:p w14:paraId="47B2C578" w14:textId="6B77A00C" w:rsidR="00405875" w:rsidRDefault="00405875" w:rsidP="00405875">
      <w:pPr>
        <w:rPr>
          <w:b/>
          <w:bCs/>
        </w:rPr>
      </w:pPr>
      <w:r>
        <w:rPr>
          <w:b/>
          <w:bCs/>
        </w:rPr>
        <w:t>Meszaros, 200</w:t>
      </w:r>
      <w:r w:rsidRPr="00405875">
        <w:rPr>
          <w:b/>
          <w:bCs/>
        </w:rPr>
        <w:t xml:space="preserve">7 </w:t>
      </w:r>
    </w:p>
    <w:p w14:paraId="3868A61C" w14:textId="304E5EDE" w:rsidR="00405875" w:rsidRPr="00405875" w:rsidRDefault="00405875" w:rsidP="00405875">
      <w:r w:rsidRPr="00405875">
        <w:t>(Istvan, Prof Emeritus of Philosophy @ U of Sussex, “The Only Viable Economy” The Monthly Review Vol. 58.11 April)</w:t>
      </w:r>
    </w:p>
    <w:p w14:paraId="60662242" w14:textId="54207BC0" w:rsidR="00405875" w:rsidRPr="009C6110" w:rsidRDefault="00405875" w:rsidP="00405875">
      <w:pPr>
        <w:rPr>
          <w:sz w:val="16"/>
        </w:rPr>
      </w:pPr>
      <w:r w:rsidRPr="00405875">
        <w:rPr>
          <w:b/>
          <w:u w:val="single"/>
        </w:rPr>
        <w:t>It is not at all accidental or surprising that the proposition of “there is no alternative” occupies such a prominent place in the socioeconomic and political conceptions formulated from capital’s standpoint</w:t>
      </w:r>
      <w:r w:rsidRPr="00405875">
        <w:rPr>
          <w:sz w:val="16"/>
        </w:rPr>
        <w:t xml:space="preserve">.  Not even the greatest thinkers of the bourgeoisie—like Adam Smith and Hegel—could be exceptions in this respect.  For it is absolutely true that </w:t>
      </w:r>
      <w:r w:rsidRPr="00405875">
        <w:rPr>
          <w:b/>
          <w:u w:val="single"/>
        </w:rPr>
        <w:t>the bourgeois order either succeeds in asserting itself in the form of dynamic capital expansion, or it is condemned to ultimate failure.  There can be really no conceivable alternative to endless capital expansion from capital’s standpoint, determining thereby the vision of all those who adopt it.</w:t>
      </w:r>
      <w:r w:rsidRPr="00405875">
        <w:rPr>
          <w:sz w:val="16"/>
        </w:rPr>
        <w:t xml:space="preserve">  But the adoption of this standpoint also means that the question of “what price must be paid” for uncontrollable capital expansion beyond a certain point in time—once the ascendant phase of the system’s development is left behind—cannot enter into consideration at all.  The violation of historical time is therefore the necessary consequence of adopting capital’s standpoint by internalizing the system’s expansionary imperative as its most fundamental and absolutely unalterable determinant.  Even in the conceptions of the greatest bourgeois thinkers this position must prevail.  There can be no alternative future social order whose defining characteristics would be significantly different from the already established one.  This is why even Hegel, who formulated by far the most profound historical conception up to his own time, must also arbitrarily bring history to an end in capital’s unalterable present, idealizing the capitalist nation state11 as the insuperable climax of all conceivable historical development, despite his sharp perception of the destructive implications of the whole system of nation states.  Thus, </w:t>
      </w:r>
      <w:r w:rsidRPr="00405875">
        <w:rPr>
          <w:b/>
          <w:u w:val="single"/>
        </w:rPr>
        <w:t>there can be no alternative to decreeing the pernicious dogma of no alternative in bourgeois thought. But it is totally absurd for socialists to adopt the position of endless (and by its nature uncontrollable) capital expansion.  For the corollary idealization of—again characteristically unqualified—“consumption” ignores the elementary truth that from capital’s uncritical self-expansionary vantage point there can be no difference between destruction and consumption.  One is as good as the other for the required purpose.</w:t>
      </w:r>
      <w:r w:rsidRPr="00405875">
        <w:rPr>
          <w:sz w:val="16"/>
        </w:rPr>
        <w:t xml:space="preserve">  This is so because the commercial transaction in the capital relation—even of the most destructive kind, embodied in the ware of the military/industrial complex and the use to which it is put in its inhuman wars—successfully completes the cycle of capital’s enlarged self-reproduction, so as to be able to open a new cycle.  This is the only thing that really matters to capital, no matter how unsustainable might be the consequences.  Consequently, </w:t>
      </w:r>
      <w:r w:rsidRPr="00405875">
        <w:rPr>
          <w:b/>
          <w:u w:val="single"/>
        </w:rPr>
        <w:t>when socialists internalize the imperative of capital expansion as the necessary ground of the advocated growth, they do not simply accept an isolated tenet but a whole “package deal.” Knowingly or not, they accept at the same time all of the false alternatives—like “growth or no-growth”—that can be derived from the uncritical advocacy of necessary capital expansion. The false alternative of no growth must be rejected by us not only because its adoption would perpetuate the most gruesome misery and inequality now dominating the world, with struggle and destructiveness inseparable from it.  The radical negation of that approach can only be a necessary point of departure.  The inherently positive dimension of our vision involves the fundamental redefinition of wealth itself as known to us.  Under capital’s social metabolic order we are confronted by the alienating rule of wealth over society, directly affecting every aspect of life, from the narrowly economic to the cultural and spiritual domains.  Consequently, we cannot get out of capital’s vicious circle, with all of its ultimately destructive determinations and false alternatives, without fully turning around that vital relationship.  Namely, without making society—the society of freely associated individuals—rule over wealth, redefining at the same time also their relation to time and to the kind of use to which the products of human labor are put</w:t>
      </w:r>
      <w:r w:rsidR="009C6110">
        <w:rPr>
          <w:b/>
          <w:u w:val="single"/>
        </w:rPr>
        <w:t>.</w:t>
      </w:r>
    </w:p>
    <w:p w14:paraId="493D20CF" w14:textId="77777777" w:rsidR="00405875" w:rsidRPr="003A0B6C" w:rsidRDefault="00405875" w:rsidP="00405875"/>
    <w:p w14:paraId="2AA18BFD" w14:textId="24D68106" w:rsidR="009C6110" w:rsidRPr="003A0B6C" w:rsidRDefault="009C6110" w:rsidP="009C6110">
      <w:pPr>
        <w:pStyle w:val="Heading3"/>
      </w:pPr>
      <w:bookmarkStart w:id="114" w:name="_Toc426171556"/>
      <w:r>
        <w:lastRenderedPageBreak/>
        <w:t>A2: No Alternative/Inevitable</w:t>
      </w:r>
      <w:bookmarkEnd w:id="114"/>
      <w:r w:rsidRPr="003A0B6C">
        <w:t xml:space="preserve"> </w:t>
      </w:r>
    </w:p>
    <w:p w14:paraId="128442AE" w14:textId="77777777" w:rsidR="009C6110" w:rsidRPr="003A0B6C" w:rsidRDefault="009C6110" w:rsidP="009C6110">
      <w:pPr>
        <w:rPr>
          <w:sz w:val="16"/>
        </w:rPr>
      </w:pPr>
    </w:p>
    <w:p w14:paraId="76FEC88D" w14:textId="77777777" w:rsidR="009C6110" w:rsidRPr="003A0B6C" w:rsidRDefault="009C6110" w:rsidP="009C6110">
      <w:pPr>
        <w:pStyle w:val="Heading4"/>
      </w:pPr>
      <w:r w:rsidRPr="003A0B6C">
        <w:t>Capitalism’s drive for production spawns hellish inequality and structural violence</w:t>
      </w:r>
    </w:p>
    <w:p w14:paraId="2760C408" w14:textId="77777777" w:rsidR="009C6110" w:rsidRPr="003A0B6C" w:rsidRDefault="009C6110" w:rsidP="009C6110">
      <w:pPr>
        <w:rPr>
          <w:rStyle w:val="StyleStyleBold12pt"/>
        </w:rPr>
      </w:pPr>
      <w:r w:rsidRPr="003A0B6C">
        <w:rPr>
          <w:rStyle w:val="StyleStyleBold12pt"/>
        </w:rPr>
        <w:t>Wilson 14</w:t>
      </w:r>
    </w:p>
    <w:p w14:paraId="464D35A8" w14:textId="77777777" w:rsidR="009C6110" w:rsidRPr="003A0B6C" w:rsidRDefault="009C6110" w:rsidP="009C6110">
      <w:r w:rsidRPr="003A0B6C">
        <w:t xml:space="preserve">(David, staff writer for South China Morning Post, April 13, “Book review: Seventeen Contradictions and the End of Capitalism, by David Harvey”, </w:t>
      </w:r>
      <w:hyperlink r:id="rId55" w:history="1">
        <w:r w:rsidRPr="003A0B6C">
          <w:rPr>
            <w:rStyle w:val="Hyperlink"/>
          </w:rPr>
          <w:t>http://www.scmp.com/lifestyle/books/article/1476056/book-review-seventeen-contradictions-and-end-capitalism-david-harvey</w:t>
        </w:r>
      </w:hyperlink>
      <w:r w:rsidRPr="003A0B6C">
        <w:t>, AMD lab)</w:t>
      </w:r>
    </w:p>
    <w:p w14:paraId="1B104434" w14:textId="77777777" w:rsidR="009C6110" w:rsidRPr="003A0B6C" w:rsidRDefault="009C6110" w:rsidP="009C6110">
      <w:pPr>
        <w:rPr>
          <w:sz w:val="16"/>
        </w:rPr>
      </w:pPr>
      <w:r w:rsidRPr="003A0B6C">
        <w:rPr>
          <w:rStyle w:val="StyleBoldUnderline"/>
        </w:rPr>
        <w:t>If you're sick of capitalism, here's some good news. The dogma that has become default could yet collapse in the face of growing popular loathing,</w:t>
      </w:r>
      <w:r w:rsidRPr="003A0B6C">
        <w:rPr>
          <w:sz w:val="16"/>
        </w:rPr>
        <w:t xml:space="preserve"> according to David </w:t>
      </w:r>
      <w:r w:rsidRPr="003A0B6C">
        <w:rPr>
          <w:rStyle w:val="StyleBoldUnderline"/>
        </w:rPr>
        <w:t>Harvey</w:t>
      </w:r>
      <w:r w:rsidRPr="003A0B6C">
        <w:rPr>
          <w:sz w:val="16"/>
        </w:rPr>
        <w:t xml:space="preserve">, a distinguished professor at the City University of New York, who </w:t>
      </w:r>
      <w:r w:rsidRPr="003A0B6C">
        <w:rPr>
          <w:rStyle w:val="StyleBoldUnderline"/>
        </w:rPr>
        <w:t>highlights "episodic volcanic eruptions of popular anger</w:t>
      </w:r>
      <w:r w:rsidRPr="003A0B6C">
        <w:rPr>
          <w:sz w:val="16"/>
        </w:rPr>
        <w:t>", in London (2011), Stockholm (2013), Istanbul (2013) and a hundred Brazilian cities (2013). "</w:t>
      </w:r>
      <w:r w:rsidRPr="003A0B6C">
        <w:rPr>
          <w:rStyle w:val="StyleBoldUnderline"/>
        </w:rPr>
        <w:t>The discontent … does not simply focus on the technical failings of capital to deliver on its promises of a consumer paradise and employment for all, but increasingly objects to the degrading consequences for anyone and everyone who has to submit to the dehumanising social rules and codes that capital and an increasingly autocratic capitalist state dictate</w:t>
      </w:r>
      <w:r w:rsidRPr="003A0B6C">
        <w:rPr>
          <w:sz w:val="16"/>
        </w:rPr>
        <w:t xml:space="preserve">," writes Harvey, 78. His thrust is that </w:t>
      </w:r>
      <w:r w:rsidRPr="003A0B6C">
        <w:rPr>
          <w:rStyle w:val="StyleBoldUnderline"/>
        </w:rPr>
        <w:t xml:space="preserve">capitalism strives to accumulate capital to an insane degree, deploying the cheapest cost-cutting production methods. Consequently, poorly paid workers lack the means to keep fuelling consumption. Nonetheless, rampant development continues, driving nature towards extinction. </w:t>
      </w:r>
      <w:r w:rsidRPr="003A0B6C">
        <w:rPr>
          <w:sz w:val="16"/>
        </w:rPr>
        <w:t xml:space="preserve">Worse still, according to the anthropologist, those combined tensions bolster mass unemployment, fuelling the decline of Europe and Japan yet buoying China's unsure stabs at progress. To Harvey, </w:t>
      </w:r>
      <w:r w:rsidRPr="003A0B6C">
        <w:rPr>
          <w:rStyle w:val="StyleBoldUnderline"/>
        </w:rPr>
        <w:t xml:space="preserve">capitalism is worse than dysfunctional - dystopian - and should be scrapped for all the cited reasons, compounded with another overarching one: the abysmal inequality it spawns in countries </w:t>
      </w:r>
      <w:r w:rsidRPr="003A0B6C">
        <w:rPr>
          <w:sz w:val="16"/>
        </w:rPr>
        <w:t>including</w:t>
      </w:r>
      <w:r w:rsidRPr="003A0B6C">
        <w:rPr>
          <w:rStyle w:val="StyleBoldUnderline"/>
        </w:rPr>
        <w:t xml:space="preserve"> </w:t>
      </w:r>
      <w:r w:rsidRPr="003A0B6C">
        <w:rPr>
          <w:sz w:val="16"/>
        </w:rPr>
        <w:t xml:space="preserve">China. </w:t>
      </w:r>
      <w:r w:rsidRPr="003A0B6C">
        <w:rPr>
          <w:rStyle w:val="StyleBoldUnderline"/>
        </w:rPr>
        <w:t>In China, the top 10 per cent now take home almost 60 per cent of the income</w:t>
      </w:r>
      <w:r w:rsidRPr="003A0B6C">
        <w:rPr>
          <w:sz w:val="16"/>
        </w:rPr>
        <w:t xml:space="preserve">. Its inequality levels resemble those in South Africa, where incomes are much more skewed than at the end of apartheid, he notes. </w:t>
      </w:r>
      <w:r w:rsidRPr="003A0B6C">
        <w:rPr>
          <w:rStyle w:val="StyleBoldUnderline"/>
        </w:rPr>
        <w:t>So much for communism</w:t>
      </w:r>
      <w:r w:rsidRPr="003A0B6C">
        <w:rPr>
          <w:sz w:val="16"/>
        </w:rPr>
        <w:t xml:space="preserve">. </w:t>
      </w:r>
      <w:r w:rsidRPr="003A0B6C">
        <w:rPr>
          <w:rStyle w:val="StyleBoldUnderline"/>
        </w:rPr>
        <w:t>Globally, the root of the woe is the spread of paramilitary police-backed neo-liberal</w:t>
      </w:r>
      <w:r w:rsidRPr="003A0B6C">
        <w:rPr>
          <w:sz w:val="16"/>
        </w:rPr>
        <w:t xml:space="preserve"> </w:t>
      </w:r>
      <w:r w:rsidRPr="003A0B6C">
        <w:rPr>
          <w:rStyle w:val="StyleBoldUnderline"/>
        </w:rPr>
        <w:t>austerity</w:t>
      </w:r>
      <w:r w:rsidRPr="003A0B6C">
        <w:rPr>
          <w:sz w:val="16"/>
        </w:rPr>
        <w:t xml:space="preserve">. Read: </w:t>
      </w:r>
      <w:r w:rsidRPr="003A0B6C">
        <w:rPr>
          <w:rStyle w:val="StyleBoldUnderline"/>
        </w:rPr>
        <w:t>mandatory self-denial for the masses while the banks are bailed out when they blunder</w:t>
      </w:r>
      <w:r w:rsidRPr="003A0B6C">
        <w:rPr>
          <w:sz w:val="16"/>
        </w:rPr>
        <w:t xml:space="preserve">, he writes. If only his writing had the sharp, smart charm of his lectures. Harvey can be painfully ponderous and cryptic: prone towards bracketed digressions. His style feels more suited to academics than the average reader. Still, only a cynic could fault his premise: </w:t>
      </w:r>
      <w:r w:rsidRPr="003A0B6C">
        <w:rPr>
          <w:rStyle w:val="StyleBoldUnderline"/>
        </w:rPr>
        <w:t xml:space="preserve">the eruption of billionaires in countries such as China, </w:t>
      </w:r>
      <w:r w:rsidRPr="003A0B6C">
        <w:rPr>
          <w:sz w:val="16"/>
        </w:rPr>
        <w:t>Russia, India, Brazil</w:t>
      </w:r>
      <w:r w:rsidRPr="003A0B6C">
        <w:rPr>
          <w:rStyle w:val="StyleBoldUnderline"/>
        </w:rPr>
        <w:t xml:space="preserve"> and Mexico against a backdrop of dire poverty is vile</w:t>
      </w:r>
      <w:r w:rsidRPr="003A0B6C">
        <w:rPr>
          <w:sz w:val="16"/>
        </w:rPr>
        <w:t xml:space="preserve">. In spurts, Harvey seems inspired, fired by his erudite disgust. As he says, </w:t>
      </w:r>
      <w:r w:rsidRPr="003A0B6C">
        <w:rPr>
          <w:rStyle w:val="StyleBoldUnderline"/>
        </w:rPr>
        <w:t>unfettered capitalism is just degrading. So brace for a social earthquake that will make the post-colonial revolutionary struggles of the 1960s look like child's play,</w:t>
      </w:r>
      <w:r w:rsidRPr="003A0B6C">
        <w:rPr>
          <w:sz w:val="16"/>
        </w:rPr>
        <w:t xml:space="preserve"> he says. We shall see.</w:t>
      </w:r>
    </w:p>
    <w:p w14:paraId="49206F14" w14:textId="77777777" w:rsidR="00405875" w:rsidRPr="003A0B6C" w:rsidRDefault="00405875" w:rsidP="00405875"/>
    <w:p w14:paraId="7C522FD9" w14:textId="77777777" w:rsidR="00405875" w:rsidRPr="003A0B6C" w:rsidRDefault="00405875" w:rsidP="00405875"/>
    <w:p w14:paraId="78029303" w14:textId="77777777" w:rsidR="00405875" w:rsidRPr="003A0B6C" w:rsidRDefault="00405875" w:rsidP="00405875"/>
    <w:p w14:paraId="15CECB9C" w14:textId="77777777" w:rsidR="00405875" w:rsidRPr="003A0B6C" w:rsidRDefault="00405875" w:rsidP="00405875"/>
    <w:p w14:paraId="3965DA57" w14:textId="77777777" w:rsidR="00405875" w:rsidRPr="003A0B6C" w:rsidRDefault="00405875" w:rsidP="00405875"/>
    <w:p w14:paraId="13761E10" w14:textId="77777777" w:rsidR="00405875" w:rsidRPr="003A0B6C" w:rsidRDefault="00405875" w:rsidP="00405875"/>
    <w:p w14:paraId="356C1937" w14:textId="77777777" w:rsidR="00405875" w:rsidRPr="003A0B6C" w:rsidRDefault="00405875" w:rsidP="00405875"/>
    <w:p w14:paraId="0F101ED0" w14:textId="77777777" w:rsidR="00405875" w:rsidRPr="003A0B6C" w:rsidRDefault="00405875" w:rsidP="00405875"/>
    <w:p w14:paraId="787ABE24" w14:textId="77777777" w:rsidR="00405875" w:rsidRPr="003A0B6C" w:rsidRDefault="00405875" w:rsidP="00405875"/>
    <w:p w14:paraId="79CFBA79" w14:textId="77777777" w:rsidR="00B349B0" w:rsidRDefault="00B349B0" w:rsidP="00B349B0">
      <w:pPr>
        <w:pStyle w:val="Heading1"/>
      </w:pPr>
      <w:bookmarkStart w:id="115" w:name="_Toc426171557"/>
      <w:r w:rsidRPr="003A0B6C">
        <w:lastRenderedPageBreak/>
        <w:t>***AFF***</w:t>
      </w:r>
      <w:bookmarkEnd w:id="115"/>
      <w:r w:rsidRPr="003A0B6C">
        <w:t xml:space="preserve"> </w:t>
      </w:r>
    </w:p>
    <w:p w14:paraId="14882E2F" w14:textId="79FF79EE" w:rsidR="00BA50F8" w:rsidRDefault="00BA50F8" w:rsidP="00405875">
      <w:pPr>
        <w:pStyle w:val="Heading3"/>
      </w:pPr>
      <w:bookmarkStart w:id="116" w:name="_Toc426171558"/>
      <w:r>
        <w:lastRenderedPageBreak/>
        <w:t>No Root Cause</w:t>
      </w:r>
      <w:bookmarkEnd w:id="116"/>
      <w:r>
        <w:t xml:space="preserve"> </w:t>
      </w:r>
    </w:p>
    <w:p w14:paraId="47608CFA" w14:textId="77777777" w:rsidR="00BA50F8" w:rsidRDefault="00BA50F8" w:rsidP="00BA50F8"/>
    <w:p w14:paraId="5E0D2CBC" w14:textId="77777777" w:rsidR="00BA50F8" w:rsidRDefault="00BA50F8" w:rsidP="00BA50F8">
      <w:pPr>
        <w:pStyle w:val="Heading4"/>
        <w:rPr>
          <w:rFonts w:eastAsia="SimSun"/>
          <w:lang w:eastAsia="zh-CN"/>
        </w:rPr>
      </w:pPr>
      <w:r>
        <w:rPr>
          <w:rFonts w:eastAsia="SimSun"/>
          <w:lang w:eastAsia="zh-CN"/>
        </w:rPr>
        <w:t>Cap not root cause</w:t>
      </w:r>
    </w:p>
    <w:p w14:paraId="58F58D61" w14:textId="77777777" w:rsidR="00BA50F8" w:rsidRPr="00BA50F8" w:rsidRDefault="00BA50F8" w:rsidP="00BA50F8">
      <w:pPr>
        <w:rPr>
          <w:lang w:eastAsia="zh-CN"/>
        </w:rPr>
      </w:pPr>
    </w:p>
    <w:p w14:paraId="3A7A00F0" w14:textId="77777777" w:rsidR="00BA50F8" w:rsidRPr="004F035A" w:rsidRDefault="00BA50F8" w:rsidP="00BA50F8">
      <w:pPr>
        <w:rPr>
          <w:rFonts w:asciiTheme="minorHAnsi" w:eastAsia="Droid Sans Fallback" w:hAnsiTheme="minorHAnsi"/>
          <w:sz w:val="16"/>
          <w:szCs w:val="20"/>
        </w:rPr>
      </w:pPr>
      <w:r w:rsidRPr="00C65362">
        <w:rPr>
          <w:b/>
        </w:rPr>
        <w:t>Aberdeen 3</w:t>
      </w:r>
      <w:r w:rsidRPr="00C65362">
        <w:rPr>
          <w:rFonts w:eastAsia="Droid Sans Fallback"/>
          <w:szCs w:val="20"/>
        </w:rPr>
        <w:t xml:space="preserve"> </w:t>
      </w:r>
      <w:r w:rsidRPr="004F035A">
        <w:rPr>
          <w:rFonts w:eastAsia="Droid Sans Fallback"/>
          <w:sz w:val="16"/>
          <w:szCs w:val="20"/>
        </w:rPr>
        <w:t>– activist and founder, Aberdeen Foundation (Richard, The Way, http://richardaberdeen.com/uncommonsense/theway.html)</w:t>
      </w:r>
    </w:p>
    <w:p w14:paraId="7582CC74" w14:textId="77777777" w:rsidR="00BA50F8" w:rsidRDefault="00BA50F8" w:rsidP="00BA50F8">
      <w:pPr>
        <w:rPr>
          <w:rFonts w:ascii="Calibri" w:eastAsia="Droid Sans Fallback" w:hAnsi="Calibri"/>
          <w:szCs w:val="20"/>
        </w:rPr>
      </w:pPr>
    </w:p>
    <w:p w14:paraId="35EA731B" w14:textId="77777777" w:rsidR="00BA50F8" w:rsidRDefault="00BA50F8" w:rsidP="00BA50F8">
      <w:pPr>
        <w:rPr>
          <w:rFonts w:eastAsia="Droid Sans Fallback"/>
          <w:szCs w:val="20"/>
          <w:u w:val="single"/>
        </w:rPr>
      </w:pPr>
      <w:r w:rsidRPr="004F035A">
        <w:rPr>
          <w:rFonts w:eastAsia="Droid Sans Fallback"/>
          <w:szCs w:val="20"/>
          <w:u w:val="single"/>
        </w:rPr>
        <w:t>A view shared by</w:t>
      </w:r>
      <w:r w:rsidRPr="004F035A">
        <w:rPr>
          <w:rFonts w:eastAsia="Droid Sans Fallback"/>
          <w:sz w:val="12"/>
          <w:szCs w:val="20"/>
        </w:rPr>
        <w:t xml:space="preserve"> many modern </w:t>
      </w:r>
      <w:r w:rsidRPr="004F035A">
        <w:rPr>
          <w:rFonts w:eastAsia="Droid Sans Fallback"/>
          <w:szCs w:val="20"/>
          <w:u w:val="single"/>
        </w:rPr>
        <w:t>activists is that capitalism</w:t>
      </w:r>
      <w:r w:rsidRPr="004F035A">
        <w:rPr>
          <w:rFonts w:eastAsia="Droid Sans Fallback"/>
          <w:sz w:val="12"/>
          <w:szCs w:val="20"/>
        </w:rPr>
        <w:t xml:space="preserve">, free enterprise, multi-national corporations and globalization </w:t>
      </w:r>
      <w:r w:rsidRPr="004F035A">
        <w:rPr>
          <w:rFonts w:eastAsia="Droid Sans Fallback"/>
          <w:szCs w:val="20"/>
          <w:u w:val="single"/>
        </w:rPr>
        <w:t xml:space="preserve">are the primary cause of the </w:t>
      </w:r>
      <w:r w:rsidRPr="004F035A">
        <w:rPr>
          <w:rFonts w:eastAsia="Droid Sans Fallback"/>
          <w:sz w:val="12"/>
          <w:szCs w:val="20"/>
        </w:rPr>
        <w:t>current global</w:t>
      </w:r>
      <w:r w:rsidRPr="004F035A">
        <w:rPr>
          <w:rFonts w:eastAsia="Droid Sans Fallback"/>
          <w:szCs w:val="20"/>
          <w:u w:val="single"/>
        </w:rPr>
        <w:t xml:space="preserve"> Human Rights problem and that by striving to </w:t>
      </w:r>
      <w:r w:rsidRPr="004F035A">
        <w:rPr>
          <w:rFonts w:eastAsia="Droid Sans Fallback"/>
          <w:sz w:val="12"/>
          <w:szCs w:val="20"/>
        </w:rPr>
        <w:t>change or</w:t>
      </w:r>
      <w:r w:rsidRPr="004F035A">
        <w:rPr>
          <w:rFonts w:eastAsia="Droid Sans Fallback"/>
          <w:szCs w:val="20"/>
          <w:u w:val="single"/>
        </w:rPr>
        <w:t xml:space="preserve"> eliminate these, the root problem of what ills the modern world is being addressed. This is a rather </w:t>
      </w:r>
      <w:r w:rsidRPr="004F035A">
        <w:rPr>
          <w:rFonts w:eastAsia="Droid Sans Fallback"/>
          <w:b/>
          <w:szCs w:val="20"/>
          <w:u w:val="single"/>
        </w:rPr>
        <w:t>unfortunate and historically myopic view</w:t>
      </w:r>
      <w:r w:rsidRPr="004F035A">
        <w:rPr>
          <w:rFonts w:eastAsia="Droid Sans Fallback"/>
          <w:szCs w:val="20"/>
          <w:u w:val="single"/>
        </w:rPr>
        <w:t xml:space="preserve">, reminiscent of early “class struggle” Marxists who soon resorted to </w:t>
      </w:r>
      <w:r w:rsidRPr="004F035A">
        <w:rPr>
          <w:u w:val="single"/>
        </w:rPr>
        <w:t xml:space="preserve">violence as a means to achieve rather questionable ends. And like these often brutal early Marxists, modern anarchists who resort to violence to solve the problem are walking upside down and backwards, </w:t>
      </w:r>
      <w:r w:rsidRPr="004F035A">
        <w:rPr>
          <w:rFonts w:eastAsia="Droid Sans Fallback"/>
          <w:sz w:val="12"/>
          <w:szCs w:val="20"/>
        </w:rPr>
        <w:t xml:space="preserve">adding to rather than correcting, both the immediate and long-term Human Rights problem. </w:t>
      </w:r>
      <w:r w:rsidRPr="004F035A">
        <w:rPr>
          <w:u w:val="single"/>
        </w:rPr>
        <w:t>Violent revolution, including our own American revolution, becomes a breeding ground for poverty, disease, starvation and often mass oppression leading to future violence</w:t>
      </w:r>
      <w:r w:rsidRPr="004F035A">
        <w:t>. Large</w:t>
      </w:r>
      <w:r w:rsidRPr="004F035A">
        <w:rPr>
          <w:rFonts w:eastAsia="Droid Sans Fallback"/>
          <w:sz w:val="12"/>
          <w:szCs w:val="20"/>
        </w:rPr>
        <w:t xml:space="preserve">, publicly traded corporations are created by individuals or groups of individuals, operated by individuals and made up of individual and/or group investors. These business enterprises are deliberately structured to be empowered by individual (or group) investor greed. For example, a theorized ‘need’ for offering salaries much higher than is necessary to secure competent leadership (often resulting in corrupt and entirely incompetent leadership), lowering wages more than is fair and equitable and scaling back of often hard fought for benefits, is sold to stockholders as being in the best interest of the bottom-line market value and thus, in the best economic interests of individual investors. Likewise, major political and corporate exploitation of third-world nations is rooted in the individual and joint greed of corporate investors and others who stand to profit from such exploitation. More than just investor greed, corporations are driven by the greed of all those involved, including individuals outside the enterprise itself who profit indirectly from it. </w:t>
      </w:r>
      <w:r w:rsidRPr="004F035A">
        <w:rPr>
          <w:rFonts w:eastAsia="Droid Sans Fallback"/>
          <w:szCs w:val="20"/>
          <w:u w:val="single"/>
        </w:rPr>
        <w:t xml:space="preserve">If one examines “the course of human events” closely, it can correctly be surmised that </w:t>
      </w:r>
      <w:r w:rsidRPr="004F035A">
        <w:rPr>
          <w:u w:val="single"/>
        </w:rPr>
        <w:t>the “root” cause of humanity’s problems comes from individual human greed and similar negative individual motivatio</w:t>
      </w:r>
      <w:r w:rsidRPr="004F035A">
        <w:rPr>
          <w:rFonts w:eastAsia="Droid Sans Fallback"/>
          <w:szCs w:val="20"/>
          <w:u w:val="single"/>
        </w:rPr>
        <w:t>n</w:t>
      </w:r>
      <w:r w:rsidRPr="004F035A">
        <w:rPr>
          <w:rFonts w:eastAsia="Droid Sans Fallback"/>
          <w:sz w:val="12"/>
          <w:szCs w:val="20"/>
        </w:rPr>
        <w:t xml:space="preserve">. The Marx/Engles view of history being </w:t>
      </w:r>
      <w:r w:rsidRPr="004F035A">
        <w:rPr>
          <w:u w:val="single"/>
        </w:rPr>
        <w:t xml:space="preserve">a “class” struggle ¹ does not address the root problem and is thus fundamentally flawed from a true historical perspective </w:t>
      </w:r>
      <w:r w:rsidRPr="004F035A">
        <w:rPr>
          <w:rFonts w:eastAsia="Droid Sans Fallback"/>
          <w:sz w:val="12"/>
          <w:szCs w:val="20"/>
        </w:rPr>
        <w:t xml:space="preserve">(see Gallo Brothers for more details). So-called “classes” of people, unions, corporations and political groups are made up of individuals who support the particular group or organizational position based on their own individual needs, greed and desires and thus, an apparent “class struggle” in reality, is an extension of individual motivation. Likewise, </w:t>
      </w:r>
      <w:r w:rsidRPr="004F035A">
        <w:rPr>
          <w:u w:val="single"/>
        </w:rPr>
        <w:t>nations engage in wars of aggression, not because capitalism or classes of society are at root cause, but because individual members of a society are individually convinced that it is in their own economic survival best interest. War, poverty, starvation and lack of Human and Civil Rights have existed on our planet since long before the rise of modern capitalism, free enterprise and multi-national corporation avarice, thus the root problem</w:t>
      </w:r>
      <w:r w:rsidRPr="004F035A">
        <w:rPr>
          <w:rFonts w:eastAsia="Droid Sans Fallback"/>
          <w:szCs w:val="20"/>
          <w:u w:val="single"/>
        </w:rPr>
        <w:t xml:space="preserve"> obviously goes deeper than this.</w:t>
      </w:r>
    </w:p>
    <w:p w14:paraId="7E4E9B1C" w14:textId="77777777" w:rsidR="00BA50F8" w:rsidRDefault="00BA50F8" w:rsidP="00BA50F8"/>
    <w:p w14:paraId="28A18C3E" w14:textId="77777777" w:rsidR="00BA50F8" w:rsidRPr="004F035A" w:rsidRDefault="00BA50F8" w:rsidP="00BA50F8"/>
    <w:p w14:paraId="59A239F9" w14:textId="77777777" w:rsidR="00BA50F8" w:rsidRDefault="00BA50F8" w:rsidP="00405875">
      <w:pPr>
        <w:pStyle w:val="Heading3"/>
      </w:pPr>
      <w:bookmarkStart w:id="117" w:name="_Toc426171559"/>
      <w:r>
        <w:lastRenderedPageBreak/>
        <w:t>Perm – Coalition Building Solves</w:t>
      </w:r>
      <w:bookmarkEnd w:id="117"/>
    </w:p>
    <w:p w14:paraId="3F96F83F" w14:textId="77777777" w:rsidR="00BA50F8" w:rsidRDefault="00BA50F8" w:rsidP="00BA50F8">
      <w:pPr>
        <w:pStyle w:val="Heading4"/>
      </w:pPr>
      <w:r>
        <w:br/>
        <w:t xml:space="preserve">Perm-do both—singular focus fails—we need a coalition of resistance </w:t>
      </w:r>
    </w:p>
    <w:p w14:paraId="1DBE6D38" w14:textId="77777777" w:rsidR="00BA50F8" w:rsidRDefault="00BA50F8" w:rsidP="00BA50F8">
      <w:pPr>
        <w:rPr>
          <w:sz w:val="16"/>
        </w:rPr>
      </w:pPr>
      <w:r w:rsidRPr="00B367F3">
        <w:rPr>
          <w:b/>
        </w:rPr>
        <w:t>Giroux 14</w:t>
      </w:r>
      <w:r w:rsidRPr="00B367F3">
        <w:rPr>
          <w:sz w:val="16"/>
        </w:rPr>
        <w:t xml:space="preserve">-Global TV Network Chair Professorship at McMaster University in the English and Cultural Studies Department and a Distinguished Visiting Professorship at Ryerson University [Henry, “Totalitarian Paranoia in the Post-Orwellian Surveillance State,” Truthout, February 10, 2014, </w:t>
      </w:r>
      <w:hyperlink r:id="rId56" w:history="1">
        <w:r w:rsidRPr="00B367F3">
          <w:rPr>
            <w:rStyle w:val="Hyperlink"/>
            <w:sz w:val="16"/>
          </w:rPr>
          <w:t>http://www.truth-out.org/opinion/item/21656-totalitarian-paranoia-in-the-post-orwellian-surveillance-state</w:t>
        </w:r>
      </w:hyperlink>
      <w:r w:rsidRPr="00B367F3">
        <w:rPr>
          <w:sz w:val="16"/>
        </w:rPr>
        <w:t>, DKP]</w:t>
      </w:r>
    </w:p>
    <w:p w14:paraId="2D70B923" w14:textId="77777777" w:rsidR="00BA50F8" w:rsidRDefault="00BA50F8" w:rsidP="00BA50F8"/>
    <w:p w14:paraId="587B4B9B" w14:textId="77777777" w:rsidR="00BA50F8" w:rsidRDefault="00BA50F8" w:rsidP="00BA50F8">
      <w:pPr>
        <w:rPr>
          <w:rStyle w:val="StyleBoldUnderline"/>
        </w:rPr>
      </w:pPr>
      <w:r w:rsidRPr="00F347F4">
        <w:rPr>
          <w:rStyle w:val="StyleBoldUnderline"/>
        </w:rPr>
        <w:t>If the first task of resistance is to make dominant power clear by addressing critically and meaningfully the abuses perpetrated by the corporate surveillance state</w:t>
      </w:r>
      <w:r w:rsidRPr="00F347F4">
        <w:rPr>
          <w:sz w:val="14"/>
        </w:rPr>
        <w:t xml:space="preserve"> and how such transgressions affect the daily lives of people in different ways, </w:t>
      </w:r>
      <w:r w:rsidRPr="00F347F4">
        <w:rPr>
          <w:rStyle w:val="StyleBoldUnderline"/>
        </w:rPr>
        <w:t>the second step is to move from understanding and critique to the hard work of building popular movements that integrate rather than get stuck and fixated in single-issue politics. The left has been fragmented for too long, and the time has come to build national and international movements capable of dismantling the political, economic and cultural architecture</w:t>
      </w:r>
      <w:r w:rsidRPr="00F347F4">
        <w:rPr>
          <w:sz w:val="14"/>
        </w:rPr>
        <w:t xml:space="preserve"> put in place by the new authoritarianism and its post-Orwellian surveillance industries. </w:t>
      </w:r>
      <w:r w:rsidRPr="00F347F4">
        <w:rPr>
          <w:rStyle w:val="StyleBoldUnderline"/>
        </w:rPr>
        <w:t>This is not a call to reject identity and special-issue politics as much as it is a call to build broad-based alliances and movements, especially among workers, labor unions, educators, youth groups, artists, intellectuals, students, the unemployed and others relegated, marginalized and harassed by the political and financial elite</w:t>
      </w:r>
      <w:r w:rsidRPr="00F347F4">
        <w:rPr>
          <w:sz w:val="14"/>
        </w:rPr>
        <w:t xml:space="preserve">. At best, such groups should form a vigorous and broad-based third party for the defense of public goods and the establishment of a radical democracy. </w:t>
      </w:r>
      <w:r w:rsidRPr="00F347F4">
        <w:rPr>
          <w:rStyle w:val="StyleBoldUnderline"/>
        </w:rPr>
        <w:t>This is not a call for a party based on traditional hierarchical structures but a party consisting of a set of alliances among different groups that would democratically decide its tactics and strategies.</w:t>
      </w:r>
    </w:p>
    <w:p w14:paraId="0D1055A0" w14:textId="77777777" w:rsidR="00BA50F8" w:rsidRDefault="00BA50F8" w:rsidP="00BA50F8">
      <w:pPr>
        <w:spacing w:after="200" w:line="276" w:lineRule="auto"/>
        <w:rPr>
          <w:rStyle w:val="StyleBoldUnderline"/>
        </w:rPr>
      </w:pPr>
    </w:p>
    <w:p w14:paraId="46B18635" w14:textId="77777777" w:rsidR="00BA50F8" w:rsidRPr="001B26E8" w:rsidRDefault="00BA50F8" w:rsidP="00BA50F8">
      <w:pPr>
        <w:spacing w:after="200" w:line="276" w:lineRule="auto"/>
        <w:rPr>
          <w:rStyle w:val="StyleBoldUnderline"/>
        </w:rPr>
      </w:pPr>
      <w:r w:rsidRPr="001B26E8">
        <w:rPr>
          <w:rStyle w:val="StyleBoldUnderline"/>
        </w:rPr>
        <w:t>Perm do both—surveillance processes and global capital are embedded within each</w:t>
      </w:r>
      <w:r>
        <w:rPr>
          <w:rStyle w:val="StyleBoldUnderline"/>
        </w:rPr>
        <w:t xml:space="preserve"> </w:t>
      </w:r>
      <w:r w:rsidRPr="001B26E8">
        <w:rPr>
          <w:rStyle w:val="StyleBoldUnderline"/>
        </w:rPr>
        <w:t>other</w:t>
      </w:r>
    </w:p>
    <w:p w14:paraId="23768A1B" w14:textId="77777777" w:rsidR="00BA50F8" w:rsidRPr="001B26E8" w:rsidRDefault="00BA50F8" w:rsidP="00BA50F8">
      <w:pPr>
        <w:rPr>
          <w:sz w:val="16"/>
        </w:rPr>
      </w:pPr>
      <w:r w:rsidRPr="008C0609">
        <w:rPr>
          <w:b/>
        </w:rPr>
        <w:t>Ball and Snider 13</w:t>
      </w:r>
      <w:r w:rsidRPr="001B26E8">
        <w:rPr>
          <w:sz w:val="16"/>
        </w:rPr>
        <w:t xml:space="preserve">-*Professor of Organization @ the Open University Business School, director of the Surveillance Studies Network **Professor of Sociology @ Queens University [Kirstie, Laureen, </w:t>
      </w:r>
      <w:r w:rsidRPr="001B26E8">
        <w:rPr>
          <w:i/>
          <w:sz w:val="16"/>
        </w:rPr>
        <w:t>The Surveillance-Industrial Complex: A political economy of surveillance</w:t>
      </w:r>
      <w:r w:rsidRPr="001B26E8">
        <w:rPr>
          <w:sz w:val="16"/>
        </w:rPr>
        <w:t>, “Introduction: The surveillance-industrial complex: towards a political economy of surveillance?” DKP]</w:t>
      </w:r>
    </w:p>
    <w:p w14:paraId="159CE209" w14:textId="77777777" w:rsidR="00BA50F8" w:rsidRPr="001B26E8" w:rsidRDefault="00BA50F8" w:rsidP="00BA50F8">
      <w:pPr>
        <w:rPr>
          <w:rStyle w:val="StyleBoldUnderline"/>
          <w:b w:val="0"/>
          <w:bCs/>
        </w:rPr>
      </w:pPr>
    </w:p>
    <w:p w14:paraId="3E983DE6" w14:textId="77777777" w:rsidR="00BA50F8" w:rsidRPr="00B01834" w:rsidRDefault="00BA50F8" w:rsidP="00BA50F8">
      <w:pPr>
        <w:rPr>
          <w:rStyle w:val="StyleBoldUnderline"/>
        </w:rPr>
      </w:pPr>
      <w:r w:rsidRPr="00A85BC0">
        <w:rPr>
          <w:rStyle w:val="StyleBoldUnderline"/>
        </w:rPr>
        <w:t>The state and capital</w:t>
      </w:r>
      <w:r w:rsidRPr="00B01834">
        <w:rPr>
          <w:sz w:val="14"/>
        </w:rPr>
        <w:t xml:space="preserve"> thus </w:t>
      </w:r>
      <w:r w:rsidRPr="00A85BC0">
        <w:rPr>
          <w:rStyle w:val="StyleBoldUnderline"/>
        </w:rPr>
        <w:t>have a long shared history in the co- production of the surveillance society.</w:t>
      </w:r>
      <w:r w:rsidRPr="00B01834">
        <w:rPr>
          <w:sz w:val="14"/>
        </w:rPr>
        <w:t xml:space="preserve"> </w:t>
      </w:r>
      <w:r w:rsidRPr="00A85BC0">
        <w:rPr>
          <w:rStyle w:val="StyleBoldUnderline"/>
        </w:rPr>
        <w:t>This</w:t>
      </w:r>
      <w:r w:rsidRPr="00B01834">
        <w:rPr>
          <w:sz w:val="14"/>
        </w:rPr>
        <w:t xml:space="preserve"> is the first collection which explicitly examines the </w:t>
      </w:r>
      <w:r w:rsidRPr="00A85BC0">
        <w:rPr>
          <w:rStyle w:val="StyleBoldUnderline"/>
        </w:rPr>
        <w:t>intersection with – or</w:t>
      </w:r>
      <w:r w:rsidRPr="00B01834">
        <w:rPr>
          <w:sz w:val="14"/>
        </w:rPr>
        <w:t xml:space="preserve"> to put it more accurately </w:t>
      </w:r>
      <w:r w:rsidRPr="00A85BC0">
        <w:rPr>
          <w:rStyle w:val="StyleBoldUnderline"/>
        </w:rPr>
        <w:t xml:space="preserve">– the embeddedness of surveillance processes within the activities and agendas of global capital and the state. </w:t>
      </w:r>
      <w:r w:rsidRPr="00B01834">
        <w:rPr>
          <w:sz w:val="14"/>
        </w:rPr>
        <w:t>Indeed work in this area benefits from a series of well- developed theoretical positions but lacks significant tranches of empirical data. This collection brings together work by scholars from different countries which empirically examine this key phenomenon associated with the spread of surveillance in society. The volume was conceived following a two- day workshop entitled ‘</w:t>
      </w:r>
      <w:r w:rsidRPr="00B01834">
        <w:rPr>
          <w:rStyle w:val="StyleBoldUnderline"/>
        </w:rPr>
        <w:t xml:space="preserve">The Political Economy of Surveillance’ </w:t>
      </w:r>
      <w:r w:rsidRPr="00B01834">
        <w:rPr>
          <w:sz w:val="14"/>
        </w:rPr>
        <w:t xml:space="preserve">held at the Open University, UK in September 2010. The workshop was co- supported by ‘The New Transparency’3 a Major Collaborative Research Initiative funded by the Social Science and Humanities Research Council of Canada, and ‘Living in Surveillance Societies’4 and EU- COST action (for more information on these projects see Appendix A and B). The former project is a research network which spans Canada, North and Central America, Japan and the UK; the latter is a research network which spans 26 European countries. The basis of this collection is truly international and representative of thought leadership in this new area. The book is split into three sections. Part I, International networks and global circuits of surveillance, examines </w:t>
      </w:r>
      <w:r w:rsidRPr="004B37E8">
        <w:rPr>
          <w:rStyle w:val="StyleBoldUnderline"/>
        </w:rPr>
        <w:t>how the surveillance- industrial complex spans international boundaries through the workings of global capital and its interaction with agencies of the state.</w:t>
      </w:r>
      <w:r w:rsidRPr="00B01834">
        <w:rPr>
          <w:sz w:val="14"/>
        </w:rPr>
        <w:t xml:space="preserve"> These five chapters examine issues of governance and the production of events which are of global significance. </w:t>
      </w:r>
      <w:r w:rsidRPr="00B01834">
        <w:rPr>
          <w:rStyle w:val="StyleBoldUnderline"/>
        </w:rPr>
        <w:t>They show how such issues and events are cemented through contracts for service provision and driven by capital’s unceasing search for competitive advantage</w:t>
      </w:r>
      <w:r w:rsidRPr="00B01834">
        <w:rPr>
          <w:sz w:val="14"/>
        </w:rPr>
        <w:t xml:space="preserve">, particularly at the international level. In this section, Stephen Graham explores the ‘war on terror’, arguing that it has been defended, legitimated and reinforced through a combination of highly urban discourses rooted in specific material realities and practices. David Lyon and Özgün Topak directly examine the surveillance industrial complex by looking at </w:t>
      </w:r>
      <w:r w:rsidRPr="00B01834">
        <w:rPr>
          <w:rStyle w:val="StyleBoldUnderline"/>
        </w:rPr>
        <w:t>the coalition of government and corporate players that promote its growth</w:t>
      </w:r>
      <w:r w:rsidRPr="00B01834">
        <w:rPr>
          <w:sz w:val="14"/>
        </w:rPr>
        <w:t xml:space="preserve"> through a case study of the growth of identification card systems. Adam Warren, Morag Bell and Lucy Budd discuss the use of </w:t>
      </w:r>
      <w:r w:rsidRPr="00B01834">
        <w:rPr>
          <w:rStyle w:val="StyleBoldUnderline"/>
        </w:rPr>
        <w:t>event based information systems</w:t>
      </w:r>
      <w:r w:rsidRPr="00B01834">
        <w:rPr>
          <w:sz w:val="14"/>
        </w:rPr>
        <w:t xml:space="preserve"> by international health communities to </w:t>
      </w:r>
      <w:r w:rsidRPr="00B01834">
        <w:rPr>
          <w:rStyle w:val="StyleBoldUnderline"/>
        </w:rPr>
        <w:t>track pandemics and assess disease risk, which re- embed inequalities between the global south and the global north.</w:t>
      </w:r>
      <w:r w:rsidRPr="00B01834">
        <w:rPr>
          <w:sz w:val="14"/>
        </w:rPr>
        <w:t xml:space="preserve"> Minas Samatas tells of the </w:t>
      </w:r>
      <w:r w:rsidRPr="00B01834">
        <w:rPr>
          <w:rStyle w:val="StyleBoldUnderline"/>
        </w:rPr>
        <w:t>corruption and controversy surround</w:t>
      </w:r>
      <w:r w:rsidRPr="00B01834">
        <w:rPr>
          <w:sz w:val="14"/>
        </w:rPr>
        <w:t xml:space="preserve">ing the story of the multi- </w:t>
      </w:r>
      <w:r w:rsidRPr="00B01834">
        <w:rPr>
          <w:rStyle w:val="StyleBoldUnderline"/>
        </w:rPr>
        <w:t>million dollar surveillance system set up by</w:t>
      </w:r>
      <w:r w:rsidRPr="00B01834">
        <w:rPr>
          <w:sz w:val="14"/>
        </w:rPr>
        <w:t xml:space="preserve"> two </w:t>
      </w:r>
      <w:r w:rsidRPr="00B01834">
        <w:rPr>
          <w:rStyle w:val="StyleBoldUnderline"/>
        </w:rPr>
        <w:t>global corporations</w:t>
      </w:r>
      <w:r w:rsidRPr="00B01834">
        <w:rPr>
          <w:sz w:val="14"/>
        </w:rPr>
        <w:t xml:space="preserve">, SAIC and Siemens, at the Athens Olympic Games in 2004. Stéphane Leman- Langlois focuses on the objects that lie at </w:t>
      </w:r>
      <w:r w:rsidRPr="00B01834">
        <w:rPr>
          <w:rStyle w:val="StyleBoldUnderline"/>
        </w:rPr>
        <w:t>the very origins of the devices used for surveillance purposes, the government–university–</w:t>
      </w:r>
      <w:r w:rsidRPr="00B01834">
        <w:rPr>
          <w:rStyle w:val="StyleBoldUnderline"/>
        </w:rPr>
        <w:lastRenderedPageBreak/>
        <w:t xml:space="preserve">industry complex of R&amp;D funding, management and governance of innovations in security surveillance technology. </w:t>
      </w:r>
    </w:p>
    <w:p w14:paraId="718B7718" w14:textId="77777777" w:rsidR="00BA50F8" w:rsidRDefault="00BA50F8" w:rsidP="00BA50F8">
      <w:pPr>
        <w:spacing w:after="200" w:line="276" w:lineRule="auto"/>
        <w:rPr>
          <w:rFonts w:asciiTheme="minorHAnsi" w:hAnsiTheme="minorHAnsi" w:cstheme="minorBidi"/>
        </w:rPr>
      </w:pPr>
    </w:p>
    <w:p w14:paraId="31AAC60F" w14:textId="77777777" w:rsidR="00BA50F8" w:rsidRDefault="00BA50F8" w:rsidP="00405875">
      <w:pPr>
        <w:pStyle w:val="Heading3"/>
      </w:pPr>
      <w:bookmarkStart w:id="118" w:name="_Toc426171560"/>
      <w:r>
        <w:lastRenderedPageBreak/>
        <w:t>Perm – State/Micropolitcal Reforms Solve</w:t>
      </w:r>
      <w:bookmarkEnd w:id="118"/>
    </w:p>
    <w:p w14:paraId="7F7CEC3C" w14:textId="77777777" w:rsidR="00BA50F8" w:rsidRDefault="00BA50F8" w:rsidP="00BA50F8"/>
    <w:p w14:paraId="767FC23D" w14:textId="77777777" w:rsidR="00BA50F8" w:rsidRDefault="00BA50F8" w:rsidP="00BA50F8">
      <w:pPr>
        <w:pStyle w:val="Heading4"/>
      </w:pPr>
      <w:r>
        <w:t>Perm-do both—the alt alone forecloses possibility to explore vulnerabilities within cap and is a reductionist understanding on the way power manifests—collapses into ressentiment</w:t>
      </w:r>
    </w:p>
    <w:p w14:paraId="1E4B9586" w14:textId="77777777" w:rsidR="00BA50F8" w:rsidRPr="000F07FF" w:rsidRDefault="00BA50F8" w:rsidP="00BA50F8">
      <w:pPr>
        <w:rPr>
          <w:b/>
        </w:rPr>
      </w:pPr>
      <w:r w:rsidRPr="00653B48">
        <w:rPr>
          <w:b/>
        </w:rPr>
        <w:t>Connolly 13</w:t>
      </w:r>
      <w:r>
        <w:t>-</w:t>
      </w:r>
      <w:r w:rsidRPr="00653B48">
        <w:rPr>
          <w:sz w:val="16"/>
        </w:rPr>
        <w:t>Professor of Political Theory at Johns Hopkins University</w:t>
      </w:r>
      <w:r>
        <w:rPr>
          <w:sz w:val="16"/>
        </w:rPr>
        <w:t xml:space="preserve"> [William</w:t>
      </w:r>
      <w:r w:rsidRPr="00653B48">
        <w:rPr>
          <w:sz w:val="16"/>
        </w:rPr>
        <w:t>, The Fragility of Things, pp. 36-42]</w:t>
      </w:r>
    </w:p>
    <w:p w14:paraId="54B3F6CB" w14:textId="77777777" w:rsidR="00BA50F8" w:rsidRPr="00921D6F" w:rsidRDefault="00BA50F8" w:rsidP="00BA50F8">
      <w:pPr>
        <w:rPr>
          <w:rFonts w:ascii="Calibri" w:hAnsi="Calibri"/>
        </w:rPr>
      </w:pPr>
    </w:p>
    <w:p w14:paraId="170F9DAB" w14:textId="77777777" w:rsidR="00BA50F8" w:rsidRPr="009C6064" w:rsidRDefault="00BA50F8" w:rsidP="00BA50F8">
      <w:pPr>
        <w:rPr>
          <w:b/>
          <w:bCs/>
          <w:sz w:val="12"/>
          <w:u w:val="single"/>
        </w:rPr>
      </w:pPr>
      <w:r w:rsidRPr="00BD3477">
        <w:rPr>
          <w:sz w:val="14"/>
          <w:szCs w:val="12"/>
        </w:rPr>
        <w:t xml:space="preserve">A philosophy attending to the acceleration, expansion, irrationalities, interdependencies, and fragilities of late capitalism suggests that </w:t>
      </w:r>
      <w:r w:rsidRPr="00BD3477">
        <w:rPr>
          <w:rStyle w:val="StyleBoldUnderline"/>
        </w:rPr>
        <w:t>we do not know with confidence,</w:t>
      </w:r>
      <w:r w:rsidRPr="00BD3477">
        <w:rPr>
          <w:sz w:val="14"/>
          <w:szCs w:val="12"/>
        </w:rPr>
        <w:t xml:space="preserve"> in advance of experimental action</w:t>
      </w:r>
      <w:r w:rsidRPr="00BD3477">
        <w:rPr>
          <w:rStyle w:val="StyleBoldUnderline"/>
        </w:rPr>
        <w:t>, just how far</w:t>
      </w:r>
      <w:r w:rsidRPr="00BD3477">
        <w:rPr>
          <w:sz w:val="14"/>
          <w:szCs w:val="12"/>
        </w:rPr>
        <w:t xml:space="preserve"> or fast </w:t>
      </w:r>
      <w:r w:rsidRPr="00BD3477">
        <w:rPr>
          <w:rStyle w:val="StyleBoldUnderline"/>
        </w:rPr>
        <w:t>changes in the systemic character of neoliberal capitalism can be made.</w:t>
      </w:r>
      <w:r w:rsidRPr="00BD3477">
        <w:rPr>
          <w:sz w:val="14"/>
        </w:rPr>
        <w:t xml:space="preserve"> </w:t>
      </w:r>
      <w:r w:rsidRPr="00BD3477">
        <w:rPr>
          <w:sz w:val="14"/>
          <w:szCs w:val="12"/>
        </w:rPr>
        <w:t xml:space="preserve">The </w:t>
      </w:r>
      <w:r w:rsidRPr="00BD3477">
        <w:rPr>
          <w:rStyle w:val="StyleBoldUnderline"/>
        </w:rPr>
        <w:t>structures often seem solid</w:t>
      </w:r>
      <w:r w:rsidRPr="00BD3477">
        <w:rPr>
          <w:sz w:val="14"/>
          <w:szCs w:val="12"/>
        </w:rPr>
        <w:t xml:space="preserve"> and intractable, and indeed such a semblance may turn out to be true. Some may seem solid, infinitely absorptive, and intractable </w:t>
      </w:r>
      <w:r w:rsidRPr="00BD3477">
        <w:rPr>
          <w:rStyle w:val="StyleBoldUnderline"/>
        </w:rPr>
        <w:t>when they’re in fact punctuated by hidden vulnerabilities</w:t>
      </w:r>
      <w:r w:rsidRPr="00BD3477">
        <w:rPr>
          <w:sz w:val="14"/>
          <w:szCs w:val="12"/>
        </w:rPr>
        <w:t xml:space="preserve">, soft spots, uncertainties, </w:t>
      </w:r>
      <w:r w:rsidRPr="00BD3477">
        <w:rPr>
          <w:rStyle w:val="StyleBoldUnderline"/>
        </w:rPr>
        <w:t>and potential lines of flight that become apparent when they are subjected to experimental action</w:t>
      </w:r>
      <w:r w:rsidRPr="00BD3477">
        <w:rPr>
          <w:sz w:val="14"/>
          <w:szCs w:val="12"/>
        </w:rPr>
        <w:t xml:space="preserve">, upheaval, testing, and strain. Indeed no ecology of late capitalism, given the variety of forces to which it is connected by a thousand pulleys, vibrations, impingements, de- pendencies, shocks, and threads, can specify with supreme confidence the solidity or potential flexibility of the structures it seeks to change. </w:t>
      </w:r>
      <w:r w:rsidRPr="00BD3477">
        <w:rPr>
          <w:rStyle w:val="StyleBoldUnderline"/>
        </w:rPr>
        <w:t>The</w:t>
      </w:r>
      <w:r w:rsidRPr="00BD3477">
        <w:rPr>
          <w:sz w:val="14"/>
          <w:szCs w:val="12"/>
        </w:rPr>
        <w:t xml:space="preserve"> strength of </w:t>
      </w:r>
      <w:r w:rsidRPr="00BD3477">
        <w:rPr>
          <w:rStyle w:val="StyleBoldUnderline"/>
        </w:rPr>
        <w:t>structural theory</w:t>
      </w:r>
      <w:r w:rsidRPr="00BD3477">
        <w:rPr>
          <w:sz w:val="14"/>
          <w:szCs w:val="12"/>
        </w:rPr>
        <w:t xml:space="preserve">, at its best, was in identifying, institutional intersections that hold a system together; its </w:t>
      </w:r>
      <w:r w:rsidRPr="00BD3477">
        <w:rPr>
          <w:rStyle w:val="StyleBoldUnderline"/>
        </w:rPr>
        <w:t>conceit</w:t>
      </w:r>
      <w:r w:rsidRPr="00BD3477">
        <w:rPr>
          <w:sz w:val="14"/>
          <w:szCs w:val="12"/>
        </w:rPr>
        <w:t xml:space="preserve">, at its worst, </w:t>
      </w:r>
      <w:r w:rsidRPr="00BD3477">
        <w:rPr>
          <w:rStyle w:val="StyleBoldUnderline"/>
        </w:rPr>
        <w:t>was the claim to know in advance how resistant such intersections are to potential change. Without adopting the opposite conceit, it seems important to pursue possible sites of strategic action that might open up room for productive change.</w:t>
      </w:r>
      <w:r w:rsidRPr="00BD3477">
        <w:rPr>
          <w:sz w:val="14"/>
          <w:szCs w:val="12"/>
        </w:rPr>
        <w:t xml:space="preserve"> Today it seems important to attend to the relation be- tween the need for structural change </w:t>
      </w:r>
      <w:r w:rsidRPr="00BD3477">
        <w:rPr>
          <w:rStyle w:val="StyleBoldUnderline"/>
        </w:rPr>
        <w:t>and identification of multiple sites of potential action</w:t>
      </w:r>
      <w:r w:rsidRPr="00BD3477">
        <w:rPr>
          <w:sz w:val="14"/>
          <w:szCs w:val="12"/>
        </w:rPr>
        <w:t xml:space="preserve">. You do not know precisely what you are doing when you participate in such a venture. You combine an experimental temper with the appreciation that living and acting into the future inevitably contain a shifting quotient of uncertainty. The following tentative judgments and sites of action may be pertinent. 1) Neither neoliberal theory, nor socialist productivism, nor deep ecology, nor social democracy in its classic form seems sufficient to the contemporary condition. This is so in part because the powers of market self-regulation are both real and limited in relation to a larger multitude of heterogeneous force fields beyond the human estate with differential powers of self-regulation and metamorphosis. A first task is to challenge neoliberal ideology through critique and by elaborating and publicizing positive alternatives that acknowledge the disparate relations between market processes, other cultural systems, and nonhuman systems. Doing so to render the fragility of things more visible and palpable. Doing so, too, to set the stage for a series of interceded shifts in citizen role performances, social movements, and state action.  2) Those who seek to reshape the ecology of late capitalism might set an interim agenda of radical reform and then recoil back on the initiatives to see how they work. </w:t>
      </w:r>
      <w:r w:rsidRPr="00BD3477">
        <w:rPr>
          <w:rStyle w:val="StyleBoldUnderline"/>
        </w:rPr>
        <w:t>An interim agenda is the best</w:t>
      </w:r>
      <w:r w:rsidRPr="00BD3477">
        <w:rPr>
          <w:sz w:val="14"/>
          <w:szCs w:val="12"/>
        </w:rPr>
        <w:t xml:space="preserve"> thing </w:t>
      </w:r>
      <w:r w:rsidRPr="00BD3477">
        <w:rPr>
          <w:rStyle w:val="StyleBoldUnderline"/>
        </w:rPr>
        <w:t>to focus on because in a world of becoming the more distant future is too cloudy to engage. We must</w:t>
      </w:r>
      <w:r w:rsidRPr="00BD3477">
        <w:rPr>
          <w:b/>
          <w:bCs/>
          <w:u w:val="single"/>
        </w:rPr>
        <w:t>,</w:t>
      </w:r>
      <w:r w:rsidRPr="00BD3477">
        <w:rPr>
          <w:sz w:val="14"/>
          <w:szCs w:val="12"/>
        </w:rPr>
        <w:t xml:space="preserve"> for instance, </w:t>
      </w:r>
      <w:r w:rsidRPr="00BD3477">
        <w:rPr>
          <w:rStyle w:val="StyleBoldUnderline"/>
        </w:rPr>
        <w:t xml:space="preserve">become involved in experimental micropolitics </w:t>
      </w:r>
      <w:r w:rsidRPr="00BD3477">
        <w:rPr>
          <w:sz w:val="14"/>
          <w:szCs w:val="12"/>
        </w:rPr>
        <w:t>on a variety of fronts</w:t>
      </w:r>
      <w:r w:rsidRPr="00BD3477">
        <w:rPr>
          <w:rStyle w:val="StyleBoldUnderline"/>
        </w:rPr>
        <w:t>, as we participate in role experimentations, social movements</w:t>
      </w:r>
      <w:r w:rsidRPr="00BD3477">
        <w:rPr>
          <w:sz w:val="14"/>
          <w:szCs w:val="12"/>
        </w:rPr>
        <w:t xml:space="preserve">, artistic displaces, erotic-political shows, </w:t>
      </w:r>
      <w:r w:rsidRPr="00BD3477">
        <w:rPr>
          <w:rStyle w:val="StyleBoldUnderline"/>
        </w:rPr>
        <w:t>electoral campaigns, and creative interventions</w:t>
      </w:r>
      <w:r w:rsidRPr="00BD3477">
        <w:rPr>
          <w:sz w:val="14"/>
          <w:szCs w:val="12"/>
        </w:rPr>
        <w:t xml:space="preserve"> on the new media to help recode the ethos that now occupies investment practices, consumption desires, family savings, state priorities, church assemblies, university curricula, and media reporting. It is important to bear in mind how extant ideologies, established role performances, social movements, and commitments to state action intersect. </w:t>
      </w:r>
      <w:r w:rsidRPr="00BD3477">
        <w:rPr>
          <w:rStyle w:val="StyleBoldUnderline"/>
        </w:rPr>
        <w:t>To shift some of our own role performances</w:t>
      </w:r>
      <w:r w:rsidRPr="00BD3477">
        <w:rPr>
          <w:sz w:val="14"/>
        </w:rPr>
        <w:t xml:space="preserve"> in</w:t>
      </w:r>
      <w:r w:rsidRPr="00BD3477">
        <w:rPr>
          <w:sz w:val="14"/>
          <w:szCs w:val="12"/>
        </w:rPr>
        <w:t xml:space="preserve"> the zones of travel, church participation, home energy use, investment, and consumption, for instance, that now implicate us deeply in foreign oil dependence and the huge military expenditures that secure it, </w:t>
      </w:r>
      <w:r w:rsidRPr="00BD3477">
        <w:rPr>
          <w:rStyle w:val="StyleBoldUnderline"/>
        </w:rPr>
        <w:t>could make a</w:t>
      </w:r>
      <w:r w:rsidRPr="00BD3477">
        <w:rPr>
          <w:sz w:val="14"/>
          <w:szCs w:val="12"/>
        </w:rPr>
        <w:t xml:space="preserve"> minor </w:t>
      </w:r>
      <w:r w:rsidRPr="00BD3477">
        <w:rPr>
          <w:rStyle w:val="StyleBoldUnderline"/>
        </w:rPr>
        <w:t>difference on its own and also lift some of the burdens of institutional implications from us to support participation in more adventurous</w:t>
      </w:r>
      <w:r w:rsidRPr="00BD3477">
        <w:rPr>
          <w:sz w:val="14"/>
          <w:szCs w:val="12"/>
        </w:rPr>
        <w:t xml:space="preserve"> interpretations, </w:t>
      </w:r>
      <w:r w:rsidRPr="00BD3477">
        <w:rPr>
          <w:rStyle w:val="StyleBoldUnderline"/>
        </w:rPr>
        <w:t>political strategies</w:t>
      </w:r>
      <w:r w:rsidRPr="00BD3477">
        <w:rPr>
          <w:sz w:val="14"/>
          <w:szCs w:val="12"/>
        </w:rPr>
        <w:t xml:space="preserve">, demands upon the state, and cross-state citizen actions.  3) Today perhaps the initial target, should be on reconstituting established patterns of consumption by a combination of direct citizen actions in consumption choices, publicity of such actions, the organization of local collectives to modify consumption practices, and social movements to reconstitute the current state- and market-supported infrastructure of consumption. By the infrastructure of consumption I mean publicly supported and subsidized market subsystems such as a national highway system, a system of airports, medical care through private insurance, agribusiness pouring high sugar, salt, and fat content into foods, corporate ownership of the public media, the prominence of corporate 403 accounts over retirement pensions, and so forth that enable some modes of consumption in the zones of travel, education, diet, retirement, medical care, energy use, health, and education and render others much more difficult or expensive to procure.22 To change the infrastructure is also to shift the types of work and investment available. Social movements that work upon the infrastructure and ethos of consumption in tandem can thus make a real difference directly, encourage more people to heighten their critical perspectives, and thereby open more people to a more militant politics if and as the next disruptive event emerges. Perhaps </w:t>
      </w:r>
      <w:r w:rsidRPr="00BD3477">
        <w:rPr>
          <w:b/>
          <w:bCs/>
          <w:u w:val="single"/>
        </w:rPr>
        <w:t>a</w:t>
      </w:r>
      <w:r w:rsidRPr="00BD3477">
        <w:rPr>
          <w:rStyle w:val="StyleBoldUnderline"/>
        </w:rPr>
        <w:t xml:space="preserve"> cross-state citizen goal should construct a pluralist assemblage by moving back and forth between experiments in role performances</w:t>
      </w:r>
      <w:r w:rsidRPr="00BD3477">
        <w:rPr>
          <w:sz w:val="14"/>
          <w:szCs w:val="12"/>
        </w:rPr>
        <w:t>, the refinement of sensitive modes of perception,</w:t>
      </w:r>
      <w:r w:rsidRPr="00BD3477">
        <w:rPr>
          <w:b/>
          <w:bCs/>
          <w:u w:val="single"/>
        </w:rPr>
        <w:t xml:space="preserve"> revisions in political ideology</w:t>
      </w:r>
      <w:r w:rsidRPr="00BD3477">
        <w:rPr>
          <w:sz w:val="14"/>
          <w:szCs w:val="12"/>
        </w:rPr>
        <w:t xml:space="preserve">, and adjustments in political sensibility; </w:t>
      </w:r>
      <w:r w:rsidRPr="00BD3477">
        <w:rPr>
          <w:rStyle w:val="StyleBoldUnderline"/>
        </w:rPr>
        <w:t>doing so to mobilize enough collective energy to launch a general strike simultaneously in several countries in the near future.</w:t>
      </w:r>
      <w:r w:rsidRPr="00BD3477">
        <w:rPr>
          <w:sz w:val="14"/>
          <w:szCs w:val="12"/>
        </w:rPr>
        <w:t xml:space="preserve"> The aim of such an event would be to reverse the deadly future created by established patterns of climate change by fomenting significant shifts in patterns of consumption, corporate policies, state law, and the priorities of interstate organizations. Again, the dilemma of today is that the fragility of things demands shifting and slowing down intrusions into several aspects of nature as we speed up shifts in identity; role performance, cultural ethos, market regulation, and state policy. </w:t>
      </w:r>
      <w:r w:rsidRPr="00BD3477">
        <w:rPr>
          <w:sz w:val="14"/>
        </w:rPr>
        <w:t>4)</w:t>
      </w:r>
      <w:r w:rsidRPr="00BD3477">
        <w:rPr>
          <w:rStyle w:val="StyleBoldUnderline"/>
        </w:rPr>
        <w:t xml:space="preserve"> The existential forces of hubris</w:t>
      </w:r>
      <w:r w:rsidRPr="00BD3477">
        <w:rPr>
          <w:sz w:val="14"/>
          <w:szCs w:val="12"/>
        </w:rPr>
        <w:t xml:space="preserve"> (expressed above all in those confident drives to mastery conveyed by military elites, financial economists, financial elites, and CEOs) </w:t>
      </w:r>
      <w:r w:rsidRPr="00BD3477">
        <w:rPr>
          <w:rStyle w:val="StyleBoldUnderline"/>
        </w:rPr>
        <w:t>and of ressentiment</w:t>
      </w:r>
      <w:r w:rsidRPr="00BD3477">
        <w:rPr>
          <w:sz w:val="14"/>
          <w:szCs w:val="12"/>
        </w:rPr>
        <w:t xml:space="preserve"> (expressed in some sectors of secularism and evangelicalism) </w:t>
      </w:r>
      <w:r w:rsidRPr="00BD3477">
        <w:rPr>
          <w:rStyle w:val="StyleBoldUnderline"/>
        </w:rPr>
        <w:t xml:space="preserve">now play roles of importance in the shape of consumption practices, investment portfolios, worker routines, managerial demands, and the uneven senses of entitlement that constitute neoliberalism. </w:t>
      </w:r>
      <w:r w:rsidRPr="00BD3477">
        <w:rPr>
          <w:sz w:val="14"/>
          <w:szCs w:val="12"/>
        </w:rPr>
        <w:t xml:space="preserve">For that reason activism inside churches, schools, street life, and the media must become increasingly skilled and sensitive. As we proceed, some of us may present the themes of a world of becoming to larger audiences, challenging thereby the complementary notions of a providential world and secular mastery that now infuse too many role performances, market practices, and state priorities in capitalist life. </w:t>
      </w:r>
      <w:r w:rsidRPr="00BD3477">
        <w:rPr>
          <w:rStyle w:val="StyleBoldUnderline"/>
        </w:rPr>
        <w:t xml:space="preserve">For existential dispositions do infuse the role priorities of late capitalism. Today it is both difficult for people to perform the same roles with the same old innocence and difficult to challenge </w:t>
      </w:r>
      <w:r w:rsidRPr="00BD3477">
        <w:rPr>
          <w:rStyle w:val="StyleBoldUnderline"/>
        </w:rPr>
        <w:lastRenderedPageBreak/>
        <w:t>those performances amid our own implication in them. Drives by evangelists, the media, neoconservatives, and the neoliberal right to draw a veil of innocence across the priorities of contemporary life make the situation much worse.</w:t>
      </w:r>
      <w:r w:rsidRPr="00BD3477">
        <w:rPr>
          <w:rStyle w:val="StyleBoldUnderline"/>
          <w:sz w:val="12"/>
        </w:rPr>
        <w:t xml:space="preserve"> </w:t>
      </w:r>
      <w:r w:rsidRPr="00BD3477">
        <w:rPr>
          <w:sz w:val="14"/>
          <w:szCs w:val="12"/>
        </w:rPr>
        <w:t xml:space="preserve">5) The emergence of a neofascist or mafia-type capitalism slinks as a dangerous possibility on the horizon, partly because of the expansion and intensification of capital, partly because of the real fragility of things, partly because the identity needs of many facing these pressures encourage them to cling more intensely to a neoliberal imaginary as its bankruptcy becomes increasingly apparent, partly because so many in America insist upon retaining the special world entitlements the country achieved after World War II in a world decreasingly favorable to them, partly because of the crisis tendencies inherent in neoliberal capitalism, and partly because so many resist living evidence around and in them that challenges a couple of secular and theistic images of the cosmos now folded into the institutional life of capitalism. Indeed the danger is that those constituencies now most disinclined to give close attention to public issues could oscillate between attraction to the mythic promises of neoliberal automaticity and attraction to a neofascist movement when the next crisis unfolds. It has happened before. I am not saying that neoliberalism is itself a form of fascism, but that the failures and meltdowns it periodically promotes could once again foment fascist or neofascist responses, as happened in several countries after the onset of the Great Depression.  6) </w:t>
      </w:r>
      <w:r w:rsidRPr="00BD3477">
        <w:rPr>
          <w:b/>
          <w:iCs/>
          <w:u w:val="single"/>
          <w:bdr w:val="single" w:sz="18" w:space="0" w:color="auto"/>
        </w:rPr>
        <w:t>The democratic state</w:t>
      </w:r>
      <w:r w:rsidRPr="00BD3477">
        <w:rPr>
          <w:sz w:val="14"/>
          <w:szCs w:val="12"/>
        </w:rPr>
        <w:t xml:space="preserve">, while it certainly cannot alone tame capital or re- constitute the ethos and infrastructure of consumption, </w:t>
      </w:r>
      <w:r w:rsidRPr="00BD3477">
        <w:rPr>
          <w:b/>
          <w:iCs/>
          <w:u w:val="single"/>
          <w:bdr w:val="single" w:sz="18" w:space="0" w:color="auto"/>
        </w:rPr>
        <w:t>must play a significant role in reconstituting our lived relations</w:t>
      </w:r>
      <w:r w:rsidRPr="00BD3477">
        <w:rPr>
          <w:sz w:val="14"/>
          <w:szCs w:val="12"/>
        </w:rPr>
        <w:t xml:space="preserve"> to climate, weather, resource use, ocean currents, bee survival, tectonic instability, glacier flows, species diversity, work, local life, consumption, and investment, </w:t>
      </w:r>
      <w:r w:rsidRPr="00BD3477">
        <w:rPr>
          <w:b/>
          <w:bCs/>
          <w:u w:val="single"/>
        </w:rPr>
        <w:t xml:space="preserve">as it also responds favorably to the public pressures we must generate to forge a new ethos. </w:t>
      </w:r>
      <w:r w:rsidRPr="00BD3477">
        <w:rPr>
          <w:b/>
          <w:iCs/>
          <w:u w:val="single"/>
          <w:bdr w:val="single" w:sz="18" w:space="0" w:color="auto"/>
        </w:rPr>
        <w:t>A new, new left will thus</w:t>
      </w:r>
      <w:r w:rsidRPr="00BD3477">
        <w:rPr>
          <w:sz w:val="14"/>
          <w:szCs w:val="12"/>
        </w:rPr>
        <w:t xml:space="preserve"> experimentally enact new intersections be- tween role performance and political activity, </w:t>
      </w:r>
      <w:r w:rsidRPr="00BD3477">
        <w:rPr>
          <w:b/>
          <w:iCs/>
          <w:u w:val="single"/>
          <w:bdr w:val="single" w:sz="18" w:space="0" w:color="auto"/>
        </w:rPr>
        <w:t>outgrow its old disgust with the very idea of the state, and remain alert to the dangers states can pose</w:t>
      </w:r>
      <w:r w:rsidRPr="00BD3477">
        <w:rPr>
          <w:b/>
          <w:bCs/>
          <w:u w:val="single"/>
        </w:rPr>
        <w:t>. It will do- so because, as already suggested, the fragile ecology of late ca</w:t>
      </w:r>
      <w:r w:rsidRPr="00BD3477">
        <w:rPr>
          <w:sz w:val="14"/>
          <w:szCs w:val="12"/>
        </w:rPr>
        <w:t>. Most of those moveme</w:t>
      </w:r>
      <w:r w:rsidRPr="00BD3477">
        <w:rPr>
          <w:b/>
          <w:bCs/>
          <w:u w:val="single"/>
        </w:rPr>
        <w:t>pital requires state interventions of several sorts</w:t>
      </w:r>
      <w:r w:rsidRPr="00BD3477">
        <w:rPr>
          <w:sz w:val="14"/>
          <w:szCs w:val="12"/>
        </w:rPr>
        <w:t xml:space="preserve">. </w:t>
      </w:r>
      <w:r w:rsidRPr="00BD3477">
        <w:rPr>
          <w:b/>
          <w:iCs/>
          <w:u w:val="single"/>
          <w:bdr w:val="single" w:sz="18" w:space="0" w:color="auto"/>
        </w:rPr>
        <w:t>A refusal to participate in the state today cedes too much hegemony to neoliberal markets</w:t>
      </w:r>
      <w:r w:rsidRPr="00BD3477">
        <w:rPr>
          <w:sz w:val="14"/>
          <w:szCs w:val="12"/>
        </w:rPr>
        <w:t xml:space="preserve">, either explicitly or by implication. </w:t>
      </w:r>
      <w:r w:rsidRPr="00BD3477">
        <w:rPr>
          <w:b/>
          <w:bCs/>
          <w:u w:val="single"/>
        </w:rPr>
        <w:t>Drives to fascism,</w:t>
      </w:r>
      <w:r w:rsidRPr="00BD3477">
        <w:rPr>
          <w:sz w:val="14"/>
          <w:szCs w:val="12"/>
        </w:rPr>
        <w:t xml:space="preserve"> remember , </w:t>
      </w:r>
      <w:r w:rsidRPr="00BD3477">
        <w:rPr>
          <w:b/>
          <w:bCs/>
          <w:u w:val="single"/>
        </w:rPr>
        <w:t>rose the last time in capitalist states after market meltdown</w:t>
      </w:r>
      <w:r w:rsidRPr="00BD3477">
        <w:rPr>
          <w:sz w:val="14"/>
          <w:szCs w:val="12"/>
        </w:rPr>
        <w:t xml:space="preserve">nts failed. But a couple became consolidated through a series of resonances (vibrations) back and forth between industrialists, the state, and vigilante groups in neighborhoods, clubs, churches, the police, the media, and pubs. </w:t>
      </w:r>
      <w:r w:rsidRPr="00BD3477">
        <w:rPr>
          <w:b/>
          <w:bCs/>
          <w:u w:val="single"/>
        </w:rPr>
        <w:t>You do not fight the danger of a new kind of neofascism by withdrawing from either micropolitics or state politics. You do so through a multisited politics designed to infuse a new ethos into the fabric of everyday life.</w:t>
      </w:r>
      <w:r w:rsidRPr="00BD3477">
        <w:rPr>
          <w:sz w:val="14"/>
          <w:szCs w:val="12"/>
        </w:rPr>
        <w:t xml:space="preserve"> </w:t>
      </w:r>
      <w:r w:rsidRPr="00BD3477">
        <w:rPr>
          <w:b/>
          <w:bCs/>
          <w:u w:val="single"/>
        </w:rPr>
        <w:t>Changes in ethos can in turn open doors to new possibilities of state and interstate action, so that an advance in one domain seeds that in the other</w:t>
      </w:r>
      <w:r w:rsidRPr="00BD3477">
        <w:rPr>
          <w:sz w:val="14"/>
          <w:szCs w:val="12"/>
        </w:rPr>
        <w:t xml:space="preserve">. And vice versa. </w:t>
      </w:r>
      <w:r w:rsidRPr="00BD3477">
        <w:rPr>
          <w:b/>
          <w:bCs/>
          <w:u w:val="single"/>
        </w:rPr>
        <w:t>A positive dynamic of mutual amplification might be generated here.</w:t>
      </w:r>
      <w:r w:rsidRPr="00BD3477">
        <w:rPr>
          <w:sz w:val="14"/>
          <w:szCs w:val="12"/>
        </w:rPr>
        <w:t xml:space="preserve"> Could a series of significant shifts in the routines of state and global capitalism even press the fractured system to a point where it hovers on the edge of capitalism itself? We don’t know. </w:t>
      </w:r>
      <w:r w:rsidRPr="00BD3477">
        <w:rPr>
          <w:b/>
          <w:bCs/>
          <w:u w:val="single"/>
        </w:rPr>
        <w:t xml:space="preserve">That is one reason it is important to focus on </w:t>
      </w:r>
      <w:r w:rsidRPr="00BD3477">
        <w:rPr>
          <w:b/>
          <w:bCs/>
          <w:i/>
          <w:iCs/>
          <w:u w:val="single"/>
        </w:rPr>
        <w:t>interim goals.</w:t>
      </w:r>
      <w:r w:rsidRPr="00BD3477">
        <w:rPr>
          <w:b/>
          <w:bCs/>
          <w:u w:val="single"/>
        </w:rPr>
        <w:t xml:space="preserve"> </w:t>
      </w:r>
      <w:r w:rsidRPr="00BD3477">
        <w:rPr>
          <w:sz w:val="14"/>
          <w:szCs w:val="12"/>
        </w:rPr>
        <w:t xml:space="preserve">Another is that </w:t>
      </w:r>
      <w:r w:rsidRPr="00BD3477">
        <w:rPr>
          <w:b/>
          <w:bCs/>
          <w:u w:val="single"/>
        </w:rPr>
        <w:t>in a world of becoming, replete with periodic and surprising shifts in the course of events, you cannot project far beyond an interim period</w:t>
      </w:r>
      <w:r w:rsidRPr="00BD3477">
        <w:rPr>
          <w:sz w:val="14"/>
          <w:szCs w:val="12"/>
        </w:rPr>
        <w:t xml:space="preserve">. Another yet is that </w:t>
      </w:r>
      <w:r w:rsidRPr="00BD3477">
        <w:rPr>
          <w:b/>
          <w:bCs/>
          <w:u w:val="single"/>
        </w:rPr>
        <w:t xml:space="preserve">activism needs to project </w:t>
      </w:r>
      <w:r w:rsidRPr="00BD3477">
        <w:rPr>
          <w:b/>
          <w:iCs/>
          <w:u w:val="single"/>
          <w:bdr w:val="single" w:sz="18" w:space="0" w:color="auto"/>
        </w:rPr>
        <w:t>concrete, interim possibilities</w:t>
      </w:r>
      <w:r w:rsidRPr="00BD3477">
        <w:rPr>
          <w:b/>
          <w:bCs/>
          <w:u w:val="single"/>
        </w:rPr>
        <w:t xml:space="preserve"> to gain support and propel itself forward.</w:t>
      </w:r>
      <w:r w:rsidRPr="00BD3477">
        <w:rPr>
          <w:sz w:val="14"/>
          <w:szCs w:val="12"/>
        </w:rPr>
        <w:t xml:space="preserve"> That being said, it does seem unlikely to me, at least, that a positive interim future includes either socialist productivism or the world projected by proponents of deep ecology.  7) To advance such an agenda it is also imperative to negotiate new connections between nontheistic constituencies who care about the future of the Earth and numerous devotees of diverse religious traditions who fold positive spiritualities into their creedal practices. </w:t>
      </w:r>
      <w:r w:rsidRPr="00BD3477">
        <w:rPr>
          <w:b/>
          <w:bCs/>
          <w:u w:val="single"/>
        </w:rPr>
        <w:t>The new, multifaceted movement needed today</w:t>
      </w:r>
      <w:r w:rsidRPr="00BD3477">
        <w:rPr>
          <w:sz w:val="14"/>
          <w:szCs w:val="12"/>
        </w:rPr>
        <w:t xml:space="preserve">, if it emerges, </w:t>
      </w:r>
      <w:r w:rsidRPr="00BD3477">
        <w:rPr>
          <w:b/>
          <w:bCs/>
          <w:u w:val="single"/>
        </w:rPr>
        <w:t>will take the shape of a vibrant pluralist assemblage acting at multiple sites within and across states, rather than either a centered movement</w:t>
      </w:r>
      <w:r w:rsidRPr="00BD3477">
        <w:rPr>
          <w:sz w:val="14"/>
          <w:szCs w:val="12"/>
        </w:rPr>
        <w:t xml:space="preserve"> with a series of fellow travelers attached to it or a mere electoral constellation. Electoral victories are important, but they work best when they touch priorities already embedded in churches, universities, film, music, consumption practices, media reporting, investment priorities, and the like. A related thing to keep in mind is that the capitalist modes of acceleration, expansion, and intensification that heighten the fra- gility of things today also generate pressures to minoritize the world along multiple dimensions at a more rapid pace than heretofore. A new pluralist constellation will build upon the latter developments as it works to reduce the former effects. I am sure that </w:t>
      </w:r>
      <w:r w:rsidRPr="00BD3477">
        <w:rPr>
          <w:b/>
          <w:bCs/>
          <w:u w:val="single"/>
        </w:rPr>
        <w:t>the forgoing comments will appear to some as "optimistic"</w:t>
      </w:r>
      <w:r w:rsidRPr="00BD3477">
        <w:rPr>
          <w:sz w:val="14"/>
          <w:szCs w:val="12"/>
        </w:rPr>
        <w:t xml:space="preserve"> or "utopian." </w:t>
      </w:r>
      <w:r w:rsidRPr="00BD3477">
        <w:rPr>
          <w:b/>
          <w:bCs/>
          <w:u w:val="single"/>
        </w:rPr>
        <w:t>But optimism and pessimism are both primarily spectatorial views. Neither seems sufficient</w:t>
      </w:r>
      <w:r w:rsidRPr="00BD3477">
        <w:rPr>
          <w:sz w:val="14"/>
          <w:szCs w:val="12"/>
        </w:rPr>
        <w:t xml:space="preserve"> to the contemporary condition. Indeed </w:t>
      </w:r>
      <w:r w:rsidRPr="00BD3477">
        <w:rPr>
          <w:b/>
          <w:bCs/>
          <w:u w:val="single"/>
        </w:rPr>
        <w:t>pessimism</w:t>
      </w:r>
      <w:r w:rsidRPr="00BD3477">
        <w:rPr>
          <w:sz w:val="14"/>
          <w:szCs w:val="12"/>
        </w:rPr>
        <w:t xml:space="preserve">, if you dwell on it long, </w:t>
      </w:r>
      <w:r w:rsidRPr="00BD3477">
        <w:rPr>
          <w:b/>
          <w:bCs/>
          <w:u w:val="single"/>
        </w:rPr>
        <w:t>easily slides into cynicism, and cynicism often plays into the hands of a right wing that applies exclusively to any set of state activities not designed to protect or coddle the corporate estate</w:t>
      </w:r>
      <w:r w:rsidRPr="00BD3477">
        <w:rPr>
          <w:sz w:val="14"/>
          <w:szCs w:val="12"/>
        </w:rPr>
        <w:t>. That is one reason that "</w:t>
      </w:r>
      <w:r w:rsidRPr="00BD3477">
        <w:rPr>
          <w:b/>
          <w:bCs/>
          <w:u w:val="single"/>
        </w:rPr>
        <w:t xml:space="preserve">dysfunctional politics" redounds so readily to the advantage of cynics on the right who work to promote it. </w:t>
      </w:r>
      <w:r w:rsidRPr="00BD3477">
        <w:rPr>
          <w:sz w:val="14"/>
          <w:szCs w:val="12"/>
        </w:rPr>
        <w:t xml:space="preserve">They want to promote cynicism with respect to the state and innocence with respect to the market. </w:t>
      </w:r>
      <w:r w:rsidRPr="00BD3477">
        <w:rPr>
          <w:b/>
          <w:iCs/>
          <w:u w:val="single"/>
          <w:bdr w:val="single" w:sz="18" w:space="0" w:color="auto"/>
        </w:rPr>
        <w:t>Pure critique</w:t>
      </w:r>
      <w:r w:rsidRPr="00BD3477">
        <w:rPr>
          <w:sz w:val="14"/>
          <w:szCs w:val="12"/>
        </w:rPr>
        <w:t xml:space="preserve"> as already suggested, </w:t>
      </w:r>
      <w:r w:rsidRPr="00BD3477">
        <w:rPr>
          <w:b/>
          <w:iCs/>
          <w:u w:val="single"/>
          <w:bdr w:val="single" w:sz="18" w:space="0" w:color="auto"/>
        </w:rPr>
        <w:t>does not suffice</w:t>
      </w:r>
      <w:r w:rsidRPr="00BD3477">
        <w:rPr>
          <w:sz w:val="14"/>
          <w:szCs w:val="12"/>
        </w:rPr>
        <w:t xml:space="preserve"> either. </w:t>
      </w:r>
      <w:r w:rsidRPr="00BD3477">
        <w:rPr>
          <w:b/>
          <w:iCs/>
          <w:u w:val="single"/>
          <w:bdr w:val="single" w:sz="18" w:space="0" w:color="auto"/>
        </w:rPr>
        <w:t>Pure critique too readily carries critics and their followers to the edge of cynicism.</w:t>
      </w:r>
      <w:r w:rsidRPr="00BD3477">
        <w:rPr>
          <w:b/>
          <w:iCs/>
          <w:sz w:val="12"/>
          <w:u w:val="single"/>
          <w:bdr w:val="single" w:sz="18" w:space="0" w:color="auto"/>
        </w:rPr>
        <w:t xml:space="preserve"> </w:t>
      </w:r>
      <w:r w:rsidRPr="00BD3477">
        <w:rPr>
          <w:sz w:val="14"/>
          <w:szCs w:val="12"/>
        </w:rPr>
        <w:t xml:space="preserve">It is also true that the above critique concentrates on neoliberal capital- ism, not capitalism writ large. That is because it seems to me that we need to specify the terms of critique as closely as possible and think first of all about interim responses. If we lived under, say, Keynesian capitalism, a somewhat different set of issues would be defined and other strategies identified.25 </w:t>
      </w:r>
      <w:r w:rsidRPr="00BD3477">
        <w:rPr>
          <w:b/>
          <w:bCs/>
          <w:u w:val="single"/>
        </w:rPr>
        <w:t>Capitalism</w:t>
      </w:r>
      <w:r w:rsidRPr="00BD3477">
        <w:rPr>
          <w:sz w:val="14"/>
          <w:szCs w:val="12"/>
        </w:rPr>
        <w:t xml:space="preserve"> </w:t>
      </w:r>
      <w:r w:rsidRPr="00BD3477">
        <w:rPr>
          <w:b/>
          <w:bCs/>
          <w:u w:val="single"/>
        </w:rPr>
        <w:t>writ large</w:t>
      </w:r>
      <w:r w:rsidRPr="00BD3477">
        <w:rPr>
          <w:sz w:val="14"/>
          <w:szCs w:val="12"/>
        </w:rPr>
        <w:t>—while it sets a general context that neoliberalism inflects in specific ways—</w:t>
      </w:r>
      <w:r w:rsidRPr="00BD3477">
        <w:rPr>
          <w:b/>
          <w:bCs/>
          <w:u w:val="single"/>
        </w:rPr>
        <w:t>sets too large and generic a target. It can assume multiple forms</w:t>
      </w:r>
      <w:r w:rsidRPr="00BD3477">
        <w:rPr>
          <w:sz w:val="14"/>
          <w:szCs w:val="12"/>
        </w:rPr>
        <w:t xml:space="preserve">, as the differences between Swedish and American capitalism suggest; the times demand a set of interim agendas targeting the hegemonic form of today, pursued with heightened militancy at several sites. </w:t>
      </w:r>
      <w:r w:rsidRPr="00BD3477">
        <w:rPr>
          <w:b/>
          <w:bCs/>
          <w:u w:val="single"/>
        </w:rPr>
        <w:t xml:space="preserve">The point today is not to wait for a revolution that overthrows the whole </w:t>
      </w:r>
      <w:r w:rsidRPr="00BD3477">
        <w:rPr>
          <w:b/>
          <w:bCs/>
          <w:u w:val="single"/>
        </w:rPr>
        <w:lastRenderedPageBreak/>
        <w:t>system</w:t>
      </w:r>
      <w:r w:rsidRPr="00BD3477">
        <w:rPr>
          <w:b/>
          <w:iCs/>
          <w:u w:val="single"/>
          <w:bdr w:val="single" w:sz="18" w:space="0" w:color="auto"/>
        </w:rPr>
        <w:t>.</w:t>
      </w:r>
      <w:r w:rsidRPr="00BD3477">
        <w:rPr>
          <w:sz w:val="14"/>
          <w:szCs w:val="12"/>
        </w:rPr>
        <w:t xml:space="preserve"> </w:t>
      </w:r>
      <w:r w:rsidRPr="00BD3477">
        <w:rPr>
          <w:b/>
          <w:bCs/>
          <w:u w:val="single"/>
        </w:rPr>
        <w:t>The "system," as we shall see further, is replete with too many loose ends, uneven edges, dicey intersections with nonhuman forces</w:t>
      </w:r>
      <w:r w:rsidRPr="00BD3477">
        <w:rPr>
          <w:sz w:val="14"/>
          <w:szCs w:val="12"/>
        </w:rPr>
        <w:t xml:space="preserve">, and uncertain trajectories to make such a wholesale project plausible. Besides, </w:t>
      </w:r>
      <w:r w:rsidRPr="00BD3477">
        <w:rPr>
          <w:b/>
          <w:iCs/>
          <w:u w:val="single"/>
          <w:bdr w:val="single" w:sz="18" w:space="0" w:color="auto"/>
        </w:rPr>
        <w:t>things are too urgent and too many people on the ground are suffering too much now.</w:t>
      </w:r>
      <w:r w:rsidRPr="009C6064">
        <w:rPr>
          <w:b/>
          <w:iCs/>
          <w:sz w:val="12"/>
          <w:u w:val="single"/>
          <w:bdr w:val="single" w:sz="18" w:space="0" w:color="auto"/>
        </w:rPr>
        <w:t xml:space="preserve"> </w:t>
      </w:r>
    </w:p>
    <w:p w14:paraId="4D206D61" w14:textId="77777777" w:rsidR="00BA50F8" w:rsidRPr="00BD3477" w:rsidRDefault="00BA50F8" w:rsidP="00BA50F8"/>
    <w:p w14:paraId="6BF44B35" w14:textId="77777777" w:rsidR="00BA50F8" w:rsidRPr="009E7F32" w:rsidRDefault="00BA50F8" w:rsidP="00405875">
      <w:pPr>
        <w:pStyle w:val="Heading3"/>
      </w:pPr>
      <w:bookmarkStart w:id="119" w:name="_Toc426171561"/>
      <w:r w:rsidRPr="009E7F32">
        <w:lastRenderedPageBreak/>
        <w:t xml:space="preserve">Perm – State Reforms </w:t>
      </w:r>
      <w:r>
        <w:t>Solve</w:t>
      </w:r>
      <w:bookmarkEnd w:id="119"/>
    </w:p>
    <w:p w14:paraId="15F6225F" w14:textId="77777777" w:rsidR="00BA50F8" w:rsidRPr="009E7F32" w:rsidRDefault="00BA50F8" w:rsidP="00BA50F8"/>
    <w:p w14:paraId="1E916291" w14:textId="77777777" w:rsidR="00BA50F8" w:rsidRPr="009E7F32" w:rsidRDefault="00BA50F8" w:rsidP="00BA50F8">
      <w:pPr>
        <w:pStyle w:val="Heading4"/>
      </w:pPr>
      <w:r w:rsidRPr="009E7F32">
        <w:t xml:space="preserve">Perm solves- working within the state is key to challenge inequality </w:t>
      </w:r>
    </w:p>
    <w:p w14:paraId="4A7F162A" w14:textId="77777777" w:rsidR="00BA50F8" w:rsidRPr="009E7F32" w:rsidRDefault="00BA50F8" w:rsidP="00BA50F8"/>
    <w:p w14:paraId="088219A9" w14:textId="77777777" w:rsidR="00BA50F8" w:rsidRPr="009E7F32" w:rsidRDefault="00BA50F8" w:rsidP="00BA50F8">
      <w:r w:rsidRPr="009E7F32">
        <w:rPr>
          <w:rStyle w:val="StyleStyleBold12pt"/>
        </w:rPr>
        <w:t xml:space="preserve">Mander, 13 </w:t>
      </w:r>
    </w:p>
    <w:p w14:paraId="021F180E" w14:textId="77777777" w:rsidR="00BA50F8" w:rsidRPr="009E7F32" w:rsidRDefault="00BA50F8" w:rsidP="00BA50F8">
      <w:r w:rsidRPr="009E7F32">
        <w:t>(Jerry, Co-Founder, International Forum on Globalization, “There Are Good Alternatives to US Capitalism, But No Way to Get There”, http://www.alternet.org/books/there-are-good-alternatives-us-capitalism-no-way-get-there?page=0%2C0)</w:t>
      </w:r>
    </w:p>
    <w:p w14:paraId="7DEA7247" w14:textId="77777777" w:rsidR="00BA50F8" w:rsidRPr="009E7F32" w:rsidRDefault="00BA50F8" w:rsidP="00BA50F8"/>
    <w:p w14:paraId="262EF98B" w14:textId="77777777" w:rsidR="00BA50F8" w:rsidRPr="009E7F32" w:rsidRDefault="00BA50F8" w:rsidP="00BA50F8">
      <w:pPr>
        <w:rPr>
          <w:sz w:val="16"/>
        </w:rPr>
      </w:pPr>
      <w:r w:rsidRPr="009E7F32">
        <w:rPr>
          <w:sz w:val="16"/>
        </w:rPr>
        <w:t xml:space="preserve">Some aspects of </w:t>
      </w:r>
      <w:r w:rsidRPr="009E7F32">
        <w:rPr>
          <w:rStyle w:val="StyleBoldUnderline"/>
        </w:rPr>
        <w:t>capitalism could be easily reformed</w:t>
      </w:r>
      <w:r w:rsidRPr="009E7F32">
        <w:rPr>
          <w:sz w:val="16"/>
        </w:rPr>
        <w:t xml:space="preserve">, if only the laissez-faire, anti-government capitalist fundamentalists weren’t depositing gifts into the pockets of legislators. </w:t>
      </w:r>
      <w:r w:rsidRPr="009E7F32">
        <w:rPr>
          <w:rStyle w:val="StyleBoldUnderline"/>
        </w:rPr>
        <w:t>Regulations could be advanced to control pollution and resource use, to prevent banking excess, to stop the buying of all politicians and government, and to promote equity. Theoretically, we could quickly start mitigating inequity problems. We could require that the wealthy pay taxes at the same rate as the middle class</w:t>
      </w:r>
      <w:r w:rsidRPr="009E7F32">
        <w:rPr>
          <w:sz w:val="16"/>
        </w:rPr>
        <w:t>, or at “surplus wealth” rates (graduated rates that went as high as 90 percent) that rose from the presidencies of Franklin Roosevelt and Harry Truman through Dwight Eisenhower. We could/should have “excess profits” taxes on corporations to cover their externalized costs, or their depletion of the public-resources commons. We could ban tax havens and the many subsidized tax rates on financial transactions and inheritance. We could establish maximum and minimum guaranteed income levels. We could place controls on salary ratios within corporations. That’s all good. We could have better guarantees for workers’ rights and better public services for everyone—health, education, transportation, childcare, elder care. We could prevent corporations from abandoning local communities and moving to China</w:t>
      </w:r>
      <w:r w:rsidRPr="009E7F32">
        <w:rPr>
          <w:rStyle w:val="StyleBoldUnderline"/>
        </w:rPr>
        <w:t xml:space="preserve">. And we could establish a new, more realistic relationship with the natural world, one based on equality, mutual dependence, and the full acknowledgment of limits. Mos tpeople would appreciate these interventions. They’re all good. I’m sure they would make us a happier society. Maybe Americans would start voting again and eating less junk food while permitting the natural world a deserved breather and long-term protections. </w:t>
      </w:r>
      <w:r w:rsidRPr="009E7F32">
        <w:rPr>
          <w:sz w:val="16"/>
        </w:rPr>
        <w:t>Only oligarchs and “free-market fundamentalists” would oppose them. Unfortunately, however, they are in charge</w:t>
      </w:r>
      <w:r w:rsidRPr="009E7F32">
        <w:rPr>
          <w:rStyle w:val="StyleBoldUnderline"/>
        </w:rPr>
        <w:t xml:space="preserve">. Those and a hundred others ideas are all doable by relatively simple acts of Congress and the President. Many other modern countries— like Norway, Sweden, Denmark, France, Germany, Italy, Spain, Iceland, and Japan—already enjoy many of those practices within their own versions of a kind of “hybrid” economics, </w:t>
      </w:r>
      <w:r w:rsidRPr="009E7F32">
        <w:rPr>
          <w:sz w:val="16"/>
        </w:rPr>
        <w:t>an active collaboration of capitalist and socialist visions that most of these countries call “social democracy.” Of course, they have problems, too—some of them caused, actually, by U.S. deregulation of finance under Clinton and Bush II— but, according to friends in Europe and members of my own family who live in Scandinavia, as well as the statistics we cited in the last chapter, these countries are in far better shape than we are in terms of public satisfaction, economic balance, environmental awareness, levels of equality, quality of public discourse, freedom from ideological domination, willingness to adapt, and happiness.</w:t>
      </w:r>
    </w:p>
    <w:p w14:paraId="73281BB1" w14:textId="77777777" w:rsidR="00BA50F8" w:rsidRPr="009E7F32" w:rsidRDefault="00BA50F8" w:rsidP="00BA50F8">
      <w:pPr>
        <w:rPr>
          <w:rStyle w:val="StyleBoldUnderline"/>
        </w:rPr>
      </w:pPr>
    </w:p>
    <w:p w14:paraId="2AC502C8" w14:textId="06A16055" w:rsidR="009E7F32" w:rsidRDefault="009E7F32" w:rsidP="00405875">
      <w:pPr>
        <w:pStyle w:val="Heading3"/>
      </w:pPr>
      <w:bookmarkStart w:id="120" w:name="_Toc426171562"/>
      <w:r w:rsidRPr="003A0B6C">
        <w:lastRenderedPageBreak/>
        <w:t xml:space="preserve">Perm – </w:t>
      </w:r>
      <w:r>
        <w:t>Legal Debates Spillover</w:t>
      </w:r>
      <w:bookmarkEnd w:id="120"/>
      <w:r>
        <w:t xml:space="preserve"> </w:t>
      </w:r>
    </w:p>
    <w:p w14:paraId="15089DFB" w14:textId="77777777" w:rsidR="009E7F32" w:rsidRPr="009E7F32" w:rsidRDefault="009E7F32" w:rsidP="009E7F32"/>
    <w:p w14:paraId="63088287" w14:textId="7C1047A4" w:rsidR="009E7F32" w:rsidRDefault="009E7F32" w:rsidP="009E7F32">
      <w:pPr>
        <w:pStyle w:val="Heading4"/>
      </w:pPr>
      <w:r>
        <w:t xml:space="preserve">Compassionate political dialogue spills over to material change. </w:t>
      </w:r>
    </w:p>
    <w:p w14:paraId="77F94E8E" w14:textId="77777777" w:rsidR="009E7F32" w:rsidRPr="009E7F32" w:rsidRDefault="009E7F32" w:rsidP="009E7F32"/>
    <w:p w14:paraId="58846702" w14:textId="77777777" w:rsidR="009E7F32" w:rsidRPr="003A0B6C" w:rsidRDefault="009E7F32" w:rsidP="009E7F32">
      <w:pPr>
        <w:rPr>
          <w:rStyle w:val="StyleStyleBold12pt"/>
        </w:rPr>
      </w:pPr>
      <w:r w:rsidRPr="003A0B6C">
        <w:rPr>
          <w:rStyle w:val="StyleStyleBold12pt"/>
        </w:rPr>
        <w:t>Grear 11</w:t>
      </w:r>
    </w:p>
    <w:p w14:paraId="6A709C21" w14:textId="77777777" w:rsidR="009E7F32" w:rsidRPr="003A0B6C" w:rsidRDefault="009E7F32" w:rsidP="009E7F32">
      <w:pPr>
        <w:rPr>
          <w:rStyle w:val="StyleStyleBold12pt"/>
          <w:b w:val="0"/>
          <w:sz w:val="16"/>
          <w:szCs w:val="16"/>
        </w:rPr>
      </w:pPr>
      <w:r w:rsidRPr="003A0B6C">
        <w:rPr>
          <w:sz w:val="16"/>
          <w:szCs w:val="16"/>
        </w:rPr>
        <w:t>(Anna Grear, founder and co-editor in chief of the Journal of Human Rights and the Environment, Professor of Law at the University of Waikato, New Zealand; Invited Professor at the Westminster Centre for Law and Theory; Global Affiliate to the Vulnerability and Human Condition Collaboration, Emory University USA and Dahrendorf Visiting Fellow 2013, Grantham Research Institute, “Capitalism &amp; Legal Subjectivity in the Age of Globalisation”, 9 May 2011, Critical Legal Thinking, http://criticallegalthinking.com/2011/05/09/capitalism-legal-subjectivity-in-the-age-of-globalisation/)</w:t>
      </w:r>
    </w:p>
    <w:p w14:paraId="7D22871C" w14:textId="77777777" w:rsidR="009E7F32" w:rsidRPr="003A0B6C" w:rsidRDefault="009E7F32" w:rsidP="009E7F32"/>
    <w:p w14:paraId="30A6374E" w14:textId="77777777" w:rsidR="009E7F32" w:rsidRPr="003A0B6C" w:rsidRDefault="009E7F32" w:rsidP="009E7F32">
      <w:pPr>
        <w:rPr>
          <w:sz w:val="12"/>
        </w:rPr>
      </w:pPr>
      <w:r w:rsidRPr="003A0B6C">
        <w:rPr>
          <w:sz w:val="12"/>
        </w:rPr>
        <w:t xml:space="preserve">Returning, then, to the concern haunting this reflection, it seems highly likely that present and future </w:t>
      </w:r>
      <w:r w:rsidRPr="003A0B6C">
        <w:rPr>
          <w:rStyle w:val="StyleBoldUnderline"/>
        </w:rPr>
        <w:t>dominant groups</w:t>
      </w:r>
      <w:r w:rsidRPr="003A0B6C">
        <w:rPr>
          <w:sz w:val="12"/>
        </w:rPr>
        <w:t xml:space="preserve"> (“insiders” – including future “insider subjectivities” </w:t>
      </w:r>
      <w:r w:rsidRPr="003A0B6C">
        <w:rPr>
          <w:rStyle w:val="StyleBoldUnderline"/>
        </w:rPr>
        <w:t>emerging from the heart of the capitalist</w:t>
      </w:r>
      <w:r w:rsidRPr="003A0B6C">
        <w:rPr>
          <w:sz w:val="12"/>
        </w:rPr>
        <w:t xml:space="preserve"> techno­economy) </w:t>
      </w:r>
      <w:r w:rsidRPr="003A0B6C">
        <w:rPr>
          <w:rStyle w:val="StyleBoldUnderline"/>
        </w:rPr>
        <w:t xml:space="preserve">will (continue to) possess privileges intimately related to the rising power of the corporate entities and priorities </w:t>
      </w:r>
      <w:r w:rsidRPr="003A0B6C">
        <w:rPr>
          <w:sz w:val="12"/>
        </w:rPr>
        <w:t xml:space="preserve">currently shaping the worst excesses of globalisation and its fallout. Meanwhile, it is likely that </w:t>
      </w:r>
      <w:r w:rsidRPr="003A0B6C">
        <w:rPr>
          <w:sz w:val="12"/>
          <w:szCs w:val="12"/>
        </w:rPr>
        <w:t>the yawning gap between the powerful and powerless will continue to grow</w:t>
      </w:r>
      <w:r w:rsidRPr="003A0B6C">
        <w:t xml:space="preserve"> </w:t>
      </w:r>
      <w:r w:rsidRPr="003A0B6C">
        <w:rPr>
          <w:sz w:val="12"/>
        </w:rPr>
        <w:t xml:space="preserve">in its significance and intractability. In this light, placing </w:t>
      </w:r>
      <w:r w:rsidRPr="003A0B6C">
        <w:rPr>
          <w:rStyle w:val="StyleBoldUnderline"/>
        </w:rPr>
        <w:t>legal debates concerning rights</w:t>
      </w:r>
      <w:r w:rsidRPr="003A0B6C">
        <w:rPr>
          <w:sz w:val="12"/>
        </w:rPr>
        <w:t xml:space="preserve">­subjectivity </w:t>
      </w:r>
      <w:r w:rsidRPr="003A0B6C">
        <w:rPr>
          <w:rStyle w:val="StyleBoldUnderline"/>
        </w:rPr>
        <w:t xml:space="preserve">against the larger backdrop of contemporary globalisation and </w:t>
      </w:r>
      <w:r w:rsidRPr="003A0B6C">
        <w:rPr>
          <w:sz w:val="12"/>
        </w:rPr>
        <w:t xml:space="preserve">the related excesses (historical and contemporaneous) of </w:t>
      </w:r>
      <w:r w:rsidRPr="003A0B6C">
        <w:rPr>
          <w:rStyle w:val="StyleBoldUnderline"/>
        </w:rPr>
        <w:t>the intimacy between law and capital is an important political task</w:t>
      </w:r>
      <w:r w:rsidRPr="003A0B6C">
        <w:rPr>
          <w:sz w:val="12"/>
        </w:rPr>
        <w:t xml:space="preserve">. </w:t>
      </w:r>
      <w:r w:rsidRPr="003A0B6C">
        <w:rPr>
          <w:rStyle w:val="StyleBoldUnderline"/>
        </w:rPr>
        <w:t>A politics of compassion</w:t>
      </w:r>
      <w:r w:rsidRPr="003A0B6C">
        <w:rPr>
          <w:sz w:val="12"/>
        </w:rPr>
        <w:t xml:space="preserve"> – even as it is conducive to the extension of law’s circle of concern beyond the human – </w:t>
      </w:r>
      <w:r w:rsidRPr="003A0B6C">
        <w:rPr>
          <w:rStyle w:val="StyleBoldUnderline"/>
        </w:rPr>
        <w:t xml:space="preserve">must </w:t>
      </w:r>
      <w:r w:rsidRPr="003A0B6C">
        <w:rPr>
          <w:sz w:val="12"/>
        </w:rPr>
        <w:t xml:space="preserve">necessarily </w:t>
      </w:r>
      <w:r w:rsidRPr="003A0B6C">
        <w:rPr>
          <w:rStyle w:val="StyleBoldUnderline"/>
        </w:rPr>
        <w:t>reach</w:t>
      </w:r>
      <w:r w:rsidRPr="003A0B6C">
        <w:rPr>
          <w:sz w:val="12"/>
        </w:rPr>
        <w:t xml:space="preserve"> </w:t>
      </w:r>
      <w:r w:rsidRPr="003A0B6C">
        <w:rPr>
          <w:rStyle w:val="StyleBoldUnderline"/>
        </w:rPr>
        <w:t>beyond</w:t>
      </w:r>
      <w:r w:rsidRPr="003A0B6C">
        <w:rPr>
          <w:sz w:val="12"/>
        </w:rPr>
        <w:t xml:space="preserve"> the closures of </w:t>
      </w:r>
      <w:r w:rsidRPr="003A0B6C">
        <w:rPr>
          <w:rStyle w:val="StyleBoldUnderline"/>
        </w:rPr>
        <w:t>law to respond to</w:t>
      </w:r>
      <w:r w:rsidRPr="003A0B6C">
        <w:rPr>
          <w:sz w:val="12"/>
        </w:rPr>
        <w:t xml:space="preserve"> the </w:t>
      </w:r>
      <w:r w:rsidRPr="003A0B6C">
        <w:rPr>
          <w:rStyle w:val="StyleBoldUnderline"/>
        </w:rPr>
        <w:t>tortured realities of the differential material</w:t>
      </w:r>
      <w:r w:rsidRPr="003A0B6C">
        <w:rPr>
          <w:sz w:val="12"/>
        </w:rPr>
        <w:t xml:space="preserve"> and discursive subject­positions (including human subject­ positions) </w:t>
      </w:r>
      <w:r w:rsidRPr="003A0B6C">
        <w:rPr>
          <w:rStyle w:val="StyleBoldUnderline"/>
        </w:rPr>
        <w:t xml:space="preserve">generated by </w:t>
      </w:r>
      <w:r w:rsidRPr="003A0B6C">
        <w:rPr>
          <w:sz w:val="12"/>
        </w:rPr>
        <w:t xml:space="preserve">a burgeoning </w:t>
      </w:r>
      <w:r w:rsidRPr="003A0B6C">
        <w:rPr>
          <w:rStyle w:val="StyleBoldUnderline"/>
        </w:rPr>
        <w:t>capitalistic</w:t>
      </w:r>
      <w:r w:rsidRPr="003A0B6C">
        <w:rPr>
          <w:sz w:val="12"/>
        </w:rPr>
        <w:t xml:space="preserve"> techno­</w:t>
      </w:r>
      <w:r w:rsidRPr="003A0B6C">
        <w:rPr>
          <w:rStyle w:val="StyleBoldUnderline"/>
        </w:rPr>
        <w:t>economy</w:t>
      </w:r>
      <w:r w:rsidRPr="003A0B6C">
        <w:rPr>
          <w:sz w:val="12"/>
        </w:rPr>
        <w:t xml:space="preserve">. A politics of compassion has arguably never been more urgent. As we open our minds to the important idea of the subjectivity of a range of putative new rights­claimants – </w:t>
      </w:r>
      <w:r w:rsidRPr="003A0B6C">
        <w:rPr>
          <w:rStyle w:val="StyleBoldUnderline"/>
        </w:rPr>
        <w:t>it is essential that we never lose sight of those</w:t>
      </w:r>
      <w:r w:rsidRPr="003A0B6C">
        <w:rPr>
          <w:sz w:val="12"/>
        </w:rPr>
        <w:t xml:space="preserve"> “earthlings” (of whatever form) </w:t>
      </w:r>
      <w:r w:rsidRPr="003A0B6C">
        <w:rPr>
          <w:rStyle w:val="StyleBoldUnderline"/>
        </w:rPr>
        <w:t xml:space="preserve">who remain trapped </w:t>
      </w:r>
      <w:r w:rsidRPr="003A0B6C">
        <w:rPr>
          <w:sz w:val="12"/>
          <w:szCs w:val="12"/>
        </w:rPr>
        <w:t>outside and</w:t>
      </w:r>
      <w:r w:rsidRPr="003A0B6C">
        <w:rPr>
          <w:rStyle w:val="StyleBoldUnderline"/>
        </w:rPr>
        <w:t xml:space="preserve"> beneath the power structures of our age</w:t>
      </w:r>
      <w:r w:rsidRPr="003A0B6C">
        <w:rPr>
          <w:sz w:val="12"/>
        </w:rPr>
        <w:t xml:space="preserve">. A burning question, of course, concerns precisely how </w:t>
      </w:r>
      <w:r w:rsidRPr="003A0B6C">
        <w:rPr>
          <w:rStyle w:val="StyleBoldUnderline"/>
        </w:rPr>
        <w:t>we</w:t>
      </w:r>
      <w:r w:rsidRPr="003A0B6C">
        <w:rPr>
          <w:sz w:val="12"/>
        </w:rPr>
        <w:t xml:space="preserve"> now </w:t>
      </w:r>
      <w:r w:rsidRPr="003A0B6C">
        <w:rPr>
          <w:rStyle w:val="StyleBoldUnderline"/>
        </w:rPr>
        <w:t>construct a juridical order that is</w:t>
      </w:r>
      <w:r w:rsidRPr="003A0B6C">
        <w:rPr>
          <w:sz w:val="12"/>
        </w:rPr>
        <w:t xml:space="preserve"> responsive, </w:t>
      </w:r>
      <w:r w:rsidRPr="003A0B6C">
        <w:rPr>
          <w:rStyle w:val="StyleBoldUnderline"/>
        </w:rPr>
        <w:t>inclusive</w:t>
      </w:r>
      <w:r w:rsidRPr="003A0B6C">
        <w:rPr>
          <w:sz w:val="12"/>
        </w:rPr>
        <w:t xml:space="preserve"> and possesses the plasticity to account for new and complex kinds of rights­holders </w:t>
      </w:r>
      <w:r w:rsidRPr="003A0B6C">
        <w:rPr>
          <w:rStyle w:val="StyleBoldUnderline"/>
        </w:rPr>
        <w:t xml:space="preserve">while simultaneously ensuring full juridical responsiveness to </w:t>
      </w:r>
      <w:r w:rsidRPr="003A0B6C">
        <w:rPr>
          <w:sz w:val="12"/>
        </w:rPr>
        <w:t xml:space="preserve">the visceral realities facing currently (and traditionally) </w:t>
      </w:r>
      <w:r w:rsidRPr="003A0B6C">
        <w:rPr>
          <w:rStyle w:val="StyleBoldUnderline"/>
        </w:rPr>
        <w:t>excluded subjectivities</w:t>
      </w:r>
      <w:r w:rsidRPr="003A0B6C">
        <w:rPr>
          <w:sz w:val="12"/>
        </w:rPr>
        <w:t>.</w:t>
      </w:r>
    </w:p>
    <w:p w14:paraId="73A4882B" w14:textId="77777777" w:rsidR="009E7F32" w:rsidRPr="003A0B6C" w:rsidRDefault="009E7F32" w:rsidP="009E7F32"/>
    <w:p w14:paraId="0A08DBDA" w14:textId="77777777" w:rsidR="009E7F32" w:rsidRDefault="009E7F32" w:rsidP="009E7F32">
      <w:pPr>
        <w:rPr>
          <w:rFonts w:asciiTheme="minorHAnsi" w:eastAsiaTheme="minorEastAsia" w:hAnsiTheme="minorHAnsi" w:cstheme="minorBidi"/>
          <w:szCs w:val="24"/>
        </w:rPr>
      </w:pPr>
    </w:p>
    <w:p w14:paraId="4D285BD8" w14:textId="2B73789B" w:rsidR="009E7F32" w:rsidRDefault="009E7F32" w:rsidP="00405875">
      <w:pPr>
        <w:pStyle w:val="Heading3"/>
      </w:pPr>
      <w:bookmarkStart w:id="121" w:name="_Toc426171563"/>
      <w:r>
        <w:lastRenderedPageBreak/>
        <w:t>Perm NB – Cede Political</w:t>
      </w:r>
      <w:bookmarkEnd w:id="121"/>
    </w:p>
    <w:p w14:paraId="2EB36A29" w14:textId="77777777" w:rsidR="009E7F32" w:rsidRPr="009E7F32" w:rsidRDefault="009E7F32" w:rsidP="009E7F32"/>
    <w:p w14:paraId="20583D1F" w14:textId="77777777" w:rsidR="009E7F32" w:rsidRPr="003A0B6C" w:rsidRDefault="009E7F32" w:rsidP="009E7F32">
      <w:pPr>
        <w:pStyle w:val="Heading4"/>
      </w:pPr>
      <w:r w:rsidRPr="003A0B6C">
        <w:t>Rather we should embrace politics to solve capitalism.</w:t>
      </w:r>
    </w:p>
    <w:p w14:paraId="742D84F5" w14:textId="77777777" w:rsidR="009E7F32" w:rsidRPr="003A0B6C" w:rsidRDefault="009E7F32" w:rsidP="009E7F32">
      <w:pPr>
        <w:rPr>
          <w:rStyle w:val="StyleStyleBold12pt"/>
        </w:rPr>
      </w:pPr>
      <w:r w:rsidRPr="003A0B6C">
        <w:rPr>
          <w:rStyle w:val="StyleStyleBold12pt"/>
        </w:rPr>
        <w:t>Lerner 14</w:t>
      </w:r>
    </w:p>
    <w:p w14:paraId="11529BC6" w14:textId="77777777" w:rsidR="009E7F32" w:rsidRDefault="009E7F32" w:rsidP="009E7F32">
      <w:pPr>
        <w:rPr>
          <w:sz w:val="12"/>
          <w:szCs w:val="12"/>
        </w:rPr>
      </w:pPr>
      <w:r w:rsidRPr="003A0B6C">
        <w:rPr>
          <w:sz w:val="12"/>
          <w:szCs w:val="12"/>
        </w:rPr>
        <w:t>(MICHAEL LERNER, PhD in philosophy from University of California, Berkeley; PhD in Clinical/Social Psychology from the Wright Institute; professor of philosophy at Trinity College until 1975; founded the Institute for Labor and Mental Health,  Tikkun Volume: 25 Issue: 3 Pages: 7-11, Updated: 2014-05-25, “Liberals and Progressives Need a New Strategy in the Obama Years”)</w:t>
      </w:r>
    </w:p>
    <w:p w14:paraId="13BDABF8" w14:textId="77777777" w:rsidR="009E7F32" w:rsidRPr="003A0B6C" w:rsidRDefault="009E7F32" w:rsidP="009E7F32">
      <w:pPr>
        <w:rPr>
          <w:sz w:val="12"/>
          <w:szCs w:val="12"/>
        </w:rPr>
      </w:pPr>
    </w:p>
    <w:p w14:paraId="292EBCA5" w14:textId="77777777" w:rsidR="009E7F32" w:rsidRPr="003A0B6C" w:rsidRDefault="009E7F32" w:rsidP="009E7F32">
      <w:pPr>
        <w:rPr>
          <w:sz w:val="12"/>
        </w:rPr>
      </w:pPr>
      <w:r w:rsidRPr="003A0B6C">
        <w:rPr>
          <w:sz w:val="12"/>
        </w:rPr>
        <w:t xml:space="preserve">So here is the problem for progressives: we have to protect the liberals from the anger their policies and their cowardice have generated. </w:t>
      </w:r>
      <w:r w:rsidRPr="003A0B6C">
        <w:rPr>
          <w:rStyle w:val="StyleBoldUnderline"/>
        </w:rPr>
        <w:t>We don't want the quasi-fascists to take their place</w:t>
      </w:r>
      <w:r w:rsidRPr="003A0B6C">
        <w:rPr>
          <w:sz w:val="12"/>
        </w:rPr>
        <w:t xml:space="preserve"> and we believe that joining in the chorus of Obama-bashing only encourages the media to highlight the biggest bashers: the extremist Right. We are not in control of the media!¶ But it's not just that we can't risk giving more aid to the Tea Party. It's that many of us still hope that the Democrats can play a valuable role. </w:t>
      </w:r>
      <w:r w:rsidRPr="003A0B6C">
        <w:rPr>
          <w:rStyle w:val="StyleBoldUnderline"/>
        </w:rPr>
        <w:t>To be entirely cynical about the chances of Congress pursuing progressive policies in a money-swamped corporate age is to be exactly where the corporations want us to be: cynicism leads to passivity, and passivity is a form of obethence.</w:t>
      </w:r>
      <w:r w:rsidRPr="003A0B6C">
        <w:rPr>
          <w:rStyle w:val="StyleBoldUnderline"/>
          <w:b w:val="0"/>
          <w:sz w:val="12"/>
          <w:u w:val="none"/>
        </w:rPr>
        <w:t>¶</w:t>
      </w:r>
      <w:r w:rsidRPr="003A0B6C">
        <w:rPr>
          <w:rStyle w:val="StyleBoldUnderline"/>
          <w:sz w:val="12"/>
        </w:rPr>
        <w:t xml:space="preserve"> </w:t>
      </w:r>
      <w:r w:rsidRPr="003A0B6C">
        <w:rPr>
          <w:sz w:val="12"/>
        </w:rPr>
        <w:t xml:space="preserve">We assert that </w:t>
      </w:r>
      <w:r w:rsidRPr="003A0B6C">
        <w:rPr>
          <w:rStyle w:val="StyleBoldUnderline"/>
        </w:rPr>
        <w:t>congressional reforms that deliver movement toward a caring society are still possible</w:t>
      </w:r>
      <w:r w:rsidRPr="003A0B6C">
        <w:rPr>
          <w:sz w:val="12"/>
        </w:rPr>
        <w:t xml:space="preserve">. After all, </w:t>
      </w:r>
      <w:r w:rsidRPr="003A0B6C">
        <w:rPr>
          <w:rStyle w:val="StyleBoldUnderline"/>
        </w:rPr>
        <w:t>the new</w:t>
      </w:r>
      <w:r w:rsidRPr="003A0B6C">
        <w:rPr>
          <w:sz w:val="12"/>
        </w:rPr>
        <w:t xml:space="preserve"> health care legislation does insure another 32 million people and by some estimates will save as many as 30,000 lives a year. Nuclear arms are being reduced; the EPA is taking science seriously; we are no longer afraid of imminent war with Iran ; and existing government services are being administered at the highest levels by people who want government to succeed, not fail. We should also credit Obama for his willingness to challenge the settlement policies of Benjamin Netanyahu's right-wing government in Israel. Taken together . . . well, by no means what we had hoped for, but not to be imnimized either.¶ These</w:t>
      </w:r>
      <w:r w:rsidRPr="003A0B6C">
        <w:rPr>
          <w:rStyle w:val="StyleBoldUnderline"/>
        </w:rPr>
        <w:t xml:space="preserve"> gains, however, are not robust enough to provide an alternative to the powerful onslaught that liberal</w:t>
      </w:r>
      <w:r w:rsidRPr="003A0B6C">
        <w:rPr>
          <w:sz w:val="12"/>
        </w:rPr>
        <w:t xml:space="preserve"> and progressive </w:t>
      </w:r>
      <w:r w:rsidRPr="003A0B6C">
        <w:rPr>
          <w:rStyle w:val="StyleBoldUnderline"/>
        </w:rPr>
        <w:t>ideas continue to face</w:t>
      </w:r>
      <w:r w:rsidRPr="003A0B6C">
        <w:rPr>
          <w:sz w:val="12"/>
        </w:rPr>
        <w:t xml:space="preserve">, an onslaught that threatens to bring the most conservative elements in both major parties back into power. </w:t>
      </w:r>
      <w:r w:rsidRPr="003A0B6C">
        <w:rPr>
          <w:rStyle w:val="StyleBoldUnderline"/>
        </w:rPr>
        <w:t>The only way we can effectively protect the liberals is to help put them back on the right path by urging them to promote policies that embody the best in</w:t>
      </w:r>
      <w:r w:rsidRPr="003A0B6C">
        <w:rPr>
          <w:sz w:val="12"/>
        </w:rPr>
        <w:t xml:space="preserve"> Uberai and </w:t>
      </w:r>
      <w:r w:rsidRPr="003A0B6C">
        <w:rPr>
          <w:rStyle w:val="StyleBoldUnderline"/>
        </w:rPr>
        <w:t>progressive thought</w:t>
      </w:r>
      <w:r w:rsidRPr="003A0B6C">
        <w:rPr>
          <w:sz w:val="12"/>
        </w:rPr>
        <w:t xml:space="preserve">. If we are to assist them, </w:t>
      </w:r>
      <w:r w:rsidRPr="003A0B6C">
        <w:rPr>
          <w:rStyle w:val="StyleBoldUnderline"/>
        </w:rPr>
        <w:t>we have to openly criticize what is misguided about their current policies, as background to putting forward visionary progressive ideas, even though those will at first be dismissed as "unrealistic" or "utopian" by</w:t>
      </w:r>
      <w:r w:rsidRPr="003A0B6C">
        <w:rPr>
          <w:sz w:val="12"/>
        </w:rPr>
        <w:t xml:space="preserve"> the very </w:t>
      </w:r>
      <w:r w:rsidRPr="003A0B6C">
        <w:rPr>
          <w:rStyle w:val="StyleBoldUnderline"/>
        </w:rPr>
        <w:t>liberals</w:t>
      </w:r>
      <w:r w:rsidRPr="003A0B6C">
        <w:rPr>
          <w:sz w:val="12"/>
        </w:rPr>
        <w:t xml:space="preserve"> we need to protect.¶ Strategize With Us June 11-14 in Washington, D.C.¶ </w:t>
      </w:r>
      <w:r w:rsidRPr="003A0B6C">
        <w:rPr>
          <w:rStyle w:val="StyleBoldUnderline"/>
        </w:rPr>
        <w:t>TO SUCCESSFULLY SUPPORT AND CRITIQUE OUR LIBERAL ALLIES</w:t>
      </w:r>
      <w:r w:rsidRPr="003A0B6C">
        <w:rPr>
          <w:sz w:val="12"/>
        </w:rPr>
        <w:t xml:space="preserve"> will require a special kind of subtlety and sophistication on our part. </w:t>
      </w:r>
      <w:r w:rsidRPr="003A0B6C">
        <w:rPr>
          <w:rStyle w:val="StyleBoldUnderline"/>
        </w:rPr>
        <w:t>We need</w:t>
      </w:r>
      <w:r w:rsidRPr="003A0B6C">
        <w:rPr>
          <w:sz w:val="12"/>
        </w:rPr>
        <w:t xml:space="preserve"> you to come to D.C. June 11-14 to strategize with us on how best </w:t>
      </w:r>
      <w:r w:rsidRPr="003A0B6C">
        <w:rPr>
          <w:rStyle w:val="StyleBoldUnderline"/>
        </w:rPr>
        <w:t>to build that progressive movement- and to say "no" to</w:t>
      </w:r>
      <w:r w:rsidRPr="003A0B6C">
        <w:rPr>
          <w:sz w:val="12"/>
        </w:rPr>
        <w:t xml:space="preserve"> the inside-the-Beltway </w:t>
      </w:r>
      <w:r w:rsidRPr="003A0B6C">
        <w:rPr>
          <w:rStyle w:val="StyleBoldUnderline"/>
        </w:rPr>
        <w:t>realists</w:t>
      </w:r>
      <w:r w:rsidRPr="003A0B6C">
        <w:rPr>
          <w:sz w:val="12"/>
        </w:rPr>
        <w:t xml:space="preserve"> and pragmatists </w:t>
      </w:r>
      <w:r w:rsidRPr="003A0B6C">
        <w:rPr>
          <w:rStyle w:val="StyleBoldUnderline"/>
        </w:rPr>
        <w:t>who have led liberals</w:t>
      </w:r>
      <w:r w:rsidRPr="003A0B6C">
        <w:rPr>
          <w:sz w:val="12"/>
        </w:rPr>
        <w:t xml:space="preserve"> and progressives </w:t>
      </w:r>
      <w:r w:rsidRPr="003A0B6C">
        <w:rPr>
          <w:rStyle w:val="StyleBoldUnderline"/>
        </w:rPr>
        <w:t>into their current</w:t>
      </w:r>
      <w:r w:rsidRPr="003A0B6C">
        <w:rPr>
          <w:sz w:val="12"/>
        </w:rPr>
        <w:t xml:space="preserve"> mistaken and unpopular </w:t>
      </w:r>
      <w:r w:rsidRPr="003A0B6C">
        <w:rPr>
          <w:rStyle w:val="StyleBoldUnderline"/>
        </w:rPr>
        <w:t>path</w:t>
      </w:r>
      <w:r w:rsidRPr="003A0B6C">
        <w:rPr>
          <w:sz w:val="12"/>
        </w:rPr>
        <w:t xml:space="preserve">. At that gathering we will </w:t>
      </w:r>
      <w:r w:rsidRPr="003A0B6C">
        <w:rPr>
          <w:rStyle w:val="StyleBoldUnderline"/>
        </w:rPr>
        <w:t>present our proposal for a Environmental and Social Responsibility Amendment to the U.S. Constitution</w:t>
      </w:r>
      <w:r w:rsidRPr="003A0B6C">
        <w:rPr>
          <w:sz w:val="12"/>
        </w:rPr>
        <w:t xml:space="preserve"> (ESRA). The amendment would not only </w:t>
      </w:r>
      <w:r w:rsidRPr="003A0B6C">
        <w:rPr>
          <w:rStyle w:val="StyleBoldUnderline"/>
        </w:rPr>
        <w:t>overturn the Supreme Court's Citizens United decision, which</w:t>
      </w:r>
      <w:r w:rsidRPr="003A0B6C">
        <w:rPr>
          <w:sz w:val="12"/>
        </w:rPr>
        <w:t xml:space="preserve"> further </w:t>
      </w:r>
      <w:r w:rsidRPr="003A0B6C">
        <w:rPr>
          <w:rStyle w:val="StyleBoldUnderline"/>
        </w:rPr>
        <w:t>enables corporate money to shape electoral outcomes</w:t>
      </w:r>
      <w:r w:rsidRPr="003A0B6C">
        <w:rPr>
          <w:sz w:val="12"/>
        </w:rPr>
        <w:t>, but w</w:t>
      </w:r>
      <w:r w:rsidRPr="003A0B6C">
        <w:rPr>
          <w:rStyle w:val="StyleBoldUnderline"/>
        </w:rPr>
        <w:t>ould also increase democratic control of the economy and empower Congress</w:t>
      </w:r>
      <w:r w:rsidRPr="003A0B6C">
        <w:rPr>
          <w:sz w:val="12"/>
        </w:rPr>
        <w:t xml:space="preserve"> to take more dramatic steps to protect the environment. Taken together with our previously developed Spiritual Covenant with America, Tikkun's Network of Spiritual Progressives provides a plausible vision of where </w:t>
      </w:r>
      <w:r w:rsidRPr="003A0B6C">
        <w:rPr>
          <w:rStyle w:val="StyleBoldUnderline"/>
        </w:rPr>
        <w:t>America should be heading in the twentyfirst century</w:t>
      </w:r>
      <w:r w:rsidRPr="003A0B6C">
        <w:rPr>
          <w:sz w:val="12"/>
        </w:rPr>
        <w:t xml:space="preserve"> (a vision not defined by what is "realistic" but </w:t>
      </w:r>
      <w:r w:rsidRPr="003A0B6C">
        <w:rPr>
          <w:rStyle w:val="StyleBoldUnderline"/>
        </w:rPr>
        <w:t>by what is necessary to save human life from wars and environmental tragedy</w:t>
      </w:r>
      <w:r w:rsidRPr="003A0B6C">
        <w:rPr>
          <w:sz w:val="12"/>
        </w:rPr>
        <w:t xml:space="preserve">). Of course, central to our approach is also a commitment to see those with whom we disagree- even the warmakers, the racists, and the fascists- as fundamentally valuable and deserving of respect, even as we vigorously contend against their ideas and critique their public behavior. </w:t>
      </w:r>
      <w:r w:rsidRPr="003A0B6C">
        <w:rPr>
          <w:rStyle w:val="StyleBoldUnderline"/>
        </w:rPr>
        <w:t>We need</w:t>
      </w:r>
      <w:r w:rsidRPr="003A0B6C">
        <w:rPr>
          <w:sz w:val="12"/>
        </w:rPr>
        <w:t xml:space="preserve"> you there not only to give feedback on the specifics of the amendment (we'll reshape our final version in light of what we are hearing) but also </w:t>
      </w:r>
      <w:r w:rsidRPr="003A0B6C">
        <w:rPr>
          <w:rStyle w:val="StyleBoldUnderline"/>
        </w:rPr>
        <w:t>to create a sufficient presence to command media attention and give greater weight to the ideas we are advocating</w:t>
      </w:r>
      <w:r w:rsidRPr="003A0B6C">
        <w:rPr>
          <w:sz w:val="12"/>
        </w:rPr>
        <w:t>. If spiritual progressives are to play a role in shaping America's future, you need to be there. You can register for the conference at spiritualprogressives.org by clicking on the picture of Obama in the left-hand column.</w:t>
      </w:r>
    </w:p>
    <w:p w14:paraId="0107C4E3" w14:textId="77777777" w:rsidR="009E7F32" w:rsidRPr="003A0B6C" w:rsidRDefault="009E7F32" w:rsidP="009E7F32">
      <w:pPr>
        <w:rPr>
          <w:sz w:val="12"/>
        </w:rPr>
      </w:pPr>
    </w:p>
    <w:p w14:paraId="2218DBC2" w14:textId="77777777" w:rsidR="009E7F32" w:rsidRPr="003A0B6C" w:rsidRDefault="009E7F32" w:rsidP="009E7F32">
      <w:pPr>
        <w:rPr>
          <w:sz w:val="12"/>
        </w:rPr>
      </w:pPr>
    </w:p>
    <w:p w14:paraId="730A9B3B" w14:textId="77777777" w:rsidR="00BA50F8" w:rsidRDefault="00BA50F8" w:rsidP="00405875">
      <w:pPr>
        <w:pStyle w:val="Heading3"/>
      </w:pPr>
      <w:bookmarkStart w:id="122" w:name="_Toc426171564"/>
      <w:r>
        <w:lastRenderedPageBreak/>
        <w:t>Perm NB – Life Affirmation</w:t>
      </w:r>
      <w:bookmarkEnd w:id="122"/>
      <w:r>
        <w:t xml:space="preserve"> </w:t>
      </w:r>
    </w:p>
    <w:p w14:paraId="78F21A92" w14:textId="77777777" w:rsidR="00BA50F8" w:rsidRDefault="00BA50F8" w:rsidP="00BA50F8"/>
    <w:p w14:paraId="7AF241DB" w14:textId="77777777" w:rsidR="00BA50F8" w:rsidRPr="00C537CC" w:rsidRDefault="00BA50F8" w:rsidP="00BA50F8">
      <w:pPr>
        <w:pStyle w:val="Heading4"/>
      </w:pPr>
      <w:r>
        <w:t xml:space="preserve">The aff is an </w:t>
      </w:r>
      <w:r w:rsidRPr="00C537CC">
        <w:t>affect of resistance that enables active questions of power relations—this advances a comportment necessary to affirm life</w:t>
      </w:r>
    </w:p>
    <w:p w14:paraId="3AD56146" w14:textId="77777777" w:rsidR="00BA50F8" w:rsidRPr="00C537CC" w:rsidRDefault="00446854" w:rsidP="00BA50F8">
      <w:pPr>
        <w:rPr>
          <w:rFonts w:eastAsiaTheme="majorEastAsia" w:cstheme="majorBidi"/>
          <w:b/>
          <w:bCs/>
          <w:iCs/>
        </w:rPr>
      </w:pPr>
      <w:hyperlink r:id="rId57" w:anchor="top" w:history="1">
        <w:r w:rsidR="00BA50F8" w:rsidRPr="00C537CC">
          <w:rPr>
            <w:b/>
          </w:rPr>
          <w:t>Proust</w:t>
        </w:r>
      </w:hyperlink>
      <w:r w:rsidR="00BA50F8" w:rsidRPr="00C537CC">
        <w:rPr>
          <w:b/>
        </w:rPr>
        <w:t xml:space="preserve"> 2k</w:t>
      </w:r>
      <w:r w:rsidR="00BA50F8" w:rsidRPr="00C537CC">
        <w:rPr>
          <w:sz w:val="16"/>
          <w:szCs w:val="16"/>
        </w:rPr>
        <w:t xml:space="preserve">-Fall 2000. </w:t>
      </w:r>
      <w:r w:rsidR="00BA50F8" w:rsidRPr="00647EF8">
        <w:rPr>
          <w:sz w:val="16"/>
          <w:szCs w:val="16"/>
        </w:rPr>
        <w:t>Françoise</w:t>
      </w:r>
      <w:r w:rsidR="00BA50F8">
        <w:rPr>
          <w:sz w:val="16"/>
          <w:szCs w:val="16"/>
        </w:rPr>
        <w:t>-</w:t>
      </w:r>
      <w:r w:rsidR="00BA50F8" w:rsidRPr="00C537CC">
        <w:rPr>
          <w:sz w:val="16"/>
          <w:szCs w:val="16"/>
        </w:rPr>
        <w:t>agregée in Philosophy, was a program director at the Collége Internationale de Philosophie, in addition to her post at the Université de Paris I. Her work centered on the problem of how to think politics and political action today. She is the author of Kant et le ton d'histoire (1991), L'Histoire à contretemps: Le temps historique chez Walter Benjamin (1994), Point de Passage (1994), and De la Resistance (1997).</w:t>
      </w:r>
    </w:p>
    <w:p w14:paraId="270197DE" w14:textId="77777777" w:rsidR="00BA50F8" w:rsidRPr="00C537CC" w:rsidRDefault="00BA50F8" w:rsidP="00BA50F8"/>
    <w:p w14:paraId="032BE689" w14:textId="77777777" w:rsidR="00BA50F8" w:rsidRPr="00C537CC" w:rsidRDefault="00BA50F8" w:rsidP="00BA50F8">
      <w:pPr>
        <w:contextualSpacing/>
        <w:rPr>
          <w:rFonts w:cstheme="minorBidi"/>
          <w:sz w:val="10"/>
        </w:rPr>
      </w:pPr>
      <w:r w:rsidRPr="004F035A">
        <w:rPr>
          <w:rFonts w:cstheme="minorBidi"/>
          <w:sz w:val="10"/>
        </w:rPr>
        <w:t xml:space="preserve">We are indebted to Michel Foucault for having generalized, while also displacing, the physical law of resistance: </w:t>
      </w:r>
      <w:r w:rsidRPr="004F035A">
        <w:rPr>
          <w:rFonts w:cstheme="minorBidi"/>
          <w:b/>
          <w:u w:val="single"/>
        </w:rPr>
        <w:t>every force, while it is affected by another force, provokes a resistance which thwarts the action of the first force, while falling short of stopping it. Necessarily, forces enter into relations not of opposition or contradiction</w:t>
      </w:r>
      <w:r w:rsidRPr="004F035A">
        <w:rPr>
          <w:rFonts w:cstheme="minorBidi"/>
          <w:sz w:val="10"/>
        </w:rPr>
        <w:t xml:space="preserve"> (which are rare and precarious cases) but of dissymmetric contrariety. </w:t>
      </w:r>
      <w:r w:rsidRPr="004F035A">
        <w:rPr>
          <w:rFonts w:cstheme="minorBidi"/>
          <w:b/>
          <w:u w:val="single"/>
        </w:rPr>
        <w:t>Each and every force doubles and is doubled by another force.</w:t>
      </w:r>
      <w:r w:rsidRPr="004F035A">
        <w:rPr>
          <w:rFonts w:cstheme="minorBidi"/>
          <w:sz w:val="10"/>
        </w:rPr>
        <w:t xml:space="preserve"> While it continually accompanies the exercizing of that force, it also counters it, and so destabilizes and deregulates it. Foucault concentrated his/her discovery on relations of power. In a remarkable way he established that relations of power develop and deploy around, about, and between themselves like a map, or a diagram of points, a complex and reversible battlefield of intensive forces which "play the role of . . . target, support, or handle" (Foucault 1980, 95). </w:t>
      </w:r>
      <w:r w:rsidRPr="004F035A">
        <w:rPr>
          <w:rFonts w:cstheme="minorBidi"/>
          <w:b/>
          <w:u w:val="single"/>
        </w:rPr>
        <w:t>Relations of power are subject to a resistance and a counter-resistance which are more heterogeneous than homogeneous, more unstable and multiple than stable and delimited, more aleatory and singular than regulated and regular.</w:t>
      </w:r>
      <w:r w:rsidRPr="004F035A">
        <w:rPr>
          <w:rFonts w:cstheme="minorBidi"/>
          <w:sz w:val="10"/>
        </w:rPr>
        <w:t xml:space="preserve"> Relations of power delineate variable configurations, where aggregations and agglomerations of forces decompose under the effect of a force, or of forces which are subtle and entwined. </w:t>
      </w:r>
      <w:r w:rsidRPr="004F035A">
        <w:rPr>
          <w:rFonts w:cstheme="minorBidi"/>
          <w:b/>
          <w:u w:val="single"/>
        </w:rPr>
        <w:t>They graft onto others, contaminate them, and find themselves in turn affected.</w:t>
      </w:r>
      <w:r w:rsidRPr="004F035A">
        <w:rPr>
          <w:rFonts w:cstheme="minorBidi"/>
          <w:sz w:val="10"/>
        </w:rPr>
        <w:t xml:space="preserve"> Elsewhere and otherwise they recompose [End Page 18] other blocks of relations (Deleuze 1988). </w:t>
      </w:r>
      <w:r w:rsidRPr="004F035A">
        <w:rPr>
          <w:rFonts w:cstheme="minorBidi"/>
          <w:b/>
          <w:u w:val="single"/>
        </w:rPr>
        <w:t>Resistance is the name of this simultaneously dense and fissured arrangement, this strategic apparatus where powers play, obscurely, freely, at once with and against other powers.</w:t>
      </w:r>
      <w:r w:rsidRPr="004F035A">
        <w:rPr>
          <w:rFonts w:cstheme="minorBidi"/>
          <w:sz w:val="10"/>
        </w:rPr>
        <w:t xml:space="preserve"> As an "a priorist positivist," Foucault established a cartography of power. As "transcendentalists" we might want to elaborate an analytic of resistance. </w:t>
      </w:r>
      <w:r w:rsidRPr="004F035A">
        <w:rPr>
          <w:rFonts w:cstheme="minorBidi"/>
          <w:b/>
          <w:u w:val="single"/>
        </w:rPr>
        <w:t>This would be the transcendental of every resistance</w:t>
      </w:r>
      <w:r w:rsidRPr="004F035A">
        <w:rPr>
          <w:rFonts w:cstheme="minorBidi"/>
          <w:sz w:val="10"/>
        </w:rPr>
        <w:t xml:space="preserve">, whatever kind it be: </w:t>
      </w:r>
      <w:r w:rsidRPr="004F035A">
        <w:rPr>
          <w:rFonts w:cstheme="minorBidi"/>
          <w:b/>
          <w:u w:val="single"/>
        </w:rPr>
        <w:t>resistance to power, to the state of things, to history; resistance to destruction, to death, to war; resistance to stupidity, to peace, to bare life. Resistance is not a task or a necessity. It is a law of being. It is internal and immanent to its object.</w:t>
      </w:r>
      <w:r w:rsidRPr="004F035A">
        <w:rPr>
          <w:rFonts w:cstheme="minorBidi"/>
          <w:sz w:val="10"/>
        </w:rPr>
        <w:t xml:space="preserve"> From the moment that being is given, takes form and figure, consists of and insists in, from the moment there is being or a state, it incurs and bumps up against a resistance which irresistibly twists it and irreversibly fissures it. Say that a rule is a fragile stabilization and a heteroclite conglomeration of relations of force, law, compromise, and justice. Accordingly, it is always on its way to being deregulated and altered. In the same way, life is not a substance, a given, or a value. It is a subtle disposition, plotting in a fragile way with the power of destruction which constantly accompanies it and which forms a life-death complex that is precarious and reversible. Similarly, in a general way, every state is flanked by its double, which limits it and pressures it from the interior. Resistance is internal and coextensive with the instance. Every being strikes against its counter-being. That counter-being is neither non-being, nor nothingness, nor another kind of being, nor a power of annihilation, nor the least of beings. 2 It is being itself, which, in its deployment and its extension, turns against itself, and affects its "inside" with an "outside" that it has itself activated and incurred. One can calculate several essential features of resistance from this logic of the double, this law of "countering." Immanent to its object, resistance is not created "in the name of" principles, values, ideals (truth, good, law, honor, dignity, etc). We are not presupposing some heaven of ideas, nor confusing the transcendental with transcendence, nor contenting ourselves with tautology (resistance is good where it resists that which is bad, resistance is bad where it resists the good). So every principle is deduced, every ideal is posed, and every value is valorized before being valorizing. </w:t>
      </w:r>
      <w:r w:rsidRPr="004F035A">
        <w:rPr>
          <w:rFonts w:cstheme="minorBidi"/>
          <w:b/>
          <w:u w:val="single"/>
        </w:rPr>
        <w:t>Resistance is a fact</w:t>
      </w:r>
      <w:r w:rsidRPr="004F035A">
        <w:rPr>
          <w:rFonts w:cstheme="minorBidi"/>
          <w:sz w:val="10"/>
        </w:rPr>
        <w:t xml:space="preserve">, not an obligation. </w:t>
      </w:r>
      <w:r w:rsidRPr="004F035A">
        <w:rPr>
          <w:rFonts w:cstheme="minorBidi"/>
          <w:b/>
          <w:u w:val="single"/>
        </w:rPr>
        <w:t>It is included within being, it is not the "should-be." It is indeed that which signifies history. From the moment that power appears, resistance immediately accompanies it.</w:t>
      </w:r>
      <w:r w:rsidRPr="004F035A">
        <w:rPr>
          <w:rFonts w:cstheme="minorBidi"/>
          <w:sz w:val="10"/>
        </w:rPr>
        <w:t xml:space="preserve"> Principles evoked might have been variable, its modalities changeable, and its occasions multiple. While resistance against power and stupidity, against death and time has never ceased, neither has it ever been explicitly manifest, except in eclipses and brief flashes. In this regard, resistance is no more (and evidently no less) in question today than yesterday or tomorrow. It is simply that the forms invented, at the same time as induced, by the apparatus of the era and of the contemporary situation are partially new. Perhaps, faced with the appearance [End Page 19] of capital and manufacture which devales working tools and knowledge, one responds with sabotage and luddism. But faced with globalization and the extension over the whole planet of the laws of capital which render work and working conditions precarious, we respond by agitating for the "thirty hour week, and an equal salary for all." Perhaps, confronted with expulsions to the country, inspections in the cities and neighborhoods, and the drive to put everybody to work, one resists with calls for "less work!" and for our "right to leisure." But at the time when lawful states give themselves the mission of controlling population flows and singling out those with rights, one responds with calls for the "civil legalization of everybody!" etc. </w:t>
      </w:r>
      <w:r w:rsidRPr="004F035A">
        <w:rPr>
          <w:rFonts w:cstheme="minorBidi"/>
          <w:b/>
          <w:u w:val="single"/>
        </w:rPr>
        <w:t>In a general way, there is no just resistance, except as adjusted-to, and justice is not that which "in the name of" one resists. It is an idea (and an affect) which wakens and awakens because one resists.</w:t>
      </w:r>
      <w:r w:rsidRPr="004F035A">
        <w:rPr>
          <w:rFonts w:cstheme="minorBidi"/>
          <w:sz w:val="10"/>
        </w:rPr>
        <w:t xml:space="preserve"> And it disappears if, or to the extent that, nobody resists. Eras vary and if one must evaluate and hierarchize them (one need not), it is in terms of their possible maneuvering margins for resistance and so of the possibilities they allow for turning around a situation. </w:t>
      </w:r>
      <w:r w:rsidRPr="004F035A">
        <w:rPr>
          <w:rFonts w:cstheme="minorBidi"/>
          <w:b/>
          <w:u w:val="single"/>
        </w:rPr>
        <w:t>Every resistance is a mixture of reactivity and activity, of conservation and invention, of negation and affirmation.</w:t>
      </w:r>
      <w:r w:rsidRPr="004F035A">
        <w:rPr>
          <w:rFonts w:cstheme="minorBidi"/>
          <w:sz w:val="10"/>
        </w:rPr>
        <w:t xml:space="preserve"> If it is archaic, it is so necessarily. It responds to a situation, it reacts to an event, it is therefore posterior, secondary, and subordinated to that which it resists. However, one cannot deduce from this, contrary to what is sometimes supposed, that it is passive or backwards looking, or that it constitutes an obstacle to be removed or a regression to be overcome for the responsible agent who might accept and assume this. Still less should we say that to speak of resistance is to adopt the point of view of the "victim" (see Badiou 1993, 13), as if evil, misfortune, and universal suffering ruled over the world without exception and as if the sufferers must sacrifice themselves on the battlefield if not consenting or being resigned to misfortune. True, </w:t>
      </w:r>
      <w:r w:rsidRPr="004F035A">
        <w:rPr>
          <w:rFonts w:cstheme="minorBidi"/>
          <w:b/>
          <w:u w:val="single"/>
        </w:rPr>
        <w:t>in speaking of resistance we have to suppose that history turns always and "naturally" towards the bad and only wins on the backs of the losers.</w:t>
      </w:r>
      <w:r w:rsidRPr="004F035A">
        <w:rPr>
          <w:rFonts w:cstheme="minorBidi"/>
          <w:sz w:val="10"/>
        </w:rPr>
        <w:t xml:space="preserve"> But it is not a matter of idealizing the victors nor of deeming defeats heroic. </w:t>
      </w:r>
      <w:r w:rsidRPr="004F035A">
        <w:rPr>
          <w:rFonts w:cstheme="minorBidi"/>
          <w:b/>
          <w:u w:val="single"/>
        </w:rPr>
        <w:t>For if the losers resist, it is to gain space and time, to turn around and reroute the present look of things. History inevitably takes bad turns, but good turns have inevitably responded to these, as played by certain vigilant, watchful minoritarians, who are always ready to leap in, to intervene and to cry: "Enough! Something else now! Some air! Some breathing space!" Such stances are declarative, affirmative.</w:t>
      </w:r>
      <w:r w:rsidRPr="004F035A">
        <w:rPr>
          <w:rFonts w:cstheme="minorBidi"/>
          <w:sz w:val="10"/>
        </w:rPr>
        <w:t xml:space="preserve"> More precisely, resistance imperceptibly modifies its reactive position. The response can turn into the active stance of reply, riposte, and retort. It can invent new game rules while occupying a place on the chess-board or playing the adversary's game. </w:t>
      </w:r>
      <w:r w:rsidRPr="004F035A">
        <w:rPr>
          <w:rFonts w:cstheme="minorBidi"/>
          <w:b/>
          <w:u w:val="single"/>
        </w:rPr>
        <w:t>This kind of invention requires strategy: the art of borrowing, of miming, and of understudying.</w:t>
      </w:r>
      <w:r w:rsidRPr="004F035A">
        <w:rPr>
          <w:rFonts w:cstheme="minorBidi"/>
          <w:sz w:val="10"/>
        </w:rPr>
        <w:t xml:space="preserve"> To make a rejoinder is to steal and to fit out anew the adversary's arms, turn them inside out like a glove and offer them up in return. [End Page 20] In this way their impasses and dangers, concealed until now, are made clear--as are chances and new possibilities which might previously have been unthinkable and impossible. </w:t>
      </w:r>
      <w:r w:rsidRPr="004F035A">
        <w:rPr>
          <w:rFonts w:cstheme="minorBidi"/>
          <w:b/>
          <w:u w:val="single"/>
        </w:rPr>
        <w:t>This is the immanent criteria of judgment and evaluation of resistance.</w:t>
      </w:r>
      <w:r w:rsidRPr="004F035A">
        <w:rPr>
          <w:rFonts w:cstheme="minorBidi"/>
          <w:sz w:val="10"/>
        </w:rPr>
        <w:t xml:space="preserve"> There are no good resistances to badness (ethics) or to regression (individual or collective history), nor bad resistances to the good, or to progress. There are reactive resistances </w:t>
      </w:r>
      <w:r w:rsidRPr="004F035A">
        <w:rPr>
          <w:rFonts w:cstheme="minorBidi"/>
          <w:sz w:val="10"/>
        </w:rPr>
        <w:lastRenderedPageBreak/>
        <w:t xml:space="preserve">which deny, conserve, and restore the state of things and active resistances which activate reactivity and draw from this diversion the joy of invention and the affirmation of the something different. </w:t>
      </w:r>
      <w:r w:rsidRPr="004F035A">
        <w:rPr>
          <w:rFonts w:cstheme="minorBidi"/>
          <w:b/>
          <w:u w:val="single"/>
        </w:rPr>
        <w:t>If it is true that resistance is born from the thwarted affecting of one force by another, then resistance is a matter of affect, passion, and heart.</w:t>
      </w:r>
      <w:r w:rsidRPr="004F035A">
        <w:rPr>
          <w:rFonts w:cstheme="minorBidi"/>
          <w:sz w:val="10"/>
        </w:rPr>
        <w:t xml:space="preserve"> It issues neither from free choice nor from reasoning. At once wild and strategic, resistance does not require a theory of the will--rather (to speak classically), some kind of "Treatise of the Passions," in other words, of liberty. </w:t>
      </w:r>
      <w:r w:rsidRPr="004F035A">
        <w:rPr>
          <w:rFonts w:cstheme="minorBidi"/>
          <w:b/>
          <w:u w:val="single"/>
        </w:rPr>
        <w:t>Why does one resist? Because lived life is not livable, because the state of things is not tolerable. A resistance is always punctual and local, always precise and limited.</w:t>
      </w:r>
      <w:r w:rsidRPr="004F035A">
        <w:rPr>
          <w:rFonts w:cstheme="minorBidi"/>
          <w:sz w:val="10"/>
        </w:rPr>
        <w:t xml:space="preserve"> Here, some forces respond, in that particular locale, and at that particular moment, to those particular forces in a complex and duplicit play where each resists the resistance of the other. The forces of resistance are blind and obstinate, deaf and stubborn, and seem devoid of the least intelligence: the same forces are at work in death and life, in resistance and counter-resistance. However, </w:t>
      </w:r>
      <w:r w:rsidRPr="004F035A">
        <w:rPr>
          <w:rFonts w:cstheme="minorBidi"/>
          <w:b/>
          <w:u w:val="single"/>
        </w:rPr>
        <w:t>as attested by the fact that one resists as much with and for others as alone and for oneself</w:t>
      </w:r>
      <w:r w:rsidRPr="004F035A">
        <w:rPr>
          <w:rFonts w:cstheme="minorBidi"/>
          <w:sz w:val="10"/>
        </w:rPr>
        <w:t xml:space="preserve">, these same forces search for air and the outside. They experiment with the new, they are subject to aleatory variations and to contingent encounters; they make use of turns and deviations about which it is risky to decide if it is a matter of a ruse of the same or a complicated strategy to elude the same. </w:t>
      </w:r>
      <w:r w:rsidRPr="004F035A">
        <w:rPr>
          <w:rFonts w:cstheme="minorBidi"/>
          <w:b/>
          <w:u w:val="single"/>
        </w:rPr>
        <w:t>This is why resistance is an experience of subjectivization: it is the experimentation of freedom. Freedom is not the faculty requisite to an explanation of why some resist and not others. It takes courage to draw on one's anger at the unacceptable in order to glean the energy necessary to combat it.</w:t>
      </w:r>
      <w:r w:rsidRPr="004F035A">
        <w:rPr>
          <w:rFonts w:cstheme="minorBidi"/>
          <w:sz w:val="10"/>
        </w:rPr>
        <w:t xml:space="preserve"> It takes courage to reroute the power of existing which is unleashed by one's combative indignation in order to cultivate and multiply powers worthy of existence. All this takes a sense of risk and perseverance. 3 </w:t>
      </w:r>
      <w:r w:rsidRPr="004F035A">
        <w:rPr>
          <w:rFonts w:cstheme="minorBidi"/>
          <w:b/>
          <w:u w:val="single"/>
        </w:rPr>
        <w:t>And resistance, like ethics, is nothing other than the courage of freedom. Resistance is a particular combat.</w:t>
      </w:r>
      <w:r w:rsidRPr="004F035A">
        <w:rPr>
          <w:rFonts w:cstheme="minorBidi"/>
          <w:sz w:val="10"/>
        </w:rPr>
        <w:t xml:space="preserve"> It doesn't confront the enemy in order to impose defeat. It struggles with adversity, of which the adversary is only a stand-in to weaken it and make it weaken its hold. </w:t>
      </w:r>
      <w:r w:rsidRPr="004F035A">
        <w:rPr>
          <w:rFonts w:cstheme="minorBidi"/>
          <w:b/>
          <w:u w:val="single"/>
        </w:rPr>
        <w:t>Resistance does not seek victory, it does not engage in battle, still less war.</w:t>
      </w:r>
      <w:r w:rsidRPr="004F035A">
        <w:rPr>
          <w:rFonts w:cstheme="minorBidi"/>
          <w:sz w:val="10"/>
        </w:rPr>
        <w:t xml:space="preserve"> But, through a lateral and duplicit strategy it disarms the enemy with the enemy's own arms. Deregulating the rules of war that it had imposed, resistance constrains it to displace its domain and its method of play. [End Page 21] </w:t>
      </w:r>
      <w:r w:rsidRPr="004F035A">
        <w:rPr>
          <w:rFonts w:cstheme="minorBidi"/>
          <w:b/>
          <w:u w:val="single"/>
        </w:rPr>
        <w:t>Combative, strategic, duplicit resistance is neither the naked power of triumphant life, be it in failure or death, nor this "unnamable" "thing</w:t>
      </w:r>
      <w:r w:rsidRPr="004F035A">
        <w:rPr>
          <w:rFonts w:cstheme="minorBidi"/>
          <w:sz w:val="10"/>
        </w:rPr>
        <w:t xml:space="preserve">" 4 </w:t>
      </w:r>
      <w:r w:rsidRPr="004F035A">
        <w:rPr>
          <w:rFonts w:cstheme="minorBidi"/>
          <w:b/>
          <w:u w:val="single"/>
        </w:rPr>
        <w:t>which would form like a bedrock, a residue, or an abyssal remainder on which any enterprise of life, of any kind, would founder.</w:t>
      </w:r>
      <w:r w:rsidRPr="004F035A">
        <w:rPr>
          <w:rFonts w:cstheme="minorBidi"/>
          <w:sz w:val="10"/>
        </w:rPr>
        <w:t xml:space="preserve"> If the same forces are at work in the resistance of death and in the resistance to death, it is because death and life are complex and precarious combinations of identical elements which only differ in intensity, ingeniosity, complexity, and inventivity. There is, in today's era, a multiplication of examples of these life-death compositions where the living, thought of as a tactician, defies the death which constantly doubles it: grafts, long survivals, etc. Where death perseveres indefectibly in being, whether conserving or destroying, life simultaneously rebounds, patiently and impatiently, on those obstacles it encounters, ties with them new knots of which one will only ever know after the fact whether they confine or release new possibilities. </w:t>
      </w:r>
      <w:r w:rsidRPr="004F035A">
        <w:rPr>
          <w:rFonts w:cstheme="minorBidi"/>
          <w:b/>
          <w:u w:val="single"/>
        </w:rPr>
        <w:t>The being of life is nourished by counter-being. What is to be done? How to divert from it the noxious and reactive force? The resistance of life is nothing other than its capacity to play on and thwart irresistible resistances.</w:t>
      </w:r>
    </w:p>
    <w:p w14:paraId="4637C2CD" w14:textId="77777777" w:rsidR="00BA50F8" w:rsidRPr="004F035A" w:rsidRDefault="00BA50F8" w:rsidP="00BA50F8"/>
    <w:p w14:paraId="792580CF" w14:textId="17F1C501" w:rsidR="009E7F32" w:rsidRPr="009E7F32" w:rsidRDefault="009E7F32" w:rsidP="00405875">
      <w:pPr>
        <w:pStyle w:val="Heading3"/>
        <w:rPr>
          <w:rStyle w:val="StyleStyleBold12pt"/>
          <w:b/>
        </w:rPr>
      </w:pPr>
      <w:bookmarkStart w:id="123" w:name="_Toc426171565"/>
      <w:r w:rsidRPr="009E7F32">
        <w:rPr>
          <w:rStyle w:val="StyleStyleBold12pt"/>
          <w:b/>
        </w:rPr>
        <w:lastRenderedPageBreak/>
        <w:t xml:space="preserve">Alt </w:t>
      </w:r>
      <w:r>
        <w:rPr>
          <w:rStyle w:val="StyleStyleBold12pt"/>
          <w:b/>
        </w:rPr>
        <w:t>Bad – Violent</w:t>
      </w:r>
      <w:bookmarkEnd w:id="123"/>
      <w:r>
        <w:rPr>
          <w:rStyle w:val="StyleStyleBold12pt"/>
          <w:b/>
        </w:rPr>
        <w:t xml:space="preserve"> </w:t>
      </w:r>
      <w:r w:rsidRPr="009E7F32">
        <w:rPr>
          <w:rStyle w:val="StyleStyleBold12pt"/>
          <w:b/>
        </w:rPr>
        <w:t xml:space="preserve"> </w:t>
      </w:r>
    </w:p>
    <w:p w14:paraId="2ECB8986" w14:textId="77777777" w:rsidR="009E7F32" w:rsidRPr="009E7F32" w:rsidRDefault="009E7F32" w:rsidP="009E7F32">
      <w:pPr>
        <w:pStyle w:val="Heading4"/>
      </w:pPr>
      <w:r w:rsidRPr="009E7F32">
        <w:t>There is no viable alternative to capitalism and vague utopian proposals beget totalitarian societies worse than capitalism</w:t>
      </w:r>
    </w:p>
    <w:p w14:paraId="5167AB20" w14:textId="77777777" w:rsidR="009E7F32" w:rsidRPr="009E7F32" w:rsidRDefault="009E7F32" w:rsidP="009E7F32">
      <w:r w:rsidRPr="009E7F32">
        <w:t xml:space="preserve"> </w:t>
      </w:r>
    </w:p>
    <w:p w14:paraId="111CD57A" w14:textId="77777777" w:rsidR="009E7F32" w:rsidRPr="009E7F32" w:rsidRDefault="00446854" w:rsidP="009E7F32">
      <w:pPr>
        <w:rPr>
          <w:rStyle w:val="StyleStyleBold12pt"/>
        </w:rPr>
      </w:pPr>
      <w:hyperlink r:id="rId58" w:tgtFrame="_blank" w:history="1">
        <w:r w:rsidR="009E7F32" w:rsidRPr="009E7F32">
          <w:rPr>
            <w:rStyle w:val="StyleStyleBold12pt"/>
          </w:rPr>
          <w:t>Meltzer</w:t>
        </w:r>
      </w:hyperlink>
      <w:r w:rsidR="009E7F32" w:rsidRPr="009E7F32">
        <w:rPr>
          <w:rStyle w:val="StyleStyleBold12pt"/>
        </w:rPr>
        <w:t xml:space="preserve">, 2009 </w:t>
      </w:r>
    </w:p>
    <w:p w14:paraId="1A365D8C" w14:textId="77777777" w:rsidR="009E7F32" w:rsidRPr="009E7F32" w:rsidRDefault="009E7F32" w:rsidP="009E7F32">
      <w:r w:rsidRPr="009E7F32">
        <w:t xml:space="preserve">(Allan, professor of Political Economy at Carnegie Mellon, “There is no better alternative than capitalism”, March 9, </w:t>
      </w:r>
      <w:hyperlink r:id="rId59" w:history="1">
        <w:r w:rsidRPr="009E7F32">
          <w:rPr>
            <w:rStyle w:val="Hyperlink"/>
          </w:rPr>
          <w:t>http://hiram7.wordpress.com/2009/03/12/there-is-no-better-alternative-than-capitalism/)</w:t>
        </w:r>
      </w:hyperlink>
      <w:r w:rsidRPr="009E7F32">
        <w:t xml:space="preserve"> </w:t>
      </w:r>
    </w:p>
    <w:p w14:paraId="32AF8E7D" w14:textId="77777777" w:rsidR="009E7F32" w:rsidRPr="009E7F32" w:rsidRDefault="009E7F32" w:rsidP="009E7F32"/>
    <w:p w14:paraId="13FA27F5" w14:textId="77777777" w:rsidR="009E7F32" w:rsidRPr="009E7F32" w:rsidRDefault="009E7F32" w:rsidP="009E7F32">
      <w:pPr>
        <w:rPr>
          <w:rStyle w:val="StyleBoldUnderline"/>
        </w:rPr>
      </w:pPr>
      <w:r w:rsidRPr="009E7F32">
        <w:rPr>
          <w:rStyle w:val="StyleBoldUnderline"/>
        </w:rPr>
        <w:t>Critics of capitalism</w:t>
      </w:r>
      <w:r w:rsidRPr="009E7F32">
        <w:rPr>
          <w:sz w:val="16"/>
        </w:rPr>
        <w:t xml:space="preserve"> emphasize their dislike of greed and self-interest. They </w:t>
      </w:r>
      <w:r w:rsidRPr="009E7F32">
        <w:rPr>
          <w:rStyle w:val="StyleBoldUnderline"/>
        </w:rPr>
        <w:t>talk a great deal</w:t>
      </w:r>
      <w:r w:rsidRPr="009E7F32">
        <w:rPr>
          <w:sz w:val="16"/>
        </w:rPr>
        <w:t xml:space="preserve"> about social justice and fairness, </w:t>
      </w:r>
      <w:r w:rsidRPr="009E7F32">
        <w:rPr>
          <w:rStyle w:val="StyleBoldUnderline"/>
        </w:rPr>
        <w:t>but</w:t>
      </w:r>
      <w:r w:rsidRPr="009E7F32">
        <w:rPr>
          <w:sz w:val="16"/>
        </w:rPr>
        <w:t xml:space="preserve"> they </w:t>
      </w:r>
      <w:r w:rsidRPr="009E7F32">
        <w:rPr>
          <w:rStyle w:val="StyleBoldUnderline"/>
        </w:rPr>
        <w:t>do not propose an acceptable alternative to achieve their ends. The alternatives that have been tried are types of Socialism or Communism or other types of authoritarian rule.</w:t>
      </w:r>
      <w:r w:rsidRPr="009E7F32">
        <w:rPr>
          <w:sz w:val="16"/>
        </w:rPr>
        <w:t xml:space="preserve"> </w:t>
      </w:r>
      <w:r w:rsidRPr="009E7F32">
        <w:rPr>
          <w:rStyle w:val="StyleBoldUnderline"/>
        </w:rPr>
        <w:t>Anti-capitalist proposals suffer from</w:t>
      </w:r>
      <w:r w:rsidRPr="009E7F32">
        <w:rPr>
          <w:sz w:val="16"/>
        </w:rPr>
        <w:t xml:space="preserve"> two </w:t>
      </w:r>
      <w:r w:rsidRPr="009E7F32">
        <w:rPr>
          <w:rStyle w:val="StyleBoldUnderline"/>
        </w:rPr>
        <w:t>crippling drawbacks</w:t>
      </w:r>
      <w:r w:rsidRPr="009E7F32">
        <w:rPr>
          <w:sz w:val="16"/>
        </w:rPr>
        <w:t xml:space="preserve">. First, </w:t>
      </w:r>
      <w:r w:rsidRPr="009E7F32">
        <w:rPr>
          <w:rStyle w:val="StyleBoldUnderline"/>
        </w:rPr>
        <w:t>they ignore the Kantian principle about human imperfection</w:t>
      </w:r>
      <w:r w:rsidRPr="009E7F32">
        <w:rPr>
          <w:sz w:val="16"/>
        </w:rPr>
        <w:t xml:space="preserve">. Second, </w:t>
      </w:r>
      <w:r w:rsidRPr="009E7F32">
        <w:rPr>
          <w:rStyle w:val="StyleBoldUnderline"/>
        </w:rPr>
        <w:t>they ignore individual differences. In place of individual choice</w:t>
      </w:r>
      <w:r w:rsidRPr="009E7F32">
        <w:rPr>
          <w:sz w:val="16"/>
        </w:rPr>
        <w:t xml:space="preserve"> under capitalism, </w:t>
      </w:r>
      <w:r w:rsidRPr="009E7F32">
        <w:rPr>
          <w:rStyle w:val="StyleBoldUnderline"/>
        </w:rPr>
        <w:t>they substitute rigid direction done to achieve some proclaimed end such as equality, fairness, or justice. These ends are not precise and, most important, individuals differ about what is fair and just. In practice, the rulers’ choices are enforced, often using fear, terror, prison, or other punishment.</w:t>
      </w:r>
      <w:r w:rsidRPr="009E7F32">
        <w:rPr>
          <w:sz w:val="16"/>
        </w:rPr>
        <w:t xml:space="preserve"> The history of the twentieth century illustrates how </w:t>
      </w:r>
      <w:r w:rsidRPr="009E7F32">
        <w:rPr>
          <w:rStyle w:val="StyleBoldUnderline"/>
        </w:rPr>
        <w:t>enforcement of promised ends became the justification for deplorable means. And the ends were not realized. Transferring resource allocation decisions to government bureaus does not eliminate crime, greed, self-dealing, conflict of interest, and corruption. Experience tells us these problems remain. The form may change, but as Kant recognized, the problems continue</w:t>
      </w:r>
      <w:r w:rsidRPr="009E7F32">
        <w:rPr>
          <w:sz w:val="16"/>
        </w:rPr>
        <w:t xml:space="preserve">. Ludwig von Mises recognized in the 1920s that fixing prices and planning resource use omitted an essential part of the allocation problem. Capitalism allocates by letting relative prices adjust to equal the tradeoffs expressed by buyers’ demands. Fixing prices eliminates the possibility of efficient allocation and replaces consumer choice with official decisions. </w:t>
      </w:r>
      <w:r w:rsidRPr="009E7F32">
        <w:rPr>
          <w:rStyle w:val="StyleBoldUnderline"/>
        </w:rPr>
        <w:t>Some</w:t>
      </w:r>
      <w:r w:rsidRPr="009E7F32">
        <w:rPr>
          <w:sz w:val="16"/>
        </w:rPr>
        <w:t xml:space="preserve"> gain, but others lose; the losers want to make choices other than those that are dictated to them. </w:t>
      </w:r>
      <w:r w:rsidRPr="009E7F32">
        <w:rPr>
          <w:rStyle w:val="StyleBoldUnderline"/>
        </w:rPr>
        <w:t>Not all Socialist societies have been brutal</w:t>
      </w:r>
      <w:r w:rsidRPr="009E7F32">
        <w:rPr>
          <w:sz w:val="16"/>
        </w:rPr>
        <w:t xml:space="preserve">. In the nineteenth century, followers of Robert Owen, the Amana people, and </w:t>
      </w:r>
      <w:r w:rsidRPr="009E7F32">
        <w:rPr>
          <w:rStyle w:val="StyleBoldUnderline"/>
        </w:rPr>
        <w:t>many</w:t>
      </w:r>
      <w:r w:rsidRPr="009E7F32">
        <w:rPr>
          <w:sz w:val="16"/>
        </w:rPr>
        <w:t xml:space="preserve"> others </w:t>
      </w:r>
      <w:r w:rsidRPr="009E7F32">
        <w:rPr>
          <w:rStyle w:val="StyleBoldUnderline"/>
        </w:rPr>
        <w:t>chose a Socialist system</w:t>
      </w:r>
      <w:r w:rsidRPr="009E7F32">
        <w:rPr>
          <w:sz w:val="16"/>
        </w:rPr>
        <w:t xml:space="preserve">. Israeli pioneers chose a collectivist system, the kibbutz. </w:t>
      </w:r>
      <w:r w:rsidRPr="009E7F32">
        <w:rPr>
          <w:rStyle w:val="StyleBoldUnderline"/>
        </w:rPr>
        <w:t xml:space="preserve">None of these arrangements produced sustainable growth. None survived. All faced the problem of imposing allocative decisions that satisfied the decision-making group, sometimes a majority, often not. Capitalism recognizes that where individual wants differ, the market responds to the mass; minorities are free to develop their favored outcome. Walk down the aisles of a modern supermarket. There are products that satisfy many different tastes or beliefs. </w:t>
      </w:r>
      <w:r w:rsidRPr="009E7F32">
        <w:rPr>
          <w:sz w:val="16"/>
        </w:rPr>
        <w:t xml:space="preserve">Theodor </w:t>
      </w:r>
      <w:r w:rsidRPr="009E7F32">
        <w:rPr>
          <w:rStyle w:val="StyleBoldUnderline"/>
        </w:rPr>
        <w:t>Adorno was a leading critic of postwar capitalism as it developed in his native Germany</w:t>
      </w:r>
      <w:r w:rsidRPr="009E7F32">
        <w:rPr>
          <w:sz w:val="16"/>
        </w:rPr>
        <w:t>, in Europe, and in the United States</w:t>
      </w:r>
      <w:r w:rsidRPr="009E7F32">
        <w:rPr>
          <w:rStyle w:val="StyleBoldUnderline"/>
        </w:rPr>
        <w:t>. He found the popular culture vulgar, and he distrusted the workers’ choices</w:t>
      </w:r>
      <w:r w:rsidRPr="009E7F32">
        <w:rPr>
          <w:sz w:val="16"/>
        </w:rPr>
        <w:t xml:space="preserve">. He wanted a Socialism that he hoped would uphold the values he shared with other intellectuals. Capitalism, he said, valued work too highly and true leisure too little. He disliked jazz, so he was not opposed to Hitler’s ban in the 1930s. But </w:t>
      </w:r>
      <w:r w:rsidRPr="009E7F32">
        <w:rPr>
          <w:rStyle w:val="StyleBoldUnderline"/>
        </w:rPr>
        <w:t>Adorno offered no way of achieving the culture he desired other than to impose his tastes on others and ban all choices he disliked. This appealed to people who shared his view. Many preferred American pop culture whenever they had the right to choose. Capitalism permits choices and the freedom to make them</w:t>
      </w:r>
      <w:r w:rsidRPr="009E7F32">
        <w:rPr>
          <w:sz w:val="16"/>
        </w:rPr>
        <w:t xml:space="preserve">. Some radio stations play jazz, some offer opera and symphonies, and many play pop music. Under capitalism, advertisers choose what they sponsor, and they sponsor programs that people choose to hear or watch. Under Socialism, the public watches and hears what someone chooses for them. The public had little choice. In Western Europe change did not come until boats outside territorial limits offered choice. The Templeton Foundation recently ran an advertisement reporting the answers several prominent intellectuals gave to the question: “Does the free market corrode moral character?” Several respondents recognized that free markets operate within a political system, a legal framework, and the rule of law. The slave trade and slavery became illegal in the nineteenth century. Before this a majority enslaved a minority. This is a major blot on the morality of democratic choice that public opinion and the law eventually removed. In the United States those who benefitted did not abandon slave owning until forced by a war. Most respondents to the Templeton question took a mixed stand. The philosopher John Gray recognized that greed and envy are driving forces under capitalism, but they often produce growth and raise living standards so that many benefit. But greed leads to outcomes like Enron and WorldCom that critics take as a characteristic of the system rather than as a characteristic of some individuals that remains under Socialism. Michael Walzer recognized that political activity also corrodes moral character, but he claimed it was regulated more effectively. One of the respondents discussed whether capitalism was more or less likely to foster or sustain moral abuses than other social arrangements. Bernard-Henri Levy maintained that alternatives to the market such as fascism and Communism were far worse. None of the respondents mentioned Kant’s view that mankind includes a range of individuals who differ in their moral character. Institutional and social arrangements like democracy and capitalism influence the moral choices individuals make or reject. </w:t>
      </w:r>
      <w:r w:rsidRPr="009E7F32">
        <w:rPr>
          <w:rStyle w:val="StyleBoldUnderline"/>
        </w:rPr>
        <w:t xml:space="preserve">No democratic capitalist country produced any crimes comparable to the murders committed by Hitler’s Germany, Mao’s China, or Lenin and Stalin’s Soviet Union. </w:t>
      </w:r>
      <w:r w:rsidRPr="009E7F32">
        <w:rPr>
          <w:sz w:val="16"/>
        </w:rPr>
        <w:t xml:space="preserve">As Lord Acton warned, </w:t>
      </w:r>
      <w:r w:rsidRPr="009E7F32">
        <w:rPr>
          <w:rStyle w:val="StyleBoldUnderline"/>
        </w:rPr>
        <w:t xml:space="preserve">concentrated </w:t>
      </w:r>
      <w:r w:rsidRPr="009E7F32">
        <w:rPr>
          <w:rStyle w:val="StyleBoldUnderline"/>
        </w:rPr>
        <w:lastRenderedPageBreak/>
        <w:t>power corrupts officials.</w:t>
      </w:r>
      <w:r w:rsidRPr="009E7F32">
        <w:rPr>
          <w:sz w:val="16"/>
        </w:rPr>
        <w:t xml:space="preserve"> Some use concentrated power to impose their will. Some allow their comrades to act as tyrants. Others proclaim that ends such as equality justify force to control opposition. </w:t>
      </w:r>
      <w:r w:rsidRPr="009E7F32">
        <w:rPr>
          <w:rStyle w:val="StyleBoldUnderline"/>
        </w:rPr>
        <w:t>Communism proclaimed a vision of equality that it never approached. It was unattainable because individuals differ about what is good. And what is good to them and for them is not the same as what is socially desirable to critics of capitalism. Kant’s principle warns that utopian visions are unattainable. Capitalism does not offer a vision of perfection and harmony</w:t>
      </w:r>
      <w:r w:rsidRPr="009E7F32">
        <w:rPr>
          <w:sz w:val="16"/>
        </w:rPr>
        <w:t>. Democratic capitalism combines freedom, opportunity, growth, and progress with restrictions on less desirable behavior</w:t>
      </w:r>
      <w:r w:rsidRPr="009E7F32">
        <w:rPr>
          <w:rStyle w:val="StyleBoldUnderline"/>
        </w:rPr>
        <w:t>. It creates societies that treat men and women as they are, not as in some utopian vision</w:t>
      </w:r>
      <w:r w:rsidRPr="009E7F32">
        <w:rPr>
          <w:sz w:val="16"/>
        </w:rPr>
        <w:t xml:space="preserve">. In The Open Society and Its Enemies, Karl Popper showed why </w:t>
      </w:r>
      <w:r w:rsidRPr="009E7F32">
        <w:rPr>
          <w:rStyle w:val="StyleBoldUnderline"/>
        </w:rPr>
        <w:t xml:space="preserve">utopian visions become totalitarian. All deviations from the utopian ideal must be prevented. </w:t>
      </w:r>
    </w:p>
    <w:p w14:paraId="7EDB8D9C" w14:textId="77777777" w:rsidR="009E7F32" w:rsidRPr="009E7F32" w:rsidRDefault="009E7F32" w:rsidP="009E7F32">
      <w:pPr>
        <w:rPr>
          <w:rStyle w:val="StyleBoldUnderline"/>
        </w:rPr>
      </w:pPr>
    </w:p>
    <w:p w14:paraId="47D48EEF" w14:textId="1D0DAA19" w:rsidR="009E7F32" w:rsidRPr="009E7F32" w:rsidRDefault="009E7F32" w:rsidP="00405875">
      <w:pPr>
        <w:pStyle w:val="Heading3"/>
        <w:rPr>
          <w:rStyle w:val="StyleBoldUnderline"/>
          <w:b/>
          <w:u w:val="none"/>
        </w:rPr>
      </w:pPr>
      <w:bookmarkStart w:id="124" w:name="_Toc426171566"/>
      <w:r w:rsidRPr="009E7F32">
        <w:rPr>
          <w:rStyle w:val="StyleBoldUnderline"/>
          <w:b/>
          <w:u w:val="none"/>
        </w:rPr>
        <w:lastRenderedPageBreak/>
        <w:t xml:space="preserve">Alt </w:t>
      </w:r>
      <w:r>
        <w:rPr>
          <w:rStyle w:val="StyleBoldUnderline"/>
          <w:b/>
          <w:u w:val="none"/>
        </w:rPr>
        <w:t>Bad – Violent</w:t>
      </w:r>
      <w:bookmarkEnd w:id="124"/>
      <w:r>
        <w:rPr>
          <w:rStyle w:val="StyleBoldUnderline"/>
          <w:b/>
          <w:u w:val="none"/>
        </w:rPr>
        <w:t xml:space="preserve"> </w:t>
      </w:r>
      <w:r w:rsidRPr="009E7F32">
        <w:rPr>
          <w:rStyle w:val="StyleBoldUnderline"/>
          <w:b/>
          <w:u w:val="none"/>
        </w:rPr>
        <w:t xml:space="preserve"> </w:t>
      </w:r>
    </w:p>
    <w:p w14:paraId="407C4B01" w14:textId="77777777" w:rsidR="009E7F32" w:rsidRPr="009E7F32" w:rsidRDefault="009E7F32" w:rsidP="009E7F32">
      <w:pPr>
        <w:pStyle w:val="Heading4"/>
      </w:pPr>
      <w:r w:rsidRPr="009E7F32">
        <w:t>Capitalism is inevitable, adaptive, and alternatives are comparatively worse</w:t>
      </w:r>
    </w:p>
    <w:p w14:paraId="7B563994" w14:textId="77777777" w:rsidR="009E7F32" w:rsidRPr="009E7F32" w:rsidRDefault="00446854" w:rsidP="009E7F32">
      <w:pPr>
        <w:rPr>
          <w:rStyle w:val="StyleStyleBold12pt"/>
        </w:rPr>
      </w:pPr>
      <w:hyperlink r:id="rId60" w:tgtFrame="_blank" w:history="1">
        <w:r w:rsidR="009E7F32" w:rsidRPr="009E7F32">
          <w:rPr>
            <w:rStyle w:val="StyleStyleBold12pt"/>
          </w:rPr>
          <w:t>Meltzer</w:t>
        </w:r>
      </w:hyperlink>
      <w:r w:rsidR="009E7F32" w:rsidRPr="009E7F32">
        <w:rPr>
          <w:rStyle w:val="StyleStyleBold12pt"/>
        </w:rPr>
        <w:t xml:space="preserve">, 2009 </w:t>
      </w:r>
    </w:p>
    <w:p w14:paraId="35EBE943" w14:textId="77777777" w:rsidR="009E7F32" w:rsidRPr="009E7F32" w:rsidRDefault="009E7F32" w:rsidP="009E7F32">
      <w:r w:rsidRPr="009E7F32">
        <w:t xml:space="preserve">(Allan, professor of Political Economy at Carnegie Mellon, “There is no better alternative than capitalism”, March 9, </w:t>
      </w:r>
      <w:hyperlink r:id="rId61" w:history="1">
        <w:r w:rsidRPr="009E7F32">
          <w:rPr>
            <w:rStyle w:val="Hyperlink"/>
          </w:rPr>
          <w:t>http://hiram7.wordpress.com/2009/03/12/there-is-no-better-alternative-than-capitalism/)</w:t>
        </w:r>
      </w:hyperlink>
      <w:r w:rsidRPr="009E7F32">
        <w:t xml:space="preserve"> </w:t>
      </w:r>
    </w:p>
    <w:p w14:paraId="36608AFA" w14:textId="77777777" w:rsidR="009E7F32" w:rsidRPr="009E7F32" w:rsidRDefault="009E7F32" w:rsidP="009E7F32">
      <w:pPr>
        <w:rPr>
          <w:rStyle w:val="StyleBoldUnderline"/>
        </w:rPr>
      </w:pPr>
      <w:r w:rsidRPr="009E7F32">
        <w:rPr>
          <w:rStyle w:val="StyleBoldUnderline"/>
        </w:rPr>
        <w:t>There is no better alternative than capitalism</w:t>
      </w:r>
      <w:r w:rsidRPr="009E7F32">
        <w:rPr>
          <w:sz w:val="16"/>
        </w:rPr>
        <w:t xml:space="preserve"> as a social system </w:t>
      </w:r>
      <w:r w:rsidRPr="009E7F32">
        <w:rPr>
          <w:rStyle w:val="StyleBoldUnderline"/>
        </w:rPr>
        <w:t xml:space="preserve">for providing growth and personal freedom. The alternatives offer less freedom and lower growth. The “better alternatives” that people imagine are almost always someone’s idea of utopia. </w:t>
      </w:r>
      <w:r w:rsidRPr="009E7F32">
        <w:rPr>
          <w:sz w:val="16"/>
        </w:rPr>
        <w:t xml:space="preserve">Libraries are full of books on utopia. </w:t>
      </w:r>
      <w:r w:rsidRPr="009E7F32">
        <w:rPr>
          <w:rStyle w:val="StyleBoldUnderline"/>
        </w:rPr>
        <w:t>Those that have been tried have not survived</w:t>
      </w:r>
      <w:r w:rsidRPr="009E7F32">
        <w:rPr>
          <w:sz w:val="16"/>
        </w:rPr>
        <w:t xml:space="preserve"> or flourished. </w:t>
      </w:r>
      <w:r w:rsidRPr="009E7F32">
        <w:rPr>
          <w:rStyle w:val="StyleBoldUnderline"/>
        </w:rPr>
        <w:t>The most common reason for failure is that one person or group’s utopian ideal is unsatisfactory for others</w:t>
      </w:r>
      <w:r w:rsidRPr="009E7F32">
        <w:rPr>
          <w:sz w:val="16"/>
        </w:rPr>
        <w:t xml:space="preserve"> who live subject to its rules. Either the rules change or they are enforced by authorities. Capitalism, particularly democratic capitalism, includes the means for orderly change. </w:t>
      </w:r>
      <w:r w:rsidRPr="009E7F32">
        <w:rPr>
          <w:rStyle w:val="StyleBoldUnderline"/>
        </w:rPr>
        <w:t>Critics of capitalism look for viable alternatives to support. They do not recognize that</w:t>
      </w:r>
      <w:r w:rsidRPr="009E7F32">
        <w:rPr>
          <w:sz w:val="16"/>
        </w:rPr>
        <w:t xml:space="preserve">, unlike Socialism, </w:t>
      </w:r>
      <w:r w:rsidRPr="009E7F32">
        <w:rPr>
          <w:rStyle w:val="StyleBoldUnderline"/>
        </w:rPr>
        <w:t>capitalism is adaptive, not rigid. Private ownership of the means of production flourishes in many different cultures.</w:t>
      </w:r>
      <w:r w:rsidRPr="009E7F32">
        <w:rPr>
          <w:sz w:val="16"/>
        </w:rPr>
        <w:t xml:space="preserve"> Recently </w:t>
      </w:r>
      <w:r w:rsidRPr="009E7F32">
        <w:rPr>
          <w:rStyle w:val="StyleBoldUnderline"/>
        </w:rPr>
        <w:t>critics of capitalism discovered the success of Chinese capitalism as an alternative to American capitalism. Its main feature is mercantilist policies supported by rigid controls on capital.</w:t>
      </w:r>
      <w:r w:rsidRPr="009E7F32">
        <w:rPr>
          <w:sz w:val="16"/>
        </w:rPr>
        <w:t xml:space="preserve"> China’s progress takes advantage of an American or western model–the open trading system–and the willingness of the United States to run a current account balance. China is surely more authoritarian than Japan or western countries, a political difference that previously occurred in Meiji Japan, Korea, and Taiwan. Growth in these countries produced a middle class followed by demands for political freedom. China is in the early stages of development following the successful path pioneered by Japan, Korea, Taiwan, Hong Kong, and others who chose export-led growth under trade rules. Sustained economic growth led to social and political freedom in Japan, Korea, and Taiwan. Perhaps China will follow. </w:t>
      </w:r>
      <w:r w:rsidRPr="009E7F32">
        <w:rPr>
          <w:rStyle w:val="StyleBoldUnderline"/>
        </w:rPr>
        <w:t>Capitalism continues to spread. It is the only system humans have found in which personal freedom, progress, and opportunities coexist. Most of the faults and flaws on which critics dwell are human faults, as Kant recognized. Capitalism is the only system that adapts to all manner of cultural and institutional differences. It continues to spread and adapt and will for the foreseeable future.</w:t>
      </w:r>
    </w:p>
    <w:p w14:paraId="30C07848" w14:textId="77777777" w:rsidR="009E7F32" w:rsidRDefault="009E7F32" w:rsidP="009E7F32">
      <w:pPr>
        <w:rPr>
          <w:rStyle w:val="StyleBoldUnderline"/>
        </w:rPr>
      </w:pPr>
    </w:p>
    <w:p w14:paraId="40600D13" w14:textId="77777777" w:rsidR="00405875" w:rsidRDefault="00405875" w:rsidP="009E7F32">
      <w:pPr>
        <w:rPr>
          <w:rStyle w:val="StyleBoldUnderline"/>
        </w:rPr>
      </w:pPr>
    </w:p>
    <w:p w14:paraId="3FE25E41" w14:textId="3798D200" w:rsidR="00405875" w:rsidRPr="00405875" w:rsidRDefault="00405875" w:rsidP="00405875">
      <w:pPr>
        <w:pStyle w:val="Heading3"/>
        <w:rPr>
          <w:rStyle w:val="StyleBoldUnderline"/>
          <w:b/>
          <w:u w:val="none"/>
        </w:rPr>
      </w:pPr>
      <w:bookmarkStart w:id="125" w:name="_Toc426171567"/>
      <w:r w:rsidRPr="00405875">
        <w:rPr>
          <w:rStyle w:val="StyleBoldUnderline"/>
          <w:b/>
          <w:u w:val="none"/>
        </w:rPr>
        <w:lastRenderedPageBreak/>
        <w:t>Alt Bad – Violent</w:t>
      </w:r>
      <w:bookmarkEnd w:id="125"/>
      <w:r w:rsidRPr="00405875">
        <w:rPr>
          <w:rStyle w:val="StyleBoldUnderline"/>
          <w:b/>
          <w:u w:val="none"/>
        </w:rPr>
        <w:t xml:space="preserve"> </w:t>
      </w:r>
    </w:p>
    <w:p w14:paraId="5A5630BE" w14:textId="77777777" w:rsidR="00405875" w:rsidRDefault="00405875" w:rsidP="00405875"/>
    <w:p w14:paraId="7C15434E" w14:textId="253CB329" w:rsidR="00405875" w:rsidRDefault="00405875" w:rsidP="00405875">
      <w:pPr>
        <w:pStyle w:val="Heading4"/>
      </w:pPr>
      <w:r>
        <w:t>Alternatives to c</w:t>
      </w:r>
      <w:r w:rsidRPr="00265503">
        <w:t>apitalism lead to</w:t>
      </w:r>
      <w:r>
        <w:t xml:space="preserve"> v</w:t>
      </w:r>
      <w:r w:rsidRPr="00265503">
        <w:t xml:space="preserve">iolence. </w:t>
      </w:r>
    </w:p>
    <w:p w14:paraId="20D4F920" w14:textId="77777777" w:rsidR="00405875" w:rsidRPr="00405875" w:rsidRDefault="00405875" w:rsidP="00405875"/>
    <w:p w14:paraId="34DCA8FD" w14:textId="77777777" w:rsidR="00405875" w:rsidRDefault="00405875" w:rsidP="00405875">
      <w:r w:rsidRPr="00265503">
        <w:rPr>
          <w:rStyle w:val="StyleStyleBold12pt"/>
        </w:rPr>
        <w:t>Rummel 4</w:t>
      </w:r>
      <w:r w:rsidRPr="00265503">
        <w:rPr>
          <w:b/>
        </w:rPr>
        <w:t xml:space="preserve"> </w:t>
      </w:r>
    </w:p>
    <w:p w14:paraId="56C3FAF3" w14:textId="39B6A87D" w:rsidR="00405875" w:rsidRPr="00265503" w:rsidRDefault="00405875" w:rsidP="00405875">
      <w:r>
        <w:t>(</w:t>
      </w:r>
      <w:r w:rsidRPr="00265503">
        <w:t>Rudolph,</w:t>
      </w:r>
      <w:r>
        <w:t xml:space="preserve"> </w:t>
      </w:r>
      <w:r w:rsidRPr="00265503">
        <w:t>prof. emeritus of political science at the University of Hawaii</w:t>
      </w:r>
      <w:r>
        <w:t>,</w:t>
      </w:r>
      <w:r w:rsidRPr="00265503">
        <w:t xml:space="preserve"> </w:t>
      </w:r>
      <w:r>
        <w:t>“</w:t>
      </w:r>
      <w:r w:rsidRPr="00265503">
        <w:t>The Killing Machine that is Marxism,</w:t>
      </w:r>
      <w:r>
        <w:t>” Online)</w:t>
      </w:r>
    </w:p>
    <w:p w14:paraId="377F209B" w14:textId="77777777" w:rsidR="00405875" w:rsidRPr="00265503" w:rsidRDefault="00405875" w:rsidP="00405875"/>
    <w:p w14:paraId="2312BC77" w14:textId="77777777" w:rsidR="00405875" w:rsidRPr="00265503" w:rsidRDefault="00405875" w:rsidP="00405875">
      <w:pPr>
        <w:rPr>
          <w:sz w:val="16"/>
        </w:rPr>
      </w:pPr>
      <w:r w:rsidRPr="00265503">
        <w:rPr>
          <w:u w:val="single"/>
        </w:rPr>
        <w:t>Of all religions, secular and otherwise, that of Marxism has been by far the bloodiest</w:t>
      </w:r>
      <w:r w:rsidRPr="00265503">
        <w:rPr>
          <w:sz w:val="16"/>
        </w:rPr>
        <w:t xml:space="preserve"> – bloodier than the Catholic Inquisition, the various Catholic crusades, and the Thirty Years War between Catholics and Protestants. In practice, </w:t>
      </w:r>
      <w:r w:rsidRPr="00265503">
        <w:rPr>
          <w:u w:val="single"/>
        </w:rPr>
        <w:t>Marxism has meant bloody terrorism, deadly purges, lethal prison camps and murderous forced labor, fatal deportations</w:t>
      </w:r>
      <w:r w:rsidRPr="00265503">
        <w:rPr>
          <w:sz w:val="16"/>
        </w:rPr>
        <w:t xml:space="preserve">, man-made </w:t>
      </w:r>
      <w:r w:rsidRPr="00265503">
        <w:rPr>
          <w:u w:val="single"/>
        </w:rPr>
        <w:t>famines, extrajudicial executions and fraudulent show trials, outright mass murder and genocide</w:t>
      </w:r>
      <w:r w:rsidRPr="00265503">
        <w:rPr>
          <w:sz w:val="16"/>
        </w:rPr>
        <w:t xml:space="preserve">.   </w:t>
      </w:r>
      <w:r w:rsidRPr="00265503">
        <w:rPr>
          <w:u w:val="single"/>
        </w:rPr>
        <w:t>In total, Marxist regimes murdered nearly 110 million people from 1917 to 1987</w:t>
      </w:r>
      <w:r w:rsidRPr="00265503">
        <w:rPr>
          <w:sz w:val="16"/>
        </w:rPr>
        <w:t xml:space="preserve">. </w:t>
      </w:r>
      <w:r w:rsidRPr="00265503">
        <w:rPr>
          <w:u w:val="single"/>
        </w:rPr>
        <w:t>For perspective on this incredible toll, note that all domestic and foreign wars during the 20th century killed around 35 million.</w:t>
      </w:r>
      <w:r w:rsidRPr="00265503">
        <w:rPr>
          <w:sz w:val="16"/>
        </w:rPr>
        <w:t xml:space="preserve"> </w:t>
      </w:r>
      <w:r w:rsidRPr="00265503">
        <w:rPr>
          <w:u w:val="single"/>
        </w:rPr>
        <w:t>That is, when Marxists control states, Marxism is more deadly then all the war</w:t>
      </w:r>
      <w:r w:rsidRPr="00265503">
        <w:rPr>
          <w:sz w:val="16"/>
        </w:rPr>
        <w:t>s</w:t>
      </w:r>
      <w:r w:rsidRPr="00265503">
        <w:rPr>
          <w:u w:val="single"/>
        </w:rPr>
        <w:t xml:space="preserve"> of the 20th century, including World Wars I and II, and the Korean and Vietnam Wars</w:t>
      </w:r>
      <w:r w:rsidRPr="00265503">
        <w:rPr>
          <w:sz w:val="16"/>
        </w:rPr>
        <w:t xml:space="preserve">.   </w:t>
      </w:r>
      <w:r w:rsidRPr="00265503">
        <w:rPr>
          <w:u w:val="single"/>
        </w:rPr>
        <w:t>And what did Marxism</w:t>
      </w:r>
      <w:r w:rsidRPr="00265503">
        <w:rPr>
          <w:sz w:val="16"/>
        </w:rPr>
        <w:t xml:space="preserve">, this greatest of human social experiments, </w:t>
      </w:r>
      <w:r w:rsidRPr="00265503">
        <w:rPr>
          <w:u w:val="single"/>
        </w:rPr>
        <w:t>achieve</w:t>
      </w:r>
      <w:r w:rsidRPr="00265503">
        <w:rPr>
          <w:sz w:val="16"/>
        </w:rPr>
        <w:t xml:space="preserve"> for its poor citizens, at this most bloody cost in lives? </w:t>
      </w:r>
      <w:r w:rsidRPr="00265503">
        <w:rPr>
          <w:u w:val="single"/>
        </w:rPr>
        <w:t>Nothing positive</w:t>
      </w:r>
      <w:r w:rsidRPr="00265503">
        <w:rPr>
          <w:sz w:val="16"/>
        </w:rPr>
        <w:t>. It left in its wake an economic, environmental, social and cultural disaster.   The Khmer Rouge – (</w:t>
      </w:r>
      <w:r w:rsidRPr="00265503">
        <w:rPr>
          <w:u w:val="single"/>
        </w:rPr>
        <w:t>Cambodian communists</w:t>
      </w:r>
      <w:r w:rsidRPr="00265503">
        <w:rPr>
          <w:sz w:val="16"/>
        </w:rPr>
        <w:t xml:space="preserve">) who ruled Cambodia for four years – </w:t>
      </w:r>
      <w:r w:rsidRPr="00265503">
        <w:rPr>
          <w:u w:val="single"/>
        </w:rPr>
        <w:t>provide insight into why Marxists believed it necessary and moral to massacre so many of their fellow humans. Their Marxism was married to absolute power. They believed without a shred of doubt that they knew the truth, that they would bring about the greatest human welfare and happiness, and that to realize this utopia, they had to mercilessly tear down the old feudal or capitalist order</w:t>
      </w:r>
      <w:r w:rsidRPr="00265503">
        <w:rPr>
          <w:sz w:val="16"/>
        </w:rPr>
        <w:t xml:space="preserve"> and Buddhist culture, and then totally rebuild a communist society. </w:t>
      </w:r>
      <w:r w:rsidRPr="00265503">
        <w:rPr>
          <w:u w:val="single"/>
        </w:rPr>
        <w:t>Nothing could be allowed to stand in the way</w:t>
      </w:r>
      <w:r w:rsidRPr="00265503">
        <w:rPr>
          <w:sz w:val="16"/>
        </w:rPr>
        <w:t xml:space="preserve"> of this achievement. Government – the Communist Party – was above any law. All other institutions, religions, cultural norms, traditions and sentiments were expendable.   The Marxists saw the construction of this utopia as a war on poverty, exploitation, imperialism and inequality – and, as in a real war, noncombatants would unfortunately get caught in the battle. There would be necessary enemy casualties: the clergy, bourgeoisie, capitalists, "wreckers," intellectuals, counterrevolutionaries, rightists, tyrants, the rich and landlords. As in a war, millions might die, but these deaths would be justified by the end, as in the defeat of Hitler in World War II. </w:t>
      </w:r>
      <w:r w:rsidRPr="00265503">
        <w:rPr>
          <w:u w:val="single"/>
        </w:rPr>
        <w:t>To the ruling Marxists, the goal of a communist utopia was enough to justify all the deaths</w:t>
      </w:r>
      <w:r w:rsidRPr="00265503">
        <w:rPr>
          <w:sz w:val="16"/>
        </w:rPr>
        <w:t xml:space="preserve">.   </w:t>
      </w:r>
      <w:r w:rsidRPr="00265503">
        <w:rPr>
          <w:u w:val="single"/>
        </w:rPr>
        <w:t>The irony is that in practice, even after decades of total control, Marxism did not improve the lot of the average person, but usually made living conditions worse than before the revolution</w:t>
      </w:r>
      <w:r w:rsidRPr="00265503">
        <w:rPr>
          <w:sz w:val="16"/>
        </w:rPr>
        <w:t>. I</w:t>
      </w:r>
      <w:r w:rsidRPr="00265503">
        <w:rPr>
          <w:u w:val="single"/>
        </w:rPr>
        <w:t>t is not by chance that the world's greatest famines have happened within the Soviet Union</w:t>
      </w:r>
      <w:r w:rsidRPr="00265503">
        <w:rPr>
          <w:sz w:val="16"/>
        </w:rPr>
        <w:t xml:space="preserve"> (about 5 million dead from 1921-23 and 7 million from 1932-3, including 2 million outside Ukraine) </w:t>
      </w:r>
      <w:r w:rsidRPr="00265503">
        <w:rPr>
          <w:u w:val="single"/>
        </w:rPr>
        <w:t>and communist China</w:t>
      </w:r>
      <w:r w:rsidRPr="00265503">
        <w:rPr>
          <w:sz w:val="16"/>
        </w:rPr>
        <w:t xml:space="preserve"> (about 30 million dead from 1959-61). Overall, in the last century almost 55 million people died in various Marxist famines and associated epidemics – a little over 10 million of them were intentionally starved to death, and the rest died as an unintended result of Marxist collectivization and agricultural policies.   What is astonishing is that </w:t>
      </w:r>
      <w:r w:rsidRPr="00265503">
        <w:rPr>
          <w:u w:val="single"/>
        </w:rPr>
        <w:t>this "currency" of death by Marxism is not thousands or even hundreds of thousands, but millions of deaths.</w:t>
      </w:r>
      <w:r w:rsidRPr="00265503">
        <w:rPr>
          <w:sz w:val="16"/>
        </w:rPr>
        <w:t xml:space="preserve"> </w:t>
      </w:r>
      <w:r w:rsidRPr="00265503">
        <w:rPr>
          <w:u w:val="single"/>
        </w:rPr>
        <w:t>This is almost incomprehensible</w:t>
      </w:r>
      <w:r w:rsidRPr="00265503">
        <w:rPr>
          <w:sz w:val="16"/>
        </w:rPr>
        <w:t xml:space="preserve"> – </w:t>
      </w:r>
      <w:r w:rsidRPr="00265503">
        <w:rPr>
          <w:u w:val="single"/>
        </w:rPr>
        <w:t>it is as though the whole population of the American New England and Middle Atlantic States, or California and Texas, had been wiped out. And that around 35 million people escaped Marxist countries as refugees was an unequaled vote against Marxist utopian pretensions</w:t>
      </w:r>
      <w:r w:rsidRPr="00265503">
        <w:rPr>
          <w:sz w:val="16"/>
        </w:rPr>
        <w:t xml:space="preserve">. </w:t>
      </w:r>
    </w:p>
    <w:p w14:paraId="7CBD0FD4" w14:textId="77777777" w:rsidR="00405875" w:rsidRPr="00405875" w:rsidRDefault="00405875" w:rsidP="00405875"/>
    <w:p w14:paraId="096A1507" w14:textId="0FE46A7B" w:rsidR="009E7F32" w:rsidRPr="003A0B6C" w:rsidRDefault="009E7F32" w:rsidP="00405875">
      <w:pPr>
        <w:pStyle w:val="Heading3"/>
      </w:pPr>
      <w:bookmarkStart w:id="126" w:name="_Toc426171568"/>
      <w:r>
        <w:lastRenderedPageBreak/>
        <w:t>Alt Bad – Violent</w:t>
      </w:r>
      <w:bookmarkEnd w:id="126"/>
      <w:r>
        <w:t xml:space="preserve"> </w:t>
      </w:r>
    </w:p>
    <w:p w14:paraId="45B562F8" w14:textId="77777777" w:rsidR="009E7F32" w:rsidRPr="003A0B6C" w:rsidRDefault="009E7F32" w:rsidP="009E7F32"/>
    <w:p w14:paraId="5AA28B20" w14:textId="77777777" w:rsidR="009E7F32" w:rsidRPr="003A0B6C" w:rsidRDefault="009E7F32" w:rsidP="009E7F32">
      <w:pPr>
        <w:pStyle w:val="Heading4"/>
      </w:pPr>
      <w:r w:rsidRPr="003A0B6C">
        <w:t xml:space="preserve">The Revolution the alternative calls for entails for a complete destruction of capitalism, which involves the bourgeoisie class. The Bourgeoisie and the state will utilize military and capital to preserve capitalism and protect themselves, leading to mass violence and death via the ensuing conflict. </w:t>
      </w:r>
    </w:p>
    <w:p w14:paraId="28C02BF5" w14:textId="77777777" w:rsidR="009E7F32" w:rsidRPr="003A0B6C" w:rsidRDefault="009E7F32" w:rsidP="009E7F32">
      <w:pPr>
        <w:rPr>
          <w:rStyle w:val="StyleStyleBold12pt"/>
        </w:rPr>
      </w:pPr>
      <w:r w:rsidRPr="003A0B6C">
        <w:rPr>
          <w:rStyle w:val="StyleStyleBold12pt"/>
        </w:rPr>
        <w:t>Hitchcock 12</w:t>
      </w:r>
    </w:p>
    <w:p w14:paraId="6F632DF8" w14:textId="77777777" w:rsidR="009E7F32" w:rsidRPr="003A0B6C" w:rsidRDefault="009E7F32" w:rsidP="009E7F32">
      <w:pPr>
        <w:rPr>
          <w:rStyle w:val="StyleStyleBold12pt"/>
          <w:b w:val="0"/>
          <w:sz w:val="22"/>
        </w:rPr>
      </w:pPr>
      <w:r w:rsidRPr="003A0B6C">
        <w:rPr>
          <w:rStyle w:val="StyleStyleBold12pt"/>
          <w:b w:val="0"/>
          <w:sz w:val="22"/>
        </w:rPr>
        <w:t xml:space="preserve">(Peter, Professor of English at Baruch College. Author of </w:t>
      </w:r>
      <w:r w:rsidRPr="003A0B6C">
        <w:rPr>
          <w:rStyle w:val="StyleStyleBold12pt"/>
          <w:b w:val="0"/>
          <w:i/>
          <w:sz w:val="22"/>
        </w:rPr>
        <w:t>“Revolutionary Violence, A Critique”</w:t>
      </w:r>
      <w:r w:rsidRPr="003A0B6C">
        <w:rPr>
          <w:rStyle w:val="StyleStyleBold12pt"/>
          <w:b w:val="0"/>
          <w:sz w:val="22"/>
        </w:rPr>
        <w:t xml:space="preserve">, Symplokē 20: 1-2, 2012. </w:t>
      </w:r>
    </w:p>
    <w:p w14:paraId="4AE76660" w14:textId="77777777" w:rsidR="009E7F32" w:rsidRPr="003A0B6C" w:rsidRDefault="009E7F32" w:rsidP="009E7F32">
      <w:pPr>
        <w:rPr>
          <w:rStyle w:val="StyleStyleBold12pt"/>
          <w:b w:val="0"/>
          <w:sz w:val="22"/>
        </w:rPr>
      </w:pPr>
    </w:p>
    <w:p w14:paraId="2A4F3E47" w14:textId="77777777" w:rsidR="009E7F32" w:rsidRPr="003A0B6C" w:rsidRDefault="009E7F32" w:rsidP="009E7F32">
      <w:pPr>
        <w:rPr>
          <w:rStyle w:val="StyleStyleBold12pt"/>
          <w:b w:val="0"/>
          <w:sz w:val="16"/>
        </w:rPr>
      </w:pPr>
      <w:r w:rsidRPr="003A0B6C">
        <w:rPr>
          <w:rStyle w:val="StyleStyleBold12pt"/>
          <w:b w:val="0"/>
          <w:sz w:val="16"/>
        </w:rPr>
        <w:t>In State and Revolution (the very title of which announces the space of violence), Lenin is typically unequivocal in his assessment of what needs to be done in Russia in 1917: “</w:t>
      </w:r>
      <w:r w:rsidRPr="003A0B6C">
        <w:rPr>
          <w:rStyle w:val="StyleBoldUnderline"/>
        </w:rPr>
        <w:t>The replacement of the bourgeois by the proletarian state is impossible without a violent revolution” (1969, 20). Lenin is well aware of the violence necessary to the maintenance of any state; he understands the difference between its subjective and objective elements, its abstract and concrete manifestations, its ideological and institutional formations.</w:t>
      </w:r>
      <w:r w:rsidRPr="003A0B6C">
        <w:rPr>
          <w:rStyle w:val="StyleStyleBold12pt"/>
          <w:b w:val="0"/>
          <w:sz w:val="22"/>
          <w:u w:val="single"/>
        </w:rPr>
        <w:t xml:space="preserve"> </w:t>
      </w:r>
      <w:r w:rsidRPr="003A0B6C">
        <w:rPr>
          <w:rStyle w:val="StyleStyleBold12pt"/>
          <w:b w:val="0"/>
          <w:sz w:val="16"/>
        </w:rPr>
        <w:t xml:space="preserve">There is no written reform that permits a class structured in dominance to willingly submit to its own dissolution as a class, especially if, in the form of a state, it exercises a monopoly on violence (Weber 1997, 154). </w:t>
      </w:r>
      <w:r w:rsidRPr="003A0B6C">
        <w:rPr>
          <w:rStyle w:val="StyleBoldUnderline"/>
        </w:rPr>
        <w:t>It is true, hegemonic formations have been shuffled aside by non-violent means, and our understanding of key figures like Gandhi and Martin Luther King Jr. is driven by that realization</w:t>
      </w:r>
      <w:r w:rsidRPr="003A0B6C">
        <w:rPr>
          <w:rStyle w:val="StyleStyleBold12pt"/>
          <w:b w:val="0"/>
          <w:sz w:val="22"/>
          <w:u w:val="single"/>
        </w:rPr>
        <w:t>.</w:t>
      </w:r>
      <w:r w:rsidRPr="003A0B6C">
        <w:rPr>
          <w:rStyle w:val="StyleStyleBold12pt"/>
          <w:b w:val="0"/>
          <w:sz w:val="16"/>
        </w:rPr>
        <w:t xml:space="preserve"> No one should doubt the power of belief in peaceful change to alter the contours of human history. </w:t>
      </w:r>
      <w:r w:rsidRPr="003A0B6C">
        <w:rPr>
          <w:rStyle w:val="StyleBoldUnderline"/>
        </w:rPr>
        <w:t>The history of class reform has moments of peaceful exchange and transition; the history of class transformation, however, has only been one of extreme and devastating violence.</w:t>
      </w:r>
      <w:r w:rsidRPr="003A0B6C">
        <w:rPr>
          <w:rStyle w:val="StyleStyleBold12pt"/>
          <w:b w:val="0"/>
          <w:sz w:val="16"/>
        </w:rPr>
        <w:t xml:space="preserve"> Such is Lenin’s insight but also, precisely, a reason for his vilification. Obviously, from the late eighteenth century through most of the twenti-eth century, outbreaks of revolutionary violence at the level of class (the focus of the discussion here) were intense moments of transformational possibility and the subject of theorization by a plethora of radical thinkers (Marx, Engels, ©symploke Vol. 20, Nos. 1-2 (2012) ISSN 1069-0697, 9-19. 10Sorel, Trotsky, Lukacs, Benjamin, Fanon, Sartre, Mao, and Arendt, to name but a few). There is no space here to detail either the history or the philosophy of revolutionary violence, but I am interested in its symptoms, its axioms, in the arché of its logic of transformation, the better to come to terms with the absence or not of its present manifestations</w:t>
      </w:r>
      <w:r w:rsidRPr="003A0B6C">
        <w:rPr>
          <w:rStyle w:val="StyleBoldUnderline"/>
        </w:rPr>
        <w:t>. For many today, the very idea of proletarian revolution structured and overdetermined by the violent over-throw of the bourgeois state and capitalism</w:t>
      </w:r>
      <w:r w:rsidRPr="003A0B6C">
        <w:rPr>
          <w:rStyle w:val="StyleStyleBold12pt"/>
          <w:b w:val="0"/>
          <w:sz w:val="16"/>
        </w:rPr>
        <w:t xml:space="preserve"> as its lived relation seems absurd and anachronistic, a banalized red nostalgia for what might have been but what cannot possibly be in a period where billionaires (Gates, Soros, Buffet, etc.) prove capitalism can keep its house in order and where they, by char-ity or derivative, by monopoly and acquisition, provide the incontrovertible truth that capitalist caesars can correctly handle any and all contradictions among the people across the planet. </w:t>
      </w:r>
      <w:r w:rsidRPr="003A0B6C">
        <w:rPr>
          <w:rStyle w:val="StyleBoldUnderline"/>
        </w:rPr>
        <w:t>To pose revolutionary violence as even relevant when capitalist ubiquity is a sure sign of the success of its peaceful evolution would seem to be not only utopian but faintly psychotic, a compulsion resolutely detached from the social relations that compose the world system as such. Indeed, we might venture that to conceptualize revolutionary violence is already to commit the violence of hermetic abstraction, a fatal contradiction in thinking passionately, incapable of advancing the cause of our resolute species being. Lenin is dead. There is no proletarian agon. Like the aristocracies before them, capitalists have won. Get used to it</w:t>
      </w:r>
      <w:r w:rsidRPr="003A0B6C">
        <w:rPr>
          <w:rStyle w:val="StyleStyleBold12pt"/>
          <w:b w:val="0"/>
          <w:sz w:val="16"/>
        </w:rPr>
        <w:t xml:space="preserve">. </w:t>
      </w:r>
    </w:p>
    <w:p w14:paraId="3D14F59F" w14:textId="77777777" w:rsidR="009E7F32" w:rsidRPr="003A0B6C" w:rsidRDefault="009E7F32" w:rsidP="009E7F32"/>
    <w:p w14:paraId="7C1696D3" w14:textId="513E1901" w:rsidR="009E7F32" w:rsidRPr="003A0B6C" w:rsidRDefault="009E7F32" w:rsidP="00405875">
      <w:pPr>
        <w:pStyle w:val="Heading3"/>
      </w:pPr>
      <w:bookmarkStart w:id="127" w:name="_Toc426171569"/>
      <w:r>
        <w:lastRenderedPageBreak/>
        <w:t>Alt Bad – Violent</w:t>
      </w:r>
      <w:bookmarkEnd w:id="127"/>
      <w:r>
        <w:t xml:space="preserve"> </w:t>
      </w:r>
    </w:p>
    <w:p w14:paraId="09A50781" w14:textId="77777777" w:rsidR="009E7F32" w:rsidRPr="003A0B6C" w:rsidRDefault="009E7F32" w:rsidP="009E7F32"/>
    <w:p w14:paraId="1B1D943E" w14:textId="7F585576" w:rsidR="009E7F32" w:rsidRDefault="009E7F32" w:rsidP="009E7F32">
      <w:pPr>
        <w:pStyle w:val="Heading4"/>
      </w:pPr>
      <w:r w:rsidRPr="003A0B6C">
        <w:t>Historical materialism leads to sexual exploitation, violence, and nuclear war. Capitalism distributes wealth more effectively an</w:t>
      </w:r>
      <w:r>
        <w:t>d allows for innovation.</w:t>
      </w:r>
    </w:p>
    <w:p w14:paraId="296E1640" w14:textId="77777777" w:rsidR="009E7F32" w:rsidRPr="009E7F32" w:rsidRDefault="009E7F32" w:rsidP="009E7F32"/>
    <w:p w14:paraId="58CCC0B9" w14:textId="77777777" w:rsidR="009E7F32" w:rsidRDefault="009E7F32" w:rsidP="009E7F32">
      <w:r w:rsidRPr="003A0B6C">
        <w:rPr>
          <w:rStyle w:val="StyleStyleBold12pt"/>
        </w:rPr>
        <w:t>Giddens 81</w:t>
      </w:r>
      <w:r w:rsidRPr="003A0B6C">
        <w:t xml:space="preserve"> (Anthony, British sociologist who is known for his theory of structuration and his holistic view of modern societies. He is considered to be one of the most prominent modern sociologists, the author of at least 34 books, published in at least 29 languages, issuing on average more than one book every year, 1981, “A Contemporary Critique of Historical Materialism, Volume 1”, </w:t>
      </w:r>
      <w:r w:rsidRPr="003A0B6C">
        <w:rPr>
          <w:i/>
        </w:rPr>
        <w:t xml:space="preserve">California Berkeley Press, </w:t>
      </w:r>
      <w:r w:rsidRPr="003A0B6C">
        <w:t>pgs 249-251)</w:t>
      </w:r>
    </w:p>
    <w:p w14:paraId="7AD38341" w14:textId="77777777" w:rsidR="009E7F32" w:rsidRPr="003A0B6C" w:rsidRDefault="009E7F32" w:rsidP="009E7F32"/>
    <w:p w14:paraId="420A6DDF" w14:textId="77777777" w:rsidR="009E7F32" w:rsidRPr="003A0B6C" w:rsidRDefault="009E7F32" w:rsidP="009E7F32">
      <w:pPr>
        <w:rPr>
          <w:sz w:val="16"/>
        </w:rPr>
      </w:pPr>
      <w:r w:rsidRPr="003A0B6C">
        <w:rPr>
          <w:sz w:val="16"/>
        </w:rPr>
        <w:t xml:space="preserve"> (3) Let me repeat: </w:t>
      </w:r>
      <w:r w:rsidRPr="003A0B6C">
        <w:rPr>
          <w:rStyle w:val="StyleBoldUnderline"/>
        </w:rPr>
        <w:t>this is the era of the Gulag</w:t>
      </w:r>
      <w:r w:rsidRPr="003A0B6C">
        <w:rPr>
          <w:sz w:val="16"/>
        </w:rPr>
        <w:t xml:space="preserve">, of </w:t>
      </w:r>
      <w:r w:rsidRPr="003A0B6C">
        <w:rPr>
          <w:rStyle w:val="StyleBoldUnderline"/>
        </w:rPr>
        <w:t>confrontations of a warlike character between socialist states, of Pol Pot and something close to genocide in Kampuchea</w:t>
      </w:r>
      <w:r w:rsidRPr="003A0B6C">
        <w:rPr>
          <w:sz w:val="16"/>
        </w:rPr>
        <w:t xml:space="preserve">. Neither socialism more generally, nor Marxism in particular, walks innocently in the world. </w:t>
      </w:r>
      <w:r w:rsidRPr="003A0B6C">
        <w:rPr>
          <w:rStyle w:val="StyleBoldUnderline"/>
        </w:rPr>
        <w:t>Marx saw socialism as the culmination of the ‘pre-history’ of humankind, as expressing the victory of the universal interests of the proletariat, and hence as needing no ethical justification apart from that supplied by the postulated future march of history itself</w:t>
      </w:r>
      <w:r w:rsidRPr="003A0B6C">
        <w:rPr>
          <w:sz w:val="16"/>
        </w:rPr>
        <w:t xml:space="preserve">. Who could be satisfied with this today? And yet many Marxists, including ‘Western Marxists’, appear to be. I think socialism does stand in need of ethical justification, and that a ‘normative theory’ of socialism, founded upon the critique of exploitation, is today of the first importance. Those in traditions of ‘Marxist humanism’ have always recognised this need, but all too often have formulated programmes of the utmost vagueness or generality; and they have rarely connected those programmes to any sort of analysis of ‘actually existing’ socialism. (4) </w:t>
      </w:r>
      <w:r w:rsidRPr="003A0B6C">
        <w:rPr>
          <w:rStyle w:val="StyleBoldUnderline"/>
        </w:rPr>
        <w:t>No socialist theory is adequate that does not attempt to come to terms with some of the major ‘absences’ in Marxism: the role of violence and of military power in exploitation, and the significance of ethnic and sexual exploitation</w:t>
      </w:r>
      <w:r w:rsidRPr="003A0B6C">
        <w:rPr>
          <w:sz w:val="16"/>
        </w:rPr>
        <w:t>. Among these, by far the bulk of recent writing has been concerned with sexual exploitation, and I have already remarked upon its potential radical implications. Very little attention has been given by Marxist authors, or by those close to Marxism, to violence and ethnic exploitation and their various conjunctions. This is probably in large part because where such authors have written about these issues they have for the most part done so in relation to revolutionary activity.</w:t>
      </w:r>
      <w:r w:rsidRPr="003A0B6C">
        <w:rPr>
          <w:rStyle w:val="StyleBoldUnderline"/>
        </w:rPr>
        <w:t xml:space="preserve"> Ethnicity</w:t>
      </w:r>
      <w:r w:rsidRPr="003A0B6C">
        <w:rPr>
          <w:sz w:val="16"/>
        </w:rPr>
        <w:t>, like the nationalistic sentiments with which it may be linked,</w:t>
      </w:r>
      <w:r w:rsidRPr="003A0B6C">
        <w:rPr>
          <w:rStyle w:val="StyleBoldUnderline"/>
        </w:rPr>
        <w:t xml:space="preserve"> tends to appear in the Marxist literature </w:t>
      </w:r>
      <w:r w:rsidRPr="003A0B6C">
        <w:rPr>
          <w:sz w:val="16"/>
        </w:rPr>
        <w:t>showing only one side of its Janus-like face:</w:t>
      </w:r>
      <w:r w:rsidRPr="003A0B6C">
        <w:rPr>
          <w:rStyle w:val="StyleBoldUnderline"/>
        </w:rPr>
        <w:t xml:space="preserve"> as a phenomenon helping to inspire liberation movements. Similarly, violence has mostly either been discussed in terms of the ‘internal’ violence of the state </w:t>
      </w:r>
      <w:r w:rsidRPr="003A0B6C">
        <w:rPr>
          <w:sz w:val="16"/>
        </w:rPr>
        <w:t>(the police and the ‘repressive apparatus’ of power),</w:t>
      </w:r>
      <w:r w:rsidRPr="003A0B6C">
        <w:rPr>
          <w:rStyle w:val="StyleBoldUnderline"/>
        </w:rPr>
        <w:t xml:space="preserve"> or again as a positive factor, i.e. as defensible ‘revolution- ary violence’. But there is no matter that presses more heavily upon the contemporary world than that of international violence, and the threat of nuclear war</w:t>
      </w:r>
      <w:r w:rsidRPr="003A0B6C">
        <w:rPr>
          <w:sz w:val="16"/>
        </w:rPr>
        <w:t>. For reasons 1 have touched upon in various parts of this book, Marxism has no tradition of theorizing violence either as an integral and chronic feature of repression, or as the ‘world violence’ of the contemporary system of power- blocs and nation-states. But a ‘philosophy of violence’ (i.e. ethical investigation of the conditions under which violence or war may be justified, if ever), and practical political programmes that have relevance to the nation-state as the propagator of violence, seem of the first priority for socialist thinkers as much as for anyone else. ‘</w:t>
      </w:r>
      <w:r w:rsidRPr="003A0B6C">
        <w:rPr>
          <w:rStyle w:val="StyleBoldUnderline"/>
        </w:rPr>
        <w:t>Actually existing’ socialism has thus far certainly made no dent in pre-existing patterns of violence and its threat among nation—states. On the contrary, socialism has so far proved compatible with each of the three sets of phenomena mentioned above: violence, internally and externally, associated with the socialist nation-state; racism and ethnic exploitation; and the continued subjection of women</w:t>
      </w:r>
      <w:r w:rsidRPr="003A0B6C">
        <w:rPr>
          <w:sz w:val="16"/>
        </w:rPr>
        <w:t xml:space="preserve">. (5) </w:t>
      </w:r>
      <w:r w:rsidRPr="003A0B6C">
        <w:rPr>
          <w:rStyle w:val="StyleBoldUnderline"/>
        </w:rPr>
        <w:t>It would be a blinkered and bigoted theory indeed which failed to take account of the ‘successes’ of capitalism</w:t>
      </w:r>
      <w:r w:rsidRPr="003A0B6C">
        <w:rPr>
          <w:sz w:val="16"/>
        </w:rPr>
        <w:t xml:space="preserve">, however heavy the price the rest of the world may have had to pay for them in the shape of colonialism, ‘old’ and ‘new’. Two achievements of the states of the capitalist ‘core’, for their own citizenry, have been particularly important in the twentieth century — not least in so far as they are bound up with the non-occurrence of socialist revolutions in those countries. These are: (a) Their ‘internal’ affluence. The ‘afﬂuent societies’ of the West, as we know well, contain major pockets of poverty, and have achieved their wealth in some part by draining the resources of the ‘periphery’, and by the creation of ‘underdevelopment’. These things being acknowledged, it is quite certain that </w:t>
      </w:r>
      <w:r w:rsidRPr="003A0B6C">
        <w:rPr>
          <w:rStyle w:val="StyleBoldUnderline"/>
        </w:rPr>
        <w:t>never before in world history have large masses of the population been anywhere near as materially affluent as in the liberal-democratic capitalist societies of today</w:t>
      </w:r>
      <w:r w:rsidRPr="003A0B6C">
        <w:rPr>
          <w:sz w:val="16"/>
        </w:rPr>
        <w:t xml:space="preserve">. (b) </w:t>
      </w:r>
      <w:r w:rsidRPr="003A0B6C">
        <w:rPr>
          <w:rStyle w:val="StyleBoldUnderline"/>
        </w:rPr>
        <w:t>The political framework of liberal democracy comprises a range of citizenship rights</w:t>
      </w:r>
      <w:r w:rsidRPr="003A0B6C">
        <w:rPr>
          <w:sz w:val="16"/>
        </w:rPr>
        <w:t xml:space="preserve">, acquired in some substantial degree through class struggle, that are also unique in history - whatever their manifest and notable limitations. </w:t>
      </w:r>
      <w:r w:rsidRPr="003A0B6C">
        <w:rPr>
          <w:rStyle w:val="StyleBoldUnderline"/>
        </w:rPr>
        <w:t>The modes in which the ‘actually existing’ socialist societies have managed to radicalise these rights are limited indeed, save in certain aspects of social welfare</w:t>
      </w:r>
      <w:r w:rsidRPr="003A0B6C">
        <w:rPr>
          <w:sz w:val="16"/>
        </w:rPr>
        <w:t>.</w:t>
      </w:r>
    </w:p>
    <w:p w14:paraId="2525D6BC" w14:textId="77777777" w:rsidR="009E7F32" w:rsidRPr="003A0B6C" w:rsidRDefault="009E7F32" w:rsidP="009E7F32"/>
    <w:p w14:paraId="37ABB227" w14:textId="77777777" w:rsidR="009E7F32" w:rsidRPr="003A0B6C" w:rsidRDefault="009E7F32" w:rsidP="009E7F32"/>
    <w:p w14:paraId="50DE636D" w14:textId="77777777" w:rsidR="009E7F32" w:rsidRPr="003A0B6C" w:rsidRDefault="009E7F32" w:rsidP="009E7F32"/>
    <w:p w14:paraId="7E991D97" w14:textId="77777777" w:rsidR="009E7F32" w:rsidRPr="003A0B6C" w:rsidRDefault="009E7F32" w:rsidP="009E7F32"/>
    <w:p w14:paraId="5311379E" w14:textId="77777777" w:rsidR="009E7F32" w:rsidRPr="003A0B6C" w:rsidRDefault="009E7F32" w:rsidP="009E7F32"/>
    <w:p w14:paraId="568F9BB6" w14:textId="77777777" w:rsidR="009E7F32" w:rsidRPr="003A0B6C" w:rsidRDefault="009E7F32" w:rsidP="009E7F32"/>
    <w:p w14:paraId="5E5583DC" w14:textId="77777777" w:rsidR="009E7F32" w:rsidRPr="003A0B6C" w:rsidRDefault="009E7F32" w:rsidP="009E7F32"/>
    <w:p w14:paraId="11B07A99" w14:textId="77777777" w:rsidR="009E7F32" w:rsidRPr="003A0B6C" w:rsidRDefault="009E7F32" w:rsidP="009E7F32"/>
    <w:p w14:paraId="0B599461" w14:textId="77777777" w:rsidR="00BA50F8" w:rsidRDefault="00BA50F8" w:rsidP="00405875">
      <w:pPr>
        <w:pStyle w:val="Heading3"/>
      </w:pPr>
      <w:bookmarkStart w:id="128" w:name="_Toc426171570"/>
      <w:r>
        <w:lastRenderedPageBreak/>
        <w:t>Alt Bad – Violent</w:t>
      </w:r>
      <w:bookmarkEnd w:id="128"/>
      <w:r>
        <w:t xml:space="preserve"> </w:t>
      </w:r>
    </w:p>
    <w:p w14:paraId="069DFDB9" w14:textId="77777777" w:rsidR="00BA50F8" w:rsidRPr="00BA50F8" w:rsidRDefault="00BA50F8" w:rsidP="00BA50F8"/>
    <w:p w14:paraId="761B4353" w14:textId="77777777" w:rsidR="00BA50F8" w:rsidRDefault="00BA50F8" w:rsidP="00BA50F8">
      <w:pPr>
        <w:pStyle w:val="Heading4"/>
      </w:pPr>
      <w:r>
        <w:t xml:space="preserve">The alt is manifests like an elitist revolutionary vanguard that perpetuates state power and leads to a fetishization of violence and terror </w:t>
      </w:r>
    </w:p>
    <w:p w14:paraId="0EF2ABEF" w14:textId="77777777" w:rsidR="00BA50F8" w:rsidRPr="004F035A" w:rsidRDefault="00BA50F8" w:rsidP="00BA50F8">
      <w:pPr>
        <w:rPr>
          <w:sz w:val="28"/>
        </w:rPr>
      </w:pPr>
      <w:r>
        <w:rPr>
          <w:b/>
        </w:rPr>
        <w:t>Newman 11</w:t>
      </w:r>
      <w:r w:rsidRPr="004F035A">
        <w:rPr>
          <w:sz w:val="16"/>
        </w:rPr>
        <w:t>-Reader in Political Theory at Goldsmiths College, University of London, PhD in Political Science @ the University of New South Wales [Saul, “Postanarchism and Radical Politics Today,” Post-Anarchism: A Reader,</w:t>
      </w:r>
      <w:r w:rsidRPr="004F035A">
        <w:rPr>
          <w:sz w:val="28"/>
        </w:rPr>
        <w:t xml:space="preserve"> </w:t>
      </w:r>
      <w:r w:rsidRPr="004F035A">
        <w:rPr>
          <w:sz w:val="16"/>
        </w:rPr>
        <w:t>http://www.lboro.com/media/wwwlboroacuk/content/phir/documentsandpdfs/arg/LoughboroughPaper%20-%20Postanarchism%20and%20Radical%20Politics%20Today%20-%20Saul%20Newman.pdf DKP]</w:t>
      </w:r>
    </w:p>
    <w:p w14:paraId="0EBAAF24" w14:textId="77777777" w:rsidR="00BA50F8" w:rsidRDefault="00BA50F8" w:rsidP="00BA50F8"/>
    <w:p w14:paraId="2ADDBE36" w14:textId="77777777" w:rsidR="00BA50F8" w:rsidRDefault="00BA50F8" w:rsidP="00BA50F8">
      <w:pPr>
        <w:rPr>
          <w:b/>
          <w:bCs/>
          <w:u w:val="single"/>
        </w:rPr>
      </w:pPr>
      <w:r w:rsidRPr="004F035A">
        <w:rPr>
          <w:rStyle w:val="StyleBoldUnderline"/>
        </w:rPr>
        <w:t>There is</w:t>
      </w:r>
      <w:r w:rsidRPr="004F035A">
        <w:rPr>
          <w:sz w:val="14"/>
        </w:rPr>
        <w:t xml:space="preserve"> an urgent </w:t>
      </w:r>
      <w:r w:rsidRPr="004F035A">
        <w:rPr>
          <w:rStyle w:val="StyleBoldUnderline"/>
        </w:rPr>
        <w:t>need</w:t>
      </w:r>
      <w:r w:rsidRPr="004F035A">
        <w:rPr>
          <w:sz w:val="14"/>
        </w:rPr>
        <w:t xml:space="preserve"> today </w:t>
      </w:r>
      <w:r w:rsidRPr="004F035A">
        <w:rPr>
          <w:rStyle w:val="StyleBoldUnderline"/>
        </w:rPr>
        <w:t>for</w:t>
      </w:r>
      <w:r w:rsidRPr="004F035A">
        <w:rPr>
          <w:sz w:val="14"/>
        </w:rPr>
        <w:t xml:space="preserve"> a </w:t>
      </w:r>
      <w:r w:rsidRPr="004F035A">
        <w:rPr>
          <w:rStyle w:val="StyleBoldUnderline"/>
        </w:rPr>
        <w:t>new conceptualisation of radical politics</w:t>
      </w:r>
      <w:r w:rsidRPr="004F035A">
        <w:rPr>
          <w:sz w:val="14"/>
        </w:rPr>
        <w:t xml:space="preserve">, for the  invention of a new kind of radical political horizon—especially as the existing  political terrain is rapidly becoming consumed with various reactionary forces such as  religious fundamentalism, neoconservatism/neoliberalism and ethnic  communitarianism. But what kind of politics can be imagined here in response to  these challenges, defined by what goals and by what forms of subjectivity? </w:t>
      </w:r>
      <w:r w:rsidRPr="004F035A">
        <w:rPr>
          <w:rStyle w:val="StyleBoldUnderline"/>
        </w:rPr>
        <w:t>The category of the ‘worker’, defined in the strict Marxian economic sense, and politically constituted through the revolutionary vanguard</w:t>
      </w:r>
      <w:r w:rsidRPr="004F035A">
        <w:rPr>
          <w:sz w:val="14"/>
        </w:rPr>
        <w:t xml:space="preserve"> whose goal was the dictatorship of the  proletariat, </w:t>
      </w:r>
      <w:r w:rsidRPr="004F035A">
        <w:rPr>
          <w:rStyle w:val="StyleBoldUnderline"/>
        </w:rPr>
        <w:t>no longer seems viable. The collapse of the state socialist systems, the  numerical decline of the industrial working class</w:t>
      </w:r>
      <w:r w:rsidRPr="004F035A">
        <w:rPr>
          <w:sz w:val="14"/>
        </w:rPr>
        <w:t xml:space="preserve"> (in the West at least) </w:t>
      </w:r>
      <w:r w:rsidRPr="004F035A">
        <w:rPr>
          <w:rStyle w:val="StyleBoldUnderline"/>
        </w:rPr>
        <w:t>and the  emergence</w:t>
      </w:r>
      <w:r w:rsidRPr="004F035A">
        <w:rPr>
          <w:sz w:val="14"/>
        </w:rPr>
        <w:t xml:space="preserve">, over the past four or so decades, </w:t>
      </w:r>
      <w:r w:rsidRPr="004F035A">
        <w:rPr>
          <w:rStyle w:val="StyleBoldUnderline"/>
        </w:rPr>
        <w:t>of social movements a</w:t>
      </w:r>
      <w:r w:rsidRPr="004F035A">
        <w:rPr>
          <w:sz w:val="14"/>
        </w:rPr>
        <w:t xml:space="preserve">nd struggles  </w:t>
      </w:r>
      <w:r w:rsidRPr="004F035A">
        <w:rPr>
          <w:rStyle w:val="StyleBoldUnderline"/>
        </w:rPr>
        <w:t>around demands that are no longer strictly economic</w:t>
      </w:r>
      <w:r w:rsidRPr="004F035A">
        <w:rPr>
          <w:sz w:val="14"/>
        </w:rPr>
        <w:t xml:space="preserve"> (although they have often have  economic implications), </w:t>
      </w:r>
      <w:r w:rsidRPr="004F035A">
        <w:rPr>
          <w:rStyle w:val="StyleBoldUnderline"/>
        </w:rPr>
        <w:t xml:space="preserve">have all led to a crisis in the Marxist </w:t>
      </w:r>
      <w:r w:rsidRPr="004F035A">
        <w:rPr>
          <w:sz w:val="14"/>
        </w:rPr>
        <w:t xml:space="preserve">and Marxist-Leninist  </w:t>
      </w:r>
      <w:r w:rsidRPr="004F035A">
        <w:rPr>
          <w:rStyle w:val="StyleBoldUnderline"/>
        </w:rPr>
        <w:t>imaginary.</w:t>
      </w:r>
      <w:r w:rsidRPr="004F035A">
        <w:rPr>
          <w:sz w:val="14"/>
        </w:rPr>
        <w:t xml:space="preserve"> This does not mean, of course, that economic issues are no longer central  to radical politics, that the desire for economic and social equality no longer  conditions radical political struggles and movements. On the contrary, as we have  seen in recent years with the anti-globalisation movement, capitalism is again on the  radical political agenda. However, </w:t>
      </w:r>
      <w:r w:rsidRPr="004F035A">
        <w:rPr>
          <w:rStyle w:val="StyleBoldUnderline"/>
        </w:rPr>
        <w:t>the relationship between the political and the economic is now conceived in a different way: ‘global capitalism’ now operates as the signifier through which diverse issues</w:t>
      </w:r>
      <w:r w:rsidRPr="004F035A">
        <w:rPr>
          <w:sz w:val="14"/>
        </w:rPr>
        <w:t>—autonomy, working conditions, indigenous identity, human rights, the environment, etc—</w:t>
      </w:r>
      <w:r w:rsidRPr="004F035A">
        <w:rPr>
          <w:rStyle w:val="StyleBoldUnderline"/>
        </w:rPr>
        <w:t>are given a certain meaning.3</w:t>
      </w:r>
      <w:r w:rsidRPr="004F035A">
        <w:rPr>
          <w:sz w:val="14"/>
        </w:rPr>
        <w:t xml:space="preserve">The point is, though, that </w:t>
      </w:r>
      <w:r w:rsidRPr="004F035A">
        <w:rPr>
          <w:rStyle w:val="StyleBoldUnderline"/>
        </w:rPr>
        <w:t>the Marxist</w:t>
      </w:r>
      <w:r w:rsidRPr="004F035A">
        <w:rPr>
          <w:sz w:val="14"/>
        </w:rPr>
        <w:t xml:space="preserve"> and Marxist-Leninist </w:t>
      </w:r>
      <w:r w:rsidRPr="004F035A">
        <w:rPr>
          <w:rStyle w:val="StyleBoldUnderline"/>
        </w:rPr>
        <w:t>revolutionary model</w:t>
      </w:r>
      <w:r w:rsidRPr="004F035A">
        <w:rPr>
          <w:sz w:val="14"/>
        </w:rPr>
        <w:t>—in  which economic determinism met with a highly elitist political voluntarism—</w:t>
      </w:r>
      <w:r w:rsidRPr="004F035A">
        <w:rPr>
          <w:rStyle w:val="StyleBoldUnderline"/>
        </w:rPr>
        <w:t>has been  largely historically discredited. This sort of authoritarian revolutionary vanguard politics has led not to the withering away of state power, but rather to its perpetuation.  Žižek’s attempt to resurrect this form of politics does not resolve this problem, and  leads to a kind of fetishization of revolutionary violence and terror.</w:t>
      </w:r>
      <w:r w:rsidRPr="004F035A">
        <w:rPr>
          <w:sz w:val="14"/>
        </w:rPr>
        <w:t>4 Indeed, one  could say that there is a growing wariness about authoritarian and statist politics  forms, particularly as state power today takes an increasingly and overtly repressive  form. The expansion of the modern neoliberal state under its present guise of  ‘securitisation’ represents a crisis of legitimacy for liberal democracy: in all   5 even the  formal ideological and institutional trappings of liberal checks and balances and  democratic accountability have started to fall away to reveal a form of sovereignty  which is articulated more and more through the state of exception. This is why radical political movements are increasingly suspicious of state power and often resistant to  formal channels of political representation—the state appears to activists as a hostile  and unassailable force through which there can be no serious hope of emancipation.</w:t>
      </w:r>
    </w:p>
    <w:p w14:paraId="17D6F80F" w14:textId="77777777" w:rsidR="00BA50F8" w:rsidRDefault="00BA50F8" w:rsidP="00BA50F8"/>
    <w:p w14:paraId="2CF71425" w14:textId="77777777" w:rsidR="00BA50F8" w:rsidRPr="004F035A" w:rsidRDefault="00BA50F8" w:rsidP="00BA50F8">
      <w:pPr>
        <w:pStyle w:val="Heading4"/>
        <w:rPr>
          <w:rFonts w:eastAsia="WenQuanYi Micro Hei"/>
        </w:rPr>
      </w:pPr>
      <w:r w:rsidRPr="004F035A">
        <w:rPr>
          <w:rFonts w:eastAsia="WenQuanYi Micro Hei"/>
        </w:rPr>
        <w:t>They essentialize capitalism as a singular ideology which crushes solvency a creates a self-fulfilling prophecy that denies the materialism they claimed to be concerned about</w:t>
      </w:r>
    </w:p>
    <w:p w14:paraId="1DCC87DD" w14:textId="77777777" w:rsidR="00BA50F8" w:rsidRPr="004F035A" w:rsidRDefault="00BA50F8" w:rsidP="00BA50F8">
      <w:pPr>
        <w:spacing w:line="100" w:lineRule="atLeast"/>
        <w:rPr>
          <w:rFonts w:eastAsia="WenQuanYi Micro Hei" w:cs="Times New Roman"/>
          <w:b/>
        </w:rPr>
      </w:pPr>
      <w:r w:rsidRPr="004F035A">
        <w:rPr>
          <w:rFonts w:eastAsia="WenQuanYi Micro Hei" w:cs="Times New Roman"/>
          <w:b/>
        </w:rPr>
        <w:t>Cleaver 2k</w:t>
      </w:r>
      <w:r w:rsidRPr="004F035A">
        <w:rPr>
          <w:sz w:val="16"/>
        </w:rPr>
        <w:t>-Professor of Economics @ The University of Texas, PhD in Economics @ Stanford [Harry, Reading Capital Politically [http://www.eco.utexas.edu/~hmcleave/rcp1.html]</w:t>
      </w:r>
    </w:p>
    <w:p w14:paraId="4A84FA82" w14:textId="77777777" w:rsidR="00BA50F8" w:rsidRPr="004F035A" w:rsidRDefault="00BA50F8" w:rsidP="00BA50F8">
      <w:pPr>
        <w:spacing w:line="100" w:lineRule="atLeast"/>
        <w:rPr>
          <w:rFonts w:eastAsia="WenQuanYi Micro Hei"/>
          <w:b/>
          <w:bCs/>
          <w:smallCaps/>
        </w:rPr>
      </w:pPr>
    </w:p>
    <w:p w14:paraId="6A8B232B" w14:textId="77777777" w:rsidR="00BA50F8" w:rsidRPr="004F035A" w:rsidRDefault="00BA50F8" w:rsidP="00BA50F8">
      <w:pPr>
        <w:spacing w:line="100" w:lineRule="atLeast"/>
        <w:rPr>
          <w:rFonts w:eastAsia="WenQuanYi Micro Hei"/>
          <w:bCs/>
          <w:sz w:val="14"/>
        </w:rPr>
      </w:pPr>
      <w:r w:rsidRPr="004F035A">
        <w:rPr>
          <w:rFonts w:eastAsia="WenQuanYi Micro Hei" w:cs="Times New Roman"/>
          <w:sz w:val="14"/>
        </w:rPr>
        <w:t>What we have here is a</w:t>
      </w:r>
      <w:r w:rsidRPr="004F035A">
        <w:rPr>
          <w:rFonts w:eastAsia="WenQuanYi Micro Hei" w:cs="Times New Roman"/>
          <w:sz w:val="14"/>
          <w:u w:val="single"/>
        </w:rPr>
        <w:t xml:space="preserve"> </w:t>
      </w:r>
      <w:r w:rsidRPr="004F035A">
        <w:rPr>
          <w:u w:val="single"/>
        </w:rPr>
        <w:t>reading</w:t>
      </w:r>
      <w:r w:rsidRPr="004F035A">
        <w:t xml:space="preserve"> of </w:t>
      </w:r>
      <w:r w:rsidRPr="004F035A">
        <w:rPr>
          <w:u w:val="single"/>
        </w:rPr>
        <w:t>Capital</w:t>
      </w:r>
      <w:r w:rsidRPr="004F035A">
        <w:rPr>
          <w:rFonts w:eastAsia="WenQuanYi Micro Hei" w:cs="Times New Roman"/>
          <w:sz w:val="14"/>
          <w:u w:val="single"/>
        </w:rPr>
        <w:t xml:space="preserve"> </w:t>
      </w:r>
      <w:r w:rsidRPr="004F035A">
        <w:rPr>
          <w:rFonts w:eastAsia="WenQuanYi Micro Hei" w:cs="Times New Roman"/>
          <w:sz w:val="14"/>
        </w:rPr>
        <w:t xml:space="preserve">that is not only limited to being a passive interpretation, but which also, </w:t>
      </w:r>
      <w:r w:rsidRPr="004F035A">
        <w:rPr>
          <w:u w:val="single"/>
        </w:rPr>
        <w:t>by restricting itself to the "economic" sphere</w:t>
      </w:r>
      <w:r w:rsidRPr="004F035A">
        <w:rPr>
          <w:rFonts w:eastAsia="WenQuanYi Micro Hei" w:cs="Times New Roman"/>
          <w:sz w:val="14"/>
        </w:rPr>
        <w:t xml:space="preserve"> or "base" effectively, </w:t>
      </w:r>
      <w:r w:rsidRPr="004F035A">
        <w:rPr>
          <w:rFonts w:eastAsia="WenQuanYi Micro Hei" w:cs="Times New Roman"/>
          <w:u w:val="single"/>
        </w:rPr>
        <w:t>makes</w:t>
      </w:r>
      <w:r w:rsidRPr="004F035A">
        <w:rPr>
          <w:rFonts w:eastAsia="WenQuanYi Micro Hei" w:cs="Times New Roman"/>
          <w:sz w:val="14"/>
        </w:rPr>
        <w:t xml:space="preserve"> of politi</w:t>
      </w:r>
      <w:r w:rsidRPr="004F035A">
        <w:rPr>
          <w:rFonts w:eastAsia="WenQuanYi Micro Hei" w:cs="Times New Roman"/>
          <w:u w:val="single"/>
        </w:rPr>
        <w:t>cal economy the theory of the capitalist factory and its waged workers alone</w:t>
      </w:r>
      <w:r w:rsidRPr="004F035A">
        <w:rPr>
          <w:rFonts w:eastAsia="WenQuanYi Micro Hei" w:cs="Times New Roman"/>
          <w:sz w:val="14"/>
        </w:rPr>
        <w:t xml:space="preserve">. (49) </w:t>
      </w:r>
      <w:r w:rsidRPr="004F035A">
        <w:rPr>
          <w:rFonts w:eastAsia="WenQuanYi Micro Hei" w:cs="Times New Roman"/>
          <w:u w:val="single"/>
        </w:rPr>
        <w:t>This</w:t>
      </w:r>
      <w:r w:rsidRPr="004F035A">
        <w:rPr>
          <w:rFonts w:eastAsia="WenQuanYi Micro Hei" w:cs="Times New Roman"/>
          <w:sz w:val="14"/>
        </w:rPr>
        <w:t xml:space="preserve"> has the effect of </w:t>
      </w:r>
      <w:r w:rsidRPr="004F035A">
        <w:rPr>
          <w:u w:val="single"/>
        </w:rPr>
        <w:t>exclud</w:t>
      </w:r>
      <w:r w:rsidRPr="004F035A">
        <w:rPr>
          <w:rFonts w:eastAsia="WenQuanYi Micro Hei" w:cs="Times New Roman"/>
          <w:sz w:val="14"/>
        </w:rPr>
        <w:t xml:space="preserve">ing </w:t>
      </w:r>
      <w:r w:rsidRPr="004F035A">
        <w:rPr>
          <w:u w:val="single"/>
        </w:rPr>
        <w:t>the rest of society from the analysis -- not</w:t>
      </w:r>
      <w:r w:rsidRPr="004F035A">
        <w:rPr>
          <w:rFonts w:eastAsia="WenQuanYi Micro Hei" w:cs="Times New Roman"/>
          <w:u w:val="single"/>
        </w:rPr>
        <w:t xml:space="preserve"> only the state and party politics but also the unemployed, the family, the school, health care, the media, art, and so on.</w:t>
      </w:r>
      <w:r w:rsidRPr="004F035A">
        <w:rPr>
          <w:rFonts w:eastAsia="WenQuanYi Micro Hei" w:cs="Times New Roman"/>
          <w:sz w:val="14"/>
        </w:rPr>
        <w:t xml:space="preserve"> As a result political economists who would try to take these things into account find themselves rummaging through Marx's writings looking for suggestive tidbits of "other" theories. (50) </w:t>
      </w:r>
      <w:r w:rsidRPr="004F035A">
        <w:rPr>
          <w:rFonts w:eastAsia="WenQuanYi Micro Hei" w:cs="Times New Roman"/>
          <w:u w:val="single"/>
        </w:rPr>
        <w:t>Ye</w:t>
      </w:r>
      <w:r w:rsidRPr="004F035A">
        <w:rPr>
          <w:u w:val="single"/>
        </w:rPr>
        <w:t>t it is precisely in these "other" social spheres that many of the major social conflicts of today are occurring</w:t>
      </w:r>
      <w:r w:rsidRPr="004F035A">
        <w:rPr>
          <w:rFonts w:eastAsia="WenQuanYi Micro Hei" w:cs="Times New Roman"/>
          <w:sz w:val="14"/>
        </w:rPr>
        <w:t xml:space="preserve">. At the turn of the century, when working-class struggle was located primarily (but not uniquely by any means) in the factory, there was perhaps some excuse for reading Capital as a theoretical model of the capitalist factory. </w:t>
      </w:r>
      <w:r w:rsidRPr="004F035A">
        <w:rPr>
          <w:rFonts w:eastAsia="WenQuanYi Micro Hei" w:cs="Times New Roman"/>
          <w:u w:val="single"/>
        </w:rPr>
        <w:t>But as a result of the extensive social engineering of the 1920s</w:t>
      </w:r>
      <w:r w:rsidRPr="004F035A">
        <w:rPr>
          <w:rFonts w:eastAsia="WenQuanYi Micro Hei" w:cs="Times New Roman"/>
          <w:sz w:val="14"/>
        </w:rPr>
        <w:t xml:space="preserve"> and 1930s through which capitalist social planners sought to restructure virtually all of society, and as a result of the nature of recent social struggles against such planning, </w:t>
      </w:r>
      <w:r w:rsidRPr="004F035A">
        <w:rPr>
          <w:rFonts w:eastAsia="WenQuanYi Micro Hei" w:cs="Times New Roman"/>
          <w:u w:val="single"/>
        </w:rPr>
        <w:t>such interpretations today are grossly inadequate</w:t>
      </w:r>
      <w:r w:rsidRPr="004F035A">
        <w:rPr>
          <w:rFonts w:eastAsia="WenQuanYi Micro Hei" w:cs="Times New Roman"/>
          <w:sz w:val="14"/>
        </w:rPr>
        <w:t xml:space="preserve">. The New Left correctly sensed this and avoided orthodox interpretations. </w:t>
      </w:r>
      <w:r w:rsidRPr="004F035A">
        <w:rPr>
          <w:rFonts w:eastAsia="WenQuanYi Micro Hei" w:cs="Times New Roman"/>
          <w:u w:val="single"/>
        </w:rPr>
        <w:t>The inadequacy</w:t>
      </w:r>
      <w:r w:rsidRPr="004F035A">
        <w:rPr>
          <w:rFonts w:eastAsia="WenQuanYi Micro Hei" w:cs="Times New Roman"/>
          <w:sz w:val="14"/>
        </w:rPr>
        <w:t xml:space="preserve"> of both orthodox and neo-Marxist theories </w:t>
      </w:r>
      <w:r w:rsidRPr="004F035A">
        <w:rPr>
          <w:rFonts w:eastAsia="WenQuanYi Micro Hei" w:cs="Times New Roman"/>
          <w:u w:val="single"/>
        </w:rPr>
        <w:t>became abundantly clear in the late 1960s. Both were unequipped to explain the revolts of the unwaged</w:t>
      </w:r>
      <w:r w:rsidRPr="004F035A">
        <w:rPr>
          <w:rFonts w:eastAsia="WenQuanYi Micro Hei" w:cs="Times New Roman"/>
          <w:sz w:val="14"/>
        </w:rPr>
        <w:t xml:space="preserve"> and were forced to appeal to ad hoc solutions. </w:t>
      </w:r>
      <w:r w:rsidRPr="004F035A">
        <w:rPr>
          <w:rFonts w:eastAsia="WenQuanYi Micro Hei" w:cs="Times New Roman"/>
          <w:u w:val="single"/>
        </w:rPr>
        <w:t>Orthodoxy revived historical materialism and tried to shove peasant revolts into the box of pre-capitalist modes of production</w:t>
      </w:r>
      <w:r w:rsidRPr="004F035A">
        <w:rPr>
          <w:rFonts w:eastAsia="WenQuanYi Micro Hei" w:cs="Times New Roman"/>
          <w:sz w:val="14"/>
        </w:rPr>
        <w:t xml:space="preserve">. </w:t>
      </w:r>
      <w:r w:rsidRPr="004F035A">
        <w:rPr>
          <w:rFonts w:eastAsia="WenQuanYi Micro Hei" w:cs="Times New Roman"/>
          <w:u w:val="single"/>
        </w:rPr>
        <w:t xml:space="preserve">Student revolts were classified as either petty bourgeois or lumpen. Women's revolts were within the framework of some "domestic" mode of production. All were thus set </w:t>
      </w:r>
      <w:r w:rsidRPr="004F035A">
        <w:rPr>
          <w:rFonts w:eastAsia="WenQuanYi Micro Hei" w:cs="Times New Roman"/>
          <w:u w:val="single"/>
        </w:rPr>
        <w:lastRenderedPageBreak/>
        <w:t xml:space="preserve">aside as unimportant secondary phenomena because they were not truly working class. </w:t>
      </w:r>
      <w:r w:rsidRPr="004F035A">
        <w:rPr>
          <w:u w:val="single"/>
        </w:rPr>
        <w:t>This of course set up the Party once again as the mediating interpreter of the real working-class interests and justified the attempt to repress or co-opt these struggles.</w:t>
      </w:r>
      <w:r w:rsidRPr="004F035A">
        <w:rPr>
          <w:rFonts w:eastAsia="WenQuanYi Micro Hei"/>
          <w:bCs/>
          <w:sz w:val="14"/>
        </w:rPr>
        <w:t xml:space="preserve"> Although the neo-Marxism of the New Left made these struggles central to its notion of revolution, it fared little better theoretically. </w:t>
      </w:r>
      <w:r w:rsidRPr="004F035A">
        <w:rPr>
          <w:rFonts w:eastAsia="WenQuanYi Micro Hei"/>
          <w:bCs/>
          <w:u w:val="single"/>
        </w:rPr>
        <w:t>Because it accepted</w:t>
      </w:r>
      <w:r w:rsidRPr="004F035A">
        <w:rPr>
          <w:rFonts w:eastAsia="WenQuanYi Micro Hei"/>
          <w:bCs/>
          <w:sz w:val="14"/>
        </w:rPr>
        <w:t xml:space="preserve"> orthodoxy's </w:t>
      </w:r>
      <w:r w:rsidRPr="004F035A">
        <w:rPr>
          <w:rFonts w:eastAsia="WenQuanYi Micro Hei"/>
          <w:bCs/>
          <w:u w:val="single"/>
        </w:rPr>
        <w:t>exclusion</w:t>
      </w:r>
      <w:r w:rsidRPr="004F035A">
        <w:rPr>
          <w:rFonts w:eastAsia="WenQuanYi Micro Hei"/>
          <w:bCs/>
          <w:sz w:val="14"/>
        </w:rPr>
        <w:t xml:space="preserve"> of these groups from the working class, all </w:t>
      </w:r>
      <w:r w:rsidRPr="004F035A">
        <w:rPr>
          <w:rFonts w:eastAsia="WenQuanYi Micro Hei"/>
          <w:bCs/>
          <w:u w:val="single"/>
        </w:rPr>
        <w:t>it could offer were vague evocations of "the people's" interests</w:t>
      </w:r>
      <w:r w:rsidRPr="004F035A">
        <w:rPr>
          <w:rFonts w:eastAsia="WenQuanYi Micro Hei"/>
          <w:bCs/>
          <w:sz w:val="14"/>
        </w:rPr>
        <w:t xml:space="preserve">. In as much as </w:t>
      </w:r>
      <w:r w:rsidRPr="004F035A">
        <w:rPr>
          <w:rFonts w:eastAsia="WenQuanYi Micro Hei"/>
          <w:bCs/>
          <w:u w:val="single"/>
        </w:rPr>
        <w:t>either they fell outside the "economic" sphere or their place within it was obscure, these revolts had to be seen as byproducts of the general irrationality of the system</w:t>
      </w:r>
      <w:r w:rsidRPr="004F035A">
        <w:rPr>
          <w:rFonts w:eastAsia="WenQuanYi Micro Hei"/>
          <w:bCs/>
          <w:sz w:val="14"/>
        </w:rPr>
        <w:t xml:space="preserve">. We can thus see that one great weakness of reading Marx as political economy has been to isolate and reduce his analysis to that of the factory. But if this is a weakness which has made both orthodox and neo-Marxism utterly incapable of </w:t>
      </w:r>
      <w:r w:rsidRPr="004F035A">
        <w:rPr>
          <w:rFonts w:eastAsia="WenQuanYi Micro Hei"/>
          <w:bCs/>
          <w:sz w:val="14"/>
          <w:u w:val="single"/>
        </w:rPr>
        <w:t>accounting</w:t>
      </w:r>
      <w:r w:rsidRPr="004F035A">
        <w:rPr>
          <w:rFonts w:eastAsia="WenQuanYi Micro Hei"/>
          <w:bCs/>
          <w:sz w:val="14"/>
        </w:rPr>
        <w:t xml:space="preserve"> for the present crisis, it is not the only problem. Even more important is </w:t>
      </w:r>
      <w:r w:rsidRPr="004F035A">
        <w:rPr>
          <w:u w:val="single"/>
        </w:rPr>
        <w:t xml:space="preserve">the one-sidedness of all these analyses, from those of the Second International right up through the contemporary debates on crisis theory. This one-sidedness lies in the limited way in which the working class, however defined, makes an appearance in these models. When it appears on the scene at all, it comes in from the outside and usually as a victim fighting defensive battles. </w:t>
      </w:r>
      <w:r w:rsidRPr="004F035A">
        <w:rPr>
          <w:rFonts w:eastAsia="WenQuanYi Micro Hei"/>
          <w:bCs/>
          <w:sz w:val="14"/>
        </w:rPr>
        <w:t xml:space="preserve">This is why I would label the </w:t>
      </w:r>
      <w:r w:rsidRPr="004F035A">
        <w:rPr>
          <w:rFonts w:eastAsia="WenQuanYi Micro Hei"/>
          <w:bCs/>
          <w:u w:val="single"/>
        </w:rPr>
        <w:t>Marxist</w:t>
      </w:r>
      <w:r w:rsidRPr="004F035A">
        <w:rPr>
          <w:rFonts w:eastAsia="WenQuanYi Micro Hei"/>
          <w:bCs/>
          <w:sz w:val="14"/>
        </w:rPr>
        <w:t xml:space="preserve"> or neo-Marxist </w:t>
      </w:r>
      <w:r w:rsidRPr="004F035A">
        <w:rPr>
          <w:rFonts w:eastAsia="WenQuanYi Micro Hei"/>
          <w:bCs/>
          <w:u w:val="single"/>
        </w:rPr>
        <w:t>categories employed</w:t>
      </w:r>
      <w:r w:rsidRPr="004F035A">
        <w:rPr>
          <w:rFonts w:eastAsia="WenQuanYi Micro Hei"/>
          <w:bCs/>
          <w:sz w:val="14"/>
        </w:rPr>
        <w:t xml:space="preserve"> in these models "reified." They </w:t>
      </w:r>
      <w:r w:rsidRPr="004F035A">
        <w:rPr>
          <w:rFonts w:eastAsia="WenQuanYi Micro Hei"/>
          <w:bCs/>
          <w:u w:val="single"/>
        </w:rPr>
        <w:t>are "reified</w:t>
      </w:r>
      <w:r w:rsidRPr="004F035A">
        <w:rPr>
          <w:rFonts w:eastAsia="WenQuanYi Micro Hei"/>
          <w:bCs/>
          <w:sz w:val="14"/>
        </w:rPr>
        <w:t xml:space="preserve">" </w:t>
      </w:r>
      <w:r w:rsidRPr="004F035A">
        <w:rPr>
          <w:rFonts w:eastAsia="WenQuanYi Micro Hei"/>
          <w:bCs/>
          <w:u w:val="single"/>
        </w:rPr>
        <w:t>in that instead of being understood as designating social relations between the classes they have been turned into designations of things, things within capital separate from the social relation. In fact</w:t>
      </w:r>
      <w:r w:rsidRPr="004F035A">
        <w:rPr>
          <w:rFonts w:eastAsia="WenQuanYi Micro Hei"/>
          <w:bCs/>
          <w:sz w:val="14"/>
        </w:rPr>
        <w:t xml:space="preserve"> the concept of </w:t>
      </w:r>
      <w:r w:rsidRPr="004F035A">
        <w:rPr>
          <w:rFonts w:eastAsia="WenQuanYi Micro Hei"/>
          <w:bCs/>
          <w:u w:val="single"/>
        </w:rPr>
        <w:t>capital itself</w:t>
      </w:r>
      <w:r w:rsidRPr="004F035A">
        <w:rPr>
          <w:rFonts w:eastAsia="WenQuanYi Micro Hei"/>
          <w:bCs/>
          <w:sz w:val="14"/>
        </w:rPr>
        <w:t xml:space="preserve"> in these models </w:t>
      </w:r>
      <w:r w:rsidRPr="004F035A">
        <w:rPr>
          <w:rFonts w:eastAsia="WenQuanYi Micro Hei"/>
          <w:bCs/>
          <w:u w:val="single"/>
        </w:rPr>
        <w:t>usually designates not the class relation</w:t>
      </w:r>
      <w:r w:rsidRPr="004F035A">
        <w:rPr>
          <w:rFonts w:eastAsia="WenQuanYi Micro Hei"/>
          <w:bCs/>
          <w:sz w:val="14"/>
        </w:rPr>
        <w:t xml:space="preserve"> (that is sometimes thrown in as an afterthought) </w:t>
      </w:r>
      <w:r w:rsidRPr="004F035A">
        <w:rPr>
          <w:rFonts w:eastAsia="WenQuanYi Micro Hei"/>
          <w:bCs/>
          <w:u w:val="single"/>
        </w:rPr>
        <w:t>but rather the means of production, money capital, commodity capital, and labor power, all circulating as mindless entities through the ups and downs of their circuits. Where does the impulse to movement, technological change, or expansion come from</w:t>
      </w:r>
      <w:r w:rsidRPr="004F035A">
        <w:rPr>
          <w:rFonts w:eastAsia="WenQuanYi Micro Hei"/>
          <w:bCs/>
          <w:sz w:val="14"/>
        </w:rPr>
        <w:t xml:space="preserve"> in these models? Why</w:t>
      </w:r>
      <w:r w:rsidRPr="004F035A">
        <w:rPr>
          <w:rFonts w:eastAsia="WenQuanYi Micro Hei"/>
          <w:bCs/>
          <w:u w:val="single"/>
        </w:rPr>
        <w:t xml:space="preserve">, it comes from </w:t>
      </w:r>
      <w:r w:rsidRPr="004F035A">
        <w:rPr>
          <w:rFonts w:eastAsia="WenQuanYi Micro Hei"/>
          <w:bCs/>
          <w:sz w:val="14"/>
        </w:rPr>
        <w:t xml:space="preserve">within capital, of course, usually the </w:t>
      </w:r>
      <w:r w:rsidRPr="004F035A">
        <w:rPr>
          <w:rFonts w:eastAsia="WenQuanYi Micro Hei"/>
          <w:bCs/>
          <w:u w:val="single"/>
        </w:rPr>
        <w:t>blind result of competition among capitalists</w:t>
      </w:r>
      <w:r w:rsidRPr="004F035A">
        <w:rPr>
          <w:rFonts w:eastAsia="WenQuanYi Micro Hei"/>
          <w:bCs/>
          <w:sz w:val="14"/>
        </w:rPr>
        <w:t xml:space="preserve">. When competition breaks down in monopoly capital, Marxists like Baran, Sweezy, and Josef Steindl deduce a necessary tendency to stagnation. In either case </w:t>
      </w:r>
      <w:r w:rsidRPr="004F035A">
        <w:rPr>
          <w:rFonts w:eastAsia="WenQuanYi Micro Hei"/>
          <w:bCs/>
          <w:u w:val="single"/>
        </w:rPr>
        <w:t>the working class is only a spectator to the global waltz of capital's autonomous self-activating development.</w:t>
      </w:r>
      <w:r w:rsidRPr="004F035A">
        <w:rPr>
          <w:rFonts w:eastAsia="WenQuanYi Micro Hei"/>
          <w:bCs/>
          <w:sz w:val="12"/>
          <w:u w:val="single"/>
        </w:rPr>
        <w:t xml:space="preserve"> </w:t>
      </w:r>
      <w:r w:rsidRPr="004F035A">
        <w:rPr>
          <w:rFonts w:eastAsia="WenQuanYi Micro Hei"/>
          <w:bCs/>
          <w:u w:val="single"/>
        </w:rPr>
        <w:t xml:space="preserve">This was not Marx's view </w:t>
      </w:r>
      <w:r w:rsidRPr="004F035A">
        <w:rPr>
          <w:rFonts w:eastAsia="WenQuanYi Micro Hei"/>
          <w:bCs/>
          <w:sz w:val="14"/>
        </w:rPr>
        <w:t xml:space="preserve">of the world. Not only did he repeatedly insist that capital was a social relation of classes, but he also explicitly stated that at the level of the class the so-called economic relations were in fact political relations: Every movement in which the working class comes out as a class against the ruling classes and attempts to force them by pressure from without is a political movement. For instance, the attempt in a particular factory or even a particular industry to force a shorter working day out of the capitalists by strikes, etc., is a purely economic movement. On the other hand the movement to force an eight hour day, etc., law is a political movement. And in this way, out of the separate economic movements of the workers there grows up everywhere a political movement, that is to say a movement of the class, with the object of achieving its interests in a general form, in a form possessing a general social force of compulsion. (51) The point here is that </w:t>
      </w:r>
      <w:r w:rsidRPr="004F035A">
        <w:rPr>
          <w:rFonts w:eastAsia="WenQuanYi Micro Hei"/>
          <w:bCs/>
          <w:u w:val="single"/>
        </w:rPr>
        <w:t>as the struggle for the eight-hour day develops</w:t>
      </w:r>
      <w:r w:rsidRPr="004F035A">
        <w:rPr>
          <w:rFonts w:eastAsia="WenQuanYi Micro Hei"/>
          <w:bCs/>
          <w:sz w:val="14"/>
        </w:rPr>
        <w:t xml:space="preserve">, as it </w:t>
      </w:r>
      <w:r w:rsidRPr="004F035A">
        <w:rPr>
          <w:rFonts w:eastAsia="WenQuanYi Micro Hei"/>
          <w:bCs/>
          <w:u w:val="single"/>
        </w:rPr>
        <w:t>becomes generalized, it moves beyond the particular demands of a narrowly defined group of workers and becomes a demand of the whole class and thus politica</w:t>
      </w:r>
      <w:r w:rsidRPr="004F035A">
        <w:rPr>
          <w:rFonts w:eastAsia="WenQuanYi Micro Hei"/>
          <w:bCs/>
          <w:sz w:val="14"/>
        </w:rPr>
        <w:t xml:space="preserve">l. This corresponds to a historical movement which begins with the demands of a quantitatively small number of workers but which circulates to become a new qualitative focal point of the class struggle. Such demands spread if they correspond to the underlying social conditions of the class generally. Marx sought out and analyzed several of these struggles -- over the length of the working day, the intensity of work, productivity, mechanization, the social wage, and so on. In Capital he lays out both the specific history of their development in England and their general place within capital, that is, within the overall class struggle. From the time when these areas of contention become generalized, they are branded as class and hence political relations. At any given moment particular groups of workers may or may not be actively struggling for one or another demand, but if they do, the individual struggle at each factory or industry can no longer be considered an isolated "purely economic" struggle but must be grasped as a part of the whole, as a political struggle for power. Today we can see this even more clearly than in Marx's time because of the transformed role of the state. The rise of the Keynesian state has meant the virtual merging of not only the state and the "economy" but of the state and "society" itself. This is </w:t>
      </w:r>
      <w:r w:rsidRPr="004F035A">
        <w:rPr>
          <w:rFonts w:eastAsia="WenQuanYi Micro Hei"/>
          <w:bCs/>
          <w:u w:val="single"/>
        </w:rPr>
        <w:t>a second fundamental danger of reading Marx as political economy and as ideology</w:t>
      </w:r>
      <w:r w:rsidRPr="004F035A">
        <w:rPr>
          <w:rFonts w:eastAsia="WenQuanYi Micro Hei"/>
          <w:bCs/>
          <w:sz w:val="14"/>
        </w:rPr>
        <w:t xml:space="preserve">. </w:t>
      </w:r>
      <w:r w:rsidRPr="004F035A">
        <w:rPr>
          <w:u w:val="single"/>
        </w:rPr>
        <w:t>We are presented with elaborately detailed critical interpretations of this self-activating monster in a way that completely ignores the way actual working-class power forces and checks capitalist development. Marx saw how the successful struggle for a shorter working day caused a crisis for capital. These</w:t>
      </w:r>
      <w:r w:rsidRPr="004F035A">
        <w:rPr>
          <w:rFonts w:eastAsia="WenQuanYi Micro Hei"/>
          <w:bCs/>
          <w:u w:val="single"/>
        </w:rPr>
        <w:t xml:space="preserve"> political economists do not: they see absolute surplus value as a reified abstract concept. Marx saw how that struggle forced the development of productivity-raising innovations which raised the organic composition of capital</w:t>
      </w:r>
      <w:r w:rsidRPr="004F035A">
        <w:rPr>
          <w:rFonts w:eastAsia="WenQuanYi Micro Hei"/>
          <w:bCs/>
          <w:sz w:val="14"/>
        </w:rPr>
        <w:t xml:space="preserve">. He thus saw relative surplus value as a strategic capitalist response. These </w:t>
      </w:r>
      <w:r w:rsidRPr="004F035A">
        <w:rPr>
          <w:rFonts w:eastAsia="WenQuanYi Micro Hei"/>
          <w:bCs/>
          <w:u w:val="single"/>
        </w:rPr>
        <w:t xml:space="preserve">political economists do not: they see only competition between capitalists. Marx saw how workers' wage struggles could help precipitate capitalist crises. </w:t>
      </w:r>
      <w:r w:rsidRPr="004F035A">
        <w:rPr>
          <w:rFonts w:eastAsia="WenQuanYi Micro Hei"/>
          <w:bCs/>
          <w:sz w:val="14"/>
        </w:rPr>
        <w:t xml:space="preserve">These </w:t>
      </w:r>
      <w:r w:rsidRPr="004F035A">
        <w:rPr>
          <w:rFonts w:eastAsia="WenQuanYi Micro Hei"/>
          <w:bCs/>
          <w:u w:val="single"/>
        </w:rPr>
        <w:t>political economists see only abstract "laws of motion."</w:t>
      </w:r>
      <w:r w:rsidRPr="004F035A">
        <w:rPr>
          <w:rFonts w:eastAsia="WenQuanYi Micro Hei"/>
          <w:bCs/>
          <w:sz w:val="14"/>
        </w:rPr>
        <w:t xml:space="preserve"> (52) </w:t>
      </w:r>
      <w:r w:rsidRPr="004F035A">
        <w:rPr>
          <w:u w:val="single"/>
        </w:rPr>
        <w:t>These kinds of interpretations glorify the dynamic of capital, however evil, and portray the working class as a hapless victim. Because</w:t>
      </w:r>
      <w:r w:rsidRPr="004F035A">
        <w:rPr>
          <w:rFonts w:eastAsia="WenQuanYi Micro Hei"/>
          <w:bCs/>
          <w:u w:val="single"/>
        </w:rPr>
        <w:t xml:space="preserve"> of this, even if one wishes to see ideological critique as a weapon in the class struggle, one must</w:t>
      </w:r>
      <w:r w:rsidRPr="004F035A">
        <w:rPr>
          <w:rFonts w:eastAsia="WenQuanYi Micro Hei"/>
          <w:bCs/>
          <w:sz w:val="14"/>
        </w:rPr>
        <w:t xml:space="preserve"> conclude that such theories which </w:t>
      </w:r>
      <w:r w:rsidRPr="004F035A">
        <w:rPr>
          <w:rFonts w:eastAsia="WenQuanYi Micro Hei"/>
          <w:bCs/>
          <w:u w:val="single"/>
        </w:rPr>
        <w:t>accord all power to capital</w:t>
      </w:r>
      <w:r w:rsidRPr="004F035A">
        <w:rPr>
          <w:rFonts w:eastAsia="WenQuanYi Micro Hei"/>
          <w:bCs/>
          <w:sz w:val="14"/>
        </w:rPr>
        <w:t xml:space="preserve"> can only be in its interest</w:t>
      </w:r>
      <w:r w:rsidRPr="004F035A">
        <w:rPr>
          <w:u w:val="single"/>
        </w:rPr>
        <w:t>. Such critiques are particularly well suited to the needs of Leninist parties or any other elitist groups which</w:t>
      </w:r>
      <w:r w:rsidRPr="004F035A">
        <w:rPr>
          <w:rFonts w:eastAsia="WenQuanYi Micro Hei"/>
          <w:bCs/>
          <w:u w:val="single"/>
        </w:rPr>
        <w:t xml:space="preserve"> would present themselves as the only solution for the class</w:t>
      </w:r>
      <w:r w:rsidRPr="004F035A">
        <w:rPr>
          <w:rFonts w:eastAsia="WenQuanYi Micro Hei"/>
          <w:bCs/>
          <w:sz w:val="14"/>
        </w:rPr>
        <w:t xml:space="preserve">. </w:t>
      </w:r>
      <w:r w:rsidRPr="004F035A">
        <w:rPr>
          <w:rFonts w:eastAsia="WenQuanYi Micro Hei"/>
          <w:bCs/>
          <w:u w:val="single"/>
        </w:rPr>
        <w:t>If the class is powerless in the "economic" struggle</w:t>
      </w:r>
      <w:r w:rsidRPr="004F035A">
        <w:rPr>
          <w:rFonts w:eastAsia="WenQuanYi Micro Hei"/>
          <w:bCs/>
          <w:sz w:val="14"/>
        </w:rPr>
        <w:t xml:space="preserve">, as the theories say, </w:t>
      </w:r>
      <w:r w:rsidRPr="004F035A">
        <w:rPr>
          <w:rFonts w:eastAsia="WenQuanYi Micro Hei"/>
          <w:bCs/>
          <w:u w:val="single"/>
        </w:rPr>
        <w:t>then</w:t>
      </w:r>
      <w:r w:rsidRPr="004F035A">
        <w:rPr>
          <w:rFonts w:eastAsia="WenQuanYi Micro Hei"/>
          <w:bCs/>
          <w:sz w:val="14"/>
        </w:rPr>
        <w:t xml:space="preserve"> </w:t>
      </w:r>
      <w:r w:rsidRPr="004F035A">
        <w:rPr>
          <w:rFonts w:eastAsia="WenQuanYi Micro Hei"/>
          <w:bCs/>
          <w:u w:val="single"/>
        </w:rPr>
        <w:t>its only solution is obviously "to join the Party and smash the state."</w:t>
      </w:r>
      <w:r w:rsidRPr="004F035A">
        <w:rPr>
          <w:rFonts w:eastAsia="WenQuanYi Micro Hei"/>
          <w:bCs/>
          <w:sz w:val="14"/>
        </w:rPr>
        <w:t xml:space="preserve"> </w:t>
      </w:r>
      <w:r w:rsidRPr="004F035A">
        <w:rPr>
          <w:rFonts w:eastAsia="WenQuanYi Micro Hei"/>
          <w:bCs/>
          <w:u w:val="single"/>
        </w:rPr>
        <w:t>How this mass of hapless victims is to achieve such a feat would</w:t>
      </w:r>
      <w:r w:rsidRPr="004F035A">
        <w:rPr>
          <w:rFonts w:eastAsia="WenQuanYi Micro Hei"/>
          <w:bCs/>
          <w:sz w:val="14"/>
        </w:rPr>
        <w:t xml:space="preserve"> seem to </w:t>
      </w:r>
      <w:r w:rsidRPr="004F035A">
        <w:rPr>
          <w:rFonts w:eastAsia="WenQuanYi Micro Hei"/>
          <w:bCs/>
          <w:u w:val="single"/>
        </w:rPr>
        <w:t xml:space="preserve">be a mystery </w:t>
      </w:r>
      <w:r w:rsidRPr="004F035A">
        <w:rPr>
          <w:u w:val="single"/>
        </w:rPr>
        <w:t xml:space="preserve">understood only by the Party hierarchy, who will provide the necessary leadership and wisdom. But the truth is that the class is not powerless at all and that the Party leaders seek to mobilize its power as a prelude </w:t>
      </w:r>
      <w:r w:rsidRPr="004F035A">
        <w:rPr>
          <w:u w:val="single"/>
        </w:rPr>
        <w:lastRenderedPageBreak/>
        <w:t>to taking control themselves and becoming the managers of a rationalized, planned "socialist" economy in which the workers, they hope, will work even harder than before. CARD CONTINUES The flaw that lies at the very heart of Critical</w:t>
      </w:r>
      <w:r w:rsidRPr="004F035A">
        <w:rPr>
          <w:rFonts w:eastAsia="WenQuanYi Micro Hei"/>
          <w:bCs/>
          <w:u w:val="single"/>
        </w:rPr>
        <w:t xml:space="preserve"> Theory's concept of bourgeois cultural hegemony</w:t>
      </w:r>
      <w:r w:rsidRPr="004F035A">
        <w:rPr>
          <w:rFonts w:eastAsia="WenQuanYi Micro Hei"/>
          <w:bCs/>
          <w:sz w:val="14"/>
        </w:rPr>
        <w:t xml:space="preserve"> (just as it lurks within political economy's theory of capitalist technological domination in the factory) </w:t>
      </w:r>
      <w:r w:rsidRPr="004F035A">
        <w:rPr>
          <w:rFonts w:eastAsia="WenQuanYi Micro Hei"/>
          <w:bCs/>
          <w:u w:val="single"/>
        </w:rPr>
        <w:t>is its total one-sidedness</w:t>
      </w:r>
      <w:r w:rsidRPr="004F035A">
        <w:rPr>
          <w:rFonts w:eastAsia="WenQuanYi Micro Hei"/>
          <w:bCs/>
          <w:sz w:val="14"/>
        </w:rPr>
        <w:t xml:space="preserve">. The </w:t>
      </w:r>
      <w:r w:rsidRPr="004F035A">
        <w:rPr>
          <w:rFonts w:eastAsia="WenQuanYi Micro Hei"/>
          <w:bCs/>
          <w:u w:val="single"/>
        </w:rPr>
        <w:t>positing</w:t>
      </w:r>
      <w:r w:rsidRPr="004F035A">
        <w:rPr>
          <w:rFonts w:eastAsia="WenQuanYi Micro Hei"/>
          <w:bCs/>
          <w:sz w:val="14"/>
        </w:rPr>
        <w:t xml:space="preserve"> of </w:t>
      </w:r>
      <w:r w:rsidRPr="004F035A">
        <w:rPr>
          <w:rFonts w:eastAsia="WenQuanYi Micro Hei"/>
          <w:bCs/>
          <w:u w:val="single"/>
        </w:rPr>
        <w:t>cultural hegemony</w:t>
      </w:r>
      <w:r w:rsidRPr="004F035A">
        <w:rPr>
          <w:rFonts w:eastAsia="WenQuanYi Micro Hei"/>
          <w:bCs/>
          <w:sz w:val="14"/>
        </w:rPr>
        <w:t xml:space="preserve">, </w:t>
      </w:r>
      <w:r w:rsidRPr="004F035A">
        <w:rPr>
          <w:rFonts w:eastAsia="WenQuanYi Micro Hei"/>
          <w:bCs/>
          <w:u w:val="single"/>
        </w:rPr>
        <w:t>like that of an all-powerful technological rationality, reflects the inability to recognize or theorize the growth of any working-class power capable of threatening the system</w:t>
      </w:r>
      <w:r w:rsidRPr="004F035A">
        <w:rPr>
          <w:rFonts w:eastAsia="WenQuanYi Micro Hei"/>
          <w:bCs/>
          <w:sz w:val="14"/>
        </w:rPr>
        <w:t xml:space="preserve">. Although the theory may have accurately reflected the new issues that accompanied the rise of Hitler, Stalin, and Roosevelt, its exaggerated pessimism became manifested in the 1960s. The logic of </w:t>
      </w:r>
      <w:r w:rsidRPr="004F035A">
        <w:rPr>
          <w:rFonts w:eastAsia="WenQuanYi Micro Hei"/>
          <w:bCs/>
          <w:u w:val="single"/>
        </w:rPr>
        <w:t>the theory</w:t>
      </w:r>
      <w:r w:rsidRPr="004F035A">
        <w:rPr>
          <w:rFonts w:eastAsia="WenQuanYi Micro Hei"/>
          <w:bCs/>
          <w:sz w:val="14"/>
        </w:rPr>
        <w:t xml:space="preserve"> of absolute consumerist integration </w:t>
      </w:r>
      <w:r w:rsidRPr="004F035A">
        <w:rPr>
          <w:rFonts w:eastAsia="WenQuanYi Micro Hei"/>
          <w:bCs/>
          <w:u w:val="single"/>
        </w:rPr>
        <w:t>forced</w:t>
      </w:r>
      <w:r w:rsidRPr="004F035A">
        <w:rPr>
          <w:rFonts w:eastAsia="WenQuanYi Micro Hei"/>
          <w:bCs/>
          <w:sz w:val="14"/>
        </w:rPr>
        <w:t xml:space="preserve"> </w:t>
      </w:r>
      <w:r w:rsidRPr="004F035A">
        <w:rPr>
          <w:rFonts w:eastAsia="WenQuanYi Micro Hei"/>
          <w:bCs/>
          <w:u w:val="single"/>
        </w:rPr>
        <w:t>Marcuse</w:t>
      </w:r>
      <w:r w:rsidRPr="004F035A">
        <w:rPr>
          <w:rFonts w:eastAsia="WenQuanYi Micro Hei"/>
          <w:bCs/>
          <w:sz w:val="14"/>
        </w:rPr>
        <w:t xml:space="preserve">, Baran, and Sweezy </w:t>
      </w:r>
      <w:r w:rsidRPr="004F035A">
        <w:rPr>
          <w:rFonts w:eastAsia="WenQuanYi Micro Hei"/>
          <w:bCs/>
          <w:u w:val="single"/>
        </w:rPr>
        <w:t>to interpret</w:t>
      </w:r>
      <w:r w:rsidRPr="004F035A">
        <w:rPr>
          <w:rFonts w:eastAsia="WenQuanYi Micro Hei"/>
          <w:bCs/>
          <w:sz w:val="14"/>
        </w:rPr>
        <w:t xml:space="preserve"> the </w:t>
      </w:r>
      <w:r w:rsidRPr="004F035A">
        <w:rPr>
          <w:rFonts w:eastAsia="WenQuanYi Micro Hei"/>
          <w:bCs/>
          <w:u w:val="single"/>
        </w:rPr>
        <w:t>upheavals</w:t>
      </w:r>
      <w:r w:rsidRPr="004F035A">
        <w:rPr>
          <w:rFonts w:eastAsia="WenQuanYi Micro Hei"/>
          <w:bCs/>
          <w:sz w:val="14"/>
        </w:rPr>
        <w:t xml:space="preserve"> of the time </w:t>
      </w:r>
      <w:r w:rsidRPr="004F035A">
        <w:rPr>
          <w:rFonts w:eastAsia="WenQuanYi Micro Hei"/>
          <w:bCs/>
          <w:u w:val="single"/>
        </w:rPr>
        <w:t>as falling "outside" the class struggle</w:t>
      </w:r>
      <w:r w:rsidRPr="004F035A">
        <w:rPr>
          <w:rFonts w:eastAsia="WenQuanYi Micro Hei"/>
          <w:bCs/>
          <w:sz w:val="14"/>
        </w:rPr>
        <w:t xml:space="preserve"> and they built their hopes on what they saw as revolts against racial and sexual repression and against the general irrationality of the system. </w:t>
      </w:r>
      <w:r w:rsidRPr="004F035A">
        <w:rPr>
          <w:u w:val="single"/>
        </w:rPr>
        <w:t xml:space="preserve">This exteriorization </w:t>
      </w:r>
      <w:r w:rsidRPr="004F035A">
        <w:rPr>
          <w:rFonts w:eastAsia="WenQuanYi Micro Hei"/>
          <w:bCs/>
          <w:sz w:val="14"/>
        </w:rPr>
        <w:t>of contradiction</w:t>
      </w:r>
      <w:r w:rsidRPr="004F035A">
        <w:rPr>
          <w:sz w:val="14"/>
        </w:rPr>
        <w:t xml:space="preserve"> blinded</w:t>
      </w:r>
      <w:r w:rsidRPr="004F035A">
        <w:rPr>
          <w:rFonts w:eastAsia="WenQuanYi Micro Hei"/>
          <w:bCs/>
          <w:sz w:val="14"/>
          <w:u w:val="single"/>
        </w:rPr>
        <w:t xml:space="preserve"> </w:t>
      </w:r>
      <w:r w:rsidRPr="004F035A">
        <w:rPr>
          <w:sz w:val="14"/>
        </w:rPr>
        <w:t xml:space="preserve">[made them unaware of] </w:t>
      </w:r>
      <w:r w:rsidRPr="004F035A">
        <w:rPr>
          <w:rFonts w:eastAsia="WenQuanYi Micro Hei"/>
          <w:bCs/>
          <w:u w:val="single"/>
        </w:rPr>
        <w:t xml:space="preserve">them </w:t>
      </w:r>
      <w:r w:rsidRPr="004F035A">
        <w:rPr>
          <w:rFonts w:eastAsia="WenQuanYi Micro Hei"/>
          <w:bCs/>
          <w:sz w:val="14"/>
        </w:rPr>
        <w:t xml:space="preserve">all </w:t>
      </w:r>
      <w:r w:rsidRPr="004F035A">
        <w:rPr>
          <w:u w:val="single"/>
        </w:rPr>
        <w:t>to the effectiveness of the actual struggles of wage workers as well as their interaction with the complementary struggles of the unwaged.</w:t>
      </w:r>
      <w:r w:rsidRPr="004F035A">
        <w:rPr>
          <w:rFonts w:eastAsia="WenQuanYi Micro Hei"/>
          <w:bCs/>
          <w:sz w:val="14"/>
        </w:rPr>
        <w:t xml:space="preserve"> As a result Marcuse could see only defeat in the dissolution of the "movement" in the early 1970s and the rising danger of a new fascism. Unable to grasp how the cycle of struggles of the 1960s had thrown capital into crisis, was forced back to the political economy of Baran and Sweezy for an explanation of the international economic crisis of the 1970s. (82) It is ironic that, </w:t>
      </w:r>
      <w:r w:rsidRPr="004F035A">
        <w:rPr>
          <w:rFonts w:eastAsia="WenQuanYi Micro Hei"/>
          <w:bCs/>
          <w:u w:val="single"/>
        </w:rPr>
        <w:t>while he has spoken of a capitalist "counterrevolution" that could lead to 1984, he cannot see the "revolution" to which it is a counter</w:t>
      </w:r>
      <w:r w:rsidRPr="004F035A">
        <w:rPr>
          <w:rFonts w:eastAsia="WenQuanYi Micro Hei"/>
          <w:bCs/>
          <w:sz w:val="14"/>
        </w:rPr>
        <w:t xml:space="preserve"> and can only proclaim it a "preventive" action by capital. (83) </w:t>
      </w:r>
      <w:r w:rsidRPr="004F035A">
        <w:rPr>
          <w:rFonts w:eastAsia="WenQuanYi Micro Hei"/>
          <w:bCs/>
          <w:u w:val="single"/>
        </w:rPr>
        <w:t>He does see the revolt against work but interprets its rampant absenteeism, falling productivity, industrial sabotage, wildcat strikes, and school dropouts as simply "prepolitical" signs of discontent</w:t>
      </w:r>
      <w:r w:rsidRPr="004F035A">
        <w:rPr>
          <w:rFonts w:eastAsia="WenQuanYi Micro Hei"/>
          <w:bCs/>
          <w:sz w:val="14"/>
        </w:rPr>
        <w:t xml:space="preserve"> and of the possible crumbling of bourgeois cultural hegemony via managed consumerism. (84) As a result he has begun, in Counterrevolution and Revolt (1972), to remodel his critical theory into one of how the consumerist logic of contemporary capitalism may be undermining itself by the production of nonintegrable, transcendent needs. He postulates a growing divergence between the consumerist promises of capitalist ideology propagated by the mass media and the willingness to deliver in a period of economic crisis: "a contradiction between that which is and that which is possible and ought to be." (85) The political conclusions Marcuse draws from this analysis formulate the current political situation in terms of the ideological question of whether growing popular dissatisfaction can be crafted by a revitalized New Left educational and organizational effort into a real threat to the system. Despite his affirmation that consumerism has enlarged the base of exploitation and political revolt, and his calls for a New Left revival, it must be said that he repeatedly points to what sometimes seems to be insurmountable difficulties in carrying out this program. Given his insistence on the isolation of radicals, his repeated affirmation of the "political weakness and the non-revolutionary attitude of the majority of the working class," and his endorsement of the necessity of a "long march through the institutions" (working within the system), one is not surprised to find in his final declaration the traditional Old Left evocation of the "long road": "the next revolution will be the concern of generations and the 'final crisis of capitalism' may take all but a century." (86) Gone is his sense of optimism that rode the wave of struggles of the 1960s. Marcuse seems to have rediscovered the inherent pessimism of the Frankfurt School's concept of hegemony as well as its limited political program for a long process of "building consciousness" through the ideological critique of society. </w:t>
      </w:r>
      <w:r w:rsidRPr="004F035A">
        <w:rPr>
          <w:rFonts w:eastAsia="WenQuanYi Micro Hei"/>
          <w:bCs/>
          <w:u w:val="single"/>
        </w:rPr>
        <w:t xml:space="preserve">Blind to the real power developed and held by workers today, Marcuse cannot see either the extent and difficulties of current capitalist attempts at restructuring or how the continuing struggles of workers are thwarting those efforts. Of this drama he can capture only the repressive side of the capitalist offensive and falls back into a </w:t>
      </w:r>
      <w:r w:rsidRPr="004F035A">
        <w:rPr>
          <w:rFonts w:eastAsia="WenQuanYi Micro Hei"/>
          <w:bCs/>
          <w:sz w:val="14"/>
        </w:rPr>
        <w:t xml:space="preserve">more or less </w:t>
      </w:r>
      <w:r w:rsidRPr="004F035A">
        <w:rPr>
          <w:rFonts w:eastAsia="WenQuanYi Micro Hei"/>
          <w:bCs/>
          <w:u w:val="single"/>
        </w:rPr>
        <w:t>traditional leftist program of defense against authoritarian state capitalism via the ideological struggles of Critical Theory.</w:t>
      </w:r>
      <w:r w:rsidRPr="004F035A">
        <w:rPr>
          <w:rFonts w:eastAsia="WenQuanYi Micro Hei"/>
          <w:bCs/>
          <w:sz w:val="14"/>
        </w:rPr>
        <w:t xml:space="preserve"> To summarize: despite the originality and usefulness of their research into the mechanisms of capitalist domination in both the economic and cultural spheres, and indeed precisely </w:t>
      </w:r>
      <w:r w:rsidRPr="004F035A">
        <w:rPr>
          <w:rFonts w:eastAsia="WenQuanYi Micro Hei"/>
          <w:bCs/>
          <w:u w:val="single"/>
        </w:rPr>
        <w:t>in the formulation of</w:t>
      </w:r>
      <w:r w:rsidRPr="004F035A">
        <w:rPr>
          <w:rFonts w:eastAsia="WenQuanYi Micro Hei"/>
          <w:bCs/>
          <w:sz w:val="14"/>
        </w:rPr>
        <w:t xml:space="preserve"> those </w:t>
      </w:r>
      <w:r w:rsidRPr="004F035A">
        <w:rPr>
          <w:rFonts w:eastAsia="WenQuanYi Micro Hei"/>
          <w:bCs/>
          <w:u w:val="single"/>
        </w:rPr>
        <w:t xml:space="preserve">mechanisms as one-sidedly hegemonic, Critical Theorists have remained blind to the ability of working-class struggles to transform and threaten the very existence of capital. </w:t>
      </w:r>
      <w:r w:rsidRPr="004F035A">
        <w:rPr>
          <w:u w:val="single"/>
        </w:rPr>
        <w:t>Their concept of domination is so complete that the "dominated" virtually disappears as an active historical subject. In consequence</w:t>
      </w:r>
      <w:r w:rsidRPr="004F035A">
        <w:rPr>
          <w:rFonts w:eastAsia="WenQuanYi Micro Hei"/>
          <w:bCs/>
          <w:u w:val="single"/>
        </w:rPr>
        <w:t>, these philosophers have failed to escape the framework of mere ideological critique of capitalist society.</w:t>
      </w:r>
      <w:r w:rsidRPr="004F035A">
        <w:rPr>
          <w:rFonts w:eastAsia="WenQuanYi Micro Hei"/>
          <w:bCs/>
          <w:sz w:val="14"/>
        </w:rPr>
        <w:t xml:space="preserve"> To return to the military analogy used earlier in this introduction, we can pose the difficulty this way</w:t>
      </w:r>
      <w:r w:rsidRPr="004F035A">
        <w:rPr>
          <w:u w:val="single"/>
        </w:rPr>
        <w:t>: if one's attention is focused uniquely on the enemy's activities on the battlefield, the battle will assuredly be lost. In</w:t>
      </w:r>
      <w:r w:rsidRPr="004F035A">
        <w:rPr>
          <w:rFonts w:eastAsia="WenQuanYi Micro Hei"/>
          <w:bCs/>
          <w:u w:val="single"/>
        </w:rPr>
        <w:t xml:space="preserve"> the class war</w:t>
      </w:r>
      <w:r w:rsidRPr="004F035A">
        <w:rPr>
          <w:rFonts w:eastAsia="WenQuanYi Micro Hei"/>
          <w:bCs/>
          <w:sz w:val="14"/>
        </w:rPr>
        <w:t xml:space="preserve">, as in conventional military encounters, </w:t>
      </w:r>
      <w:r w:rsidRPr="004F035A">
        <w:rPr>
          <w:rFonts w:eastAsia="WenQuanYi Micro Hei"/>
          <w:bCs/>
          <w:u w:val="single"/>
        </w:rPr>
        <w:t>one must</w:t>
      </w:r>
      <w:r w:rsidRPr="004F035A">
        <w:rPr>
          <w:rFonts w:eastAsia="WenQuanYi Micro Hei"/>
          <w:bCs/>
          <w:sz w:val="14"/>
        </w:rPr>
        <w:t xml:space="preserve"> begin with the closest </w:t>
      </w:r>
      <w:r w:rsidRPr="004F035A">
        <w:rPr>
          <w:rFonts w:eastAsia="WenQuanYi Micro Hei"/>
          <w:bCs/>
          <w:u w:val="single"/>
        </w:rPr>
        <w:t>study</w:t>
      </w:r>
      <w:r w:rsidRPr="004F035A">
        <w:rPr>
          <w:rFonts w:eastAsia="WenQuanYi Micro Hei"/>
          <w:bCs/>
          <w:sz w:val="14"/>
        </w:rPr>
        <w:t xml:space="preserve"> of </w:t>
      </w:r>
      <w:r w:rsidRPr="004F035A">
        <w:rPr>
          <w:rFonts w:eastAsia="WenQuanYi Micro Hei"/>
          <w:bCs/>
          <w:u w:val="single"/>
        </w:rPr>
        <w:t>one's own forces</w:t>
      </w:r>
      <w:r w:rsidRPr="004F035A">
        <w:rPr>
          <w:rFonts w:eastAsia="WenQuanYi Micro Hei"/>
          <w:bCs/>
          <w:sz w:val="14"/>
        </w:rPr>
        <w:t xml:space="preserve">, that is, </w:t>
      </w:r>
      <w:r w:rsidRPr="004F035A">
        <w:rPr>
          <w:rFonts w:eastAsia="WenQuanYi Micro Hei"/>
          <w:bCs/>
          <w:u w:val="single"/>
        </w:rPr>
        <w:t xml:space="preserve">the structure of working-class power. </w:t>
      </w:r>
      <w:r w:rsidRPr="004F035A">
        <w:rPr>
          <w:u w:val="single"/>
        </w:rPr>
        <w:t>Without an understanding of one's own power, the ebb and flow of the battle lines can appear as an endless process driven only by the enemy's unilateral self-activity. When the enemy regroups or restructures, as capital is doing in the present crisis, its actions must be grasped in terms of the defeat</w:t>
      </w:r>
      <w:r w:rsidRPr="004F035A">
        <w:rPr>
          <w:rFonts w:eastAsia="WenQuanYi Micro Hei"/>
          <w:bCs/>
          <w:sz w:val="14"/>
        </w:rPr>
        <w:t xml:space="preserve"> of prior tactics or strategies by our forces -- </w:t>
      </w:r>
      <w:r w:rsidRPr="004F035A">
        <w:rPr>
          <w:u w:val="single"/>
        </w:rPr>
        <w:t>not simply as another clever move.</w:t>
      </w:r>
      <w:r w:rsidRPr="004F035A">
        <w:rPr>
          <w:rFonts w:eastAsia="WenQuanYi Micro Hei"/>
          <w:bCs/>
          <w:u w:val="single"/>
        </w:rPr>
        <w:t xml:space="preserve"> That an analysis of enemy strategy is necessary is obvious.</w:t>
      </w:r>
      <w:r w:rsidRPr="004F035A">
        <w:rPr>
          <w:rFonts w:eastAsia="WenQuanYi Micro Hei"/>
          <w:bCs/>
          <w:sz w:val="14"/>
        </w:rPr>
        <w:t xml:space="preserve"> The essential point is that </w:t>
      </w:r>
      <w:r w:rsidRPr="004F035A">
        <w:rPr>
          <w:rFonts w:eastAsia="WenQuanYi Micro Hei"/>
          <w:bCs/>
          <w:u w:val="single"/>
        </w:rPr>
        <w:t>an adequate understanding of that strategy can be obtained only by grasping it in relation to our own strengths and weaknesses.</w:t>
      </w:r>
      <w:r w:rsidRPr="004F035A">
        <w:rPr>
          <w:rFonts w:eastAsia="WenQuanYi Micro Hei"/>
          <w:bCs/>
          <w:sz w:val="12"/>
          <w:u w:val="single"/>
        </w:rPr>
        <w:t xml:space="preserve"> </w:t>
      </w:r>
      <w:r w:rsidRPr="004F035A">
        <w:rPr>
          <w:rFonts w:eastAsia="WenQuanYi Micro Hei"/>
          <w:bCs/>
          <w:u w:val="single"/>
        </w:rPr>
        <w:t>In</w:t>
      </w:r>
      <w:r w:rsidRPr="004F035A">
        <w:rPr>
          <w:rFonts w:eastAsia="WenQuanYi Micro Hei"/>
          <w:bCs/>
          <w:sz w:val="14"/>
        </w:rPr>
        <w:t xml:space="preserve"> the movie </w:t>
      </w:r>
      <w:r w:rsidRPr="004F035A">
        <w:rPr>
          <w:rFonts w:eastAsia="WenQuanYi Micro Hei"/>
          <w:bCs/>
          <w:u w:val="single"/>
        </w:rPr>
        <w:t>Patton there is a highly instructive scene</w:t>
      </w:r>
      <w:r w:rsidRPr="004F035A">
        <w:rPr>
          <w:rFonts w:eastAsia="WenQuanYi Micro Hei"/>
          <w:bCs/>
          <w:sz w:val="14"/>
        </w:rPr>
        <w:t xml:space="preserve"> in which Patton sees that he will defeat Rommel's armor in North Africa and cries, "Rommel, you magnificent bastard, I read your book!" He is referring to a translation of Rommel's book on tank warfare. </w:t>
      </w:r>
      <w:r w:rsidRPr="004F035A">
        <w:rPr>
          <w:rFonts w:eastAsia="WenQuanYi Micro Hei"/>
          <w:bCs/>
          <w:u w:val="single"/>
        </w:rPr>
        <w:t>If Patton had read that book of his declared opponent the way Critical Theorists read bourgeois authors, he would still have been sitting in his quarters writing "critiques"</w:t>
      </w:r>
      <w:r w:rsidRPr="004F035A">
        <w:rPr>
          <w:rFonts w:eastAsia="WenQuanYi Micro Hei"/>
          <w:bCs/>
          <w:sz w:val="14"/>
        </w:rPr>
        <w:t xml:space="preserve"> of this point or that </w:t>
      </w:r>
      <w:r w:rsidRPr="004F035A">
        <w:rPr>
          <w:rFonts w:eastAsia="WenQuanYi Micro Hei"/>
          <w:bCs/>
          <w:u w:val="single"/>
        </w:rPr>
        <w:t>when Rommel rolled over him with his army.</w:t>
      </w:r>
      <w:r w:rsidRPr="004F035A">
        <w:rPr>
          <w:rFonts w:eastAsia="WenQuanYi Micro Hei"/>
          <w:bCs/>
          <w:sz w:val="14"/>
        </w:rPr>
        <w:t xml:space="preserve"> </w:t>
      </w:r>
      <w:r w:rsidRPr="004F035A">
        <w:rPr>
          <w:rFonts w:eastAsia="WenQuanYi Micro Hei"/>
          <w:bCs/>
          <w:u w:val="single"/>
        </w:rPr>
        <w:t>Instead, he read the book as an enemy weapon</w:t>
      </w:r>
      <w:r w:rsidRPr="004F035A">
        <w:rPr>
          <w:rFonts w:eastAsia="WenQuanYi Micro Hei"/>
          <w:bCs/>
          <w:sz w:val="14"/>
        </w:rPr>
        <w:t xml:space="preserve">, which it was, </w:t>
      </w:r>
      <w:r w:rsidRPr="004F035A">
        <w:rPr>
          <w:rFonts w:eastAsia="WenQuanYi Micro Hei"/>
          <w:bCs/>
          <w:u w:val="single"/>
        </w:rPr>
        <w:t>in order to develop better strategies to defeat him.</w:t>
      </w:r>
      <w:r w:rsidRPr="004F035A">
        <w:rPr>
          <w:rFonts w:eastAsia="WenQuanYi Micro Hei"/>
          <w:bCs/>
          <w:sz w:val="14"/>
        </w:rPr>
        <w:t xml:space="preserve"> It would also have done him little good if, when he finally faced Rommel's army, he had had no understanding of the strengths of his own firepower. (87)</w:t>
      </w:r>
      <w:r w:rsidRPr="004F035A">
        <w:rPr>
          <w:rFonts w:eastAsia="WenQuanYi Micro Hei"/>
          <w:bCs/>
          <w:sz w:val="12"/>
          <w:u w:val="single"/>
        </w:rPr>
        <w:t xml:space="preserve"> </w:t>
      </w:r>
      <w:r w:rsidRPr="004F035A">
        <w:rPr>
          <w:rFonts w:eastAsia="WenQuanYi Micro Hei"/>
          <w:bCs/>
          <w:u w:val="single"/>
        </w:rPr>
        <w:t xml:space="preserve">It serves little purpose to study the structures of capitalist domination unless they are recognized as strategies that capital must struggle to impose. Revolutionary strategy cannot be created from an ideological </w:t>
      </w:r>
      <w:r w:rsidRPr="004F035A">
        <w:rPr>
          <w:rFonts w:eastAsia="WenQuanYi Micro Hei"/>
          <w:bCs/>
          <w:u w:val="single"/>
        </w:rPr>
        <w:lastRenderedPageBreak/>
        <w:t>critique; it develops within the actual ongoing growth of working-class struggle. Blindness to this inevitably forces one back into the realm of "consciousness raising</w:t>
      </w:r>
      <w:r w:rsidRPr="004F035A">
        <w:rPr>
          <w:rFonts w:eastAsia="WenQuanYi Micro Hei"/>
          <w:bCs/>
          <w:sz w:val="14"/>
        </w:rPr>
        <w:t>" as the only way to bridge the perceived gap between working-class powerlessness (capitalist hegemony) and working-class victory (revolutionary defeat of capital).</w:t>
      </w:r>
      <w:r w:rsidRPr="004F035A">
        <w:rPr>
          <w:sz w:val="14"/>
        </w:rPr>
        <w:br w:type="page"/>
      </w:r>
    </w:p>
    <w:p w14:paraId="76D10F92" w14:textId="77777777" w:rsidR="00BA50F8" w:rsidRDefault="00BA50F8" w:rsidP="00BA50F8"/>
    <w:p w14:paraId="4D4F43E8" w14:textId="77777777" w:rsidR="00BA50F8" w:rsidRPr="003A37E7" w:rsidRDefault="00BA50F8" w:rsidP="00BA50F8">
      <w:pPr>
        <w:pStyle w:val="Heading4"/>
        <w:rPr>
          <w:rStyle w:val="StyleStyleBold12pt"/>
          <w:b/>
          <w:sz w:val="22"/>
        </w:rPr>
      </w:pPr>
      <w:r w:rsidRPr="003A37E7">
        <w:rPr>
          <w:rStyle w:val="StyleStyleBold12pt"/>
          <w:b/>
          <w:sz w:val="22"/>
        </w:rPr>
        <w:t xml:space="preserve">The alt is overly simplistic—even if material forces shape some social relations, they ignore the complex interaction of different identities with materiality </w:t>
      </w:r>
    </w:p>
    <w:p w14:paraId="74ECFC76" w14:textId="77777777" w:rsidR="00BA50F8" w:rsidRPr="003A37E7" w:rsidRDefault="00BA50F8" w:rsidP="00BA50F8">
      <w:pPr>
        <w:shd w:val="clear" w:color="auto" w:fill="FFFFFF"/>
        <w:rPr>
          <w:color w:val="000000"/>
          <w:sz w:val="16"/>
        </w:rPr>
      </w:pPr>
      <w:r w:rsidRPr="003A37E7">
        <w:rPr>
          <w:rStyle w:val="StyleStyleBold12pt"/>
          <w:sz w:val="22"/>
        </w:rPr>
        <w:t>Scat</w:t>
      </w:r>
      <w:r>
        <w:rPr>
          <w:rStyle w:val="StyleStyleBold12pt"/>
          <w:sz w:val="22"/>
        </w:rPr>
        <w:t xml:space="preserve">amburlo-D’Annibale and McLaren </w:t>
      </w:r>
      <w:r w:rsidRPr="003A37E7">
        <w:rPr>
          <w:rStyle w:val="StyleStyleBold12pt"/>
          <w:sz w:val="22"/>
        </w:rPr>
        <w:t>3</w:t>
      </w:r>
      <w:r w:rsidRPr="003A37E7">
        <w:rPr>
          <w:color w:val="000000"/>
          <w:sz w:val="18"/>
        </w:rPr>
        <w:t xml:space="preserve"> </w:t>
      </w:r>
      <w:r w:rsidRPr="003A37E7">
        <w:rPr>
          <w:color w:val="000000"/>
          <w:sz w:val="16"/>
        </w:rPr>
        <w:t xml:space="preserve">(Valerie, Associate professor in the Department of Communication, Media and Film at the University of Windsor, Peter, Distinguished Professor in Critical Studies, College of Educational Studies, Chapman University, where he is Co-Director of the Paulo Freire Democratic Project, “The Strategic Centrality of Class in the Politics of “Race” and “Difference” ”, 2003, </w:t>
      </w:r>
      <w:hyperlink r:id="rId62" w:history="1">
        <w:r w:rsidRPr="003A37E7">
          <w:rPr>
            <w:rStyle w:val="Hyperlink"/>
            <w:sz w:val="16"/>
          </w:rPr>
          <w:t>http://pages.gseis.ucla.edu/faculty/mclaren/mclaren%20and%20valerie.pdf</w:t>
        </w:r>
      </w:hyperlink>
      <w:r w:rsidRPr="003A37E7">
        <w:rPr>
          <w:color w:val="000000"/>
          <w:sz w:val="16"/>
        </w:rPr>
        <w:t>)</w:t>
      </w:r>
    </w:p>
    <w:p w14:paraId="429E2B43" w14:textId="77777777" w:rsidR="00BA50F8" w:rsidRPr="00D52888" w:rsidRDefault="00BA50F8" w:rsidP="00BA50F8"/>
    <w:p w14:paraId="48EE6E80" w14:textId="77777777" w:rsidR="00BA50F8" w:rsidRPr="00B27CB6" w:rsidRDefault="00BA50F8" w:rsidP="00BA50F8">
      <w:pPr>
        <w:rPr>
          <w:sz w:val="14"/>
        </w:rPr>
      </w:pPr>
      <w:r w:rsidRPr="003A37E7">
        <w:rPr>
          <w:rStyle w:val="StyleBoldUnderline"/>
        </w:rPr>
        <w:t>To</w:t>
      </w:r>
      <w:r w:rsidRPr="00395BF0">
        <w:rPr>
          <w:rStyle w:val="StyleBoldUnderline"/>
        </w:rPr>
        <w:t xml:space="preserve"> suggest that culture is generally conditioned/shaped by material forces and social relations linked to production does not reinscribe the sim- plistic and presumably deterministic base/superstructure metaphor</w:t>
      </w:r>
      <w:r w:rsidRPr="00B27CB6">
        <w:rPr>
          <w:sz w:val="14"/>
        </w:rPr>
        <w:t xml:space="preserve">, which has plagued some strands of Marxist theory. Rather, </w:t>
      </w:r>
      <w:r w:rsidRPr="00F02C56">
        <w:rPr>
          <w:rStyle w:val="StyleBoldUnderline"/>
        </w:rPr>
        <w:t>such a formulation draws on Marx's own writings</w:t>
      </w:r>
      <w:r w:rsidRPr="00B27CB6">
        <w:rPr>
          <w:sz w:val="14"/>
        </w:rPr>
        <w:t xml:space="preserve"> from both the Grundrisse (Marx, 1858/1973) and Cap- ital (Marx, 1867/1967) in which he contended that </w:t>
      </w:r>
      <w:r w:rsidRPr="00F02C56">
        <w:rPr>
          <w:rStyle w:val="StyleBoldUnderline"/>
        </w:rPr>
        <w:t>there is a consolidating logic in the relations of production that permeates society in the complex vari- ety of its "empirical" reality</w:t>
      </w:r>
      <w:r w:rsidRPr="00B27CB6">
        <w:rPr>
          <w:sz w:val="14"/>
        </w:rPr>
        <w:t xml:space="preserve">.4 This emphasizes Marx's understanding of capital- ism and capital as a "social" relation—one that stresses the interpenetration of these categories and one that offers a unified and dialectical analysis of history, ideology, culture, politics, economics, and society (see Marx, 1863/1972, 1867/1976a, 1866/1976b, 1865/ 1977a, 1844/1977b). Moreover, </w:t>
      </w:r>
      <w:r w:rsidRPr="00F02C56">
        <w:rPr>
          <w:rStyle w:val="StyleBoldUnderline"/>
        </w:rPr>
        <w:t>fore- grounding the limitations of "difference" and "representational" politics does not suggest a disavowal of the importance of cultural and/or discursive arena(s) as sites of contestation.</w:t>
      </w:r>
      <w:r w:rsidRPr="00B27CB6">
        <w:rPr>
          <w:sz w:val="14"/>
        </w:rPr>
        <w:t xml:space="preserve"> </w:t>
      </w:r>
      <w:r w:rsidRPr="00F02C56">
        <w:rPr>
          <w:rStyle w:val="StyleBoldUnderline"/>
        </w:rPr>
        <w:t>We readily acknowledge the significance of theorizations that have sought to valorize precisely those forms of difference that have historically been denigrated. They have helped to uncover the geneal- ogy of terror hidden within the drama of Western democratic life. This has been an important development that has enabled subordinated groups to reconstruct their own histories and give voice to their individual and collective identities</w:t>
      </w:r>
      <w:r w:rsidRPr="00B27CB6">
        <w:rPr>
          <w:sz w:val="14"/>
        </w:rPr>
        <w:t xml:space="preserve"> (Bannerji, 1995; Scatamburlo-D'Annibale &amp; Langman, 2002). </w:t>
      </w:r>
      <w:r w:rsidRPr="00F02C56">
        <w:rPr>
          <w:rStyle w:val="StyleBoldUnderline"/>
        </w:rPr>
        <w:t xml:space="preserve">Contemporary theorists have also contributed to our understanding of </w:t>
      </w:r>
      <w:r w:rsidRPr="00B27CB6">
        <w:rPr>
          <w:rStyle w:val="StyleBoldUnderline"/>
        </w:rPr>
        <w:t>issues Contemporary theorists have also contributed to our understanding of issues of "otherness" and "race" as hegemonic articulations</w:t>
      </w:r>
      <w:r w:rsidRPr="00B27CB6">
        <w:rPr>
          <w:sz w:val="14"/>
        </w:rPr>
        <w:t xml:space="preserve"> (Hall, 1980, 1987, 1988), the cultural politics of race and racism and the implications of raciology (Gilroy, 1990, 2000), as well as the epistemological violence perpetrated by Western theories of knowledge (Goldberg, 1990, 1993). Miron and Indas (2000) work, drawing on Judith Butlers theory of performativity, has been insightful in showing how race works to constitute the racial subject through a reiterative discursive practice that achieves its effect through the act of naming and the practice of shaming.</w:t>
      </w:r>
    </w:p>
    <w:p w14:paraId="7E11F113" w14:textId="77777777" w:rsidR="00BA50F8" w:rsidRPr="004368EC" w:rsidRDefault="00BA50F8" w:rsidP="00BA50F8"/>
    <w:p w14:paraId="115A582C" w14:textId="77777777" w:rsidR="00BA50F8" w:rsidRPr="000F07FF" w:rsidRDefault="00BA50F8" w:rsidP="00BA50F8">
      <w:pPr>
        <w:keepNext/>
        <w:keepLines/>
        <w:spacing w:before="200" w:after="200" w:line="276" w:lineRule="auto"/>
        <w:outlineLvl w:val="3"/>
        <w:rPr>
          <w:rFonts w:eastAsia="Calibri" w:cstheme="majorBidi"/>
          <w:b/>
          <w:bCs/>
          <w:iCs/>
        </w:rPr>
      </w:pPr>
      <w:r w:rsidRPr="000F07FF">
        <w:rPr>
          <w:rFonts w:eastAsia="Calibri" w:cstheme="majorBidi"/>
          <w:b/>
          <w:bCs/>
          <w:iCs/>
        </w:rPr>
        <w:t>The alt alone is coopted – you need a multitude of standpoints means the perm solves</w:t>
      </w:r>
    </w:p>
    <w:p w14:paraId="51F5439C" w14:textId="77777777" w:rsidR="00BA50F8" w:rsidRPr="000F07FF" w:rsidRDefault="00BA50F8" w:rsidP="00BA50F8">
      <w:pPr>
        <w:rPr>
          <w:rFonts w:eastAsia="Calibri" w:cs="Times New Roman"/>
          <w:b/>
          <w:szCs w:val="20"/>
        </w:rPr>
      </w:pPr>
      <w:r w:rsidRPr="000F07FF">
        <w:rPr>
          <w:rFonts w:eastAsia="Calibri" w:cs="Times New Roman"/>
          <w:b/>
          <w:szCs w:val="20"/>
        </w:rPr>
        <w:t>Carroll 10 –</w:t>
      </w:r>
      <w:r w:rsidRPr="000F07FF">
        <w:rPr>
          <w:rFonts w:eastAsia="Calibri" w:cs="Times New Roman"/>
          <w:sz w:val="16"/>
          <w:szCs w:val="20"/>
        </w:rPr>
        <w:t>founding director of the Social Justice Studies Program at the University of Victoria</w:t>
      </w:r>
      <w:r w:rsidRPr="000F07FF">
        <w:rPr>
          <w:rFonts w:eastAsia="Calibri" w:cs="Times New Roman"/>
          <w:b/>
          <w:szCs w:val="20"/>
        </w:rPr>
        <w:t xml:space="preserve"> </w:t>
      </w:r>
      <w:r w:rsidRPr="000F07FF">
        <w:rPr>
          <w:rFonts w:eastAsia="Calibri" w:cs="Times New Roman"/>
          <w:sz w:val="16"/>
          <w:szCs w:val="20"/>
        </w:rPr>
        <w:t>(William, “Crisis, movements, counter-hegemony: in search of the new,” Interface 2:2, 168-198)</w:t>
      </w:r>
    </w:p>
    <w:p w14:paraId="492F9748" w14:textId="77777777" w:rsidR="00BA50F8" w:rsidRPr="000F07FF" w:rsidRDefault="00BA50F8" w:rsidP="00BA50F8">
      <w:pPr>
        <w:rPr>
          <w:rFonts w:eastAsia="Calibri" w:cs="Times New Roman"/>
          <w:szCs w:val="20"/>
        </w:rPr>
      </w:pPr>
    </w:p>
    <w:p w14:paraId="41CB764E" w14:textId="77777777" w:rsidR="00BA50F8" w:rsidRPr="004F035A" w:rsidRDefault="00BA50F8" w:rsidP="00BA50F8">
      <w:pPr>
        <w:rPr>
          <w:rFonts w:eastAsia="Calibri" w:cs="Times New Roman"/>
          <w:sz w:val="14"/>
          <w:szCs w:val="20"/>
        </w:rPr>
      </w:pPr>
      <w:r w:rsidRPr="004F035A">
        <w:rPr>
          <w:rFonts w:eastAsia="Calibri" w:cs="Times New Roman"/>
          <w:szCs w:val="20"/>
          <w:u w:val="single"/>
        </w:rPr>
        <w:t>Just as hegemony has been increasingly organized on a transnational basis</w:t>
      </w:r>
      <w:r w:rsidRPr="004F035A">
        <w:rPr>
          <w:rFonts w:eastAsia="Calibri" w:cs="Times New Roman"/>
          <w:sz w:val="14"/>
          <w:szCs w:val="20"/>
        </w:rPr>
        <w:t xml:space="preserve"> – through the globalization of Americanism, the construction of global governance institutions, the emergence of a transnational capitalist class and so on (Soederberg 2006; Carroll 2010) – </w:t>
      </w:r>
      <w:r w:rsidRPr="004F035A">
        <w:rPr>
          <w:rFonts w:eastAsia="Calibri" w:cs="Times New Roman"/>
          <w:szCs w:val="20"/>
          <w:u w:val="single"/>
        </w:rPr>
        <w:t>counter-hegemony has also taken on transnational features that go beyond the classic organization</w:t>
      </w:r>
      <w:r w:rsidRPr="004F035A">
        <w:rPr>
          <w:rFonts w:eastAsia="Calibri" w:cs="Times New Roman"/>
          <w:sz w:val="14"/>
          <w:szCs w:val="20"/>
        </w:rPr>
        <w:t xml:space="preserve"> of left parties into internationals. What Sousa Santos (2006) terms </w:t>
      </w:r>
      <w:r w:rsidRPr="004F035A">
        <w:rPr>
          <w:rFonts w:eastAsia="Calibri" w:cs="Times New Roman"/>
          <w:szCs w:val="20"/>
          <w:u w:val="single"/>
        </w:rPr>
        <w:t>the rise of a global left is evident in specific movement based campaigns</w:t>
      </w:r>
      <w:r w:rsidRPr="004F035A">
        <w:rPr>
          <w:rFonts w:eastAsia="Calibri" w:cs="Times New Roman"/>
          <w:sz w:val="14"/>
          <w:szCs w:val="20"/>
        </w:rPr>
        <w:t xml:space="preserve">, such as the successful international effort in 1998 to defeat the Multilateral Agreement on Investment (MAI); in initiatives such as the World Social Forum, to contest the terrain of global civil society; and in the growth of transnational movement organizations and of a ‘democratic globalization network’, counterpoised to neoliberalism’s transnational historical bloc, that address issues of North-South solidarity and coordination (Smith 2008:24). As I have suggested elsewhere (Carroll 2007), </w:t>
      </w:r>
      <w:r w:rsidRPr="004F035A">
        <w:rPr>
          <w:rFonts w:eastAsia="Calibri" w:cs="Times New Roman"/>
          <w:szCs w:val="20"/>
          <w:u w:val="single"/>
        </w:rPr>
        <w:t>an incipient war of position is at work here – a bloc of oppositional forces to neoliberal globalization encompassing a wide range</w:t>
      </w:r>
      <w:r w:rsidRPr="004F035A">
        <w:rPr>
          <w:rFonts w:eastAsia="Calibri" w:cs="Times New Roman"/>
          <w:sz w:val="14"/>
          <w:szCs w:val="20"/>
        </w:rPr>
        <w:t xml:space="preserve"> of movements </w:t>
      </w:r>
      <w:r w:rsidRPr="004F035A">
        <w:rPr>
          <w:rFonts w:eastAsia="Calibri" w:cs="Times New Roman"/>
          <w:szCs w:val="20"/>
          <w:u w:val="single"/>
        </w:rPr>
        <w:t>and identities</w:t>
      </w:r>
      <w:r w:rsidRPr="004F035A">
        <w:rPr>
          <w:rFonts w:eastAsia="Calibri" w:cs="Times New Roman"/>
          <w:sz w:val="14"/>
          <w:szCs w:val="20"/>
        </w:rPr>
        <w:t xml:space="preserve"> and that is ‘global in nature, </w:t>
      </w:r>
      <w:r w:rsidRPr="004F035A">
        <w:rPr>
          <w:rFonts w:eastAsia="Calibri" w:cs="Times New Roman"/>
          <w:szCs w:val="20"/>
          <w:u w:val="single"/>
        </w:rPr>
        <w:t>transcending traditional national boundaries’</w:t>
      </w:r>
      <w:r w:rsidRPr="004F035A">
        <w:rPr>
          <w:rFonts w:eastAsia="Calibri" w:cs="Times New Roman"/>
          <w:sz w:val="14"/>
          <w:szCs w:val="20"/>
        </w:rPr>
        <w:t xml:space="preserve"> (Butko 2006: 101). These moments of resistance and transborder activism do not yet combine to form a coherent historical bloc around a counter-hegemonic project. Rather, as Marie-Josée Massicotte suggests, ‘</w:t>
      </w:r>
      <w:r w:rsidRPr="004F035A">
        <w:rPr>
          <w:rFonts w:eastAsia="Calibri" w:cs="Times New Roman"/>
          <w:szCs w:val="20"/>
          <w:u w:val="single"/>
        </w:rPr>
        <w:t>we are witnessing the emergence and re-making of political imaginaries</w:t>
      </w:r>
      <w:r w:rsidRPr="004F035A">
        <w:rPr>
          <w:rFonts w:eastAsia="Calibri" w:cs="Times New Roman"/>
          <w:sz w:val="14"/>
          <w:szCs w:val="20"/>
        </w:rPr>
        <w:t xml:space="preserve">…, </w:t>
      </w:r>
      <w:r w:rsidRPr="004F035A">
        <w:rPr>
          <w:rFonts w:eastAsia="Calibri" w:cs="Times New Roman"/>
          <w:szCs w:val="20"/>
          <w:u w:val="single"/>
        </w:rPr>
        <w:t>which</w:t>
      </w:r>
      <w:r w:rsidRPr="004F035A">
        <w:rPr>
          <w:rFonts w:eastAsia="Calibri" w:cs="Times New Roman"/>
          <w:sz w:val="14"/>
          <w:szCs w:val="20"/>
        </w:rPr>
        <w:t xml:space="preserve"> often </w:t>
      </w:r>
      <w:r w:rsidRPr="004F035A">
        <w:rPr>
          <w:rFonts w:eastAsia="Calibri" w:cs="Times New Roman"/>
          <w:szCs w:val="20"/>
          <w:u w:val="single"/>
        </w:rPr>
        <w:t>lead to valuable localized actions</w:t>
      </w:r>
      <w:r w:rsidRPr="004F035A">
        <w:rPr>
          <w:rFonts w:eastAsia="Calibri" w:cs="Times New Roman"/>
          <w:sz w:val="14"/>
          <w:szCs w:val="20"/>
        </w:rPr>
        <w:t xml:space="preserve"> as well as greater transborder solidarity’ (2009: 424). Indeed, Gramsci’s adage that while the line of development is international, the origin point is national, still has currency. </w:t>
      </w:r>
      <w:r w:rsidRPr="004F035A">
        <w:rPr>
          <w:rFonts w:eastAsia="Calibri" w:cs="Times New Roman"/>
          <w:szCs w:val="20"/>
          <w:u w:val="single"/>
        </w:rPr>
        <w:t>Much of the energy of anti-capitalist politics is centred within</w:t>
      </w:r>
      <w:r w:rsidRPr="004F035A">
        <w:rPr>
          <w:rFonts w:eastAsia="Calibri" w:cs="Times New Roman"/>
          <w:sz w:val="14"/>
          <w:szCs w:val="20"/>
        </w:rPr>
        <w:t xml:space="preserve"> what Raymond Williams (1989) called militant particularisms – </w:t>
      </w:r>
      <w:r w:rsidRPr="004F035A">
        <w:rPr>
          <w:rFonts w:eastAsia="Calibri" w:cs="Times New Roman"/>
          <w:szCs w:val="20"/>
          <w:u w:val="single"/>
        </w:rPr>
        <w:t>localized struggles that, ‘left to themselves</w:t>
      </w:r>
      <w:r w:rsidRPr="004F035A">
        <w:rPr>
          <w:rFonts w:eastAsia="Calibri" w:cs="Times New Roman"/>
          <w:sz w:val="14"/>
          <w:szCs w:val="20"/>
        </w:rPr>
        <w:t xml:space="preserve"> … </w:t>
      </w:r>
      <w:r w:rsidRPr="004F035A">
        <w:rPr>
          <w:rFonts w:eastAsia="Calibri" w:cs="Times New Roman"/>
          <w:szCs w:val="20"/>
          <w:u w:val="single"/>
        </w:rPr>
        <w:t>are easily dominated</w:t>
      </w:r>
      <w:r w:rsidRPr="004F035A">
        <w:rPr>
          <w:rFonts w:eastAsia="Calibri" w:cs="Times New Roman"/>
          <w:sz w:val="14"/>
          <w:szCs w:val="20"/>
        </w:rPr>
        <w:t xml:space="preserve"> by the power of capital to coordinate accumulation across universal but fragmented space’ (Harvey 1996: 32). Catharsis, in this context, takes on a spatial character. </w:t>
      </w:r>
      <w:r w:rsidRPr="004F035A">
        <w:rPr>
          <w:rFonts w:eastAsia="Calibri" w:cs="Times New Roman"/>
          <w:szCs w:val="20"/>
          <w:u w:val="single"/>
        </w:rPr>
        <w:t>The scaling up of militant particularisms requires ‘alliances across interrelated scales to unite a diverse range of social groupings</w:t>
      </w:r>
      <w:r w:rsidRPr="004F035A">
        <w:rPr>
          <w:rFonts w:eastAsia="Calibri" w:cs="Times New Roman"/>
          <w:sz w:val="14"/>
          <w:szCs w:val="20"/>
        </w:rPr>
        <w:t xml:space="preserve"> and thereby spatialize a Gramscian war of position to the global scale’ (Karriem 2009: 324). Such alliances, however, must be grounded in local conditions and aspirations. Eli Friedman’s (2009) case study of two affiliated movement organizations in Hong Kong and mainland China, respectively, illustrates the limits of transnational activism that radiates from advanced capitalism to exert external pressure </w:t>
      </w:r>
      <w:r w:rsidRPr="004F035A">
        <w:rPr>
          <w:rFonts w:eastAsia="Calibri" w:cs="Times New Roman"/>
          <w:sz w:val="14"/>
          <w:szCs w:val="20"/>
        </w:rPr>
        <w:lastRenderedPageBreak/>
        <w:t>on behalf of subalterns in the global South. Friedman recounts how a campaign by the Hong Kong-based group of Students and Scholars Against Corporate Misbehavior to empower Chinese mainland workers producing goods for Hong Kong Disneyland failed due to the lack of local mobilization by workers themselves. Yet the same group, through its support for its ally, the mainland-based migrant workers’ association, has helped facilitate self-organization on the shop floor. In the former case, well-intentioned practices of solidarity reproduced a paternalism that failed to inspire local collective action; in the latter, workers taking direct action on their own behalf, with external support, led to ‘psychological empowerment’ and movement mobilization (Friedman 2009: 212). As a rule, ‘</w:t>
      </w:r>
      <w:r w:rsidRPr="004F035A">
        <w:rPr>
          <w:rFonts w:eastAsia="Calibri" w:cs="Times New Roman"/>
          <w:szCs w:val="20"/>
          <w:u w:val="single"/>
        </w:rPr>
        <w:t>the more such solidarity work involves grassroots initiatives</w:t>
      </w:r>
      <w:r w:rsidRPr="004F035A">
        <w:rPr>
          <w:rFonts w:eastAsia="Calibri" w:cs="Times New Roman"/>
          <w:sz w:val="14"/>
          <w:szCs w:val="20"/>
        </w:rPr>
        <w:t xml:space="preserve"> and participation, </w:t>
      </w:r>
      <w:r w:rsidRPr="004F035A">
        <w:rPr>
          <w:rFonts w:eastAsia="Calibri" w:cs="Times New Roman"/>
          <w:szCs w:val="20"/>
          <w:u w:val="single"/>
        </w:rPr>
        <w:t>the greater is the likelihood that workers from different countries will learn from each other’, enabling transnational counter-hegemony to gain a foothold</w:t>
      </w:r>
      <w:r w:rsidRPr="004F035A">
        <w:rPr>
          <w:rFonts w:eastAsia="Calibri" w:cs="Times New Roman"/>
          <w:sz w:val="14"/>
          <w:szCs w:val="20"/>
        </w:rPr>
        <w:t xml:space="preserve"> (Rahmon and Langford 2010: 63).</w:t>
      </w:r>
    </w:p>
    <w:p w14:paraId="35865D50" w14:textId="77777777" w:rsidR="00BA50F8" w:rsidRDefault="00BA50F8" w:rsidP="00BA50F8">
      <w:pPr>
        <w:rPr>
          <w:b/>
        </w:rPr>
      </w:pPr>
    </w:p>
    <w:p w14:paraId="7EB68AC5" w14:textId="77777777" w:rsidR="00BA50F8" w:rsidRDefault="00BA50F8" w:rsidP="00BA50F8"/>
    <w:p w14:paraId="397A2059" w14:textId="77777777" w:rsidR="009E7F32" w:rsidRDefault="009E7F32" w:rsidP="00405875">
      <w:pPr>
        <w:pStyle w:val="Heading3"/>
      </w:pPr>
      <w:bookmarkStart w:id="129" w:name="_Toc426171571"/>
      <w:r>
        <w:lastRenderedPageBreak/>
        <w:t>Alt Bad – Effaces Other Oppressions</w:t>
      </w:r>
      <w:bookmarkEnd w:id="129"/>
      <w:r>
        <w:t xml:space="preserve"> </w:t>
      </w:r>
    </w:p>
    <w:p w14:paraId="1D37BFB0" w14:textId="77777777" w:rsidR="009E7F32" w:rsidRPr="009E7F32" w:rsidRDefault="009E7F32" w:rsidP="009E7F32"/>
    <w:p w14:paraId="7EC1961B" w14:textId="77777777" w:rsidR="009E7F32" w:rsidRPr="003A0B6C" w:rsidRDefault="009E7F32" w:rsidP="009E7F32">
      <w:pPr>
        <w:pStyle w:val="Heading4"/>
      </w:pPr>
      <w:r w:rsidRPr="003A0B6C">
        <w:t xml:space="preserve">Economic accounts of colonization come from a privileged, white male european perspective that only considers race or gender as footnotes - this perpetuates a cultural form of colonialism which means their alt can only really guarantee liberation for white male european subjects </w:t>
      </w:r>
    </w:p>
    <w:p w14:paraId="63A87B79" w14:textId="77777777" w:rsidR="009E7F32" w:rsidRPr="003A0B6C" w:rsidRDefault="009E7F32" w:rsidP="009E7F32">
      <w:pPr>
        <w:shd w:val="clear" w:color="auto" w:fill="FFFFFF"/>
        <w:rPr>
          <w:color w:val="222222"/>
          <w:sz w:val="20"/>
          <w:szCs w:val="19"/>
        </w:rPr>
      </w:pPr>
    </w:p>
    <w:p w14:paraId="5195BFED" w14:textId="77777777" w:rsidR="009E7F32" w:rsidRPr="003A0B6C" w:rsidRDefault="009E7F32" w:rsidP="009E7F32">
      <w:pPr>
        <w:shd w:val="clear" w:color="auto" w:fill="FFFFFF"/>
        <w:rPr>
          <w:rStyle w:val="StyleStyleBold12pt"/>
        </w:rPr>
      </w:pPr>
      <w:r w:rsidRPr="003A0B6C">
        <w:rPr>
          <w:rStyle w:val="StyleStyleBold12pt"/>
        </w:rPr>
        <w:t>Grosfoguel, 2007</w:t>
      </w:r>
    </w:p>
    <w:p w14:paraId="78F0C14F" w14:textId="77777777" w:rsidR="009E7F32" w:rsidRPr="003A0B6C" w:rsidRDefault="009E7F32" w:rsidP="009E7F32">
      <w:r w:rsidRPr="003A0B6C">
        <w:t>(Ramon, Associate Professor of Ethnic Studies at UC Berkeley, “Decolonizing political economy and postcolonial studies,” Online: </w:t>
      </w:r>
      <w:hyperlink r:id="rId63" w:tgtFrame="_blank" w:history="1">
        <w:r w:rsidRPr="003A0B6C">
          <w:rPr>
            <w:rStyle w:val="Hyperlink"/>
          </w:rPr>
          <w:t>http://www.humandee.org/spip.php?article111</w:t>
        </w:r>
      </w:hyperlink>
      <w:r w:rsidRPr="003A0B6C">
        <w:t>)</w:t>
      </w:r>
    </w:p>
    <w:p w14:paraId="4734E836" w14:textId="77777777" w:rsidR="009E7F32" w:rsidRPr="003A0B6C" w:rsidRDefault="009E7F32" w:rsidP="009E7F32">
      <w:pPr>
        <w:shd w:val="clear" w:color="auto" w:fill="FFFFFF"/>
        <w:rPr>
          <w:color w:val="222222"/>
          <w:sz w:val="20"/>
          <w:szCs w:val="19"/>
        </w:rPr>
      </w:pPr>
      <w:r w:rsidRPr="003A0B6C">
        <w:rPr>
          <w:color w:val="222222"/>
          <w:sz w:val="20"/>
          <w:szCs w:val="19"/>
        </w:rPr>
        <w:t> </w:t>
      </w:r>
    </w:p>
    <w:p w14:paraId="53BD4AD7" w14:textId="77777777" w:rsidR="009E7F32" w:rsidRPr="003A0B6C" w:rsidRDefault="009E7F32" w:rsidP="009E7F32">
      <w:pPr>
        <w:shd w:val="clear" w:color="auto" w:fill="FFFFFF"/>
        <w:rPr>
          <w:color w:val="222222"/>
          <w:sz w:val="20"/>
          <w:szCs w:val="19"/>
        </w:rPr>
      </w:pPr>
      <w:r w:rsidRPr="003A0B6C">
        <w:rPr>
          <w:color w:val="222222"/>
          <w:sz w:val="16"/>
          <w:szCs w:val="16"/>
        </w:rPr>
        <w:t>Coloniality of power as the power matrix of the modern/colonial world</w:t>
      </w:r>
      <w:r w:rsidRPr="003A0B6C">
        <w:rPr>
          <w:rStyle w:val="apple-converted-space"/>
          <w:color w:val="222222"/>
          <w:sz w:val="16"/>
          <w:szCs w:val="16"/>
        </w:rPr>
        <w:t> </w:t>
      </w:r>
      <w:r w:rsidRPr="003A0B6C">
        <w:rPr>
          <w:rStyle w:val="StyleBoldUnderline"/>
        </w:rPr>
        <w:t>Globalization studies, political−economy paradigms and world−system analysis</w:t>
      </w:r>
      <w:r w:rsidRPr="003A0B6C">
        <w:rPr>
          <w:color w:val="222222"/>
          <w:sz w:val="16"/>
          <w:szCs w:val="16"/>
        </w:rPr>
        <w:t>, with only a few exceptions,</w:t>
      </w:r>
      <w:r w:rsidRPr="003A0B6C">
        <w:rPr>
          <w:rStyle w:val="apple-converted-space"/>
          <w:color w:val="222222"/>
          <w:sz w:val="16"/>
          <w:szCs w:val="16"/>
        </w:rPr>
        <w:t> </w:t>
      </w:r>
      <w:r w:rsidRPr="003A0B6C">
        <w:rPr>
          <w:rStyle w:val="StyleBoldUnderline"/>
        </w:rPr>
        <w:t>have not derived the epistemological and theoretical implications of the epistemic critique coming from subaltern locations in the colonial divide and expressed in academia through ethnic studies and women’s studies. They continue to produce knowledge from the perspective of western man’s "point zero" divine view. This has led to important problems in the way we conceptualize global capitalism and the "world−system". These concepts are in need of decolonization, which can only be achieved with a decolonial epistemology that overtly assumes a decolonial geopolitics and body−politics of knowledge as points of departure for a radical critique.</w:t>
      </w:r>
      <w:r w:rsidRPr="003A0B6C">
        <w:rPr>
          <w:rStyle w:val="apple-converted-space"/>
          <w:color w:val="222222"/>
          <w:sz w:val="16"/>
          <w:szCs w:val="16"/>
        </w:rPr>
        <w:t> </w:t>
      </w:r>
      <w:r w:rsidRPr="003A0B6C">
        <w:rPr>
          <w:color w:val="222222"/>
          <w:sz w:val="16"/>
          <w:szCs w:val="16"/>
        </w:rPr>
        <w:t>The following examples can illustrate this point.</w:t>
      </w:r>
      <w:r w:rsidRPr="003A0B6C">
        <w:rPr>
          <w:rStyle w:val="apple-converted-space"/>
          <w:color w:val="222222"/>
          <w:sz w:val="16"/>
          <w:szCs w:val="16"/>
        </w:rPr>
        <w:t> </w:t>
      </w:r>
      <w:r w:rsidRPr="003A0B6C">
        <w:rPr>
          <w:rStyle w:val="StyleBoldUnderline"/>
        </w:rPr>
        <w:t>If</w:t>
      </w:r>
      <w:r w:rsidRPr="003A0B6C">
        <w:rPr>
          <w:color w:val="222222"/>
          <w:sz w:val="20"/>
          <w:szCs w:val="19"/>
          <w:u w:val="single"/>
        </w:rPr>
        <w:t xml:space="preserve"> </w:t>
      </w:r>
      <w:r w:rsidRPr="003A0B6C">
        <w:rPr>
          <w:rStyle w:val="StyleBoldUnderline"/>
        </w:rPr>
        <w:t>we analyze European colonial expansion from a Eurocentric point of view, what we get is a picture in which the origins of the so−called capitalist world−system is primarily produced by inter−imperial competition among European empires. The primary motive for this expansion was to find shorter routes to the East, which led accidentally to the so−called discovery and, eventual, colonization of the Americas by Spain. From this point of view, the capitalist world−system would be primarily an economic system that determines the behaviour of the major social actors by the economic logic of making profits as manifested in the extraction of surplus value and the ceaseless accumulation of capital at a world−scale</w:t>
      </w:r>
      <w:r w:rsidRPr="003A0B6C">
        <w:rPr>
          <w:color w:val="222222"/>
          <w:sz w:val="20"/>
          <w:szCs w:val="19"/>
          <w:u w:val="single"/>
        </w:rPr>
        <w:t>.</w:t>
      </w:r>
      <w:r w:rsidRPr="003A0B6C">
        <w:rPr>
          <w:rStyle w:val="apple-converted-space"/>
          <w:color w:val="222222"/>
          <w:sz w:val="16"/>
          <w:szCs w:val="16"/>
        </w:rPr>
        <w:t> </w:t>
      </w:r>
      <w:r w:rsidRPr="003A0B6C">
        <w:rPr>
          <w:color w:val="222222"/>
          <w:sz w:val="16"/>
          <w:szCs w:val="16"/>
        </w:rPr>
        <w:t>Moreover,</w:t>
      </w:r>
      <w:r w:rsidRPr="003A0B6C">
        <w:rPr>
          <w:rStyle w:val="apple-converted-space"/>
          <w:color w:val="222222"/>
          <w:sz w:val="16"/>
          <w:szCs w:val="16"/>
        </w:rPr>
        <w:t> </w:t>
      </w:r>
      <w:r w:rsidRPr="003A0B6C">
        <w:rPr>
          <w:rStyle w:val="StyleBoldUnderline"/>
        </w:rPr>
        <w:t>the concept of capitalism implied in this perspective privileges economic relations over other social relations</w:t>
      </w:r>
      <w:r w:rsidRPr="003A0B6C">
        <w:rPr>
          <w:color w:val="222222"/>
          <w:sz w:val="20"/>
          <w:szCs w:val="19"/>
          <w:u w:val="single"/>
        </w:rPr>
        <w:t>.</w:t>
      </w:r>
      <w:r w:rsidRPr="003A0B6C">
        <w:rPr>
          <w:rStyle w:val="apple-converted-space"/>
          <w:color w:val="222222"/>
          <w:sz w:val="16"/>
          <w:szCs w:val="16"/>
        </w:rPr>
        <w:t> </w:t>
      </w:r>
      <w:r w:rsidRPr="003A0B6C">
        <w:rPr>
          <w:color w:val="222222"/>
          <w:sz w:val="16"/>
          <w:szCs w:val="16"/>
        </w:rPr>
        <w:t>Accordingly,</w:t>
      </w:r>
      <w:r w:rsidRPr="003A0B6C">
        <w:rPr>
          <w:rStyle w:val="apple-converted-space"/>
          <w:color w:val="222222"/>
          <w:sz w:val="16"/>
          <w:szCs w:val="16"/>
        </w:rPr>
        <w:t> </w:t>
      </w:r>
      <w:r w:rsidRPr="003A0B6C">
        <w:rPr>
          <w:rStyle w:val="StyleBoldUnderline"/>
        </w:rPr>
        <w:t>the transformation in the relations of production produces a new class structure typical of capitalism as opposed to other social systems and other forms of domination. Class analysis and economic structural transformations are privileged over other power relations</w:t>
      </w:r>
      <w:r w:rsidRPr="003A0B6C">
        <w:rPr>
          <w:color w:val="222222"/>
          <w:sz w:val="20"/>
          <w:szCs w:val="19"/>
          <w:u w:val="single"/>
        </w:rPr>
        <w:t>.</w:t>
      </w:r>
      <w:r w:rsidRPr="003A0B6C">
        <w:rPr>
          <w:color w:val="222222"/>
          <w:sz w:val="16"/>
          <w:szCs w:val="16"/>
        </w:rPr>
        <w:t>Without denying the importance of the endless accumulation of capital at a world scale and the existence of a particular class structure in global capitalism, I raise the following epistemic question :</w:t>
      </w:r>
      <w:r w:rsidRPr="003A0B6C">
        <w:rPr>
          <w:rStyle w:val="apple-converted-space"/>
          <w:color w:val="222222"/>
          <w:sz w:val="16"/>
          <w:szCs w:val="16"/>
        </w:rPr>
        <w:t> </w:t>
      </w:r>
      <w:r w:rsidRPr="003A0B6C">
        <w:rPr>
          <w:rStyle w:val="StyleBoldUnderline"/>
        </w:rPr>
        <w:t>What would the world−system looks like if we moved the locus of enunciation from the European man to an Indigenous women in the Americas</w:t>
      </w:r>
      <w:r w:rsidRPr="003A0B6C">
        <w:rPr>
          <w:color w:val="222222"/>
          <w:sz w:val="16"/>
          <w:szCs w:val="16"/>
        </w:rPr>
        <w:t>, to, say Rigoberta Menchu in Guatemala or to Domitila in Bolivia ? I do not pretend to speak for or represent the perspective of these indigenous women. What I attempt to do is to shift the location from which these paradigms are thinking.</w:t>
      </w:r>
      <w:r w:rsidRPr="003A0B6C">
        <w:rPr>
          <w:rStyle w:val="apple-converted-space"/>
          <w:color w:val="222222"/>
          <w:sz w:val="16"/>
          <w:szCs w:val="16"/>
        </w:rPr>
        <w:t> </w:t>
      </w:r>
      <w:r w:rsidRPr="003A0B6C">
        <w:rPr>
          <w:rStyle w:val="StyleBoldUnderline"/>
        </w:rPr>
        <w:t>The first implication of shifting our geopolitics of knowledge is the recognition that what arrived in the Americas in the late 15th century was not only an economic system of capital and labour for the production of commodities to be sold for a profit in the world market. This was a crucial part of</w:t>
      </w:r>
      <w:r w:rsidRPr="003A0B6C">
        <w:rPr>
          <w:color w:val="222222"/>
          <w:sz w:val="16"/>
          <w:szCs w:val="16"/>
        </w:rPr>
        <w:t>, but was not the sole element in,</w:t>
      </w:r>
      <w:r w:rsidRPr="003A0B6C">
        <w:rPr>
          <w:rStyle w:val="apple-converted-space"/>
          <w:color w:val="222222"/>
          <w:sz w:val="16"/>
          <w:szCs w:val="16"/>
        </w:rPr>
        <w:t> </w:t>
      </w:r>
      <w:r w:rsidRPr="003A0B6C">
        <w:rPr>
          <w:rStyle w:val="StyleBoldUnderline"/>
        </w:rPr>
        <w:t>the entangled "package." What arrived in the Americas was a broader and wider entangled power structure that an economic reductionist perspective of the world−system is unable to account for. From the structural location of an indigenous woman in the Americas, what arrived was a more complex world−system than what political−economy paradigms and world−system analysis portray.</w:t>
      </w:r>
      <w:r w:rsidRPr="003A0B6C">
        <w:rPr>
          <w:rStyle w:val="apple-converted-space"/>
          <w:color w:val="222222"/>
          <w:sz w:val="16"/>
          <w:szCs w:val="16"/>
        </w:rPr>
        <w:t> </w:t>
      </w:r>
      <w:r w:rsidRPr="003A0B6C">
        <w:rPr>
          <w:color w:val="222222"/>
          <w:sz w:val="16"/>
          <w:szCs w:val="16"/>
        </w:rPr>
        <w:t xml:space="preserve">A European/capitalist/military/christian/patriarchal/white/heterosexual/male arrived in the Americas and established simultaneously in time and space several entangled global hierarchies that for purposes of clarity in this exposition I will list below as if they were separate from each other : 1) a particular global class formation where a diversity of forms of labour (slavery, semi− serfdom, wage labour, petty−commodity production, etc.) were to co−exist and be organized by capital as a source of production of surplus value through the selling of commodities for a profit in the world market ; 2) an international division of labour of core and periphery where capital organized labour at the periphery around coerced and authoritarian forms (Wallerstein 1974 ; 3) ; 3) an inter−state system of politico−military organizations controlled by European males and institutionalized in colonial administrations (Wallerstein 1979) ; 4) a global racial/ethnic hierarchy that privileged European people over non−European people (Quijano 1993 ; 2000) ; 5) a global </w:t>
      </w:r>
      <w:r w:rsidRPr="003A0B6C">
        <w:rPr>
          <w:color w:val="222222"/>
          <w:sz w:val="16"/>
          <w:szCs w:val="16"/>
        </w:rPr>
        <w:lastRenderedPageBreak/>
        <w:t>gender hierarchy that privileged males over females and European patriarchy over other forms of gender relations (Spivak 1988 ; Enloe 1990) ; 6) a sexual hierarchy that privileged heterosexuals over homosexuals and lesbians (it is important to remember that most indigenous peoples in the Americas did not consider sexuality among males a pathological behaviour and had no homophobic ideology) ; 7) a spiritual hierarchy that privileged Christians over non−Christian/non−Western spiritualities institutionalized in the globalization of the Christian (Catholic and later Protestant) Church ; 8) an epistemic hierarchy that privileged western knowledge and cosmology over non− Western knowledge and cosmologies, and institutionalized in the global university system (Mignolo 1995, 2000 ; Quijano 1991). 9) a linguistic hierarchy between European languages and non−European languages that privileged communication and knowledge/theoretical production in the former and subalternized the latter as sole producers of folklore or culture but not of knowledge/theory (Mignolo 2000).</w:t>
      </w:r>
      <w:r w:rsidRPr="003A0B6C">
        <w:rPr>
          <w:rStyle w:val="apple-converted-space"/>
          <w:color w:val="222222"/>
          <w:sz w:val="16"/>
          <w:szCs w:val="16"/>
        </w:rPr>
        <w:t> </w:t>
      </w:r>
      <w:r w:rsidRPr="003A0B6C">
        <w:rPr>
          <w:rStyle w:val="StyleBoldUnderline"/>
        </w:rPr>
        <w:t>It not accidental that the conceptualization of the world−system, from decolonial perspectives of the South, will question its traditional conceptualizations produced by thinkers from the North.</w:t>
      </w:r>
      <w:r w:rsidRPr="003A0B6C">
        <w:rPr>
          <w:color w:val="222222"/>
          <w:sz w:val="16"/>
          <w:szCs w:val="16"/>
        </w:rPr>
        <w:t xml:space="preserve"> Following Peruvian Sociologist Aníbal Quijano (1991 ; 1998 ; 2000), we could conceptualize the present world−system as a historical− structural heterogeneous totality with a specific power matrix, which he calls a "colonial power matrix" ("patrón de poder colonial").</w:t>
      </w:r>
      <w:r w:rsidRPr="003A0B6C">
        <w:rPr>
          <w:rStyle w:val="apple-converted-space"/>
          <w:color w:val="222222"/>
          <w:sz w:val="16"/>
          <w:szCs w:val="16"/>
        </w:rPr>
        <w:t> </w:t>
      </w:r>
      <w:r w:rsidRPr="003A0B6C">
        <w:rPr>
          <w:rStyle w:val="StyleBoldUnderline"/>
        </w:rPr>
        <w:t>This matrix affects all dimensions of social existence such as sexuality, authority, subjectivity and labour</w:t>
      </w:r>
      <w:r w:rsidRPr="003A0B6C">
        <w:rPr>
          <w:rStyle w:val="apple-converted-space"/>
          <w:color w:val="222222"/>
          <w:sz w:val="16"/>
          <w:szCs w:val="16"/>
        </w:rPr>
        <w:t> </w:t>
      </w:r>
      <w:r w:rsidRPr="003A0B6C">
        <w:rPr>
          <w:color w:val="222222"/>
          <w:sz w:val="16"/>
          <w:szCs w:val="16"/>
        </w:rPr>
        <w:t>(Quijano 2000). The 16th century initiated a new global colonial power matrix that by the late 19th century came to cover the whole planet. Taking a step further from Quijano, I conceptualize the coloniality of power as an entanglement or, to use US Third World feminist concept, intersectionality (Crenshaw 1989 ; Fregoso 2003) of multiple and heterogeneous global hierarchies ("heterarchies") of sexual, political, epistemic, economic, spiritual, linguistic and racial forms of domination and exploitation. Here, the racial/ethnic hierarchy of the European/non−European divide transversally reconfigures all the other global power structures. What is new in the "coloniality of power" perspective is how the idea of race and racism becomes the organizing principle that structures all of the multiple hierarchies of the world−system (Quijano 1993). For example,</w:t>
      </w:r>
      <w:r w:rsidRPr="003A0B6C">
        <w:rPr>
          <w:rStyle w:val="apple-converted-space"/>
          <w:color w:val="222222"/>
          <w:sz w:val="16"/>
          <w:szCs w:val="16"/>
        </w:rPr>
        <w:t> </w:t>
      </w:r>
      <w:r w:rsidRPr="003A0B6C">
        <w:rPr>
          <w:rStyle w:val="StyleBoldUnderline"/>
        </w:rPr>
        <w:t>the different forms of labour that are articulated to capitalist accumulation at a world−scale are assigned according to this racial hierarchy ; coercive (or cheap) labour is done by non−European people on the periphery and "free wage labour" at the core. The global gender hierarchy is also affected by race</w:t>
      </w:r>
      <w:r w:rsidRPr="003A0B6C">
        <w:rPr>
          <w:rStyle w:val="apple-converted-space"/>
          <w:color w:val="222222"/>
          <w:sz w:val="16"/>
          <w:szCs w:val="16"/>
        </w:rPr>
        <w:t> </w:t>
      </w:r>
      <w:r w:rsidRPr="003A0B6C">
        <w:rPr>
          <w:color w:val="222222"/>
          <w:sz w:val="16"/>
          <w:szCs w:val="16"/>
        </w:rPr>
        <w:t>: contrary to pre−European patriarchies, where all women were inferior to all men, in the new colonial power matrix some women (of European origin) have a higher status and access to resources than some men (of non−European origin). The idea of race organizes the world’s population into a hierarchical order of superior and inferior people that becomes an organizing principle of the international division of labour and of the global patriarchal system.</w:t>
      </w:r>
      <w:r w:rsidRPr="003A0B6C">
        <w:rPr>
          <w:rStyle w:val="apple-converted-space"/>
          <w:color w:val="222222"/>
          <w:sz w:val="16"/>
          <w:szCs w:val="16"/>
        </w:rPr>
        <w:t> </w:t>
      </w:r>
      <w:r w:rsidRPr="003A0B6C">
        <w:rPr>
          <w:rStyle w:val="StyleBoldUnderline"/>
        </w:rPr>
        <w:t>Contrary to the Eurocentric perspective, race, gender, sexuality, spirituality, and epistemology are not additive elements to the economic and political structures of the capitalist world−system, but an integral, entangled and constitutive part of the broad entangled "package" called the European modern/colonial capitalist/patriarchal world−system(Grosfoguel 2002). European patriarchyand European notions of sexuality, epistemology and spirituality were exported to the rest of the world through colonial expansion as the hegemonic criteria to racialize, classify and pathologize the rest of the world’s population in a hierarchy of superior and inferior races.</w:t>
      </w:r>
      <w:r w:rsidRPr="003A0B6C">
        <w:rPr>
          <w:rStyle w:val="apple-converted-space"/>
          <w:color w:val="222222"/>
          <w:sz w:val="20"/>
          <w:szCs w:val="19"/>
          <w:u w:val="single"/>
        </w:rPr>
        <w:t> </w:t>
      </w:r>
      <w:r w:rsidRPr="003A0B6C">
        <w:rPr>
          <w:color w:val="222222"/>
          <w:sz w:val="16"/>
          <w:szCs w:val="16"/>
        </w:rPr>
        <w:t>This conceptualization has enormous implications that I can only briefly mention here : 1) The old Eurocentric idea that societies develop at the level of the nation−state in terms of a linear evolution of modes of production from pre−capitalist to capitalist is overcome.</w:t>
      </w:r>
      <w:r w:rsidRPr="003A0B6C">
        <w:rPr>
          <w:rStyle w:val="apple-converted-space"/>
          <w:color w:val="222222"/>
          <w:sz w:val="16"/>
          <w:szCs w:val="16"/>
        </w:rPr>
        <w:t> </w:t>
      </w:r>
      <w:r w:rsidRPr="003A0B6C">
        <w:rPr>
          <w:rStyle w:val="StyleBoldUnderline"/>
        </w:rPr>
        <w:t>We are all encompassed within a capitalist world−system that articulates different forms of labour according to the racial classification of the world’s population</w:t>
      </w:r>
      <w:r w:rsidRPr="003A0B6C">
        <w:rPr>
          <w:rStyle w:val="apple-converted-space"/>
          <w:color w:val="222222"/>
          <w:sz w:val="16"/>
          <w:szCs w:val="16"/>
        </w:rPr>
        <w:t> </w:t>
      </w:r>
      <w:r w:rsidRPr="003A0B6C">
        <w:rPr>
          <w:color w:val="222222"/>
          <w:sz w:val="16"/>
          <w:szCs w:val="16"/>
        </w:rPr>
        <w:t>(Quijano 2000 ; Grosfoguel 2002). 2)</w:t>
      </w:r>
      <w:r w:rsidRPr="003A0B6C">
        <w:rPr>
          <w:rStyle w:val="apple-converted-space"/>
          <w:color w:val="222222"/>
          <w:sz w:val="16"/>
          <w:szCs w:val="16"/>
        </w:rPr>
        <w:t> </w:t>
      </w:r>
      <w:r w:rsidRPr="003A0B6C">
        <w:rPr>
          <w:rStyle w:val="StyleBoldUnderline"/>
        </w:rPr>
        <w:t>The old Marxist paradigm of infrastructure and superstructure is replaced by a historical−heterogeneous structure</w:t>
      </w:r>
      <w:r w:rsidRPr="003A0B6C">
        <w:rPr>
          <w:rStyle w:val="apple-converted-space"/>
          <w:color w:val="222222"/>
          <w:sz w:val="16"/>
          <w:szCs w:val="16"/>
        </w:rPr>
        <w:t> </w:t>
      </w:r>
      <w:r w:rsidRPr="003A0B6C">
        <w:rPr>
          <w:color w:val="222222"/>
          <w:sz w:val="16"/>
          <w:szCs w:val="16"/>
        </w:rPr>
        <w:t>(Quijano 2000)</w:t>
      </w:r>
      <w:r w:rsidRPr="003A0B6C">
        <w:rPr>
          <w:rStyle w:val="apple-converted-space"/>
          <w:color w:val="222222"/>
          <w:sz w:val="16"/>
          <w:szCs w:val="16"/>
        </w:rPr>
        <w:t> </w:t>
      </w:r>
      <w:r w:rsidRPr="003A0B6C">
        <w:rPr>
          <w:rStyle w:val="StyleBoldUnderline"/>
        </w:rPr>
        <w:t>or a "heterarchy" (Kontopoulos 1993), that is, an entangled articulation of multiple hierarchies, in which subjectivity and the social imaginary is not derivative but constitutive of the structures of the world−system</w:t>
      </w:r>
      <w:r w:rsidRPr="003A0B6C">
        <w:rPr>
          <w:rStyle w:val="apple-converted-space"/>
          <w:color w:val="222222"/>
          <w:sz w:val="20"/>
          <w:szCs w:val="19"/>
          <w:u w:val="single"/>
        </w:rPr>
        <w:t> </w:t>
      </w:r>
      <w:r w:rsidRPr="003A0B6C">
        <w:rPr>
          <w:color w:val="222222"/>
          <w:sz w:val="16"/>
          <w:szCs w:val="16"/>
        </w:rPr>
        <w:t>(Grosfoguel 2002). In this conceptualization, race and racism are not superstructural or instrumental to an overarching logic of capitalist accumulation, but are constitutive of capitalist accumulation at a world−scale. The "colonial power matrix" is an organizing principle involving exploitation and domination exercised in multiple dimensions of social life, from economic, sexual, or gender relations, to political organizations, structures of knowledge, state institutions, and households (Quijano 2000). 3</w:t>
      </w:r>
      <w:r w:rsidRPr="003A0B6C">
        <w:rPr>
          <w:rStyle w:val="StyleBoldUnderline"/>
        </w:rPr>
        <w:t>) The old division between culture and political−economy as expressed in postcolonial studies and political−economy approaches is overcome</w:t>
      </w:r>
      <w:r w:rsidRPr="003A0B6C">
        <w:rPr>
          <w:rStyle w:val="apple-converted-space"/>
          <w:color w:val="222222"/>
          <w:sz w:val="16"/>
          <w:szCs w:val="16"/>
        </w:rPr>
        <w:t> </w:t>
      </w:r>
      <w:r w:rsidRPr="003A0B6C">
        <w:rPr>
          <w:color w:val="222222"/>
          <w:sz w:val="16"/>
          <w:szCs w:val="16"/>
        </w:rPr>
        <w:t>(Grosfoguel 2002). Postcolonial studies conceptualize the capitalist world−system as being constituted primarily by culture, while political−economy place the primary determination on economic relations.</w:t>
      </w:r>
      <w:r w:rsidRPr="003A0B6C">
        <w:rPr>
          <w:rStyle w:val="apple-converted-space"/>
          <w:color w:val="222222"/>
          <w:sz w:val="16"/>
          <w:szCs w:val="16"/>
        </w:rPr>
        <w:t> </w:t>
      </w:r>
      <w:r w:rsidRPr="003A0B6C">
        <w:rPr>
          <w:rStyle w:val="StyleBoldUnderline"/>
        </w:rPr>
        <w:t>In the "coloniality of power" approach, what comes first, "culture or the economy", is a chicken−egg dilemma that obscure the complexity of the capitalist world−system</w:t>
      </w:r>
      <w:r w:rsidRPr="003A0B6C">
        <w:rPr>
          <w:rStyle w:val="apple-converted-space"/>
          <w:color w:val="222222"/>
          <w:sz w:val="16"/>
          <w:szCs w:val="16"/>
        </w:rPr>
        <w:t> </w:t>
      </w:r>
      <w:r w:rsidRPr="003A0B6C">
        <w:rPr>
          <w:color w:val="222222"/>
          <w:sz w:val="16"/>
          <w:szCs w:val="16"/>
        </w:rPr>
        <w:t>(Grosfoguel 2002). 4) Coloniality is not equivalent to colonialism. It is not derivative from, or antecedent to, modernity. Coloniality and modernity constitute two sides of a single coin.</w:t>
      </w:r>
      <w:r w:rsidRPr="003A0B6C">
        <w:rPr>
          <w:rStyle w:val="apple-converted-space"/>
          <w:color w:val="222222"/>
          <w:sz w:val="16"/>
          <w:szCs w:val="16"/>
        </w:rPr>
        <w:t> </w:t>
      </w:r>
      <w:r w:rsidRPr="003A0B6C">
        <w:rPr>
          <w:rStyle w:val="StyleBoldUnderline"/>
        </w:rPr>
        <w:t xml:space="preserve">The same way as the European industrial revolution was achieved on the shoulders of the coerced forms of labour in the periphery, the new identities, rights, laws, and institutions of modernity such as nation−states, citizenship and democracy were formed in a process of colonial interaction with, and domination/exploitation of, non− Western people. 5) To call the present world−system "capitalist" is misleading, to say the least. Given the hegemonic Eurocentric "common sense", the moment we use the word "capitalism" people immediately think that we </w:t>
      </w:r>
      <w:r w:rsidRPr="003A0B6C">
        <w:rPr>
          <w:rStyle w:val="StyleBoldUnderline"/>
        </w:rPr>
        <w:lastRenderedPageBreak/>
        <w:t>are talking about the "economy". However, "capitalism" is only one of the multiple entangled constellations of colonial power matrix of the "European modern/colonial capitalist/patriarchal world−system". It is an important one, but not the sole one. Given its entanglement with other power relations, destroying the capitalist aspects of the world−system would not be enough to destroy the present world−system. To transform this world−system, it is crucial to destroy the historical−structural heterogenous totality called the "colonial power matrix" of the "world−system". 6) Anti−capitalist decolonization and liberation cannot be reduced to only one dimension of social life. It requires a broader transformation of the</w:t>
      </w:r>
      <w:r w:rsidRPr="003A0B6C">
        <w:rPr>
          <w:color w:val="222222"/>
          <w:sz w:val="20"/>
          <w:szCs w:val="19"/>
          <w:u w:val="single"/>
        </w:rPr>
        <w:t xml:space="preserve"> </w:t>
      </w:r>
      <w:r w:rsidRPr="003A0B6C">
        <w:rPr>
          <w:rStyle w:val="StyleBoldUnderline"/>
        </w:rPr>
        <w:t>sexual, gender, spiritual, epistemic, economic, political, linguistic and racial hierarchies of the modern/colonial world−system. The "coloniality of power" perspective challenges us to think about social change and social transformation in a non−reductionist way.</w:t>
      </w:r>
    </w:p>
    <w:p w14:paraId="1FECF12D" w14:textId="77777777" w:rsidR="009E7F32" w:rsidRPr="003A0B6C" w:rsidRDefault="009E7F32" w:rsidP="009E7F32"/>
    <w:p w14:paraId="5FED015F" w14:textId="77777777" w:rsidR="009E7F32" w:rsidRPr="003A0B6C" w:rsidRDefault="009E7F32" w:rsidP="009E7F32"/>
    <w:p w14:paraId="0601270B" w14:textId="77777777" w:rsidR="00BA50F8" w:rsidRDefault="00BA50F8" w:rsidP="00405875">
      <w:pPr>
        <w:pStyle w:val="Heading3"/>
      </w:pPr>
      <w:bookmarkStart w:id="130" w:name="_Toc426171572"/>
      <w:r>
        <w:lastRenderedPageBreak/>
        <w:t>Alt No Solve – Monolithic Reps</w:t>
      </w:r>
      <w:bookmarkEnd w:id="130"/>
    </w:p>
    <w:p w14:paraId="754381D9" w14:textId="77777777" w:rsidR="00BA50F8" w:rsidRPr="000F07FF" w:rsidRDefault="00BA50F8" w:rsidP="00BA50F8">
      <w:pPr>
        <w:keepNext/>
        <w:keepLines/>
        <w:spacing w:before="200" w:after="200" w:line="276" w:lineRule="auto"/>
        <w:outlineLvl w:val="3"/>
        <w:rPr>
          <w:rFonts w:eastAsia="Calibri" w:cstheme="majorBidi"/>
          <w:b/>
          <w:bCs/>
          <w:iCs/>
        </w:rPr>
      </w:pPr>
      <w:r>
        <w:rPr>
          <w:rFonts w:eastAsia="Calibri" w:cstheme="majorBidi"/>
          <w:b/>
          <w:bCs/>
          <w:iCs/>
        </w:rPr>
        <w:t>Alt fails-r</w:t>
      </w:r>
      <w:r w:rsidRPr="000F07FF">
        <w:rPr>
          <w:rFonts w:eastAsia="Calibri" w:cstheme="majorBidi"/>
          <w:b/>
          <w:bCs/>
          <w:iCs/>
        </w:rPr>
        <w:t>epresenting capitalism as a bounded, monistic entity precludes alternatives</w:t>
      </w:r>
      <w:r>
        <w:rPr>
          <w:rFonts w:eastAsia="Calibri" w:cstheme="majorBidi"/>
          <w:b/>
          <w:bCs/>
          <w:iCs/>
        </w:rPr>
        <w:t xml:space="preserve"> and fractures coalitions </w:t>
      </w:r>
    </w:p>
    <w:p w14:paraId="39D94C28" w14:textId="77777777" w:rsidR="00BA50F8" w:rsidRPr="000F07FF" w:rsidRDefault="00BA50F8" w:rsidP="00BA50F8">
      <w:pPr>
        <w:rPr>
          <w:rFonts w:eastAsia="Calibri" w:cs="Times New Roman"/>
          <w:sz w:val="12"/>
          <w:szCs w:val="16"/>
        </w:rPr>
      </w:pPr>
      <w:r>
        <w:rPr>
          <w:rFonts w:eastAsia="Calibri" w:cs="Times New Roman"/>
          <w:b/>
          <w:szCs w:val="20"/>
        </w:rPr>
        <w:t xml:space="preserve">Gibson-Graham </w:t>
      </w:r>
      <w:r w:rsidRPr="000F07FF">
        <w:rPr>
          <w:rFonts w:eastAsia="Calibri" w:cs="Times New Roman"/>
          <w:b/>
          <w:szCs w:val="20"/>
        </w:rPr>
        <w:t>6</w:t>
      </w:r>
      <w:r w:rsidRPr="000F07FF">
        <w:rPr>
          <w:rFonts w:eastAsia="Calibri" w:cs="Times New Roman"/>
          <w:szCs w:val="20"/>
        </w:rPr>
        <w:t xml:space="preserve"> </w:t>
      </w:r>
      <w:r w:rsidRPr="000F07FF">
        <w:rPr>
          <w:rFonts w:eastAsia="Calibri" w:cs="Times New Roman"/>
          <w:sz w:val="12"/>
          <w:szCs w:val="16"/>
        </w:rPr>
        <w:t>– J.K., pen name shared by feminist economic geographers Julie Graham and Katherine Gibson</w:t>
      </w:r>
    </w:p>
    <w:p w14:paraId="604B6AC7" w14:textId="77777777" w:rsidR="00BA50F8" w:rsidRPr="000F07FF" w:rsidRDefault="00BA50F8" w:rsidP="00BA50F8">
      <w:pPr>
        <w:rPr>
          <w:rFonts w:eastAsia="Calibri" w:cs="Times New Roman"/>
          <w:sz w:val="12"/>
          <w:szCs w:val="16"/>
        </w:rPr>
      </w:pPr>
      <w:r w:rsidRPr="000F07FF">
        <w:rPr>
          <w:rFonts w:eastAsia="Calibri" w:cs="Times New Roman"/>
          <w:sz w:val="12"/>
          <w:szCs w:val="16"/>
        </w:rPr>
        <w:t>(“The End of Capitalism (As We Knew It): A Feminist Critique of Political Economy”, pg 43-45)</w:t>
      </w:r>
    </w:p>
    <w:p w14:paraId="484C42BD" w14:textId="77777777" w:rsidR="00BA50F8" w:rsidRPr="000F07FF" w:rsidRDefault="00BA50F8" w:rsidP="00BA50F8">
      <w:pPr>
        <w:rPr>
          <w:rFonts w:eastAsia="Calibri" w:cs="Times New Roman"/>
          <w:szCs w:val="20"/>
        </w:rPr>
      </w:pPr>
    </w:p>
    <w:p w14:paraId="30A91C76" w14:textId="77777777" w:rsidR="00BA50F8" w:rsidRPr="004F035A" w:rsidRDefault="00BA50F8" w:rsidP="00BA50F8">
      <w:pPr>
        <w:rPr>
          <w:rFonts w:eastAsia="Calibri" w:cs="Times New Roman"/>
          <w:bCs/>
          <w:sz w:val="14"/>
          <w:szCs w:val="20"/>
        </w:rPr>
      </w:pPr>
      <w:r w:rsidRPr="004F035A">
        <w:rPr>
          <w:rFonts w:eastAsia="Calibri" w:cs="Times New Roman"/>
          <w:bCs/>
          <w:sz w:val="14"/>
          <w:szCs w:val="20"/>
        </w:rPr>
        <w:t xml:space="preserve">The End of Capitalism (As </w:t>
      </w:r>
      <w:r w:rsidRPr="004F035A">
        <w:rPr>
          <w:rFonts w:eastAsia="Calibri" w:cs="Times New Roman"/>
          <w:bCs/>
          <w:szCs w:val="20"/>
          <w:u w:val="single"/>
        </w:rPr>
        <w:t>We</w:t>
      </w:r>
      <w:r w:rsidRPr="004F035A">
        <w:rPr>
          <w:rFonts w:eastAsia="Calibri" w:cs="Times New Roman"/>
          <w:bCs/>
          <w:sz w:val="14"/>
          <w:szCs w:val="20"/>
        </w:rPr>
        <w:t xml:space="preserve"> Knew It) </w:t>
      </w:r>
      <w:r w:rsidRPr="004F035A">
        <w:rPr>
          <w:rFonts w:eastAsia="Calibri" w:cs="Times New Roman"/>
          <w:bCs/>
          <w:szCs w:val="20"/>
          <w:u w:val="single"/>
        </w:rPr>
        <w:t>problematize</w:t>
      </w:r>
      <w:r w:rsidRPr="004F035A">
        <w:rPr>
          <w:rFonts w:eastAsia="Calibri" w:cs="Times New Roman"/>
          <w:bCs/>
          <w:sz w:val="14"/>
          <w:szCs w:val="20"/>
        </w:rPr>
        <w:t xml:space="preserve">s </w:t>
      </w:r>
      <w:r w:rsidRPr="004F035A">
        <w:rPr>
          <w:rFonts w:eastAsia="Calibri" w:cs="Times New Roman"/>
          <w:bCs/>
          <w:szCs w:val="20"/>
          <w:u w:val="single"/>
        </w:rPr>
        <w:t>"capitalism" as an economic and social descriptor</w:t>
      </w:r>
      <w:r w:rsidRPr="004F035A">
        <w:rPr>
          <w:rFonts w:eastAsia="Calibri" w:cs="Times New Roman"/>
          <w:bCs/>
          <w:sz w:val="14"/>
          <w:szCs w:val="20"/>
        </w:rPr>
        <w:t xml:space="preserve">.4 Scrutinizing what might be seen as throwaway uses of the term - passing references, for example, to the capitalist system or to global capitalism - as well as systematic and deliberate attempts to represent capitalism as a central and organizing feature of modern social experience, the book selectively traces the discursive origins of </w:t>
      </w:r>
      <w:r w:rsidRPr="004F035A">
        <w:rPr>
          <w:rFonts w:eastAsia="Calibri" w:cs="Times New Roman"/>
          <w:bCs/>
          <w:szCs w:val="20"/>
          <w:u w:val="single"/>
        </w:rPr>
        <w:t>a widespread understanding: that capitalism is the hegemonic, or even the only, present form of economy and that it will continue to be so in the proximate future. It follows from this prevalent</w:t>
      </w:r>
      <w:r w:rsidRPr="004F035A">
        <w:rPr>
          <w:rFonts w:eastAsia="Calibri" w:cs="Times New Roman"/>
          <w:bCs/>
          <w:sz w:val="14"/>
          <w:szCs w:val="20"/>
        </w:rPr>
        <w:t xml:space="preserve"> though not ubiquitous view </w:t>
      </w:r>
      <w:r w:rsidRPr="004F035A">
        <w:rPr>
          <w:rFonts w:eastAsia="Calibri" w:cs="Times New Roman"/>
          <w:bCs/>
          <w:szCs w:val="20"/>
          <w:u w:val="single"/>
        </w:rPr>
        <w:t>that noncapitalist economic sites</w:t>
      </w:r>
      <w:r w:rsidRPr="004F035A">
        <w:rPr>
          <w:rFonts w:eastAsia="Calibri" w:cs="Times New Roman"/>
          <w:bCs/>
          <w:sz w:val="14"/>
          <w:szCs w:val="20"/>
        </w:rPr>
        <w:t xml:space="preserve">, if they exist at all, </w:t>
      </w:r>
      <w:r w:rsidRPr="004F035A">
        <w:rPr>
          <w:rFonts w:eastAsia="Calibri" w:cs="Times New Roman"/>
          <w:bCs/>
          <w:szCs w:val="20"/>
          <w:u w:val="single"/>
        </w:rPr>
        <w:t>must inhabit the social margins; and, as a corollary, that deliberate attempts to develop noncapitalist economic practices and institutions must take place in the social interstices</w:t>
      </w:r>
      <w:r w:rsidRPr="004F035A">
        <w:rPr>
          <w:rFonts w:eastAsia="Calibri" w:cs="Times New Roman"/>
          <w:bCs/>
          <w:sz w:val="14"/>
          <w:szCs w:val="20"/>
        </w:rPr>
        <w:t xml:space="preserve">, in the realm of experiment, or in a visionary space of revolutionary social replacement. </w:t>
      </w:r>
      <w:r w:rsidRPr="004F035A">
        <w:rPr>
          <w:rFonts w:eastAsia="Calibri" w:cs="Times New Roman"/>
          <w:bCs/>
          <w:szCs w:val="20"/>
          <w:u w:val="single"/>
        </w:rPr>
        <w:t xml:space="preserve">Representations of capitalism are a potent constituent of the anticapitalist imagination, providing images of what is to be resisted and changed </w:t>
      </w:r>
      <w:r w:rsidRPr="004F035A">
        <w:rPr>
          <w:rFonts w:eastAsia="Calibri" w:cs="Times New Roman"/>
          <w:bCs/>
          <w:sz w:val="14"/>
          <w:szCs w:val="20"/>
        </w:rPr>
        <w:t xml:space="preserve">as well as intimations of the strategies, techniques, and possibilities of changing it. </w:t>
      </w:r>
      <w:r w:rsidRPr="004F035A">
        <w:rPr>
          <w:rFonts w:eastAsia="Calibri" w:cs="Times New Roman"/>
          <w:bCs/>
          <w:szCs w:val="20"/>
          <w:u w:val="single"/>
        </w:rPr>
        <w:t xml:space="preserve">For this reason, depictions of "capitalist hegemony" deserve a particularly skeptical reading. For in the vicinity of these representations, the very idea of a noncapitalist economy takes the shape of </w:t>
      </w:r>
      <w:r w:rsidRPr="004F035A">
        <w:rPr>
          <w:rFonts w:eastAsia="Calibri" w:cs="Times New Roman"/>
          <w:bCs/>
          <w:sz w:val="14"/>
          <w:szCs w:val="20"/>
        </w:rPr>
        <w:t>an unlikelihood or even</w:t>
      </w:r>
      <w:r w:rsidRPr="004F035A">
        <w:rPr>
          <w:rFonts w:eastAsia="Calibri" w:cs="Times New Roman"/>
          <w:bCs/>
          <w:szCs w:val="20"/>
          <w:u w:val="single"/>
        </w:rPr>
        <w:t xml:space="preserve"> an impossibility. It becomes difficult to entertain a vision of the prevalence and vitality of noncapitalist economic forms, or of daily or partial replacements of capitalism by noncapitalist economic practices, or of capitalist retreats and reversals</w:t>
      </w:r>
      <w:r w:rsidRPr="004F035A">
        <w:rPr>
          <w:rFonts w:eastAsia="Calibri" w:cs="Times New Roman"/>
          <w:bCs/>
          <w:sz w:val="14"/>
          <w:szCs w:val="20"/>
        </w:rPr>
        <w:t xml:space="preserve">. In this sense, </w:t>
      </w:r>
      <w:r w:rsidRPr="004F035A">
        <w:rPr>
          <w:rFonts w:eastAsia="Calibri" w:cs="Times New Roman"/>
          <w:bCs/>
          <w:szCs w:val="20"/>
          <w:u w:val="single"/>
        </w:rPr>
        <w:t>"capitalist hegemony" operates not only as a constituent of, but also as a brake upon, the anticapitalist imagination</w:t>
      </w:r>
      <w:r w:rsidRPr="004F035A">
        <w:rPr>
          <w:rFonts w:eastAsia="Calibri" w:cs="Times New Roman"/>
          <w:bCs/>
          <w:sz w:val="14"/>
          <w:szCs w:val="20"/>
        </w:rPr>
        <w:t xml:space="preserve">.5 What difference might it make to release that brake and allow an anticapitalist economic imaginary to develop unrestricted?6 </w:t>
      </w:r>
      <w:r w:rsidRPr="004F035A">
        <w:rPr>
          <w:rFonts w:eastAsia="Calibri" w:cs="Times New Roman"/>
          <w:bCs/>
          <w:szCs w:val="20"/>
          <w:u w:val="single"/>
        </w:rPr>
        <w:t>If we were to dissolve the image that looms in the economic foreground</w:t>
      </w:r>
      <w:r w:rsidRPr="004F035A">
        <w:rPr>
          <w:rFonts w:eastAsia="Calibri" w:cs="Times New Roman"/>
          <w:bCs/>
          <w:sz w:val="14"/>
          <w:szCs w:val="20"/>
        </w:rPr>
        <w:t xml:space="preserve">, what </w:t>
      </w:r>
      <w:r w:rsidRPr="004F035A">
        <w:rPr>
          <w:rFonts w:eastAsia="Calibri" w:cs="Times New Roman"/>
          <w:bCs/>
          <w:szCs w:val="20"/>
          <w:u w:val="single"/>
        </w:rPr>
        <w:t>shadowy economic forms might come forward</w:t>
      </w:r>
      <w:r w:rsidRPr="004F035A">
        <w:rPr>
          <w:rFonts w:eastAsia="Calibri" w:cs="Times New Roman"/>
          <w:bCs/>
          <w:sz w:val="14"/>
          <w:szCs w:val="20"/>
        </w:rPr>
        <w:t xml:space="preserve">? In these questions we can identify the broad outlines of our project: to discover or create a world of economic difference, and to populate that world with exotic creatures that become, upon inspection, quite local and familiar (not to mention familiar beings that are not what they seem). </w:t>
      </w:r>
      <w:r w:rsidRPr="004F035A">
        <w:rPr>
          <w:rFonts w:eastAsia="Calibri" w:cs="Times New Roman"/>
          <w:bCs/>
          <w:szCs w:val="20"/>
          <w:u w:val="single"/>
        </w:rPr>
        <w:t>The discursive artifact we call "capitalist hegemony" is a complex effect of a wide variety of discursive and nondiscursive conditions</w:t>
      </w:r>
      <w:r w:rsidRPr="004F035A">
        <w:rPr>
          <w:rFonts w:eastAsia="Calibri" w:cs="Times New Roman"/>
          <w:bCs/>
          <w:sz w:val="14"/>
          <w:szCs w:val="20"/>
        </w:rPr>
        <w:t xml:space="preserve">.7 In this book we focus on the practices and preoccupations of discourse, tracing some of the different, even incompatible, representations of capitalism </w:t>
      </w:r>
      <w:r w:rsidRPr="004F035A">
        <w:rPr>
          <w:rFonts w:eastAsia="Calibri" w:cs="Times New Roman"/>
          <w:bCs/>
          <w:szCs w:val="20"/>
          <w:u w:val="single"/>
        </w:rPr>
        <w:t>that</w:t>
      </w:r>
      <w:r w:rsidRPr="004F035A">
        <w:rPr>
          <w:rFonts w:eastAsia="Calibri" w:cs="Times New Roman"/>
          <w:bCs/>
          <w:sz w:val="14"/>
          <w:szCs w:val="20"/>
        </w:rPr>
        <w:t xml:space="preserve"> can be collated within this fictive summary representati n. These depictions have their origins in the diverse traditions of Marxism, classical and contemporary political economy, academic social science, modern historiography, popular economic and social thought, western philosophy and metaphysics, indeed, in an endless array of texts, traditions and infrastructures of meaning. In the chapters that follow, only a few of these are examined for the ways in which they </w:t>
      </w:r>
      <w:r w:rsidRPr="004F035A">
        <w:rPr>
          <w:rFonts w:eastAsia="Calibri" w:cs="Times New Roman"/>
          <w:bCs/>
          <w:szCs w:val="20"/>
          <w:u w:val="single"/>
        </w:rPr>
        <w:t xml:space="preserve">have sustained a vision of capitalism as the dominant form of economy, or have contributed to the </w:t>
      </w:r>
      <w:r w:rsidRPr="004F035A">
        <w:rPr>
          <w:rFonts w:eastAsia="Calibri" w:cs="Times New Roman"/>
          <w:bCs/>
          <w:sz w:val="14"/>
          <w:szCs w:val="20"/>
        </w:rPr>
        <w:t xml:space="preserve">possibility or </w:t>
      </w:r>
      <w:r w:rsidRPr="004F035A">
        <w:rPr>
          <w:rFonts w:eastAsia="Calibri" w:cs="Times New Roman"/>
          <w:bCs/>
          <w:szCs w:val="20"/>
          <w:u w:val="single"/>
        </w:rPr>
        <w:t xml:space="preserve">durability of such a vision. </w:t>
      </w:r>
      <w:r w:rsidRPr="004F035A">
        <w:rPr>
          <w:rFonts w:eastAsia="Calibri" w:cs="Times New Roman"/>
          <w:bCs/>
          <w:sz w:val="14"/>
          <w:szCs w:val="20"/>
        </w:rPr>
        <w:t>But the point should emerge none the less clearly</w:t>
      </w:r>
      <w:r w:rsidRPr="004F035A">
        <w:rPr>
          <w:rFonts w:eastAsia="Calibri" w:cs="Times New Roman"/>
          <w:bCs/>
          <w:szCs w:val="20"/>
          <w:u w:val="single"/>
        </w:rPr>
        <w:t xml:space="preserve">: the virtually unquestioned dominance of capitalism can be seen as a </w:t>
      </w:r>
      <w:r w:rsidRPr="004F035A">
        <w:rPr>
          <w:rFonts w:eastAsia="Calibri" w:cs="Times New Roman"/>
          <w:bCs/>
          <w:sz w:val="14"/>
          <w:szCs w:val="20"/>
        </w:rPr>
        <w:t xml:space="preserve">complex </w:t>
      </w:r>
      <w:r w:rsidRPr="004F035A">
        <w:rPr>
          <w:rFonts w:eastAsia="Calibri" w:cs="Times New Roman"/>
          <w:bCs/>
          <w:szCs w:val="20"/>
          <w:u w:val="single"/>
        </w:rPr>
        <w:t xml:space="preserve">product of </w:t>
      </w:r>
      <w:r w:rsidRPr="004F035A">
        <w:rPr>
          <w:rFonts w:eastAsia="Calibri" w:cs="Times New Roman"/>
          <w:bCs/>
          <w:sz w:val="14"/>
          <w:szCs w:val="20"/>
        </w:rPr>
        <w:t xml:space="preserve">a variety of </w:t>
      </w:r>
      <w:r w:rsidRPr="004F035A">
        <w:rPr>
          <w:rFonts w:eastAsia="Calibri" w:cs="Times New Roman"/>
          <w:bCs/>
          <w:szCs w:val="20"/>
          <w:u w:val="single"/>
        </w:rPr>
        <w:t>discursive commitments</w:t>
      </w:r>
      <w:r w:rsidRPr="004F035A">
        <w:rPr>
          <w:rFonts w:eastAsia="Calibri" w:cs="Times New Roman"/>
          <w:bCs/>
          <w:sz w:val="14"/>
          <w:szCs w:val="20"/>
        </w:rPr>
        <w:t>, including but not limited to organicist social conceptions, heroic historical narratives, evolutionary scenarios of social development, and essentialist, phallocentric, or binary patterns of thinking. It is through these discursive figurings and alignments that capitalism is constituted as large, powerful, persistent, active, expansive, progressive, dynamic, transformative; embracing, penetrating, disciplining, colonizing, constraining; systemic, self-reproducing, rational, lawful, self-rectifying; organized and organizing, centered and centering; originating, creative, protean; victorious and ascendant; selfidentical, self-expressive, full, definite, real, positive, and capable of conferring identity and meaning.8 The argument revisited</w:t>
      </w:r>
      <w:r w:rsidRPr="004F035A">
        <w:rPr>
          <w:rFonts w:eastAsia="Calibri" w:cs="Times New Roman"/>
          <w:bCs/>
          <w:szCs w:val="20"/>
          <w:u w:val="single"/>
        </w:rPr>
        <w:t>: it is the way capitalism has been "thought" that has made it so difficult for people to imagine its supersession</w:t>
      </w:r>
      <w:r w:rsidRPr="004F035A">
        <w:rPr>
          <w:rFonts w:eastAsia="Calibri" w:cs="Times New Roman"/>
          <w:bCs/>
          <w:sz w:val="14"/>
          <w:szCs w:val="20"/>
        </w:rPr>
        <w:t xml:space="preserve">.9 It is therefore the ways in which capitalism is known that we wish to delegitimize and displace. The process is one of unearthing, of bringing to light images and habits of understanding that constitute "hegemonic capitalism" at the intersection of a set of representations. This we see as a first step toward theorizing capitalism without representing dominance as a natural and inevitable feature of its being. At the same time, we hope to foster conditions under which the economy might become less subject to definitional closure. </w:t>
      </w:r>
      <w:r w:rsidRPr="004F035A">
        <w:rPr>
          <w:rFonts w:eastAsia="Calibri" w:cs="Times New Roman"/>
          <w:bCs/>
          <w:szCs w:val="20"/>
          <w:u w:val="single"/>
        </w:rPr>
        <w:t>If it were possible to inhabit a heterogeneous and open-ended economic space whose identity was not fixed or singular</w:t>
      </w:r>
      <w:r w:rsidRPr="004F035A">
        <w:rPr>
          <w:rFonts w:eastAsia="Calibri" w:cs="Times New Roman"/>
          <w:bCs/>
          <w:sz w:val="14"/>
          <w:szCs w:val="20"/>
        </w:rPr>
        <w:t xml:space="preserve"> (the space potentially to be vacated by a capitalism that is necessarily and naturally hegemonic) </w:t>
      </w:r>
      <w:r w:rsidRPr="004F035A">
        <w:rPr>
          <w:rFonts w:eastAsia="Calibri" w:cs="Times New Roman"/>
          <w:bCs/>
          <w:szCs w:val="20"/>
          <w:u w:val="single"/>
        </w:rPr>
        <w:t>then a vision of noncapitalist economic practices as existing and widespread might be able to be born; and in the context of such a vision, a new anticapitalist politics might emerge</w:t>
      </w:r>
      <w:r w:rsidRPr="004F035A">
        <w:rPr>
          <w:rFonts w:eastAsia="Calibri" w:cs="Times New Roman"/>
          <w:bCs/>
          <w:sz w:val="14"/>
          <w:szCs w:val="20"/>
        </w:rPr>
        <w:t xml:space="preserve">, a noncapitalist politics of class (whatever that may mean) might take root and flourish. A long shot perhaps but one worth pursuing. </w:t>
      </w:r>
    </w:p>
    <w:p w14:paraId="62B59F80" w14:textId="77777777" w:rsidR="00BA50F8" w:rsidRDefault="00BA50F8" w:rsidP="00BA50F8">
      <w:pPr>
        <w:rPr>
          <w:b/>
        </w:rPr>
      </w:pPr>
    </w:p>
    <w:p w14:paraId="6CB4DA06" w14:textId="77777777" w:rsidR="00BA50F8" w:rsidRDefault="00BA50F8" w:rsidP="00BA50F8"/>
    <w:p w14:paraId="711D00ED" w14:textId="77777777" w:rsidR="00BA50F8" w:rsidRPr="0076184F" w:rsidRDefault="00BA50F8" w:rsidP="00BA50F8"/>
    <w:p w14:paraId="47F6425E" w14:textId="0B0BBA50" w:rsidR="009E7F32" w:rsidRPr="003A0B6C" w:rsidRDefault="009E7F32" w:rsidP="00405875">
      <w:pPr>
        <w:pStyle w:val="Heading3"/>
      </w:pPr>
      <w:bookmarkStart w:id="131" w:name="_Toc426171573"/>
      <w:r>
        <w:lastRenderedPageBreak/>
        <w:t>Alt No Solve – No Class Solidarity</w:t>
      </w:r>
      <w:bookmarkEnd w:id="131"/>
      <w:r>
        <w:t xml:space="preserve"> </w:t>
      </w:r>
    </w:p>
    <w:p w14:paraId="4D5CF84C" w14:textId="77777777" w:rsidR="009E7F32" w:rsidRPr="003A0B6C" w:rsidRDefault="009E7F32" w:rsidP="009E7F32"/>
    <w:p w14:paraId="02AE67E3" w14:textId="77777777" w:rsidR="009E7F32" w:rsidRDefault="009E7F32" w:rsidP="009E7F32">
      <w:pPr>
        <w:pStyle w:val="Heading4"/>
      </w:pPr>
      <w:r w:rsidRPr="003A0B6C">
        <w:t xml:space="preserve">The Alternative cannot solve because the proletariat has devolved into different entities of workers. Revolution will not occur because they are indifferent to those who profit from their labor. </w:t>
      </w:r>
    </w:p>
    <w:p w14:paraId="5BF7526C" w14:textId="77777777" w:rsidR="009E7F32" w:rsidRPr="009E7F32" w:rsidRDefault="009E7F32" w:rsidP="009E7F32"/>
    <w:p w14:paraId="77D40EA2" w14:textId="77777777" w:rsidR="009E7F32" w:rsidRPr="003A0B6C" w:rsidRDefault="009E7F32" w:rsidP="009E7F32">
      <w:pPr>
        <w:rPr>
          <w:rStyle w:val="StyleStyleBold12pt"/>
        </w:rPr>
      </w:pPr>
      <w:r w:rsidRPr="003A0B6C">
        <w:rPr>
          <w:rStyle w:val="StyleStyleBold12pt"/>
        </w:rPr>
        <w:t>Hitchcock 12</w:t>
      </w:r>
    </w:p>
    <w:p w14:paraId="1D424C46" w14:textId="77777777" w:rsidR="009E7F32" w:rsidRPr="003A0B6C" w:rsidRDefault="009E7F32" w:rsidP="009E7F32">
      <w:r w:rsidRPr="003A0B6C">
        <w:rPr>
          <w:rFonts w:eastAsia="Arial"/>
          <w:sz w:val="22"/>
        </w:rPr>
        <w:t xml:space="preserve"> (Peter, Professor of English at Baruch College. Author of “Revolutionary Violence, A Critique”, Symplokē 20: 1-2, 2012.  </w:t>
      </w:r>
    </w:p>
    <w:p w14:paraId="1374E7BC" w14:textId="77777777" w:rsidR="009E7F32" w:rsidRPr="003A0B6C" w:rsidRDefault="009E7F32" w:rsidP="009E7F32">
      <w:r w:rsidRPr="003A0B6C">
        <w:rPr>
          <w:rFonts w:ascii="Times" w:eastAsia="Times" w:hAnsi="Times" w:cs="Times"/>
          <w:sz w:val="22"/>
        </w:rPr>
        <w:t xml:space="preserve"> </w:t>
      </w:r>
    </w:p>
    <w:p w14:paraId="06EAC3A9" w14:textId="77777777" w:rsidR="009E7F32" w:rsidRPr="003A0B6C" w:rsidRDefault="009E7F32" w:rsidP="009E7F32">
      <w:pPr>
        <w:rPr>
          <w:sz w:val="16"/>
        </w:rPr>
      </w:pPr>
      <w:r w:rsidRPr="003A0B6C">
        <w:rPr>
          <w:sz w:val="16"/>
        </w:rPr>
        <w:t>Since 1989-1991</w:t>
      </w:r>
      <w:r w:rsidRPr="003A0B6C">
        <w:rPr>
          <w:rStyle w:val="StyleBoldUnderline"/>
        </w:rPr>
        <w:t xml:space="preserve">, it has become commonplace to note that the proletariat is not revolting because it is no longer a proletariat. There are all kinds of work - ers, industrial, agricultural, manual, service, informal, part-time, guest, state, immaterial, etc. (in addition to the pivotal differentiation of gender, race, sex across and within concepts of labor) but they do not simply share or express a class interest over and above or against those who live predominantly from their labor. </w:t>
      </w:r>
      <w:r w:rsidRPr="003A0B6C">
        <w:rPr>
          <w:sz w:val="16"/>
        </w:rPr>
        <w:t xml:space="preserve">This does not mean there are no signs of class ressentiment, class warfare, or class antagonism globally. On the contrary, what is remarkable is the extent of working-class action, particularly in newly-industrialized states, or by those living the advanced exploitation of compressed modernity, like China (strikes, mass organization, factory occupations, urban autonomy, co-ops, slowdowns, sabotage, etc.). It does underline, nevertheless, that </w:t>
      </w:r>
      <w:r w:rsidRPr="003A0B6C">
        <w:rPr>
          <w:rStyle w:val="StyleBoldUnderline"/>
        </w:rPr>
        <w:t>the contradictions between the development of productive forces and the social forces that exercise hegemony over them appear inadequate to class forma - tion as opposition across states, or at least to a form sufficient to pursue its own interests absolutely over all others.</w:t>
      </w:r>
      <w:r w:rsidRPr="003A0B6C">
        <w:rPr>
          <w:sz w:val="16"/>
        </w:rPr>
        <w:t xml:space="preserve"> The paradox of proletarian class formation is that it is in the service of its dissolution; indeed, of the disso - lution of class per se. </w:t>
      </w:r>
      <w:r w:rsidRPr="003A0B6C">
        <w:rPr>
          <w:rStyle w:val="StyleBoldUnderline"/>
        </w:rPr>
        <w:t>Within globalization, however, the object of that dissolution, those for whom the extraction of surplus value from labor is its lifeblood, appear correspondingly less diffuse, more assured that history has fortuitously ended with them</w:t>
      </w:r>
      <w:r w:rsidRPr="003A0B6C">
        <w:rPr>
          <w:sz w:val="16"/>
        </w:rPr>
        <w:t xml:space="preserve">. </w:t>
      </w:r>
    </w:p>
    <w:p w14:paraId="7760CBE2" w14:textId="77777777" w:rsidR="009E7F32" w:rsidRPr="003A0B6C" w:rsidRDefault="009E7F32" w:rsidP="009E7F32"/>
    <w:p w14:paraId="577AA4B8" w14:textId="77777777" w:rsidR="009E7F32" w:rsidRPr="003A0B6C" w:rsidRDefault="009E7F32" w:rsidP="009E7F32"/>
    <w:p w14:paraId="170E1E5B" w14:textId="77777777" w:rsidR="009E7F32" w:rsidRPr="003A0B6C" w:rsidRDefault="009E7F32" w:rsidP="009E7F32"/>
    <w:p w14:paraId="13AF5809" w14:textId="77777777" w:rsidR="009E7F32" w:rsidRPr="003A0B6C" w:rsidRDefault="009E7F32" w:rsidP="009E7F32"/>
    <w:p w14:paraId="50E36289" w14:textId="77777777" w:rsidR="00BA50F8" w:rsidRPr="009E7F32" w:rsidRDefault="00BA50F8" w:rsidP="00405875">
      <w:pPr>
        <w:pStyle w:val="Heading3"/>
        <w:rPr>
          <w:rStyle w:val="StyleBoldUnderline"/>
          <w:b/>
          <w:u w:val="none"/>
        </w:rPr>
      </w:pPr>
      <w:bookmarkStart w:id="132" w:name="_Toc426171574"/>
      <w:r w:rsidRPr="009E7F32">
        <w:rPr>
          <w:rStyle w:val="StyleBoldUnderline"/>
          <w:b/>
          <w:u w:val="none"/>
        </w:rPr>
        <w:lastRenderedPageBreak/>
        <w:t xml:space="preserve">Alt </w:t>
      </w:r>
      <w:r>
        <w:rPr>
          <w:rStyle w:val="StyleBoldUnderline"/>
          <w:b/>
          <w:u w:val="none"/>
        </w:rPr>
        <w:t>No Solve – Warming</w:t>
      </w:r>
      <w:bookmarkEnd w:id="132"/>
      <w:r>
        <w:rPr>
          <w:rStyle w:val="StyleBoldUnderline"/>
          <w:b/>
          <w:u w:val="none"/>
        </w:rPr>
        <w:t xml:space="preserve"> </w:t>
      </w:r>
      <w:r w:rsidRPr="009E7F32">
        <w:rPr>
          <w:rStyle w:val="StyleBoldUnderline"/>
          <w:b/>
          <w:u w:val="none"/>
        </w:rPr>
        <w:t xml:space="preserve"> </w:t>
      </w:r>
    </w:p>
    <w:p w14:paraId="3E480B45" w14:textId="77777777" w:rsidR="00BA50F8" w:rsidRPr="009E7F32" w:rsidRDefault="00BA50F8" w:rsidP="00BA50F8">
      <w:pPr>
        <w:pStyle w:val="Heading4"/>
      </w:pPr>
      <w:r w:rsidRPr="009E7F32">
        <w:t>Alt can’t solve warming- takes too long and empirics prove- the aff is key</w:t>
      </w:r>
    </w:p>
    <w:p w14:paraId="6CE52650" w14:textId="77777777" w:rsidR="00BA50F8" w:rsidRPr="009E7F32" w:rsidRDefault="00BA50F8" w:rsidP="00BA50F8">
      <w:r w:rsidRPr="009E7F32">
        <w:rPr>
          <w:rStyle w:val="StyleStyleBold12pt"/>
        </w:rPr>
        <w:t xml:space="preserve">Parenti, 2013 </w:t>
      </w:r>
    </w:p>
    <w:p w14:paraId="2DFBB982" w14:textId="77777777" w:rsidR="00BA50F8" w:rsidRPr="009E7F32" w:rsidRDefault="00BA50F8" w:rsidP="00BA50F8">
      <w:r w:rsidRPr="009E7F32">
        <w:t xml:space="preserve">(Christian, professor of sustainable development at the School for International Training, “A Radical Approach to the Climate Crisis”, </w:t>
      </w:r>
      <w:r w:rsidRPr="009E7F32">
        <w:rPr>
          <w:i/>
        </w:rPr>
        <w:t>Dissident Magazine</w:t>
      </w:r>
      <w:r w:rsidRPr="009E7F32">
        <w:t xml:space="preserve">, Summer, </w:t>
      </w:r>
      <w:hyperlink r:id="rId64" w:history="1">
        <w:r w:rsidRPr="009E7F32">
          <w:rPr>
            <w:rStyle w:val="Hyperlink"/>
          </w:rPr>
          <w:t>http://www.dissentmagazine.org/article/a-radical-approach-to-the-climate-crisis</w:t>
        </w:r>
      </w:hyperlink>
      <w:r w:rsidRPr="009E7F32">
        <w:t>)</w:t>
      </w:r>
    </w:p>
    <w:p w14:paraId="2D08802D" w14:textId="77777777" w:rsidR="00BA50F8" w:rsidRPr="009E7F32" w:rsidRDefault="00BA50F8" w:rsidP="00BA50F8"/>
    <w:p w14:paraId="3A2A10EB" w14:textId="77777777" w:rsidR="00BA50F8" w:rsidRPr="009E7F32" w:rsidRDefault="00BA50F8" w:rsidP="00BA50F8">
      <w:pPr>
        <w:rPr>
          <w:u w:val="single"/>
        </w:rPr>
      </w:pPr>
      <w:r w:rsidRPr="009E7F32">
        <w:rPr>
          <w:rStyle w:val="StyleBoldUnderline"/>
        </w:rPr>
        <w:t>Several strands of green thinking maintain that capitalism is incapable of a sustainable relationship with non-human nature</w:t>
      </w:r>
      <w:r w:rsidRPr="009E7F32">
        <w:rPr>
          <w:sz w:val="16"/>
        </w:rPr>
        <w:t xml:space="preserve"> because, as an economic system, capitalism has a growth imperative while the earth is finite. One finds versions of this argument in the literature of eco-socialism, deep ecology, eco-anarchism, and even among many mainstream greens who, though typically declining to actually name the economic system, are fixated on the dangers of “growth.” All </w:t>
      </w:r>
      <w:r w:rsidRPr="009E7F32">
        <w:rPr>
          <w:rStyle w:val="StyleBoldUnderline"/>
        </w:rPr>
        <w:t>this may be true. Capitalism, a system in which privately owned firms must continuously out-produce and out-sell their competitors, may be incapable of accommodating itself to the limits of the natural world. However, that is not the same question as whether capitalism can solve the more immediate climate crisis. Because of its magnitude, the climate crisis can appear as the sum total of all environmental problems</w:t>
      </w:r>
      <w:r w:rsidRPr="009E7F32">
        <w:rPr>
          <w:sz w:val="16"/>
        </w:rPr>
        <w:t xml:space="preserve">—deforestation, over-fishing, freshwater depletion, soil erosion, loss of biodiversity, chemical contamination. But </w:t>
      </w:r>
      <w:r w:rsidRPr="009E7F32">
        <w:rPr>
          <w:rStyle w:val="StyleBoldUnderline"/>
        </w:rPr>
        <w:t>halting greenhouse gas emissions is a much more specific problem, the most pressing subset of the larger apocalyptic panorama. And the very bad news is, time has run out</w:t>
      </w:r>
      <w:r w:rsidRPr="009E7F32">
        <w:rPr>
          <w:sz w:val="16"/>
        </w:rPr>
        <w:t xml:space="preserve">. As I write this, news arrives of an ice-free arctic summer by 2050. Scientists once assumed that would not happen for hundreds of years. </w:t>
      </w:r>
      <w:r w:rsidRPr="009E7F32">
        <w:rPr>
          <w:rStyle w:val="StyleBoldUnderline"/>
        </w:rPr>
        <w:t>Dealing with climate change by first achieving radical social transformation—be it a socialist or anarchist or deep-ecological/neo-primitive revolution, or a nostalgia-based localista conversion back to a mythical small-town capitalism—would be a very long and drawn-out, maybe even multigenerational, struggle. It would be marked by years of mass education and organizing of a scale and intensity not seen in most core capitalist states since the 1960s or even the 1930s. Nor is there any guarantee that the new system would not also degrade the soil, lay waste to the forests, despoil bodies of water, and find itself still addicted to coal and oil. Look at the history of “actually existing socialism” before its collapse in 1991</w:t>
      </w:r>
      <w:r w:rsidRPr="009E7F32">
        <w:rPr>
          <w:sz w:val="16"/>
        </w:rPr>
        <w:t xml:space="preserve">. To put it mildly, </w:t>
      </w:r>
      <w:r w:rsidRPr="009E7F32">
        <w:rPr>
          <w:rStyle w:val="StyleBoldUnderline"/>
        </w:rPr>
        <w:t>the economy was not at peace with nature. Or consider the vexing complexities facing the left social democracies of Latin America. Bolivia, and Ecuador, states run by socialists who are beholden to very powerful, autonomous grassroots movements, are still very dependent on petroleum revenue. A more radical approach to the crisis of climate change begins not with a long-term vision of an alternate society but with an honest engagement with the very compressed timeframe that current climate science implies. In the age of climate change, these are the real parameters of politics.</w:t>
      </w:r>
    </w:p>
    <w:p w14:paraId="7AD7E7A7" w14:textId="77777777" w:rsidR="00BA50F8" w:rsidRPr="009E7F32" w:rsidRDefault="00BA50F8" w:rsidP="00BA50F8">
      <w:pPr>
        <w:pStyle w:val="Heading4"/>
        <w:rPr>
          <w:rStyle w:val="StyleStyleBold12pt"/>
        </w:rPr>
      </w:pPr>
    </w:p>
    <w:p w14:paraId="2B4FF740" w14:textId="77777777" w:rsidR="009E7F32" w:rsidRPr="003A0B6C" w:rsidRDefault="009E7F32" w:rsidP="00405875">
      <w:pPr>
        <w:pStyle w:val="Heading3"/>
        <w:rPr>
          <w:rStyle w:val="StyleBoldUnderline"/>
          <w:b/>
          <w:u w:val="none"/>
        </w:rPr>
      </w:pPr>
      <w:bookmarkStart w:id="133" w:name="_Toc426171575"/>
      <w:r>
        <w:rPr>
          <w:rStyle w:val="StyleBoldUnderline"/>
          <w:b/>
          <w:u w:val="none"/>
        </w:rPr>
        <w:lastRenderedPageBreak/>
        <w:t>Alt No Solve – Position of Slave</w:t>
      </w:r>
      <w:bookmarkEnd w:id="133"/>
      <w:r>
        <w:rPr>
          <w:rStyle w:val="StyleBoldUnderline"/>
          <w:b/>
          <w:u w:val="none"/>
        </w:rPr>
        <w:t xml:space="preserve"> </w:t>
      </w:r>
    </w:p>
    <w:p w14:paraId="35CD21AD" w14:textId="77777777" w:rsidR="009E7F32" w:rsidRPr="003A0B6C" w:rsidRDefault="009E7F32" w:rsidP="009E7F32"/>
    <w:p w14:paraId="1991B202" w14:textId="77777777" w:rsidR="009E7F32" w:rsidRPr="003A0B6C" w:rsidRDefault="009E7F32" w:rsidP="009E7F32">
      <w:pPr>
        <w:pStyle w:val="Heading4"/>
      </w:pPr>
      <w:r w:rsidRPr="003A0B6C">
        <w:t xml:space="preserve">Anti-capitalist struggle is insufficient to confront the legacy of slavery – we should start from the position of the slave to ensure total dialectical overthrow of structures of oppression. </w:t>
      </w:r>
    </w:p>
    <w:p w14:paraId="0566A722" w14:textId="77777777" w:rsidR="009E7F32" w:rsidRPr="003A0B6C" w:rsidRDefault="009E7F32" w:rsidP="009E7F32"/>
    <w:p w14:paraId="4E2683DD" w14:textId="77777777" w:rsidR="009E7F32" w:rsidRPr="003A0B6C" w:rsidRDefault="009E7F32" w:rsidP="009E7F32">
      <w:pPr>
        <w:rPr>
          <w:rStyle w:val="StyleStyleBold12pt"/>
        </w:rPr>
      </w:pPr>
      <w:r w:rsidRPr="003A0B6C">
        <w:rPr>
          <w:rStyle w:val="StyleStyleBold12pt"/>
        </w:rPr>
        <w:t>Thill, 2008</w:t>
      </w:r>
    </w:p>
    <w:p w14:paraId="369D9E30" w14:textId="77777777" w:rsidR="009E7F32" w:rsidRPr="003A0B6C" w:rsidRDefault="009E7F32" w:rsidP="009E7F32">
      <w:r w:rsidRPr="003A0B6C">
        <w:t xml:space="preserve">(Brian, professor of English at Bronx Community College/CUNY, "Black Power and the New Left: The Dialectics of Liberation, 1967." </w:t>
      </w:r>
      <w:r w:rsidRPr="003A0B6C">
        <w:rPr>
          <w:i/>
        </w:rPr>
        <w:t>Mediations</w:t>
      </w:r>
      <w:r w:rsidRPr="003A0B6C">
        <w:t xml:space="preserve">, 23:2, </w:t>
      </w:r>
      <w:hyperlink r:id="rId65" w:history="1">
        <w:r w:rsidRPr="003A0B6C">
          <w:rPr>
            <w:rStyle w:val="Hyperlink"/>
          </w:rPr>
          <w:t>http://www.mediationsjournal.org/articles/blackpowerandthenewleft</w:t>
        </w:r>
      </w:hyperlink>
      <w:r w:rsidRPr="003A0B6C">
        <w:t>)</w:t>
      </w:r>
    </w:p>
    <w:p w14:paraId="57CA564D" w14:textId="77777777" w:rsidR="009E7F32" w:rsidRPr="003A0B6C" w:rsidRDefault="009E7F32" w:rsidP="009E7F32">
      <w:pPr>
        <w:rPr>
          <w:rStyle w:val="StyleBoldUnderline"/>
        </w:rPr>
      </w:pPr>
    </w:p>
    <w:p w14:paraId="085DB107" w14:textId="77777777" w:rsidR="009E7F32" w:rsidRPr="003A0B6C" w:rsidRDefault="009E7F32" w:rsidP="009E7F32">
      <w:pPr>
        <w:rPr>
          <w:sz w:val="14"/>
        </w:rPr>
      </w:pPr>
      <w:r w:rsidRPr="003A0B6C">
        <w:rPr>
          <w:sz w:val="14"/>
        </w:rPr>
        <w:t xml:space="preserve">But there is yet another, more properly symbolic or rhetorical, function served by the repeated turns to Douglass in these New Left discourses. From the perspective of the 1960s, as well as from our own moment, </w:t>
      </w:r>
      <w:r w:rsidRPr="003A0B6C">
        <w:rPr>
          <w:rStyle w:val="StyleBoldUnderline"/>
        </w:rPr>
        <w:t>the “peculiar institution” of chattel slavery occupies a privileged space in our historical consciousness inasmuch as its vast scope and undeniable horrors come down to us as precisely the sort of horrific, widespread, oppressive social system that we committed leftists could immediately and unproblematically recognize as a pure display of evil — as the absolute antithesis of the project of human freedom and dignity. Even more so than the long histories of warfare, material deprivation, suffering, false consciousness, discrimination, the struggle between labor and capital, institutional injustices, and the colonization of the inner life of the individual in industrial society (the list could be extended indefinitely), the institution of chattel slavery presents itself to us as sufficiently distinct from our own contemporary practices and so destructive of human life that its radical difference from presentday society makes it impossible</w:t>
      </w:r>
      <w:r w:rsidRPr="003A0B6C">
        <w:rPr>
          <w:sz w:val="14"/>
        </w:rPr>
        <w:t xml:space="preserve"> (thankfully, we might wish to add) </w:t>
      </w:r>
      <w:r w:rsidRPr="003A0B6C">
        <w:rPr>
          <w:rStyle w:val="StyleBoldUnderline"/>
        </w:rPr>
        <w:t xml:space="preserve">to find anything that even approximates its nightmarish conditions. </w:t>
      </w:r>
      <w:r w:rsidRPr="003A0B6C">
        <w:rPr>
          <w:sz w:val="14"/>
        </w:rPr>
        <w:t xml:space="preserve">Slavery can appear, then, to even the most antiutopian and antiprogressivist among us as evidence that </w:t>
      </w:r>
      <w:r w:rsidRPr="003A0B6C">
        <w:rPr>
          <w:rStyle w:val="StyleBoldUnderline"/>
        </w:rPr>
        <w:t>no matter what problems exist in modern life, they are surely not remotely comparable to the destructiveness and cruelty of the slave trade</w:t>
      </w:r>
      <w:r w:rsidRPr="003A0B6C">
        <w:rPr>
          <w:sz w:val="14"/>
        </w:rPr>
        <w:t xml:space="preserve"> </w:t>
      </w:r>
      <w:r w:rsidRPr="003A0B6C">
        <w:rPr>
          <w:rStyle w:val="StyleBoldUnderline"/>
        </w:rPr>
        <w:t>— much as</w:t>
      </w:r>
      <w:r w:rsidRPr="003A0B6C">
        <w:rPr>
          <w:sz w:val="14"/>
        </w:rPr>
        <w:t xml:space="preserve">, following Adorno, </w:t>
      </w:r>
      <w:r w:rsidRPr="003A0B6C">
        <w:rPr>
          <w:rStyle w:val="StyleBoldUnderline"/>
        </w:rPr>
        <w:t>we might be inclined to let “Auschwitz” serve a symbolic</w:t>
      </w:r>
      <w:r w:rsidRPr="003A0B6C">
        <w:rPr>
          <w:sz w:val="14"/>
        </w:rPr>
        <w:t xml:space="preserve"> or synecdochal </w:t>
      </w:r>
      <w:r w:rsidRPr="003A0B6C">
        <w:rPr>
          <w:rStyle w:val="StyleBoldUnderline"/>
        </w:rPr>
        <w:t>function</w:t>
      </w:r>
      <w:r w:rsidRPr="003A0B6C">
        <w:rPr>
          <w:sz w:val="14"/>
        </w:rPr>
        <w:t xml:space="preserve"> beyond its literal ones: </w:t>
      </w:r>
      <w:r w:rsidRPr="003A0B6C">
        <w:rPr>
          <w:rStyle w:val="StyleBoldUnderline"/>
        </w:rPr>
        <w:t xml:space="preserve">it is the special case, the lowwater mark of man’s unbridled inhumanity to man. </w:t>
      </w:r>
      <w:r w:rsidRPr="003A0B6C">
        <w:rPr>
          <w:sz w:val="14"/>
        </w:rPr>
        <w:t xml:space="preserve">In this respect, Frederick Douglass can serve simultaneously as a revolutionary figure for the black nationalist and the German émigré alike. The undeniable power and wisdom of Douglass’s ideas aside, there is something else fundamental that compels two such distinctly different figures of the New Left to locate meaningful antecedents to their individual brands of rebellion in the same historical personage. The complicated character of key elements of the discourse of New Left theory and practice — at once beleaguered and frustrated, bold and utopian in its aims, ever seeking to find greater political traction (whether from the beins to the march on the Pentagon, from outbreaks of violence in the inner cities to a massive and frustrated antiwar coalition) — should remind us that </w:t>
      </w:r>
      <w:r w:rsidRPr="003A0B6C">
        <w:rPr>
          <w:rStyle w:val="StyleBoldUnderline"/>
        </w:rPr>
        <w:t>what we are witnessing in this period is not just the development and mobilization of an array of radical political movements but also the simultaneous expression of anger, resentment, confusion, and despair in the face of a social system that seemed to find ever new ways to coopt, subvert, and undermine the power and effectiveness of these movements at every turn. The universal, revolutionary act of negation</w:t>
      </w:r>
      <w:r w:rsidRPr="003A0B6C">
        <w:rPr>
          <w:sz w:val="14"/>
        </w:rPr>
        <w:t xml:space="preserve"> — the central Marcusean imperative — </w:t>
      </w:r>
      <w:r w:rsidRPr="003A0B6C">
        <w:rPr>
          <w:rStyle w:val="StyleBoldUnderline"/>
        </w:rPr>
        <w:t>has effectively been rendered impotent within the advanced capitalist order. Given these conditions, Douglass can symbolize for a multifaceted New Left the indissoluble unity of the individual agent acting upon and against a system that must be brought down brick by brick</w:t>
      </w:r>
      <w:r w:rsidRPr="003A0B6C">
        <w:rPr>
          <w:sz w:val="14"/>
        </w:rPr>
        <w:t xml:space="preserve">. </w:t>
      </w:r>
      <w:r w:rsidRPr="003A0B6C">
        <w:rPr>
          <w:rStyle w:val="StyleBoldUnderline"/>
        </w:rPr>
        <w:t>More so than any other historical phenomenon</w:t>
      </w:r>
      <w:r w:rsidRPr="003A0B6C">
        <w:rPr>
          <w:sz w:val="14"/>
        </w:rPr>
        <w:t xml:space="preserve"> — whether the exploitation of wage labor, nebulous but omnipresent forms of institutionalized discrimination, systemic abuses of human rights and civil liberties, or an array of other injustices — </w:t>
      </w:r>
      <w:r w:rsidRPr="003A0B6C">
        <w:rPr>
          <w:rStyle w:val="StyleBoldUnderline"/>
        </w:rPr>
        <w:t>the fact of historical chattel slavery itself casts in bold relief</w:t>
      </w:r>
      <w:r w:rsidRPr="003A0B6C">
        <w:rPr>
          <w:sz w:val="14"/>
        </w:rPr>
        <w:t xml:space="preserve"> (quite literally, in a divide between black and white on the level of the physical and psychological organization of bodies) </w:t>
      </w:r>
      <w:r w:rsidRPr="003A0B6C">
        <w:rPr>
          <w:rStyle w:val="StyleBoldUnderline"/>
        </w:rPr>
        <w:t>the much subtler and yet equally damaging forms of oppression for which the New Left was still struggling to find a sufficiently rich and striking vocabulary</w:t>
      </w:r>
      <w:r w:rsidRPr="003A0B6C">
        <w:rPr>
          <w:sz w:val="14"/>
        </w:rPr>
        <w:t xml:space="preserve">. </w:t>
      </w:r>
      <w:r w:rsidRPr="003A0B6C">
        <w:rPr>
          <w:rStyle w:val="StyleBoldUnderline"/>
        </w:rPr>
        <w:t>Because there is nothing resembling a forceful rhetorical analogue to “the slave” in the contemporary capitalist order, “the slave” can therefore come to figure as a rhetorical trope or, more subtly, as an allegorical figure for the forms of oppression that the committed anticapitalists</w:t>
      </w:r>
      <w:r w:rsidRPr="003A0B6C">
        <w:rPr>
          <w:sz w:val="14"/>
        </w:rPr>
        <w:t xml:space="preserve">, </w:t>
      </w:r>
      <w:r w:rsidRPr="003A0B6C">
        <w:rPr>
          <w:rStyle w:val="StyleBoldUnderline"/>
        </w:rPr>
        <w:t>antiimperialists, and antiracists of the polyglot New Left are experiencing without ever quite being able to name or understand in a sufficiently striking fashion.</w:t>
      </w:r>
      <w:r w:rsidRPr="003A0B6C">
        <w:rPr>
          <w:sz w:val="14"/>
        </w:rPr>
        <w:t xml:space="preserve"> </w:t>
      </w:r>
      <w:r w:rsidRPr="003A0B6C">
        <w:rPr>
          <w:rStyle w:val="StyleBoldUnderline"/>
        </w:rPr>
        <w:t>Even today</w:t>
      </w:r>
      <w:r w:rsidRPr="003A0B6C">
        <w:rPr>
          <w:sz w:val="14"/>
        </w:rPr>
        <w:t xml:space="preserve">, from a rhetorical point of view, </w:t>
      </w:r>
      <w:r w:rsidRPr="003A0B6C">
        <w:rPr>
          <w:rStyle w:val="StyleBoldUnderline"/>
        </w:rPr>
        <w:t xml:space="preserve">the “rupture of history” </w:t>
      </w:r>
      <w:r w:rsidRPr="003A0B6C">
        <w:rPr>
          <w:sz w:val="14"/>
        </w:rPr>
        <w:t xml:space="preserve">called for by Marcuse, </w:t>
      </w:r>
      <w:r w:rsidRPr="003A0B6C">
        <w:rPr>
          <w:rStyle w:val="StyleBoldUnderline"/>
        </w:rPr>
        <w:t>as well as the demand for racial equality and opportunity by any means necessary through the slogan of “Black Power”</w:t>
      </w:r>
      <w:r w:rsidRPr="003A0B6C">
        <w:rPr>
          <w:sz w:val="14"/>
        </w:rPr>
        <w:t xml:space="preserve"> offered by </w:t>
      </w:r>
      <w:r w:rsidRPr="003A0B6C">
        <w:rPr>
          <w:sz w:val="14"/>
        </w:rPr>
        <w:lastRenderedPageBreak/>
        <w:t xml:space="preserve">Carmichael, </w:t>
      </w:r>
      <w:r w:rsidRPr="003A0B6C">
        <w:rPr>
          <w:rStyle w:val="StyleBoldUnderline"/>
        </w:rPr>
        <w:t>pale in comparison to the image of the slave who dares to speak, the slave who achieves his liberation</w:t>
      </w:r>
      <w:r w:rsidRPr="003A0B6C">
        <w:rPr>
          <w:sz w:val="14"/>
        </w:rPr>
        <w:t xml:space="preserve">. If this is the case, and Douglass (and the abolitionist cause that his rhetoric and his decisive act represent) is in fact performing significant figural work within Carmichael and Marcuse’s analyses, this raises another issue relevant to a fuller understanding of the complicated legacies of the New Left. For alongside this analysis of the use of “the slave” as a rhetorical figure, there should be a certain element of critical disquiet. For it would not do to document certain New Left rhetorical strategies and offer these arguments as to their putative purpose if we did not at the same time scrutinize more carefully this valorization of Douglass and the figure of the slave. What actually happens to “the slave” and the historical fact and memory of slavery in this process of figuration, resurrected as a vehicle for New Leftist selffashioning and political identification? Even if we read Marcuse and Carmichael’s individual deployments of Douglass and the condition of slavery in the most charitable fashion — recognizing that they are speaking, perhaps, of rough analogies with contemporary situations of uneven power relations, rather than drawing strict parallels between the historical condition of the slave and those who oppose the West’s global imperium — it is still worth considering what this might say about their relationship to the historical facts of slavery. In “Hegel and Haiti,” Susan BuckMorss offers a productive critique of </w:t>
      </w:r>
      <w:r w:rsidRPr="003A0B6C">
        <w:rPr>
          <w:rStyle w:val="StyleBoldUnderline"/>
        </w:rPr>
        <w:t>Enlightenment discourses of slavery and liberation</w:t>
      </w:r>
      <w:r w:rsidRPr="003A0B6C">
        <w:rPr>
          <w:sz w:val="14"/>
        </w:rPr>
        <w:t xml:space="preserve"> that conveniently elided the problem of actually existing slavery by conceptualizing “slavery” in largely metaphorical or allegorical (rather than material and historical) terms.21 For BuckMorss, Locke’s criticism of “slavery,” for example, </w:t>
      </w:r>
      <w:r w:rsidRPr="003A0B6C">
        <w:rPr>
          <w:rStyle w:val="StyleBoldUnderline"/>
        </w:rPr>
        <w:t>has nothing to do with the real conditions of enslaved Africans but becomes instead “a metaphor for legal tyranny</w:t>
      </w:r>
      <w:r w:rsidRPr="003A0B6C">
        <w:rPr>
          <w:sz w:val="14"/>
        </w:rPr>
        <w:t xml:space="preserve">,”22 </w:t>
      </w:r>
      <w:r w:rsidRPr="003A0B6C">
        <w:rPr>
          <w:rStyle w:val="StyleBoldUnderline"/>
        </w:rPr>
        <w:t>much as Hegel ignored or suppressed consideration of actually existing slavery to craft his dialectic of lordship and bondage in order to develop a definition of “slavery” as a more broadly philosophical obstacle to the free and full development of individual sensibility. This tendency to speak of “slavery” while ignoring realworld slavery itself</w:t>
      </w:r>
      <w:r w:rsidRPr="003A0B6C">
        <w:rPr>
          <w:sz w:val="14"/>
        </w:rPr>
        <w:t>, she adds</w:t>
      </w:r>
      <w:r w:rsidRPr="003A0B6C">
        <w:rPr>
          <w:rStyle w:val="StyleBoldUnderline"/>
        </w:rPr>
        <w:t>, is likewise evident in later Marxist appropriations of Hegel’s dialectic.</w:t>
      </w:r>
      <w:r w:rsidRPr="003A0B6C">
        <w:rPr>
          <w:sz w:val="14"/>
        </w:rPr>
        <w:t xml:space="preserve"> As she argues, </w:t>
      </w:r>
      <w:r w:rsidRPr="003A0B6C">
        <w:rPr>
          <w:rStyle w:val="StyleBoldUnderline"/>
        </w:rPr>
        <w:t>beginning with Marx and continuing through Lukacs, Kojève, and others</w:t>
      </w:r>
      <w:r w:rsidRPr="003A0B6C">
        <w:rPr>
          <w:sz w:val="14"/>
        </w:rPr>
        <w:t xml:space="preserve"> (including, notably, Herbert Marcuse), </w:t>
      </w:r>
      <w:r w:rsidRPr="003A0B6C">
        <w:rPr>
          <w:rStyle w:val="StyleBoldUnderline"/>
        </w:rPr>
        <w:t>“the struggle between the master and the slave has been abstracted from literal reference and read once again as a metaphor — this time for class struggle</w:t>
      </w:r>
      <w:r w:rsidRPr="003A0B6C">
        <w:rPr>
          <w:sz w:val="14"/>
        </w:rPr>
        <w:t>.”23 These are strong criticisms, and BuckMorss’s palpable frustration with received histories of Hegel invites us to reexamine certain fundamental elements of the social construction of Enlightenment philosophy, as well as of a broader HegelianMarxist tradition that has often fallen prey to reconstituting as class dramas certain social antagonisms that cannot be understood apart from the racial dynamics that inform them in powerful ways.</w:t>
      </w:r>
    </w:p>
    <w:p w14:paraId="0D5CFFFC" w14:textId="77777777" w:rsidR="009E7F32" w:rsidRPr="003A0B6C" w:rsidRDefault="009E7F32" w:rsidP="009E7F32"/>
    <w:p w14:paraId="43D520FE" w14:textId="77777777" w:rsidR="009E7F32" w:rsidRPr="003A0B6C" w:rsidRDefault="009E7F32" w:rsidP="009E7F32"/>
    <w:p w14:paraId="625F7DD3" w14:textId="77777777" w:rsidR="009E7F32" w:rsidRPr="003A0B6C" w:rsidRDefault="009E7F32" w:rsidP="009E7F32"/>
    <w:p w14:paraId="1984D14D" w14:textId="77777777" w:rsidR="00BA50F8" w:rsidRDefault="00BA50F8" w:rsidP="00405875">
      <w:pPr>
        <w:pStyle w:val="Heading3"/>
      </w:pPr>
      <w:bookmarkStart w:id="134" w:name="_Toc426171576"/>
      <w:r>
        <w:lastRenderedPageBreak/>
        <w:t>Alt No Solve – Racism</w:t>
      </w:r>
      <w:bookmarkEnd w:id="134"/>
      <w:r>
        <w:t xml:space="preserve"> </w:t>
      </w:r>
    </w:p>
    <w:p w14:paraId="175E311F" w14:textId="77777777" w:rsidR="00BA50F8" w:rsidRDefault="00BA50F8" w:rsidP="00BA50F8"/>
    <w:p w14:paraId="138F23F1" w14:textId="77777777" w:rsidR="00BA50F8" w:rsidRPr="007946A7" w:rsidRDefault="00BA50F8" w:rsidP="00BA50F8">
      <w:pPr>
        <w:pStyle w:val="Heading4"/>
        <w:rPr>
          <w:rStyle w:val="StyleStyleBold12pt"/>
          <w:b/>
          <w:sz w:val="22"/>
        </w:rPr>
      </w:pPr>
      <w:r w:rsidRPr="007946A7">
        <w:rPr>
          <w:rStyle w:val="StyleStyleBold12pt"/>
          <w:b/>
          <w:sz w:val="22"/>
        </w:rPr>
        <w:t xml:space="preserve">Modern capitalism is founded on racism and slavery—their singular focus is bad history </w:t>
      </w:r>
    </w:p>
    <w:p w14:paraId="7562986F" w14:textId="77777777" w:rsidR="00BA50F8" w:rsidRDefault="00BA50F8" w:rsidP="00BA50F8">
      <w:pPr>
        <w:rPr>
          <w:sz w:val="16"/>
        </w:rPr>
      </w:pPr>
      <w:r w:rsidRPr="007946A7">
        <w:rPr>
          <w:rStyle w:val="StyleStyleBold12pt"/>
          <w:sz w:val="22"/>
        </w:rPr>
        <w:t>Mills 97</w:t>
      </w:r>
      <w:r w:rsidRPr="007946A7">
        <w:rPr>
          <w:rStyle w:val="StyleStyleBold12pt"/>
          <w:b w:val="0"/>
          <w:sz w:val="16"/>
        </w:rPr>
        <w:t xml:space="preserve">-Professor of Moral and Intellectual Philosophy @ Northwestern University </w:t>
      </w:r>
      <w:r w:rsidRPr="007946A7">
        <w:rPr>
          <w:sz w:val="16"/>
        </w:rPr>
        <w:t>[Charles, “The Racial Contract,” pp. 31-40, 1997]</w:t>
      </w:r>
    </w:p>
    <w:p w14:paraId="627EC9E4" w14:textId="77777777" w:rsidR="00BA50F8" w:rsidRPr="008558D4" w:rsidRDefault="00BA50F8" w:rsidP="00BA50F8">
      <w:pPr>
        <w:rPr>
          <w:b/>
          <w:bCs/>
          <w:sz w:val="26"/>
        </w:rPr>
      </w:pPr>
    </w:p>
    <w:p w14:paraId="35141B80" w14:textId="77777777" w:rsidR="00BA50F8" w:rsidRPr="007946A7" w:rsidRDefault="00BA50F8" w:rsidP="00BA50F8">
      <w:pPr>
        <w:rPr>
          <w:sz w:val="14"/>
        </w:rPr>
      </w:pPr>
      <w:r w:rsidRPr="008558D4">
        <w:rPr>
          <w:rFonts w:eastAsia="Times New Roman" w:cs="Times New Roman"/>
          <w:szCs w:val="32"/>
          <w:u w:val="single"/>
        </w:rPr>
        <w:t>The classic social contract</w:t>
      </w:r>
      <w:r w:rsidRPr="007946A7">
        <w:rPr>
          <w:rFonts w:eastAsia="Times New Roman" w:cs="Times New Roman"/>
          <w:sz w:val="14"/>
        </w:rPr>
        <w:t xml:space="preserve">, as I have detailed, is primarily moral/political in nature. But it </w:t>
      </w:r>
      <w:r w:rsidRPr="008558D4">
        <w:rPr>
          <w:rFonts w:eastAsia="Times New Roman" w:cs="Times New Roman"/>
          <w:szCs w:val="32"/>
          <w:u w:val="single"/>
        </w:rPr>
        <w:t>is also economic in the background sense that the point of leaving the state of nature is in part to secure a stable environment for the industrious appropriation of the world.</w:t>
      </w:r>
      <w:r w:rsidRPr="007946A7">
        <w:rPr>
          <w:rFonts w:eastAsia="Times New Roman" w:cs="Times New Roman"/>
          <w:sz w:val="14"/>
        </w:rPr>
        <w:t xml:space="preserve"> (After all, one famous definition of politics is that it is about who gets what and why.) Thus even in Locke's moralized state of nature, where people generally do obey natural law, he is concerned about the safety of private property, indeed proclaiming that "the great and chief end therefore, of Mens uniting into Commonwealths, and putting themselves under Government, is the Preservation of their Property."42 And in Hobbes's famously amoral and unsafe state of nature, we are told that "there is no place for Industry; because the fruit thereof is uncertain; and consequently no Culture of the Earth."43 </w:t>
      </w:r>
      <w:r w:rsidRPr="008558D4">
        <w:rPr>
          <w:rFonts w:eastAsia="Times New Roman" w:cs="Times New Roman"/>
          <w:szCs w:val="32"/>
          <w:u w:val="single"/>
        </w:rPr>
        <w:t>So part of the point of bringing society into existence, with its laws and enforcers of the law, is to protect what you have accumulated.</w:t>
      </w:r>
      <w:r w:rsidRPr="007946A7">
        <w:rPr>
          <w:rFonts w:eastAsia="Times New Roman" w:cs="Times New Roman"/>
          <w:sz w:val="14"/>
        </w:rPr>
        <w:t xml:space="preserve"> / What, then, is the nature of the economic system of the new society? The general contract does not itself prescribe a particular model or particular schedule of property rights, requiring only that the "equality" in the prepolitical state be somehow preserved. This provision may be variously interpreted as a self-interested surrender to an absolutist Hobbesian government that itself determines property rights, or a Lockean insistence that private property accumulated in the moralized state of nature be respected by the constitutionalist government. Or more radical political theorists, such as socialists and feminists, might argue that state-of-nature equality actually mandates class or gender economic egalitarianism in society. So, </w:t>
      </w:r>
      <w:r w:rsidRPr="008558D4">
        <w:rPr>
          <w:rFonts w:eastAsia="Times New Roman" w:cs="Times New Roman"/>
          <w:szCs w:val="32"/>
          <w:u w:val="single"/>
        </w:rPr>
        <w:t>different political interpretations of the initial moral egalitarianism can be advanced, but the general background idea is that the equality of human beings in the state of nature is somehow</w:t>
      </w:r>
      <w:r w:rsidRPr="007946A7">
        <w:rPr>
          <w:rFonts w:eastAsia="Times New Roman" w:cs="Times New Roman"/>
          <w:sz w:val="14"/>
        </w:rPr>
        <w:t xml:space="preserve"> (whether as equality of opportunity or as equality of outcome) </w:t>
      </w:r>
      <w:r w:rsidRPr="008558D4">
        <w:rPr>
          <w:rFonts w:eastAsia="Times New Roman" w:cs="Times New Roman"/>
          <w:szCs w:val="32"/>
          <w:u w:val="single"/>
        </w:rPr>
        <w:t>supposed to carry over into the economy of the created sociopolitical order, leading to a system of voluntary human intercourse and exchange in which exploitation is precluded.</w:t>
      </w:r>
      <w:r w:rsidRPr="007946A7">
        <w:rPr>
          <w:rFonts w:eastAsia="Times New Roman" w:cs="Times New Roman"/>
          <w:sz w:val="14"/>
        </w:rPr>
        <w:t xml:space="preserve"> / </w:t>
      </w:r>
      <w:r w:rsidRPr="008558D4">
        <w:rPr>
          <w:rFonts w:eastAsia="Times New Roman" w:cs="Times New Roman"/>
          <w:szCs w:val="32"/>
          <w:u w:val="single"/>
        </w:rPr>
        <w:t>By contrast, the economic dimension of the Racial Contract is the most salient, foreground rather than background, since the Racial Contract is calculatedly aimed at economic exploitation.</w:t>
      </w:r>
      <w:r w:rsidRPr="007946A7">
        <w:rPr>
          <w:rFonts w:eastAsia="Times New Roman" w:cs="Times New Roman"/>
          <w:sz w:val="14"/>
        </w:rPr>
        <w:t xml:space="preserve"> </w:t>
      </w:r>
      <w:r w:rsidRPr="008558D4">
        <w:rPr>
          <w:rFonts w:eastAsia="Times New Roman" w:cs="Times New Roman"/>
          <w:szCs w:val="32"/>
          <w:u w:val="single"/>
        </w:rPr>
        <w:t>The whole point of establishing a moral hierarchy and juridically partitioning the polity according to race is to secure and legitimate the privileging of those individuals designated as white/persons and the exploitation of those individuals designated as nonwhite/subpersons.</w:t>
      </w:r>
      <w:r w:rsidRPr="007946A7">
        <w:rPr>
          <w:rFonts w:eastAsia="Times New Roman" w:cs="Times New Roman"/>
          <w:sz w:val="14"/>
        </w:rPr>
        <w:t xml:space="preserve"> There are other benefits accruing from the Racial Contract—far greater political influence, cultural hegemony, the psychic payoff that comes from knowing one is a member of the Herrenvolk (what W. E. B. Du Bois once called "the wages of whiteness")44—but the bottom line is material advantage. </w:t>
      </w:r>
      <w:r w:rsidRPr="008558D4">
        <w:rPr>
          <w:rFonts w:eastAsia="Times New Roman" w:cs="Times New Roman"/>
          <w:szCs w:val="32"/>
          <w:u w:val="single"/>
        </w:rPr>
        <w:t>Globally, the Racial Contract creates Europe as the continent that dominates the world; locally, within Europe and the other continents, it designates Europeans as the privileged race.</w:t>
      </w:r>
      <w:r w:rsidRPr="007946A7">
        <w:rPr>
          <w:rFonts w:eastAsia="Times New Roman" w:cs="Times New Roman"/>
          <w:sz w:val="14"/>
        </w:rPr>
        <w:t xml:space="preserve"> / </w:t>
      </w:r>
      <w:r w:rsidRPr="008558D4">
        <w:rPr>
          <w:rFonts w:eastAsia="Times New Roman" w:cs="Times New Roman"/>
          <w:szCs w:val="32"/>
          <w:u w:val="single"/>
        </w:rPr>
        <w:t>The challenge of explaining</w:t>
      </w:r>
      <w:r w:rsidRPr="007946A7">
        <w:rPr>
          <w:rFonts w:eastAsia="Times New Roman" w:cs="Times New Roman"/>
          <w:sz w:val="14"/>
        </w:rPr>
        <w:t xml:space="preserve"> what has been called "the European miracle"—</w:t>
      </w:r>
      <w:r w:rsidRPr="008558D4">
        <w:rPr>
          <w:rFonts w:eastAsia="Times New Roman" w:cs="Times New Roman"/>
          <w:szCs w:val="32"/>
          <w:u w:val="single"/>
        </w:rPr>
        <w:t>the rise of Europe to global domination</w:t>
      </w:r>
      <w:r w:rsidRPr="007946A7">
        <w:rPr>
          <w:rFonts w:eastAsia="Times New Roman" w:cs="Times New Roman"/>
          <w:sz w:val="14"/>
        </w:rPr>
        <w:t>—</w:t>
      </w:r>
      <w:r w:rsidRPr="008558D4">
        <w:rPr>
          <w:rFonts w:eastAsia="Times New Roman" w:cs="Times New Roman"/>
          <w:szCs w:val="32"/>
          <w:u w:val="single"/>
        </w:rPr>
        <w:t>has long exercised both academic and lay opinion.</w:t>
      </w:r>
      <w:r w:rsidRPr="007946A7">
        <w:rPr>
          <w:rFonts w:eastAsia="Times New Roman" w:cs="Times New Roman"/>
          <w:sz w:val="14"/>
        </w:rPr>
        <w:t xml:space="preserve">45 </w:t>
      </w:r>
      <w:r w:rsidRPr="008558D4">
        <w:rPr>
          <w:rFonts w:eastAsia="Times New Roman" w:cs="Times New Roman"/>
          <w:szCs w:val="32"/>
          <w:u w:val="single"/>
        </w:rPr>
        <w:t>How is it that a formerly peripheral region on the outskirts of the Asian land mass, at the far edge of the trade routes, remote from the great civilizations of Islam and the East, was able in a century or two to achieve global political and economic dominance?</w:t>
      </w:r>
      <w:r w:rsidRPr="007946A7">
        <w:rPr>
          <w:rFonts w:eastAsia="Times New Roman" w:cs="Times New Roman"/>
          <w:sz w:val="14"/>
        </w:rPr>
        <w:t xml:space="preserve"> The </w:t>
      </w:r>
      <w:r w:rsidRPr="008558D4">
        <w:rPr>
          <w:rFonts w:eastAsia="Times New Roman" w:cs="Times New Roman"/>
          <w:szCs w:val="32"/>
          <w:u w:val="single"/>
        </w:rPr>
        <w:t>explanations historically given</w:t>
      </w:r>
      <w:r w:rsidRPr="007946A7">
        <w:rPr>
          <w:rFonts w:eastAsia="Times New Roman" w:cs="Times New Roman"/>
          <w:sz w:val="14"/>
        </w:rPr>
        <w:t xml:space="preserve"> by Europeans themselves </w:t>
      </w:r>
      <w:r w:rsidRPr="008558D4">
        <w:rPr>
          <w:rFonts w:eastAsia="Times New Roman" w:cs="Times New Roman"/>
          <w:szCs w:val="32"/>
          <w:u w:val="single"/>
        </w:rPr>
        <w:t>have varied tremendously, from the straightforwardly racist and geographically determinist to the more subtly environmentalist and culturalist.</w:t>
      </w:r>
      <w:r w:rsidRPr="007946A7">
        <w:rPr>
          <w:rFonts w:eastAsia="Times New Roman" w:cs="Times New Roman"/>
          <w:sz w:val="14"/>
        </w:rPr>
        <w:t xml:space="preserve"> </w:t>
      </w:r>
      <w:r w:rsidRPr="008558D4">
        <w:rPr>
          <w:rFonts w:eastAsia="Times New Roman" w:cs="Times New Roman"/>
          <w:szCs w:val="32"/>
          <w:u w:val="single"/>
        </w:rPr>
        <w:t>But what they have all had in common, even those influenced by Marxism, is their tendency to depict this development as essentially autochthonous, their tendency to privilege some set of internal variables and correspondingly-downplay or ignore altogether the role of colonial conquest and African slavery.</w:t>
      </w:r>
      <w:r w:rsidRPr="007946A7">
        <w:rPr>
          <w:rFonts w:eastAsia="Times New Roman" w:cs="Times New Roman"/>
          <w:sz w:val="14"/>
        </w:rPr>
        <w:t xml:space="preserve"> Europe made it on its own, it is said, because of the peculiar characteristics of Europe and Europeans. / Thus whereas no reputable historian today would espouse the frankly biologistic theories of the past, which made Europeans (in both pre- and post-Darwinian accounts) inherently the most advanced race, as contrasted with the backward/less-evolved races elsewhere, the thesis of European specialness and exceptionalism is still presupposed. It is still assumed that rationalism and science, innovativeness and inventiveness found their special home here, as against the intellectual stagnation and traditionalism of the rest of the world, so that Europe was therefore destined in advance to occupy the special position in global history it has. James Blaut calls this the theory, or "super-theory" (an umbrella covering many different versions: theological, cultural, biologistic, geographical, technological, etc.), of "Eurocentric diffusionism," according to which European progress is seen as "natural" and asymmetrically determinant of the fate of non-Europe." Similarly, Sandra Harding, in her anthology on the "racial" economy of science, cites "the assumption that Europe functions autonomously from other parts of the world; that Europe is its own origin, final end, and agent; and that Europe and people of European descent in the Americas and elsewhere owe nothing to the rest of the world."47 / Unsurprisingly, black and </w:t>
      </w:r>
      <w:r w:rsidRPr="008558D4">
        <w:rPr>
          <w:rFonts w:eastAsia="Times New Roman" w:cs="Times New Roman"/>
          <w:szCs w:val="32"/>
          <w:u w:val="single"/>
        </w:rPr>
        <w:t>Third World theorists have traditionally dissented from this notion of happy</w:t>
      </w:r>
      <w:r w:rsidRPr="007946A7">
        <w:rPr>
          <w:rFonts w:eastAsia="Times New Roman" w:cs="Times New Roman"/>
          <w:sz w:val="14"/>
        </w:rPr>
        <w:t xml:space="preserve"> divine or natural </w:t>
      </w:r>
      <w:r w:rsidRPr="008558D4">
        <w:rPr>
          <w:rFonts w:eastAsia="Times New Roman" w:cs="Times New Roman"/>
          <w:szCs w:val="32"/>
          <w:u w:val="single"/>
        </w:rPr>
        <w:t>European dispensation.</w:t>
      </w:r>
      <w:r w:rsidRPr="007946A7">
        <w:rPr>
          <w:rFonts w:eastAsia="Times New Roman" w:cs="Times New Roman"/>
          <w:sz w:val="14"/>
        </w:rPr>
        <w:t xml:space="preserve"> </w:t>
      </w:r>
      <w:r w:rsidRPr="008558D4">
        <w:rPr>
          <w:rFonts w:eastAsia="Times New Roman" w:cs="Times New Roman"/>
          <w:szCs w:val="32"/>
          <w:u w:val="single"/>
        </w:rPr>
        <w:t>They have claimed</w:t>
      </w:r>
      <w:r w:rsidRPr="007946A7">
        <w:rPr>
          <w:rFonts w:eastAsia="Times New Roman" w:cs="Times New Roman"/>
          <w:sz w:val="14"/>
        </w:rPr>
        <w:t xml:space="preserve">, quite to the contrary, </w:t>
      </w:r>
      <w:r w:rsidRPr="008558D4">
        <w:rPr>
          <w:rFonts w:eastAsia="Times New Roman" w:cs="Times New Roman"/>
          <w:szCs w:val="32"/>
          <w:u w:val="single"/>
        </w:rPr>
        <w:t>that there is a crucial causal connection between European advance and the unhappy fate of the rest of the world.</w:t>
      </w:r>
      <w:r w:rsidRPr="007946A7">
        <w:rPr>
          <w:rFonts w:eastAsia="Times New Roman" w:cs="Times New Roman"/>
          <w:sz w:val="14"/>
        </w:rPr>
        <w:t xml:space="preserve"> </w:t>
      </w:r>
      <w:r w:rsidRPr="008558D4">
        <w:rPr>
          <w:rFonts w:eastAsia="Times New Roman" w:cs="Times New Roman"/>
          <w:szCs w:val="32"/>
          <w:u w:val="single"/>
        </w:rPr>
        <w:t>One classic example</w:t>
      </w:r>
      <w:r w:rsidRPr="007946A7">
        <w:rPr>
          <w:rFonts w:eastAsia="Times New Roman" w:cs="Times New Roman"/>
          <w:sz w:val="14"/>
        </w:rPr>
        <w:t xml:space="preserve"> of such scholarship from a half century ago </w:t>
      </w:r>
      <w:r w:rsidRPr="008558D4">
        <w:rPr>
          <w:rFonts w:eastAsia="Times New Roman" w:cs="Times New Roman"/>
          <w:szCs w:val="32"/>
          <w:u w:val="single"/>
        </w:rPr>
        <w:t>was the Caribbean historian Eric Williams's Capitalism and Slavery, which argued that the profits from African slavery helped to make the industrial revolution possible, so that internalist accounts were fundamentally mistaken.</w:t>
      </w:r>
      <w:r w:rsidRPr="007946A7">
        <w:rPr>
          <w:rFonts w:eastAsia="Times New Roman" w:cs="Times New Roman"/>
          <w:sz w:val="14"/>
        </w:rPr>
        <w:t xml:space="preserve">48 And in recent years, with decolonization, the rise of the New Left in the United States, and the entry of more alternative voices into the academy, this challenge has deepened and broadened. There are variations in the authors' positions—for example, Walter Rodney, Samir Amin, Andre Guilder Frank, Immanuel Wallerstein9—but the basic theme is that </w:t>
      </w:r>
      <w:r w:rsidRPr="008558D4">
        <w:rPr>
          <w:rFonts w:eastAsia="Times New Roman" w:cs="Times New Roman"/>
          <w:szCs w:val="32"/>
          <w:u w:val="single"/>
        </w:rPr>
        <w:t>the exploitation of the empire</w:t>
      </w:r>
      <w:r w:rsidRPr="007946A7">
        <w:rPr>
          <w:rFonts w:eastAsia="Times New Roman" w:cs="Times New Roman"/>
          <w:sz w:val="14"/>
        </w:rPr>
        <w:t xml:space="preserve"> </w:t>
      </w:r>
      <w:r w:rsidRPr="008558D4">
        <w:rPr>
          <w:rFonts w:eastAsia="Times New Roman" w:cs="Times New Roman"/>
          <w:szCs w:val="32"/>
          <w:u w:val="single"/>
        </w:rPr>
        <w:t xml:space="preserve">(the bullion from the great gold and silver mines in Mexico and Peru, the profits from plantation slavery, the fortunes made by the colonial companies, the general social and economic stimulus </w:t>
      </w:r>
      <w:r w:rsidRPr="008558D4">
        <w:rPr>
          <w:rFonts w:eastAsia="Times New Roman" w:cs="Times New Roman"/>
          <w:szCs w:val="32"/>
          <w:u w:val="single"/>
        </w:rPr>
        <w:lastRenderedPageBreak/>
        <w:t>provided by the opening up of the "New World")</w:t>
      </w:r>
      <w:r w:rsidRPr="007946A7">
        <w:rPr>
          <w:rFonts w:eastAsia="Times New Roman" w:cs="Times New Roman"/>
          <w:sz w:val="14"/>
        </w:rPr>
        <w:t xml:space="preserve"> </w:t>
      </w:r>
      <w:r w:rsidRPr="008558D4">
        <w:rPr>
          <w:rFonts w:eastAsia="Times New Roman" w:cs="Times New Roman"/>
          <w:szCs w:val="32"/>
          <w:u w:val="single"/>
        </w:rPr>
        <w:t>was</w:t>
      </w:r>
      <w:r w:rsidRPr="007946A7">
        <w:rPr>
          <w:rFonts w:eastAsia="Times New Roman" w:cs="Times New Roman"/>
          <w:sz w:val="14"/>
        </w:rPr>
        <w:t xml:space="preserve"> to a greater or lesser extent </w:t>
      </w:r>
      <w:r w:rsidRPr="008558D4">
        <w:rPr>
          <w:rFonts w:eastAsia="Times New Roman" w:cs="Times New Roman"/>
          <w:szCs w:val="32"/>
          <w:u w:val="single"/>
        </w:rPr>
        <w:t>crucial in enabling and then consolidating the takeoff of what had previously been an economic backwater.</w:t>
      </w:r>
      <w:r w:rsidRPr="007946A7">
        <w:rPr>
          <w:rFonts w:eastAsia="Times New Roman" w:cs="Times New Roman"/>
          <w:sz w:val="14"/>
        </w:rPr>
        <w:t xml:space="preserve"> </w:t>
      </w:r>
      <w:r w:rsidRPr="008558D4">
        <w:rPr>
          <w:rFonts w:eastAsia="Times New Roman" w:cs="Times New Roman"/>
          <w:szCs w:val="32"/>
          <w:u w:val="single"/>
        </w:rPr>
        <w:t>It was far from the case that Europe was specially destined to assume economic hegemony; there were a number of centers in Asia and Africa of a comparable level of development which could potentially have evolved in the same way.</w:t>
      </w:r>
      <w:r w:rsidRPr="007946A7">
        <w:rPr>
          <w:rFonts w:eastAsia="Times New Roman" w:cs="Times New Roman"/>
          <w:sz w:val="14"/>
        </w:rPr>
        <w:t xml:space="preserve"> </w:t>
      </w:r>
      <w:r w:rsidRPr="008558D4">
        <w:rPr>
          <w:rFonts w:eastAsia="Times New Roman" w:cs="Times New Roman"/>
          <w:szCs w:val="32"/>
          <w:u w:val="single"/>
        </w:rPr>
        <w:t>But the European ascent closed off this development path for others because it forcibly inserted them into a colonial network whose exploitative relations and extractive mechanisms prevented autonomous growth.</w:t>
      </w:r>
      <w:r w:rsidRPr="007946A7">
        <w:rPr>
          <w:rFonts w:eastAsia="Times New Roman" w:cs="Times New Roman"/>
          <w:sz w:val="14"/>
        </w:rPr>
        <w:t xml:space="preserve"> / </w:t>
      </w:r>
      <w:r w:rsidRPr="008558D4">
        <w:rPr>
          <w:rFonts w:eastAsia="Times New Roman" w:cs="Times New Roman"/>
          <w:szCs w:val="32"/>
          <w:u w:val="single"/>
        </w:rPr>
        <w:t>Overall</w:t>
      </w:r>
      <w:r w:rsidRPr="007946A7">
        <w:rPr>
          <w:rFonts w:eastAsia="Times New Roman" w:cs="Times New Roman"/>
          <w:sz w:val="14"/>
        </w:rPr>
        <w:t xml:space="preserve">, then, </w:t>
      </w:r>
      <w:r w:rsidRPr="008558D4">
        <w:rPr>
          <w:rFonts w:eastAsia="Times New Roman" w:cs="Times New Roman"/>
          <w:szCs w:val="32"/>
          <w:u w:val="single"/>
        </w:rPr>
        <w:t>colonialism "lies at the heart" of the rise of Europe.</w:t>
      </w:r>
      <w:r w:rsidRPr="007946A7">
        <w:rPr>
          <w:rFonts w:eastAsia="Times New Roman" w:cs="Times New Roman"/>
          <w:sz w:val="14"/>
        </w:rPr>
        <w:t xml:space="preserve">50 The economic unit of analysis needs to be Europe as a whole, since it is not always the case that the colonizing nations directly involved always benefited in the long term. Imperial Spain, for example, still feudal in character, suffered massive inflation from its bullion imports. But through trade and financial exchange, others launched on the capitalist path, such as Holland, profited. Internal national rivalries continued, of course, but this common identity based on the transcontinental exploitation of the non-European world would in many cases be politically crucial, generating a sense of Europe as a cosmopolitan entity engaged in a common enterprise, underwritten by race. </w:t>
      </w:r>
      <w:r w:rsidRPr="007946A7">
        <w:rPr>
          <w:sz w:val="14"/>
        </w:rPr>
        <w:t xml:space="preserve">As Victor Kiernan puts it, "All countries within the European orbit benefited however, as Adam Smith pointed out, from colonial contributions to a common stock of wealth, bitterly as they might wrangle over ownership of one territory or another... [T]here was a sense in which all Europeans shared in a heightened sense of power engendered by the successes of any of them, as well as in the pool of material wealth... that the colonies produced."51 / Today, correspondingly, though formal decolonization has taken place and in Africa and Asia black, brown, and yellow natives are in office, ruling independent nations, the global economy is essentially dominated by the former colonial powers, their offshoots (Euro-United States, Euro-Canada), and their international financial institutions, lending agencies, and corporations. </w:t>
      </w:r>
      <w:r w:rsidRPr="007946A7">
        <w:rPr>
          <w:rFonts w:eastAsia="Times New Roman" w:cs="Times New Roman"/>
          <w:sz w:val="14"/>
        </w:rPr>
        <w:t xml:space="preserve">(As previously observed, the notable exception, whose history confirms rather than challenges the rule, is Japan, which escaped colonization and, after the Meiji Restoration, successfully embarked on its own industrialization.) </w:t>
      </w:r>
      <w:r w:rsidRPr="007946A7">
        <w:rPr>
          <w:rStyle w:val="StyleBoldUnderline"/>
        </w:rPr>
        <w:t>Thus one could say that the world is essentially dominated by white capital.</w:t>
      </w:r>
      <w:r w:rsidRPr="007946A7">
        <w:rPr>
          <w:rFonts w:eastAsia="Times New Roman" w:cs="Times New Roman"/>
          <w:sz w:val="14"/>
        </w:rPr>
        <w:t xml:space="preserve"> Global figures on income and property ownership are, of course, broken down nationally rather than racially, but </w:t>
      </w:r>
      <w:r w:rsidRPr="008558D4">
        <w:rPr>
          <w:rFonts w:eastAsia="Times New Roman" w:cs="Times New Roman"/>
          <w:szCs w:val="32"/>
          <w:u w:val="single"/>
        </w:rPr>
        <w:t>if a transnational racial disaggregation were to be done, it would reveal that whites control a percentage of the world's wealth grossly disproportionate to their numbers.</w:t>
      </w:r>
      <w:r w:rsidRPr="007946A7">
        <w:rPr>
          <w:rFonts w:eastAsia="Times New Roman" w:cs="Times New Roman"/>
          <w:sz w:val="14"/>
        </w:rPr>
        <w:t xml:space="preserve"> </w:t>
      </w:r>
      <w:r w:rsidRPr="008558D4">
        <w:rPr>
          <w:rFonts w:eastAsia="Times New Roman" w:cs="Times New Roman"/>
          <w:szCs w:val="32"/>
          <w:u w:val="single"/>
        </w:rPr>
        <w:t>Since there is no reason to think that the chasm between First and Third Worlds</w:t>
      </w:r>
      <w:r w:rsidRPr="007946A7">
        <w:rPr>
          <w:rFonts w:eastAsia="Times New Roman" w:cs="Times New Roman"/>
          <w:sz w:val="14"/>
        </w:rPr>
        <w:t xml:space="preserve"> </w:t>
      </w:r>
      <w:r w:rsidRPr="008558D4">
        <w:rPr>
          <w:rFonts w:eastAsia="Times New Roman" w:cs="Times New Roman"/>
          <w:szCs w:val="32"/>
          <w:u w:val="single"/>
        </w:rPr>
        <w:t>(which largely coincides with this racial division)</w:t>
      </w:r>
      <w:r w:rsidRPr="007946A7">
        <w:rPr>
          <w:rFonts w:eastAsia="Times New Roman" w:cs="Times New Roman"/>
          <w:sz w:val="14"/>
        </w:rPr>
        <w:t xml:space="preserve"> </w:t>
      </w:r>
      <w:r w:rsidRPr="008558D4">
        <w:rPr>
          <w:rFonts w:eastAsia="Times New Roman" w:cs="Times New Roman"/>
          <w:szCs w:val="32"/>
          <w:u w:val="single"/>
        </w:rPr>
        <w:t>is going to be bridged</w:t>
      </w:r>
      <w:r w:rsidRPr="007946A7">
        <w:rPr>
          <w:rFonts w:eastAsia="Times New Roman" w:cs="Times New Roman"/>
          <w:sz w:val="14"/>
        </w:rPr>
        <w:t>—vide the abject failure of various United Nations plans from the "development decade" of the 1960s onward—</w:t>
      </w:r>
      <w:r w:rsidRPr="008558D4">
        <w:rPr>
          <w:rFonts w:eastAsia="Times New Roman" w:cs="Times New Roman"/>
          <w:szCs w:val="32"/>
          <w:u w:val="single"/>
        </w:rPr>
        <w:t>it seems undeniable that for years to come, the planet will be white dominated.</w:t>
      </w:r>
      <w:r w:rsidRPr="007946A7">
        <w:rPr>
          <w:rFonts w:eastAsia="Times New Roman" w:cs="Times New Roman"/>
          <w:sz w:val="14"/>
        </w:rPr>
        <w:t xml:space="preserve"> </w:t>
      </w:r>
      <w:r w:rsidRPr="008558D4">
        <w:rPr>
          <w:rFonts w:eastAsia="Times New Roman" w:cs="Times New Roman"/>
          <w:szCs w:val="32"/>
          <w:u w:val="single"/>
        </w:rPr>
        <w:t>With the collapse of communism and the defeat of Third World attempts to seek alternative paths, the West reigns supreme</w:t>
      </w:r>
      <w:r w:rsidRPr="007946A7">
        <w:rPr>
          <w:rFonts w:eastAsia="Times New Roman" w:cs="Times New Roman"/>
          <w:sz w:val="14"/>
        </w:rPr>
        <w:t xml:space="preserve">, as celebrated in a London Financial Times headline: "The fall of the Soviet bloc has left the IMF and G7 to rule the world and create a new imperial age."52 </w:t>
      </w:r>
      <w:r w:rsidRPr="008558D4">
        <w:rPr>
          <w:rFonts w:eastAsia="Times New Roman" w:cs="Times New Roman"/>
          <w:szCs w:val="32"/>
          <w:u w:val="single"/>
        </w:rPr>
        <w:t>Economic structures have been set in place, causal processes established, whose outcome is to pump wealth from one side of the globe to another, and which will continue to work largely independently of the ill will/good will, racist/antiracist feelings of particular individuals.</w:t>
      </w:r>
      <w:r w:rsidRPr="007946A7">
        <w:rPr>
          <w:rFonts w:eastAsia="Times New Roman" w:cs="Times New Roman"/>
          <w:sz w:val="14"/>
        </w:rPr>
        <w:t xml:space="preserve"> </w:t>
      </w:r>
      <w:r w:rsidRPr="008558D4">
        <w:rPr>
          <w:rFonts w:eastAsia="Times New Roman" w:cs="Times New Roman"/>
          <w:szCs w:val="32"/>
          <w:u w:val="single"/>
        </w:rPr>
        <w:t>This globally color-coded distribution of wealth and poverty has been produced by the Racial Contract and in turn reinforces adherence to it in its signatories and beneficiaries.</w:t>
      </w:r>
      <w:r w:rsidRPr="007946A7">
        <w:rPr>
          <w:rFonts w:eastAsia="Times New Roman" w:cs="Times New Roman"/>
          <w:sz w:val="14"/>
        </w:rPr>
        <w:t xml:space="preserve"> / Moreover, </w:t>
      </w:r>
      <w:r w:rsidRPr="008558D4">
        <w:rPr>
          <w:rFonts w:eastAsia="Times New Roman" w:cs="Times New Roman"/>
          <w:szCs w:val="32"/>
          <w:u w:val="single"/>
        </w:rPr>
        <w:t>it is not merely that Europe and the former white settler states are globally dominant but that within them, where there is a significant nonwhite presence</w:t>
      </w:r>
      <w:r w:rsidRPr="007946A7">
        <w:rPr>
          <w:rFonts w:eastAsia="Times New Roman" w:cs="Times New Roman"/>
          <w:sz w:val="14"/>
        </w:rPr>
        <w:t xml:space="preserve"> (indigenous peoples, descendants of imported slaves, voluntary nonwhite immigration), </w:t>
      </w:r>
      <w:r w:rsidRPr="008558D4">
        <w:rPr>
          <w:rFonts w:eastAsia="Times New Roman" w:cs="Times New Roman"/>
          <w:szCs w:val="32"/>
          <w:u w:val="single"/>
        </w:rPr>
        <w:t>whites continue to be privileged vis-a-vis non-whites.</w:t>
      </w:r>
      <w:r w:rsidRPr="007946A7">
        <w:rPr>
          <w:rFonts w:eastAsia="Times New Roman" w:cs="Times New Roman"/>
          <w:sz w:val="14"/>
        </w:rPr>
        <w:t xml:space="preserve"> The old structures of formal, de jure exclusion have largely been dismantled, the old explicitly biologistic ideologies largely abandoned53—the Racial Contract, as will be discussed later, is continually being rewritten—but </w:t>
      </w:r>
      <w:r w:rsidRPr="008558D4">
        <w:rPr>
          <w:rFonts w:eastAsia="Times New Roman" w:cs="Times New Roman"/>
          <w:szCs w:val="32"/>
          <w:u w:val="single"/>
        </w:rPr>
        <w:t>opportunities for nonwhites, though they have expanded, remain below those for whites.</w:t>
      </w:r>
      <w:r w:rsidRPr="007946A7">
        <w:rPr>
          <w:rFonts w:eastAsia="Times New Roman" w:cs="Times New Roman"/>
          <w:sz w:val="14"/>
        </w:rPr>
        <w:t xml:space="preserve"> </w:t>
      </w:r>
      <w:r w:rsidRPr="008558D4">
        <w:rPr>
          <w:rFonts w:eastAsia="Times New Roman" w:cs="Times New Roman"/>
          <w:szCs w:val="32"/>
          <w:u w:val="single"/>
        </w:rPr>
        <w:t>The claim is not</w:t>
      </w:r>
      <w:r w:rsidRPr="007946A7">
        <w:rPr>
          <w:rFonts w:eastAsia="Times New Roman" w:cs="Times New Roman"/>
          <w:sz w:val="14"/>
        </w:rPr>
        <w:t xml:space="preserve">, of course, </w:t>
      </w:r>
      <w:r w:rsidRPr="008558D4">
        <w:rPr>
          <w:rFonts w:eastAsia="Times New Roman" w:cs="Times New Roman"/>
          <w:szCs w:val="32"/>
          <w:u w:val="single"/>
        </w:rPr>
        <w:t>that all whites are better off than all nonwhites, but that, as a statistical generalization, the objective life chances of whites are significantly better.</w:t>
      </w:r>
      <w:r w:rsidRPr="007946A7">
        <w:rPr>
          <w:rFonts w:eastAsia="Times New Roman" w:cs="Times New Roman"/>
          <w:sz w:val="14"/>
        </w:rPr>
        <w:t xml:space="preserve"> / As an example, consider the United States. A series of books has recently documented the decline of the integrationist hopes raised by the 1960s and the growing intransigence and hostility of </w:t>
      </w:r>
      <w:r w:rsidRPr="008558D4">
        <w:rPr>
          <w:rFonts w:eastAsia="Times New Roman" w:cs="Times New Roman"/>
          <w:szCs w:val="32"/>
          <w:u w:val="single"/>
        </w:rPr>
        <w:t>whites</w:t>
      </w:r>
      <w:r w:rsidRPr="007946A7">
        <w:rPr>
          <w:rFonts w:eastAsia="Times New Roman" w:cs="Times New Roman"/>
          <w:sz w:val="14"/>
        </w:rPr>
        <w:t xml:space="preserve"> who </w:t>
      </w:r>
      <w:r w:rsidRPr="008558D4">
        <w:rPr>
          <w:rFonts w:eastAsia="Times New Roman" w:cs="Times New Roman"/>
          <w:szCs w:val="32"/>
          <w:u w:val="single"/>
        </w:rPr>
        <w:t>think they have "done enough," despite the fact that the country continues to be massively segregated, median black family incomes have begun falling by comparison to white family incomes</w:t>
      </w:r>
      <w:r w:rsidRPr="007946A7">
        <w:rPr>
          <w:rFonts w:eastAsia="Times New Roman" w:cs="Times New Roman"/>
          <w:sz w:val="14"/>
        </w:rPr>
        <w:t xml:space="preserve"> after some earlier closing of the gap, </w:t>
      </w:r>
      <w:r w:rsidRPr="008558D4">
        <w:rPr>
          <w:rFonts w:eastAsia="Times New Roman" w:cs="Times New Roman"/>
          <w:szCs w:val="32"/>
          <w:u w:val="single"/>
        </w:rPr>
        <w:t>the so-called "black underclass" has</w:t>
      </w:r>
      <w:r w:rsidRPr="007946A7">
        <w:rPr>
          <w:rFonts w:eastAsia="Times New Roman" w:cs="Times New Roman"/>
          <w:sz w:val="14"/>
        </w:rPr>
        <w:t xml:space="preserve"> basically </w:t>
      </w:r>
      <w:r w:rsidRPr="008558D4">
        <w:rPr>
          <w:rFonts w:eastAsia="Times New Roman" w:cs="Times New Roman"/>
          <w:szCs w:val="32"/>
          <w:u w:val="single"/>
        </w:rPr>
        <w:t>been written off, and reparations for slavery and post-Emancipation discrimination have never been paid, or</w:t>
      </w:r>
      <w:r w:rsidRPr="007946A7">
        <w:rPr>
          <w:rFonts w:eastAsia="Times New Roman" w:cs="Times New Roman"/>
          <w:sz w:val="14"/>
        </w:rPr>
        <w:t xml:space="preserve">, indeed, </w:t>
      </w:r>
      <w:r w:rsidRPr="008558D4">
        <w:rPr>
          <w:rFonts w:eastAsia="Times New Roman" w:cs="Times New Roman"/>
          <w:szCs w:val="32"/>
          <w:u w:val="single"/>
        </w:rPr>
        <w:t>even seriously considered.</w:t>
      </w:r>
      <w:r w:rsidRPr="007946A7">
        <w:rPr>
          <w:rFonts w:eastAsia="Times New Roman" w:cs="Times New Roman"/>
          <w:sz w:val="14"/>
        </w:rPr>
        <w:t xml:space="preserve">54 Recent work on racial inequality by Melvin Oliver and Thomas Shapiro suggests that </w:t>
      </w:r>
      <w:r w:rsidRPr="008558D4">
        <w:rPr>
          <w:rFonts w:eastAsia="Times New Roman" w:cs="Times New Roman"/>
          <w:szCs w:val="32"/>
          <w:u w:val="single"/>
        </w:rPr>
        <w:t>wealth is more important than income in determining the likelihood of future racial equalization, since it has a cumulative effect that is passed down through intergenerational transfer, affecting life chances and opportunities for one's children.</w:t>
      </w:r>
      <w:r w:rsidRPr="007946A7">
        <w:rPr>
          <w:rFonts w:eastAsia="Times New Roman" w:cs="Times New Roman"/>
          <w:sz w:val="14"/>
        </w:rPr>
        <w:t xml:space="preserve"> Whereas in 1988 black households earned sixty two cents for every dollar earned by white households, the comparative differential with regard to wealth is much greater and, arguably, provides a more realistically negative picture of the prospects for closing the racial gap: </w:t>
      </w:r>
      <w:r w:rsidRPr="008558D4">
        <w:rPr>
          <w:rFonts w:eastAsia="Times New Roman" w:cs="Times New Roman"/>
          <w:szCs w:val="32"/>
          <w:u w:val="single"/>
        </w:rPr>
        <w:t>"Whites possess nearly twelve times as much median net worth as blacks</w:t>
      </w:r>
      <w:r w:rsidRPr="007946A7">
        <w:rPr>
          <w:rFonts w:eastAsia="Times New Roman" w:cs="Times New Roman"/>
          <w:sz w:val="14"/>
        </w:rPr>
        <w:t xml:space="preserve">, or $43,800 versus $3,700. In an even starker contrast, perhaps, the average white household controls $6,999 in net financial assets while the average black household retains no NFA nest egg whatsoever." Moreover, the analytic </w:t>
      </w:r>
      <w:r w:rsidRPr="008558D4">
        <w:rPr>
          <w:rFonts w:eastAsia="Times New Roman" w:cs="Times New Roman"/>
          <w:szCs w:val="32"/>
          <w:u w:val="single"/>
        </w:rPr>
        <w:t>focus on wealth rather than income exposes how illusory the much-trumpeted rise of a "black middle class" is:</w:t>
      </w:r>
      <w:r w:rsidRPr="007946A7">
        <w:rPr>
          <w:rFonts w:eastAsia="Times New Roman" w:cs="Times New Roman"/>
          <w:sz w:val="14"/>
        </w:rPr>
        <w:t xml:space="preserve"> </w:t>
      </w:r>
      <w:r w:rsidRPr="008558D4">
        <w:rPr>
          <w:rFonts w:eastAsia="Times New Roman" w:cs="Times New Roman"/>
          <w:szCs w:val="32"/>
          <w:u w:val="single"/>
        </w:rPr>
        <w:t>"Middle class blacks, for example, earn seventy cents for every dollar earned by middle-class whites but they possess only fifteen cents for every dollar of wealth held by middle-class whites."</w:t>
      </w:r>
      <w:r w:rsidRPr="007946A7">
        <w:rPr>
          <w:rFonts w:eastAsia="Times New Roman" w:cs="Times New Roman"/>
          <w:sz w:val="14"/>
        </w:rPr>
        <w:t xml:space="preserve"> </w:t>
      </w:r>
      <w:r w:rsidRPr="008558D4">
        <w:rPr>
          <w:rFonts w:eastAsia="Times New Roman" w:cs="Times New Roman"/>
          <w:szCs w:val="32"/>
          <w:u w:val="single"/>
        </w:rPr>
        <w:t>This huge disparity in white and black wealth is not remotely contingent, accidental, fortuitous; it is the direct outcome of American state policy and the collusion with it of the white citizenry.</w:t>
      </w:r>
      <w:r w:rsidRPr="007946A7">
        <w:rPr>
          <w:rFonts w:eastAsia="Times New Roman" w:cs="Times New Roman"/>
          <w:sz w:val="14"/>
        </w:rPr>
        <w:t xml:space="preserve"> </w:t>
      </w:r>
      <w:r w:rsidRPr="008558D4">
        <w:rPr>
          <w:rFonts w:eastAsia="Times New Roman" w:cs="Times New Roman"/>
          <w:szCs w:val="32"/>
          <w:u w:val="single"/>
        </w:rPr>
        <w:t>In effect, "materially, whites and blacks constitute two nations,"</w:t>
      </w:r>
      <w:r w:rsidRPr="007946A7">
        <w:rPr>
          <w:rFonts w:eastAsia="Times New Roman" w:cs="Times New Roman"/>
          <w:sz w:val="14"/>
        </w:rPr>
        <w:t xml:space="preserve">55 </w:t>
      </w:r>
      <w:r w:rsidRPr="008558D4">
        <w:rPr>
          <w:rFonts w:eastAsia="Times New Roman" w:cs="Times New Roman"/>
          <w:szCs w:val="32"/>
          <w:u w:val="single"/>
        </w:rPr>
        <w:t xml:space="preserve">the white nation being constituted by the American Racial Contract in a relationship of </w:t>
      </w:r>
      <w:r w:rsidRPr="008558D4">
        <w:rPr>
          <w:rFonts w:eastAsia="Times New Roman" w:cs="Times New Roman"/>
          <w:szCs w:val="32"/>
          <w:u w:val="single"/>
        </w:rPr>
        <w:lastRenderedPageBreak/>
        <w:t>structured racial exploitation with the black</w:t>
      </w:r>
      <w:r w:rsidRPr="007946A7">
        <w:rPr>
          <w:rFonts w:eastAsia="Times New Roman" w:cs="Times New Roman"/>
          <w:sz w:val="14"/>
        </w:rPr>
        <w:t xml:space="preserve"> (</w:t>
      </w:r>
      <w:r w:rsidRPr="008558D4">
        <w:rPr>
          <w:rFonts w:eastAsia="Times New Roman" w:cs="Times New Roman"/>
          <w:szCs w:val="32"/>
          <w:u w:val="single"/>
        </w:rPr>
        <w:t>and, of course, historically also the red</w:t>
      </w:r>
      <w:r w:rsidRPr="007946A7">
        <w:rPr>
          <w:rFonts w:eastAsia="Times New Roman" w:cs="Times New Roman"/>
          <w:sz w:val="14"/>
        </w:rPr>
        <w:t xml:space="preserve">) </w:t>
      </w:r>
      <w:r w:rsidRPr="008558D4">
        <w:rPr>
          <w:rFonts w:eastAsia="Times New Roman" w:cs="Times New Roman"/>
          <w:szCs w:val="32"/>
          <w:u w:val="single"/>
        </w:rPr>
        <w:t>nation.</w:t>
      </w:r>
      <w:r w:rsidRPr="007946A7">
        <w:rPr>
          <w:rFonts w:eastAsia="Times New Roman" w:cs="Times New Roman"/>
          <w:sz w:val="14"/>
        </w:rPr>
        <w:t xml:space="preserve"> / A collection of papers from panels organized in the 1980s by the National Economic Association, the professional organization of black economists, provides some insight into the mechanics and the magnitude of such exploitative transfers and denials of opportunity to accumulate material and human capital. It takes as its title The Wealth of Races—an ironic tribute to Adam Smith's famous book The Wealth of Nations–and analyzes the different varieties of discrimination to which blacks have been subjected: slavery, employment discrimination, wage discrimination, promotion discrimination, white monopoly power discrimination against black capital, racial price discrimination in consumer goods, housing, services, insurance, etc.56 Many of these, by their very nature, are difficult to quantify; moreover, there are costs in anguish and suffering that can never really be compensated. Nonetheless, those that do lend themselves to calculation offer some remarkable figures. (The figures are unfortunately dated; readers should multiply by a factor that takes fifteen years of inflation into account.) If one were to do a calculation of the cumulative benefits (through compound interest) from labor market discrimination over the forty-year period from 1929 to 1969 and adjust for inflation, then in 1983 dollars, the figure would be over $1.6 trillion.57 An estimate for the total of "diverted income" from slavery, 1790 to 1860, compounded and translated into 1983 dollars, would yield the sum of $2.1 trillion to $4.7 trillion.58 And </w:t>
      </w:r>
      <w:r w:rsidRPr="008558D4">
        <w:rPr>
          <w:rFonts w:eastAsia="Times New Roman" w:cs="Times New Roman"/>
          <w:szCs w:val="32"/>
          <w:u w:val="single"/>
        </w:rPr>
        <w:t xml:space="preserve">if one were to try to work out the cumulative value, with compound interest, of unpaid slave labor before 1863, underpayment since 1863, and denial of opportunity to acquire land and natural resources available to white settlers, then the total amount required to compensate blacks "could take more than the entire wealth of the </w:t>
      </w:r>
      <w:r w:rsidRPr="008558D4">
        <w:rPr>
          <w:rFonts w:eastAsia="Times New Roman" w:cs="Times New Roman"/>
          <w:b/>
          <w:iCs/>
          <w:sz w:val="14"/>
          <w:u w:val="single"/>
          <w:bdr w:val="single" w:sz="4" w:space="0" w:color="auto"/>
        </w:rPr>
        <w:t>U</w:t>
      </w:r>
      <w:r w:rsidRPr="007946A7">
        <w:rPr>
          <w:rFonts w:eastAsia="Times New Roman" w:cs="Times New Roman"/>
          <w:sz w:val="14"/>
        </w:rPr>
        <w:t xml:space="preserve">nited </w:t>
      </w:r>
      <w:r w:rsidRPr="008558D4">
        <w:rPr>
          <w:rFonts w:eastAsia="Times New Roman" w:cs="Times New Roman"/>
          <w:b/>
          <w:iCs/>
          <w:sz w:val="14"/>
          <w:u w:val="single"/>
          <w:bdr w:val="single" w:sz="4" w:space="0" w:color="auto"/>
        </w:rPr>
        <w:t>S</w:t>
      </w:r>
      <w:r w:rsidRPr="007946A7">
        <w:rPr>
          <w:rFonts w:eastAsia="Times New Roman" w:cs="Times New Roman"/>
          <w:sz w:val="14"/>
        </w:rPr>
        <w:t xml:space="preserve">tates"59 / So </w:t>
      </w:r>
      <w:r w:rsidRPr="008558D4">
        <w:rPr>
          <w:rFonts w:eastAsia="Times New Roman" w:cs="Times New Roman"/>
          <w:szCs w:val="32"/>
          <w:u w:val="single"/>
        </w:rPr>
        <w:t>this gives an idea of the centrality of racial exploitation to the U.S. econ</w:t>
      </w:r>
      <w:r w:rsidRPr="007946A7">
        <w:rPr>
          <w:rFonts w:eastAsia="Times New Roman" w:cs="Times New Roman"/>
          <w:sz w:val="14"/>
        </w:rPr>
        <w:t xml:space="preserve">omy </w:t>
      </w:r>
      <w:r w:rsidRPr="008558D4">
        <w:rPr>
          <w:rFonts w:eastAsia="Times New Roman" w:cs="Times New Roman"/>
          <w:szCs w:val="32"/>
          <w:u w:val="single"/>
        </w:rPr>
        <w:t>and the dimensions of the payoff for its white beneficiaries</w:t>
      </w:r>
      <w:r w:rsidRPr="007946A7">
        <w:rPr>
          <w:rFonts w:eastAsia="Times New Roman" w:cs="Times New Roman"/>
          <w:sz w:val="14"/>
        </w:rPr>
        <w:t xml:space="preserve"> from one nation's Racial Contract. </w:t>
      </w:r>
      <w:r w:rsidRPr="008558D4">
        <w:rPr>
          <w:rFonts w:eastAsia="Times New Roman" w:cs="Times New Roman"/>
          <w:szCs w:val="32"/>
          <w:u w:val="single"/>
        </w:rPr>
        <w:t>But this very centrality, these very dimensions render the topic taboo, virtually undiscussed in the debates on justice of most white political theory.</w:t>
      </w:r>
      <w:r w:rsidRPr="007946A7">
        <w:rPr>
          <w:rFonts w:eastAsia="Times New Roman" w:cs="Times New Roman"/>
          <w:sz w:val="14"/>
        </w:rPr>
        <w:t xml:space="preserve"> If there is such a backlash against affirmative action, what would the response be to the demand for the interest on the unpaid forty acres and a mule? </w:t>
      </w:r>
      <w:r w:rsidRPr="008558D4">
        <w:rPr>
          <w:rFonts w:eastAsia="Times New Roman" w:cs="Times New Roman"/>
          <w:szCs w:val="32"/>
          <w:u w:val="single"/>
        </w:rPr>
        <w:t>These issues cannot be raised because they go to the heart of the real nature of the polity and its structuring by the Racial Contract.</w:t>
      </w:r>
      <w:r w:rsidRPr="007946A7">
        <w:rPr>
          <w:rFonts w:eastAsia="Times New Roman" w:cs="Times New Roman"/>
          <w:sz w:val="14"/>
        </w:rPr>
        <w:t xml:space="preserve"> </w:t>
      </w:r>
      <w:r w:rsidRPr="008558D4">
        <w:rPr>
          <w:rFonts w:eastAsia="Times New Roman" w:cs="Times New Roman"/>
          <w:szCs w:val="32"/>
          <w:u w:val="single"/>
        </w:rPr>
        <w:t>White moral theory's debates on justice in the state must therefore inevitably have a somewhat farcical air, since they ignore the central injustice on which the state rests.</w:t>
      </w:r>
      <w:r w:rsidRPr="007946A7">
        <w:rPr>
          <w:rFonts w:eastAsia="Times New Roman" w:cs="Times New Roman"/>
          <w:sz w:val="14"/>
        </w:rPr>
        <w:t xml:space="preserve"> (No wonder a hypothetical contractarianism that evades the actual circumstances of the polity's founding is preferred!) / </w:t>
      </w:r>
      <w:r w:rsidRPr="007946A7">
        <w:rPr>
          <w:sz w:val="14"/>
        </w:rPr>
        <w:t xml:space="preserve">Both globally and within particular nations, then, white people, Europeans and their descendants, continue to benefit from the Racial Contract, which creates a world in their cultural image, political states differentially favoring their interests, an economy structured around the racial exploitation of others, and a moral psychology (not just in whites but sometimes in nonwhites also) skewed consciously or unconsciously toward privileging them, taking the status quo of differential racial entitlement as normatively legitimate, and not to be investigated further. </w:t>
      </w:r>
    </w:p>
    <w:p w14:paraId="5F6FD803" w14:textId="77777777" w:rsidR="00BA50F8" w:rsidRDefault="00BA50F8" w:rsidP="00BA50F8">
      <w:pPr>
        <w:spacing w:after="200" w:line="276" w:lineRule="auto"/>
        <w:rPr>
          <w:rFonts w:asciiTheme="minorHAnsi" w:hAnsiTheme="minorHAnsi" w:cstheme="minorBidi"/>
        </w:rPr>
      </w:pPr>
    </w:p>
    <w:p w14:paraId="60BED51D" w14:textId="77777777" w:rsidR="00BA50F8" w:rsidRDefault="00BA50F8" w:rsidP="00BA50F8"/>
    <w:p w14:paraId="14029434" w14:textId="77777777" w:rsidR="00BA50F8" w:rsidRPr="00BA50F8" w:rsidRDefault="00BA50F8" w:rsidP="00BA50F8"/>
    <w:p w14:paraId="41FC3A20" w14:textId="77777777" w:rsidR="00BA50F8" w:rsidRDefault="00BA50F8" w:rsidP="00BA50F8"/>
    <w:p w14:paraId="044EB00D" w14:textId="77777777" w:rsidR="00BA50F8" w:rsidRDefault="00BA50F8" w:rsidP="00BA50F8"/>
    <w:p w14:paraId="6EC9CB8B" w14:textId="1F5514A1" w:rsidR="009E7F32" w:rsidRDefault="009E7F32" w:rsidP="00405875">
      <w:pPr>
        <w:pStyle w:val="Heading3"/>
        <w:rPr>
          <w:rStyle w:val="StyleStyleBold12pt"/>
          <w:b/>
        </w:rPr>
      </w:pPr>
      <w:bookmarkStart w:id="135" w:name="_Toc426171577"/>
      <w:r w:rsidRPr="009E7F32">
        <w:rPr>
          <w:rStyle w:val="StyleStyleBold12pt"/>
          <w:b/>
        </w:rPr>
        <w:lastRenderedPageBreak/>
        <w:t>Capitalism Inev</w:t>
      </w:r>
      <w:r>
        <w:rPr>
          <w:rStyle w:val="StyleStyleBold12pt"/>
          <w:b/>
        </w:rPr>
        <w:t>itable</w:t>
      </w:r>
      <w:bookmarkEnd w:id="135"/>
      <w:r>
        <w:rPr>
          <w:rStyle w:val="StyleStyleBold12pt"/>
          <w:b/>
        </w:rPr>
        <w:t xml:space="preserve"> </w:t>
      </w:r>
    </w:p>
    <w:p w14:paraId="311F7841" w14:textId="77777777" w:rsidR="009E7F32" w:rsidRPr="009E7F32" w:rsidRDefault="009E7F32" w:rsidP="009E7F32"/>
    <w:p w14:paraId="1E05351D" w14:textId="77777777" w:rsidR="009E7F32" w:rsidRDefault="009E7F32" w:rsidP="009E7F32">
      <w:pPr>
        <w:pStyle w:val="Heading4"/>
      </w:pPr>
      <w:r w:rsidRPr="009E7F32">
        <w:t>Capitalism is self-correcting, evolutionary, and inevitable- there’s no chance of collapse</w:t>
      </w:r>
    </w:p>
    <w:p w14:paraId="4E9290DA" w14:textId="48D35E18" w:rsidR="009E7F32" w:rsidRPr="009E7F32" w:rsidRDefault="009E7F32" w:rsidP="009E7F32">
      <w:pPr>
        <w:pStyle w:val="Heading4"/>
      </w:pPr>
      <w:r w:rsidRPr="009E7F32">
        <w:t xml:space="preserve"> </w:t>
      </w:r>
    </w:p>
    <w:p w14:paraId="67CBD0B0" w14:textId="77777777" w:rsidR="009E7F32" w:rsidRPr="009E7F32" w:rsidRDefault="009E7F32" w:rsidP="009E7F32">
      <w:r w:rsidRPr="009E7F32">
        <w:rPr>
          <w:rStyle w:val="StyleStyleBold12pt"/>
        </w:rPr>
        <w:t>Pirie, 2013</w:t>
      </w:r>
      <w:r w:rsidRPr="009E7F32">
        <w:t xml:space="preserve"> </w:t>
      </w:r>
    </w:p>
    <w:p w14:paraId="1111D372" w14:textId="77777777" w:rsidR="009E7F32" w:rsidRPr="009E7F32" w:rsidRDefault="009E7F32" w:rsidP="009E7F32">
      <w:r w:rsidRPr="009E7F32">
        <w:t>(Madsen, Professor of Logic and Philosophy at Hillsdale College, “Why Marx Was Wrong about Capitalism”, 4/11, http://www.adamsmith.org/research/think-pieces/why-marx-was-wrong-about-capitalism/)</w:t>
      </w:r>
    </w:p>
    <w:p w14:paraId="73E97847" w14:textId="77777777" w:rsidR="009E7F32" w:rsidRPr="00CD100A" w:rsidRDefault="009E7F32" w:rsidP="009E7F32">
      <w:pPr>
        <w:rPr>
          <w:rStyle w:val="StyleBoldUnderline"/>
        </w:rPr>
      </w:pPr>
      <w:r w:rsidRPr="009E7F32">
        <w:rPr>
          <w:sz w:val="16"/>
        </w:rPr>
        <w:t xml:space="preserve">Like many public figures who leave a legacy, either in their writings or their deeds, </w:t>
      </w:r>
      <w:r w:rsidRPr="009E7F32">
        <w:rPr>
          <w:rStyle w:val="StyleBoldUnderline"/>
        </w:rPr>
        <w:t>Karl Marx was</w:t>
      </w:r>
      <w:r w:rsidRPr="009E7F32">
        <w:rPr>
          <w:sz w:val="16"/>
        </w:rPr>
        <w:t xml:space="preserve"> sometimes right and sometimes </w:t>
      </w:r>
      <w:r w:rsidRPr="009E7F32">
        <w:rPr>
          <w:rStyle w:val="StyleBoldUnderline"/>
        </w:rPr>
        <w:t>wrong</w:t>
      </w:r>
      <w:r w:rsidRPr="009E7F32">
        <w:rPr>
          <w:sz w:val="16"/>
        </w:rPr>
        <w:t xml:space="preserve">. I concentrate on some of the things about which he was wrong. He was wrong </w:t>
      </w:r>
      <w:r w:rsidRPr="009E7F32">
        <w:rPr>
          <w:rStyle w:val="StyleBoldUnderline"/>
        </w:rPr>
        <w:t>to predict that history would take us to the inevitable triumph of the proletariat and then stop. History shows no signs of doing either. Marx was also wrong to suggest that this would happen first in the most advanced economies as the final stage of capitalism. In fact such revolutions as came took place in less developed economies</w:t>
      </w:r>
      <w:r w:rsidRPr="009E7F32">
        <w:rPr>
          <w:sz w:val="16"/>
        </w:rPr>
        <w:t xml:space="preserve"> such as Russia and China. It has not happened in the advanced economies, and this could be because Marx was wrong about something else. </w:t>
      </w:r>
      <w:r w:rsidRPr="009E7F32">
        <w:rPr>
          <w:rStyle w:val="StyleBoldUnderline"/>
        </w:rPr>
        <w:t>He predicted that capitalism would drive down wages to survival level before its final denouement. In fact as economies became more advanced, both wages and living standards rose to levels not even dreamt of in Marx’s day, and this seems to have lowered the pressure for revolutionary change. Marx was also wrong about something more fundamental. He was wrong about change.</w:t>
      </w:r>
      <w:r w:rsidRPr="009E7F32">
        <w:rPr>
          <w:sz w:val="16"/>
        </w:rPr>
        <w:t xml:space="preserve"> I don’t just mean that he was wrong about the changes that would come about; more fundamentally he was wrong about how change takes place. He took the Hegelian model of change. </w:t>
      </w:r>
      <w:r w:rsidRPr="009E7F32">
        <w:rPr>
          <w:rStyle w:val="StyleBoldUnderline"/>
        </w:rPr>
        <w:t>To Hegel change comes about through staccato triangles. A state of affairs nurtures its opposite</w:t>
      </w:r>
      <w:r w:rsidRPr="009E7F32">
        <w:rPr>
          <w:sz w:val="16"/>
        </w:rPr>
        <w:t xml:space="preserve">, and from the violent clash between the two a new state of affairs emerges. Thesis, Antithesis and Synthesis. Violence is at the core of it, and hence Marx’s commitment to revoution. </w:t>
      </w:r>
      <w:r w:rsidRPr="009E7F32">
        <w:rPr>
          <w:rStyle w:val="StyleBoldUnderline"/>
        </w:rPr>
        <w:t>But Marx was a contemporary of Darwin. He had read Darwin’s “Origin of Species” and admired Darwin’s account of the origins of humankind. He failed, however, to spot the significance of Darwin’s theory of change and to incorporate it into his own programme. Darwin advanced a gradual mechanism of change in which small differences gradually come to dominate over time</w:t>
      </w:r>
      <w:r w:rsidRPr="009E7F32">
        <w:rPr>
          <w:rStyle w:val="Emphasis"/>
        </w:rPr>
        <w:t>. It is</w:t>
      </w:r>
      <w:r w:rsidRPr="009E7F32">
        <w:rPr>
          <w:rStyle w:val="StyleBoldUnderline"/>
        </w:rPr>
        <w:t xml:space="preserve"> </w:t>
      </w:r>
      <w:r w:rsidRPr="009E7F32">
        <w:rPr>
          <w:rStyle w:val="Emphasis"/>
        </w:rPr>
        <w:t>evolutionary, not revolutionary</w:t>
      </w:r>
      <w:r w:rsidRPr="009E7F32">
        <w:rPr>
          <w:sz w:val="16"/>
        </w:rPr>
        <w:t>, and is a much more accurate description of how change usually happens in human societies than was Hegel’s account. Indeed</w:t>
      </w:r>
      <w:r w:rsidRPr="009E7F32">
        <w:rPr>
          <w:rStyle w:val="StyleBoldUnderline"/>
        </w:rPr>
        <w:t xml:space="preserve">, Darwin was right and Hegel was wrong. This means that Marx was also wrong, wrong about change, and wrong about how capitalism would develop. </w:t>
      </w:r>
      <w:r w:rsidRPr="009E7F32">
        <w:rPr>
          <w:sz w:val="16"/>
        </w:rPr>
        <w:t xml:space="preserve">The point is that </w:t>
      </w:r>
      <w:r w:rsidRPr="009E7F32">
        <w:rPr>
          <w:rStyle w:val="StyleBoldUnderline"/>
        </w:rPr>
        <w:t xml:space="preserve">capitalism changes and evolves. It has been through many transformations. The capitalism that Marx thought would collapse under its own contradictions is not the capitalism of today – the one this motion refers to. </w:t>
      </w:r>
      <w:r w:rsidRPr="009E7F32">
        <w:rPr>
          <w:sz w:val="16"/>
        </w:rPr>
        <w:t xml:space="preserve">In the material world organisms evolve. They respond to crises and they change. A similar thing happens with our social practices. They evolve and adapt to new circumstances. </w:t>
      </w:r>
      <w:r w:rsidRPr="009E7F32">
        <w:rPr>
          <w:rStyle w:val="StyleBoldUnderline"/>
        </w:rPr>
        <w:t xml:space="preserve">Capitalism has faced many crises, and each time it has evolved and changed. Each time </w:t>
      </w:r>
      <w:r w:rsidRPr="009E7F32">
        <w:rPr>
          <w:rStyle w:val="Emphasis"/>
        </w:rPr>
        <w:t>a new form of capitalism has emerged</w:t>
      </w:r>
      <w:r w:rsidRPr="009E7F32">
        <w:rPr>
          <w:rStyle w:val="StyleBoldUnderline"/>
        </w:rPr>
        <w:t xml:space="preserve"> to solve the problems its predecessor faced. This is how human beings progress. We solve our problems by adapting our practices. Capitalism certainly faced a crisis in 2008, but it is still with us, as yet uncollapsed. It is evolving and responding to the changes that are needed and, as before, when the dust of crisis has settled, it will be a new version of capitalism that goes on to generate more wealth and to expand the opportunities open to humankind. </w:t>
      </w:r>
      <w:r w:rsidRPr="009E7F32">
        <w:rPr>
          <w:sz w:val="16"/>
        </w:rPr>
        <w:t xml:space="preserve">That new version of capitalism that emerges will have to be one which somehow manages to keep at arm’s length the politicians wanting to fix its outcomes for political advantage. Greedy bankers can only take reckless risks if politicians make it cheap for them to do so by turning on the taps of credit and money. Politicians like booms and bubbles because they help them to win elections and office, so procedures must be found that limit their ability to do this. Those whose greed is for power are no less deadly than those who greed is for gain, and both need rules to circumscribe their scope for action. I wish to make a further point: that </w:t>
      </w:r>
      <w:r w:rsidRPr="009E7F32">
        <w:rPr>
          <w:rStyle w:val="Emphasis"/>
        </w:rPr>
        <w:t>capitalism will survive</w:t>
      </w:r>
      <w:r w:rsidRPr="009E7F32">
        <w:rPr>
          <w:rStyle w:val="StyleBoldUnderline"/>
        </w:rPr>
        <w:t xml:space="preserve"> because it is the only valid way we have found that works in practice to create wealth and the opportunities it brings.</w:t>
      </w:r>
      <w:r w:rsidRPr="009E7F32">
        <w:rPr>
          <w:sz w:val="16"/>
        </w:rPr>
        <w:t xml:space="preserve"> Marx was wrong about another important thing. He subscribed to the labour theory of value, believing that the value of a thing arises from the labour put into producing it. Wrong. Value is based on demand. If no-one wants a thing, then no matter how much labour went into producing it, it is valueless. We all value things differently, which is why trade takes place. We trade because we each put greater value on what the other person has than on what we are offering in exchange. We both gain more value when we trade, and that’s how we create wealth. We produce in order to trade and to create wealth, and we invest in order to produce. That’s in essence what capitalism is, and it works – certainly better than anything else that has been tried. And it works more humanely, too. Yes, </w:t>
      </w:r>
      <w:r w:rsidRPr="009E7F32">
        <w:rPr>
          <w:rStyle w:val="StyleBoldUnderline"/>
        </w:rPr>
        <w:t xml:space="preserve">capitalism grows more complicated and more ambitious as it evolves, but its principles remain. Capitalism will survive its current crisis. It will be tweaked and modified but it will not </w:t>
      </w:r>
      <w:r w:rsidRPr="009E7F32">
        <w:rPr>
          <w:rStyle w:val="StyleBoldUnderline"/>
        </w:rPr>
        <w:lastRenderedPageBreak/>
        <w:t>collapse, because nothing has ever been found that can replace it or do what it does, or bring the advantages and benefits it brings. It has brought the resources that have lifted most of humankind above subsistence and starvation, that have enabled us to conquer diseases, to fund education and social services, to enable people to engage in artistic and cultural activities and to enrich their lives with previously undreamt-of opportunities.</w:t>
      </w:r>
    </w:p>
    <w:p w14:paraId="0D4C88D9" w14:textId="77777777" w:rsidR="009E7F32" w:rsidRPr="009E7F32" w:rsidRDefault="009E7F32" w:rsidP="009E7F32"/>
    <w:p w14:paraId="3131B343" w14:textId="77777777" w:rsidR="00B349B0" w:rsidRPr="003A0B6C" w:rsidRDefault="00B349B0" w:rsidP="00B349B0"/>
    <w:p w14:paraId="1B5A0D76" w14:textId="23A2B338" w:rsidR="00B349B0" w:rsidRDefault="00B349B0" w:rsidP="00405875">
      <w:pPr>
        <w:pStyle w:val="Heading3"/>
      </w:pPr>
      <w:bookmarkStart w:id="136" w:name="_Toc426171578"/>
      <w:r w:rsidRPr="003A0B6C">
        <w:lastRenderedPageBreak/>
        <w:t xml:space="preserve">Welfare Aff </w:t>
      </w:r>
      <w:r w:rsidR="009E7F32">
        <w:t>– Reform Solves</w:t>
      </w:r>
      <w:bookmarkEnd w:id="136"/>
      <w:r w:rsidR="009E7F32">
        <w:t xml:space="preserve"> </w:t>
      </w:r>
    </w:p>
    <w:p w14:paraId="0893A80D" w14:textId="77777777" w:rsidR="009E7F32" w:rsidRPr="009E7F32" w:rsidRDefault="009E7F32" w:rsidP="009E7F32"/>
    <w:p w14:paraId="68C3351E" w14:textId="1F52311A" w:rsidR="00B349B0" w:rsidRPr="003A0B6C" w:rsidRDefault="009E7F32" w:rsidP="00B349B0">
      <w:pPr>
        <w:pStyle w:val="Heading4"/>
      </w:pPr>
      <w:r>
        <w:t>Aff reforms secure g</w:t>
      </w:r>
      <w:r w:rsidR="00B349B0" w:rsidRPr="003A0B6C">
        <w:t>uaranteed income</w:t>
      </w:r>
      <w:r>
        <w:t xml:space="preserve"> - that</w:t>
      </w:r>
      <w:r w:rsidR="00B349B0" w:rsidRPr="003A0B6C">
        <w:t xml:space="preserve"> serves as anti-capitalist mobilization. </w:t>
      </w:r>
    </w:p>
    <w:p w14:paraId="23D9A428" w14:textId="77777777" w:rsidR="00B349B0" w:rsidRPr="003A0B6C" w:rsidRDefault="00B349B0" w:rsidP="00B349B0"/>
    <w:p w14:paraId="6F7B475A" w14:textId="77777777" w:rsidR="00B349B0" w:rsidRPr="003A0B6C" w:rsidRDefault="00B349B0" w:rsidP="00B349B0">
      <w:pPr>
        <w:rPr>
          <w:rStyle w:val="StyleStyleBold12pt"/>
        </w:rPr>
      </w:pPr>
      <w:r w:rsidRPr="003A0B6C">
        <w:rPr>
          <w:rStyle w:val="StyleStyleBold12pt"/>
        </w:rPr>
        <w:t>Wildcat Germany, 2015</w:t>
      </w:r>
    </w:p>
    <w:p w14:paraId="676D4A12" w14:textId="77777777" w:rsidR="00B349B0" w:rsidRPr="003A0B6C" w:rsidRDefault="00B349B0" w:rsidP="00B349B0">
      <w:r w:rsidRPr="003A0B6C">
        <w:t xml:space="preserve"> (Wildcat, official German branch of communist party (aka “Wildcats”), Press Release - “Reforming the Welfare State for Saving Capitalism,” </w:t>
      </w:r>
      <w:r w:rsidRPr="003A0B6C">
        <w:rPr>
          <w:i/>
        </w:rPr>
        <w:t>Critical Legal Thinking</w:t>
      </w:r>
      <w:r w:rsidRPr="003A0B6C">
        <w:t>, 6/13, Online: http://criticallegalthinking.com/2015/06/13/reforming-the-welfare-state-for-saving-capitalism/)</w:t>
      </w:r>
    </w:p>
    <w:p w14:paraId="66BF7079" w14:textId="77777777" w:rsidR="00B349B0" w:rsidRPr="003A0B6C" w:rsidRDefault="00B349B0" w:rsidP="00B349B0"/>
    <w:p w14:paraId="594ACD4A" w14:textId="77777777" w:rsidR="00B349B0" w:rsidRPr="003A0B6C" w:rsidRDefault="00B349B0" w:rsidP="00B349B0">
      <w:pPr>
        <w:rPr>
          <w:sz w:val="16"/>
        </w:rPr>
      </w:pPr>
      <w:r w:rsidRPr="003A0B6C">
        <w:rPr>
          <w:sz w:val="16"/>
        </w:rPr>
        <w:t>5. From the “political wage” to the guaranteed income</w:t>
      </w:r>
      <w:r w:rsidRPr="003A0B6C">
        <w:rPr>
          <w:sz w:val="12"/>
        </w:rPr>
        <w:t>¶</w:t>
      </w:r>
      <w:r w:rsidRPr="003A0B6C">
        <w:rPr>
          <w:sz w:val="16"/>
        </w:rPr>
        <w:t xml:space="preserve"> Some groups ignore the criticism of the</w:t>
      </w:r>
      <w:r w:rsidRPr="003A0B6C">
        <w:rPr>
          <w:rStyle w:val="StyleBoldUnderline"/>
        </w:rPr>
        <w:t xml:space="preserve"> guaranteed income, </w:t>
      </w:r>
      <w:r w:rsidRPr="003A0B6C">
        <w:rPr>
          <w:sz w:val="16"/>
        </w:rPr>
        <w:t>arguing that it</w:t>
      </w:r>
      <w:r w:rsidRPr="003A0B6C">
        <w:rPr>
          <w:rStyle w:val="StyleBoldUnderline"/>
        </w:rPr>
        <w:t xml:space="preserve"> only serves as a demand for mobilizations.</w:t>
      </w:r>
      <w:r w:rsidRPr="003A0B6C">
        <w:rPr>
          <w:sz w:val="16"/>
        </w:rPr>
        <w:t xml:space="preserve"> </w:t>
      </w:r>
      <w:r w:rsidRPr="003A0B6C">
        <w:rPr>
          <w:rStyle w:val="StyleBoldUnderline"/>
        </w:rPr>
        <w:t>According to them, the mere fact that a guaranteed income would be utopian in a capitalist society could bring people out into the streets for anti­capitalist politics.</w:t>
      </w:r>
      <w:r w:rsidRPr="003A0B6C">
        <w:rPr>
          <w:sz w:val="16"/>
        </w:rPr>
        <w:t xml:space="preserve"> According to them, </w:t>
      </w:r>
      <w:r w:rsidRPr="003A0B6C">
        <w:rPr>
          <w:rStyle w:val="StyleBoldUnderline"/>
        </w:rPr>
        <w:t>the guaranteed income should not actually be seen as a demand but as a strategy of direct appropriation­</w:t>
      </w:r>
      <w:r w:rsidRPr="003A0B6C">
        <w:rPr>
          <w:sz w:val="16"/>
        </w:rPr>
        <w:t xml:space="preserve"> like the concept of the “political wage” which was formulated in Italy in the 1970s. As the “political wage” </w:t>
      </w:r>
      <w:r w:rsidRPr="003A0B6C">
        <w:rPr>
          <w:rStyle w:val="StyleBoldUnderline"/>
        </w:rPr>
        <w:t>emerged around militant mass worker struggles and broad movements of direct appropriation it does look like the most radical concept</w:t>
      </w:r>
      <w:r w:rsidRPr="003A0B6C">
        <w:rPr>
          <w:sz w:val="16"/>
        </w:rPr>
        <w:t>. Then just as now the real question is how we understand politics: how do we see the role of political organization?</w:t>
      </w:r>
      <w:r w:rsidRPr="003A0B6C">
        <w:rPr>
          <w:sz w:val="12"/>
        </w:rPr>
        <w:t>¶</w:t>
      </w:r>
      <w:r w:rsidRPr="003A0B6C">
        <w:rPr>
          <w:sz w:val="16"/>
        </w:rPr>
        <w:t xml:space="preserve"> In the late 1960s, </w:t>
      </w:r>
      <w:r w:rsidRPr="003A0B6C">
        <w:rPr>
          <w:rStyle w:val="StyleBoldUnderline"/>
        </w:rPr>
        <w:t>class struggles</w:t>
      </w:r>
      <w:r w:rsidRPr="003A0B6C">
        <w:rPr>
          <w:sz w:val="16"/>
        </w:rPr>
        <w:t xml:space="preserve"> in Italy had </w:t>
      </w:r>
      <w:r w:rsidRPr="003A0B6C">
        <w:rPr>
          <w:rStyle w:val="StyleBoldUnderline"/>
        </w:rPr>
        <w:t>broken free from the chains of</w:t>
      </w:r>
      <w:r w:rsidRPr="003A0B6C">
        <w:rPr>
          <w:sz w:val="16"/>
        </w:rPr>
        <w:t xml:space="preserve"> trade </w:t>
      </w:r>
      <w:r w:rsidRPr="003A0B6C">
        <w:rPr>
          <w:rStyle w:val="StyleBoldUnderline"/>
        </w:rPr>
        <w:t>union</w:t>
      </w:r>
      <w:r w:rsidRPr="003A0B6C">
        <w:rPr>
          <w:sz w:val="16"/>
        </w:rPr>
        <w:t xml:space="preserve"> control. Struggles and wage demands had detached themselves from the business cycle. That </w:t>
      </w:r>
      <w:r w:rsidRPr="003A0B6C">
        <w:rPr>
          <w:rStyle w:val="StyleBoldUnderline"/>
        </w:rPr>
        <w:t>was the material basis of workers’ autonomy. The mass workers’ struggles were the basis of proletarian power against the factory society</w:t>
      </w:r>
      <w:r w:rsidRPr="003A0B6C">
        <w:rPr>
          <w:sz w:val="16"/>
        </w:rPr>
        <w:t xml:space="preserve">, radiating out into the territory: refusal to pay rent or energy bills, squatting, free shopping in supermarkets etc. </w:t>
      </w:r>
      <w:r w:rsidRPr="003A0B6C">
        <w:rPr>
          <w:rStyle w:val="StyleBoldUnderline"/>
        </w:rPr>
        <w:t>The “political wage” was supposed to unite and homogenise all those struggles. “A guaranteed wage outside of the factory means making the transition to taking the commodities, it means appropriating them</w:t>
      </w:r>
      <w:r w:rsidRPr="003A0B6C">
        <w:rPr>
          <w:sz w:val="16"/>
        </w:rPr>
        <w:t>.”</w:t>
      </w:r>
    </w:p>
    <w:p w14:paraId="25B268F9" w14:textId="77777777" w:rsidR="00B349B0" w:rsidRPr="003A0B6C" w:rsidRDefault="00B349B0" w:rsidP="00B349B0">
      <w:pPr>
        <w:rPr>
          <w:sz w:val="16"/>
        </w:rPr>
      </w:pPr>
    </w:p>
    <w:sectPr w:rsidR="00B349B0" w:rsidRPr="003A0B6C" w:rsidSect="008E107E">
      <w:headerReference w:type="default" r:id="rId66"/>
      <w:pgSz w:w="12240" w:h="15840"/>
      <w:pgMar w:top="720" w:right="720" w:bottom="720" w:left="72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BA55B5" w14:textId="77777777" w:rsidR="00446854" w:rsidRDefault="00446854" w:rsidP="00E46E7E">
      <w:r>
        <w:separator/>
      </w:r>
    </w:p>
  </w:endnote>
  <w:endnote w:type="continuationSeparator" w:id="0">
    <w:p w14:paraId="22946FEC" w14:textId="77777777" w:rsidR="00446854" w:rsidRDefault="0044685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1"/>
    <w:family w:val="roman"/>
    <w:notTrueType/>
    <w:pitch w:val="variable"/>
    <w:sig w:usb0="00002000" w:usb1="00000000" w:usb2="00000000" w:usb3="00000000" w:csb0="00000000"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Droid Sans Fallback">
    <w:altName w:val="Times New Roman"/>
    <w:charset w:val="00"/>
    <w:family w:val="auto"/>
    <w:pitch w:val="variable"/>
  </w:font>
  <w:font w:name="WenQuanYi Micro Hei">
    <w:panose1 w:val="00000000000000000000"/>
    <w:charset w:val="00"/>
    <w:family w:val="roman"/>
    <w:notTrueType/>
    <w:pitch w:val="default"/>
  </w:font>
  <w:font w:name="Times">
    <w:panose1 w:val="02020603050405020304"/>
    <w:charset w:val="00"/>
    <w:family w:val="roman"/>
    <w:pitch w:val="variable"/>
    <w:sig w:usb0="E0002AFF" w:usb1="C0007841"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06388A" w14:textId="77777777" w:rsidR="00446854" w:rsidRDefault="00446854" w:rsidP="00E46E7E">
      <w:r>
        <w:separator/>
      </w:r>
    </w:p>
  </w:footnote>
  <w:footnote w:type="continuationSeparator" w:id="0">
    <w:p w14:paraId="4EA6D97D" w14:textId="77777777" w:rsidR="00446854" w:rsidRDefault="00446854"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58838E" w14:textId="3CE8FB0B" w:rsidR="008E107E" w:rsidRDefault="008E107E" w:rsidP="008E107E">
    <w:pPr>
      <w:pStyle w:val="Header"/>
      <w:tabs>
        <w:tab w:val="clear" w:pos="8640"/>
        <w:tab w:val="right" w:pos="7290"/>
      </w:tabs>
      <w:rPr>
        <w:b/>
      </w:rPr>
    </w:pPr>
    <w:r>
      <w:rPr>
        <w:b/>
      </w:rPr>
      <w:t>UTNIF 2015</w:t>
    </w:r>
    <w:r>
      <w:rPr>
        <w:b/>
      </w:rPr>
      <w:tab/>
    </w:r>
    <w:r>
      <w:rPr>
        <w:b/>
      </w:rPr>
      <w:tab/>
    </w:r>
    <w:r>
      <w:rPr>
        <w:b/>
      </w:rPr>
      <w:ptab w:relativeTo="margin" w:alignment="right" w:leader="none"/>
    </w:r>
    <w:r>
      <w:rPr>
        <w:b/>
      </w:rPr>
      <w:t>Historical Materialism K</w:t>
    </w:r>
  </w:p>
  <w:p w14:paraId="643C86E5" w14:textId="5CA9042A" w:rsidR="008E107E" w:rsidRPr="008E107E" w:rsidRDefault="008E107E">
    <w:pPr>
      <w:pStyle w:val="Header"/>
      <w:rPr>
        <w:b/>
      </w:rPr>
    </w:pPr>
    <w:r>
      <w:rPr>
        <w:b/>
      </w:rPr>
      <w:t>GRIPES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99641F"/>
    <w:multiLevelType w:val="hybridMultilevel"/>
    <w:tmpl w:val="9DECD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1"/>
  </w:num>
  <w:num w:numId="4">
    <w:abstractNumId w:val="14"/>
  </w:num>
  <w:num w:numId="5">
    <w:abstractNumId w:val="1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95065116"/>
  </w:docVars>
  <w:rsids>
    <w:rsidRoot w:val="00606DAD"/>
    <w:rsid w:val="0000354A"/>
    <w:rsid w:val="000140EC"/>
    <w:rsid w:val="00016A35"/>
    <w:rsid w:val="00034AB1"/>
    <w:rsid w:val="00080009"/>
    <w:rsid w:val="0008197E"/>
    <w:rsid w:val="0009737F"/>
    <w:rsid w:val="000C16B3"/>
    <w:rsid w:val="000D2A23"/>
    <w:rsid w:val="000D7A15"/>
    <w:rsid w:val="000F4D26"/>
    <w:rsid w:val="001256A5"/>
    <w:rsid w:val="001408C0"/>
    <w:rsid w:val="00143FD7"/>
    <w:rsid w:val="001463FB"/>
    <w:rsid w:val="00176919"/>
    <w:rsid w:val="001770DC"/>
    <w:rsid w:val="001838B6"/>
    <w:rsid w:val="00186DB7"/>
    <w:rsid w:val="001A488C"/>
    <w:rsid w:val="001D7626"/>
    <w:rsid w:val="001E0B6A"/>
    <w:rsid w:val="002141B5"/>
    <w:rsid w:val="00231C2B"/>
    <w:rsid w:val="002424D0"/>
    <w:rsid w:val="002613DA"/>
    <w:rsid w:val="002766C6"/>
    <w:rsid w:val="0028274C"/>
    <w:rsid w:val="002913A4"/>
    <w:rsid w:val="002936A5"/>
    <w:rsid w:val="002B6353"/>
    <w:rsid w:val="002B68C8"/>
    <w:rsid w:val="002F35F4"/>
    <w:rsid w:val="002F3E28"/>
    <w:rsid w:val="002F40E6"/>
    <w:rsid w:val="00303E5B"/>
    <w:rsid w:val="00313226"/>
    <w:rsid w:val="0031425E"/>
    <w:rsid w:val="00325059"/>
    <w:rsid w:val="00340AC7"/>
    <w:rsid w:val="00345D1D"/>
    <w:rsid w:val="00357719"/>
    <w:rsid w:val="00374144"/>
    <w:rsid w:val="00385589"/>
    <w:rsid w:val="003A0B6C"/>
    <w:rsid w:val="003B3EC7"/>
    <w:rsid w:val="003F42AF"/>
    <w:rsid w:val="003F4B80"/>
    <w:rsid w:val="00405875"/>
    <w:rsid w:val="00412F6D"/>
    <w:rsid w:val="0042635A"/>
    <w:rsid w:val="00430DAC"/>
    <w:rsid w:val="00446854"/>
    <w:rsid w:val="00455EFE"/>
    <w:rsid w:val="00466B6F"/>
    <w:rsid w:val="00471B89"/>
    <w:rsid w:val="004B3188"/>
    <w:rsid w:val="004B3DB3"/>
    <w:rsid w:val="004C0487"/>
    <w:rsid w:val="004C63B5"/>
    <w:rsid w:val="004D461E"/>
    <w:rsid w:val="0050682D"/>
    <w:rsid w:val="00516C5E"/>
    <w:rsid w:val="00517479"/>
    <w:rsid w:val="005454BC"/>
    <w:rsid w:val="005571B4"/>
    <w:rsid w:val="00573D84"/>
    <w:rsid w:val="005957E7"/>
    <w:rsid w:val="005A0BE5"/>
    <w:rsid w:val="005A62B2"/>
    <w:rsid w:val="005B2F58"/>
    <w:rsid w:val="005C0E1F"/>
    <w:rsid w:val="005C3F45"/>
    <w:rsid w:val="005E0D2B"/>
    <w:rsid w:val="005E2C99"/>
    <w:rsid w:val="005E38D1"/>
    <w:rsid w:val="00606DAD"/>
    <w:rsid w:val="006645D1"/>
    <w:rsid w:val="00672258"/>
    <w:rsid w:val="0067575B"/>
    <w:rsid w:val="00684BF6"/>
    <w:rsid w:val="00692C26"/>
    <w:rsid w:val="0069654E"/>
    <w:rsid w:val="006C58D8"/>
    <w:rsid w:val="006E64B3"/>
    <w:rsid w:val="006F2D3D"/>
    <w:rsid w:val="006F2E91"/>
    <w:rsid w:val="00700528"/>
    <w:rsid w:val="00700835"/>
    <w:rsid w:val="00705EAC"/>
    <w:rsid w:val="00721D21"/>
    <w:rsid w:val="00726F87"/>
    <w:rsid w:val="00730282"/>
    <w:rsid w:val="007333B9"/>
    <w:rsid w:val="00734DAA"/>
    <w:rsid w:val="0073709B"/>
    <w:rsid w:val="00780298"/>
    <w:rsid w:val="00791B7D"/>
    <w:rsid w:val="007A3515"/>
    <w:rsid w:val="007C296B"/>
    <w:rsid w:val="007D5633"/>
    <w:rsid w:val="007D7924"/>
    <w:rsid w:val="007E0AEE"/>
    <w:rsid w:val="007E470C"/>
    <w:rsid w:val="007E5F71"/>
    <w:rsid w:val="00821415"/>
    <w:rsid w:val="0083768F"/>
    <w:rsid w:val="00862F58"/>
    <w:rsid w:val="00872550"/>
    <w:rsid w:val="00874D0A"/>
    <w:rsid w:val="008B3254"/>
    <w:rsid w:val="008D2534"/>
    <w:rsid w:val="008D7374"/>
    <w:rsid w:val="008E107E"/>
    <w:rsid w:val="00901C14"/>
    <w:rsid w:val="0091595A"/>
    <w:rsid w:val="009165EA"/>
    <w:rsid w:val="00972BBD"/>
    <w:rsid w:val="009803D7"/>
    <w:rsid w:val="00980A38"/>
    <w:rsid w:val="009829F2"/>
    <w:rsid w:val="00992A4C"/>
    <w:rsid w:val="00993F61"/>
    <w:rsid w:val="009967C3"/>
    <w:rsid w:val="009B0746"/>
    <w:rsid w:val="009B1DD7"/>
    <w:rsid w:val="009B73D1"/>
    <w:rsid w:val="009C198B"/>
    <w:rsid w:val="009C6110"/>
    <w:rsid w:val="009D207E"/>
    <w:rsid w:val="009E5822"/>
    <w:rsid w:val="009E691A"/>
    <w:rsid w:val="009E7F32"/>
    <w:rsid w:val="009F0808"/>
    <w:rsid w:val="00A074CB"/>
    <w:rsid w:val="00A17300"/>
    <w:rsid w:val="00A369C4"/>
    <w:rsid w:val="00A4160C"/>
    <w:rsid w:val="00A41D4D"/>
    <w:rsid w:val="00A47986"/>
    <w:rsid w:val="00A5143C"/>
    <w:rsid w:val="00A91A24"/>
    <w:rsid w:val="00A91DCD"/>
    <w:rsid w:val="00A954C7"/>
    <w:rsid w:val="00AC0E99"/>
    <w:rsid w:val="00AC3137"/>
    <w:rsid w:val="00AD07D7"/>
    <w:rsid w:val="00AD10D1"/>
    <w:rsid w:val="00AE5FAA"/>
    <w:rsid w:val="00AF1E67"/>
    <w:rsid w:val="00AF5046"/>
    <w:rsid w:val="00AF70D4"/>
    <w:rsid w:val="00B074F3"/>
    <w:rsid w:val="00B169A1"/>
    <w:rsid w:val="00B24108"/>
    <w:rsid w:val="00B334ED"/>
    <w:rsid w:val="00B33E0C"/>
    <w:rsid w:val="00B349B0"/>
    <w:rsid w:val="00B45FE9"/>
    <w:rsid w:val="00B516EA"/>
    <w:rsid w:val="00B55D49"/>
    <w:rsid w:val="00B65E97"/>
    <w:rsid w:val="00B66B91"/>
    <w:rsid w:val="00B81DBD"/>
    <w:rsid w:val="00B84180"/>
    <w:rsid w:val="00BA50F8"/>
    <w:rsid w:val="00BB0E1E"/>
    <w:rsid w:val="00BE1681"/>
    <w:rsid w:val="00BE5130"/>
    <w:rsid w:val="00BE63EA"/>
    <w:rsid w:val="00BF310C"/>
    <w:rsid w:val="00C133FA"/>
    <w:rsid w:val="00C2547E"/>
    <w:rsid w:val="00C4118D"/>
    <w:rsid w:val="00C42A3C"/>
    <w:rsid w:val="00C57352"/>
    <w:rsid w:val="00C61F5A"/>
    <w:rsid w:val="00C75131"/>
    <w:rsid w:val="00C830A9"/>
    <w:rsid w:val="00C9211A"/>
    <w:rsid w:val="00CC5278"/>
    <w:rsid w:val="00CD275B"/>
    <w:rsid w:val="00CD2C6D"/>
    <w:rsid w:val="00CD495F"/>
    <w:rsid w:val="00CF1A0F"/>
    <w:rsid w:val="00CF5C77"/>
    <w:rsid w:val="00D00012"/>
    <w:rsid w:val="00D36252"/>
    <w:rsid w:val="00D411AD"/>
    <w:rsid w:val="00D4330B"/>
    <w:rsid w:val="00D460F1"/>
    <w:rsid w:val="00D513D5"/>
    <w:rsid w:val="00D51B44"/>
    <w:rsid w:val="00D543EB"/>
    <w:rsid w:val="00D6085D"/>
    <w:rsid w:val="00D608B2"/>
    <w:rsid w:val="00D63660"/>
    <w:rsid w:val="00D66708"/>
    <w:rsid w:val="00D66D57"/>
    <w:rsid w:val="00D81480"/>
    <w:rsid w:val="00D91B87"/>
    <w:rsid w:val="00D91F5B"/>
    <w:rsid w:val="00DA2E40"/>
    <w:rsid w:val="00DA486F"/>
    <w:rsid w:val="00DA5BF8"/>
    <w:rsid w:val="00DC71AA"/>
    <w:rsid w:val="00DD2FAB"/>
    <w:rsid w:val="00DE627C"/>
    <w:rsid w:val="00DF1850"/>
    <w:rsid w:val="00E012E2"/>
    <w:rsid w:val="00E1730B"/>
    <w:rsid w:val="00E21CE2"/>
    <w:rsid w:val="00E46E7E"/>
    <w:rsid w:val="00E7207F"/>
    <w:rsid w:val="00E95631"/>
    <w:rsid w:val="00EA7DA6"/>
    <w:rsid w:val="00EE06AE"/>
    <w:rsid w:val="00F1173B"/>
    <w:rsid w:val="00F14DE4"/>
    <w:rsid w:val="00F36319"/>
    <w:rsid w:val="00F45F2E"/>
    <w:rsid w:val="00F51EEF"/>
    <w:rsid w:val="00F875EF"/>
    <w:rsid w:val="00F926AC"/>
    <w:rsid w:val="00FA538E"/>
    <w:rsid w:val="00FD50BA"/>
    <w:rsid w:val="00FD6D4E"/>
    <w:rsid w:val="00FE4803"/>
    <w:rsid w:val="00FE5FC2"/>
    <w:rsid w:val="00FE78F5"/>
    <w:rsid w:val="00FF5C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A3229B3"/>
  <w14:defaultImageDpi w14:val="300"/>
  <w15:docId w15:val="{47D12381-F179-4EAE-83CF-35ACFD43B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543EB"/>
    <w:rPr>
      <w:rFonts w:ascii="Arial" w:eastAsiaTheme="minorHAnsi" w:hAnsi="Arial" w:cs="Arial"/>
      <w:szCs w:val="22"/>
    </w:rPr>
  </w:style>
  <w:style w:type="paragraph" w:styleId="Heading1">
    <w:name w:val="heading 1"/>
    <w:aliases w:val="Pocket"/>
    <w:basedOn w:val="Normal"/>
    <w:next w:val="Normal"/>
    <w:link w:val="Heading1Char"/>
    <w:autoRedefine/>
    <w:qFormat/>
    <w:rsid w:val="00D543E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543EB"/>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D543EB"/>
    <w:pPr>
      <w:keepNext/>
      <w:keepLines/>
      <w:pageBreakBefore/>
      <w:spacing w:before="40"/>
      <w:jc w:val="center"/>
      <w:outlineLvl w:val="2"/>
    </w:pPr>
    <w:rPr>
      <w:rFonts w:eastAsiaTheme="majorEastAsia" w:cstheme="majorBidi"/>
      <w:b/>
      <w:sz w:val="28"/>
      <w:u w:val="single"/>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Ch"/>
    <w:basedOn w:val="Normal"/>
    <w:next w:val="Normal"/>
    <w:link w:val="Heading4Char"/>
    <w:autoRedefine/>
    <w:uiPriority w:val="3"/>
    <w:unhideWhenUsed/>
    <w:qFormat/>
    <w:rsid w:val="00D543EB"/>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D543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43EB"/>
  </w:style>
  <w:style w:type="character" w:styleId="Emphasis">
    <w:name w:val="Emphasis"/>
    <w:aliases w:val="Evidence,Minimized,minimized,Highlighted,tag2,Size 10,emphasis in card,Underlined,CD Card,ED - Tag,emphasis,Emphasis!!,Shrunk,normal card text,qualifications in card,qualifications,Bold Underline,small,Qualifications,bold underline,Style1,Box"/>
    <w:basedOn w:val="DefaultParagraphFont"/>
    <w:link w:val="textbold"/>
    <w:uiPriority w:val="7"/>
    <w:qFormat/>
    <w:rsid w:val="00D543EB"/>
    <w:rPr>
      <w:rFonts w:ascii="Arial" w:hAnsi="Arial" w:cs="Arial"/>
      <w:b/>
      <w:i w:val="0"/>
      <w:iCs/>
      <w:sz w:val="24"/>
      <w:u w:val="single"/>
      <w:bdr w:val="none" w:sz="0" w:space="0" w:color="auto"/>
    </w:rPr>
  </w:style>
  <w:style w:type="character" w:customStyle="1" w:styleId="Heading1Char">
    <w:name w:val="Heading 1 Char"/>
    <w:aliases w:val="Pocket Char"/>
    <w:basedOn w:val="DefaultParagraphFont"/>
    <w:link w:val="Heading1"/>
    <w:rsid w:val="00D543EB"/>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543EB"/>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D543EB"/>
    <w:rPr>
      <w:rFonts w:ascii="Arial" w:eastAsiaTheme="majorEastAsia" w:hAnsi="Arial" w:cstheme="majorBidi"/>
      <w:b/>
      <w:sz w:val="28"/>
      <w:szCs w:val="22"/>
      <w:u w:val="single"/>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3"/>
    <w:rsid w:val="00D543EB"/>
    <w:rPr>
      <w:rFonts w:ascii="Arial" w:eastAsiaTheme="majorEastAsia" w:hAnsi="Arial" w:cstheme="majorBidi"/>
      <w:b/>
      <w:iCs/>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D543EB"/>
    <w:rPr>
      <w:rFonts w:ascii="Arial" w:hAnsi="Arial"/>
      <w:b/>
      <w:bCs/>
      <w:sz w:val="24"/>
      <w:u w:val="none"/>
    </w:rPr>
  </w:style>
  <w:style w:type="character" w:customStyle="1" w:styleId="StyleBoldUnderline">
    <w:name w:val="Style Bold Underline"/>
    <w:aliases w:val="Underline,Style Underline,apple-style-span + 6 pt,Bold,Kern at 16 pt,Intense Emphasis1,Intense Emphasis11,Style,Intense Emphasis111,Intense Emphasis2,HHeading 3 + 12 pt,Cards + Font: 12 pt Char,Thick Underline Char,Title Char,c,B,ci"/>
    <w:basedOn w:val="DefaultParagraphFont"/>
    <w:uiPriority w:val="6"/>
    <w:qFormat/>
    <w:rsid w:val="00D543EB"/>
    <w:rPr>
      <w:b/>
      <w:sz w:val="24"/>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Internet Link,Card Text,Analytic Text"/>
    <w:basedOn w:val="DefaultParagraphFont"/>
    <w:uiPriority w:val="99"/>
    <w:unhideWhenUsed/>
    <w:rsid w:val="00D543EB"/>
    <w:rPr>
      <w:color w:val="auto"/>
      <w:u w:val="none"/>
    </w:rPr>
  </w:style>
  <w:style w:type="character" w:styleId="FollowedHyperlink">
    <w:name w:val="FollowedHyperlink"/>
    <w:basedOn w:val="DefaultParagraphFont"/>
    <w:uiPriority w:val="99"/>
    <w:semiHidden/>
    <w:unhideWhenUsed/>
    <w:rsid w:val="00D543EB"/>
    <w:rPr>
      <w:color w:val="auto"/>
      <w:u w:val="none"/>
    </w:rPr>
  </w:style>
  <w:style w:type="character" w:customStyle="1" w:styleId="apple-converted-space">
    <w:name w:val="apple-converted-space"/>
    <w:basedOn w:val="DefaultParagraphFont"/>
    <w:rsid w:val="00345D1D"/>
  </w:style>
  <w:style w:type="paragraph" w:customStyle="1" w:styleId="textbold">
    <w:name w:val="text bold"/>
    <w:basedOn w:val="Normal"/>
    <w:link w:val="Emphasis"/>
    <w:uiPriority w:val="7"/>
    <w:qFormat/>
    <w:rsid w:val="002913A4"/>
    <w:pPr>
      <w:ind w:left="720"/>
      <w:jc w:val="both"/>
    </w:pPr>
    <w:rPr>
      <w:rFonts w:eastAsiaTheme="minorEastAsia"/>
      <w:b/>
      <w:iCs/>
      <w:szCs w:val="24"/>
      <w:u w:val="single"/>
    </w:rPr>
  </w:style>
  <w:style w:type="paragraph" w:customStyle="1" w:styleId="tag">
    <w:name w:val="tag"/>
    <w:basedOn w:val="Normal"/>
    <w:next w:val="Normal"/>
    <w:rsid w:val="006E64B3"/>
    <w:rPr>
      <w:rFonts w:ascii="Times New Roman" w:eastAsia="Times New Roman" w:hAnsi="Times New Roman" w:cs="Times New Roman"/>
      <w:b/>
      <w:szCs w:val="20"/>
    </w:rPr>
  </w:style>
  <w:style w:type="character" w:styleId="Strong">
    <w:name w:val="Strong"/>
    <w:qFormat/>
    <w:rsid w:val="006E64B3"/>
    <w:rPr>
      <w:b/>
      <w:bCs/>
    </w:rPr>
  </w:style>
  <w:style w:type="paragraph" w:customStyle="1" w:styleId="card">
    <w:name w:val="card"/>
    <w:basedOn w:val="Normal"/>
    <w:link w:val="cardChar"/>
    <w:qFormat/>
    <w:rsid w:val="00D411AD"/>
    <w:pPr>
      <w:ind w:left="288" w:right="288"/>
    </w:pPr>
    <w:rPr>
      <w:rFonts w:eastAsia="Times New Roman"/>
      <w:kern w:val="32"/>
      <w:szCs w:val="20"/>
    </w:rPr>
  </w:style>
  <w:style w:type="character" w:customStyle="1" w:styleId="underline">
    <w:name w:val="underline"/>
    <w:basedOn w:val="DefaultParagraphFont"/>
    <w:qFormat/>
    <w:rsid w:val="00D411AD"/>
    <w:rPr>
      <w:u w:val="single"/>
    </w:rPr>
  </w:style>
  <w:style w:type="character" w:customStyle="1" w:styleId="cardChar">
    <w:name w:val="card Char"/>
    <w:basedOn w:val="DefaultParagraphFont"/>
    <w:link w:val="card"/>
    <w:rsid w:val="00D411AD"/>
    <w:rPr>
      <w:rFonts w:ascii="Arial" w:eastAsia="Times New Roman" w:hAnsi="Arial" w:cs="Arial"/>
      <w:kern w:val="32"/>
      <w:szCs w:val="20"/>
    </w:rPr>
  </w:style>
  <w:style w:type="character" w:customStyle="1" w:styleId="BodyText1">
    <w:name w:val="Body Text1"/>
    <w:rsid w:val="00D411A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D411A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D411AD"/>
    <w:rPr>
      <w:rFonts w:ascii="Times New Roman" w:hAnsi="Times New Roman" w:cs="Times New Roman"/>
      <w:b/>
      <w:bCs/>
      <w:color w:val="000000"/>
      <w:spacing w:val="0"/>
      <w:w w:val="100"/>
      <w:sz w:val="15"/>
      <w:szCs w:val="15"/>
      <w:u w:val="none"/>
      <w:lang w:val="en-US"/>
    </w:rPr>
  </w:style>
  <w:style w:type="paragraph" w:styleId="BodyText">
    <w:name w:val="Body Text"/>
    <w:basedOn w:val="Normal"/>
    <w:link w:val="BodyTextChar"/>
    <w:rsid w:val="00AE5FAA"/>
    <w:pPr>
      <w:widowControl w:val="0"/>
      <w:suppressAutoHyphens/>
      <w:spacing w:after="120"/>
    </w:pPr>
    <w:rPr>
      <w:rFonts w:ascii="Times New Roman" w:eastAsia="SimSun" w:hAnsi="Times New Roman" w:cs="Mangal"/>
      <w:kern w:val="1"/>
      <w:lang w:val="en-GB" w:eastAsia="hi-IN" w:bidi="hi-IN"/>
    </w:rPr>
  </w:style>
  <w:style w:type="character" w:customStyle="1" w:styleId="BodyTextChar">
    <w:name w:val="Body Text Char"/>
    <w:basedOn w:val="DefaultParagraphFont"/>
    <w:link w:val="BodyText"/>
    <w:rsid w:val="00AE5FAA"/>
    <w:rPr>
      <w:rFonts w:ascii="Times New Roman" w:eastAsia="SimSun" w:hAnsi="Times New Roman" w:cs="Mangal"/>
      <w:kern w:val="1"/>
      <w:szCs w:val="22"/>
      <w:lang w:val="en-GB" w:eastAsia="hi-IN" w:bidi="hi-IN"/>
    </w:rPr>
  </w:style>
  <w:style w:type="paragraph" w:styleId="TOC4">
    <w:name w:val="toc 4"/>
    <w:basedOn w:val="Normal"/>
    <w:next w:val="Normal"/>
    <w:autoRedefine/>
    <w:uiPriority w:val="39"/>
    <w:unhideWhenUsed/>
    <w:rsid w:val="00D543EB"/>
    <w:pPr>
      <w:spacing w:after="100" w:line="259" w:lineRule="auto"/>
      <w:ind w:left="660"/>
    </w:pPr>
    <w:rPr>
      <w:rFonts w:asciiTheme="minorHAnsi" w:eastAsiaTheme="minorEastAsia" w:hAnsiTheme="minorHAnsi" w:cstheme="minorBidi"/>
      <w:sz w:val="22"/>
    </w:rPr>
  </w:style>
  <w:style w:type="paragraph" w:styleId="TOC1">
    <w:name w:val="toc 1"/>
    <w:basedOn w:val="Normal"/>
    <w:next w:val="Normal"/>
    <w:autoRedefine/>
    <w:uiPriority w:val="39"/>
    <w:unhideWhenUsed/>
    <w:rsid w:val="00D543EB"/>
    <w:pPr>
      <w:spacing w:after="100"/>
    </w:pPr>
    <w:rPr>
      <w:b/>
      <w:u w:val="single"/>
    </w:rPr>
  </w:style>
  <w:style w:type="paragraph" w:styleId="TOC2">
    <w:name w:val="toc 2"/>
    <w:basedOn w:val="Normal"/>
    <w:next w:val="Normal"/>
    <w:autoRedefine/>
    <w:uiPriority w:val="39"/>
    <w:unhideWhenUsed/>
    <w:rsid w:val="00D543EB"/>
    <w:pPr>
      <w:spacing w:after="100"/>
      <w:ind w:left="240"/>
    </w:pPr>
    <w:rPr>
      <w:b/>
    </w:rPr>
  </w:style>
  <w:style w:type="paragraph" w:styleId="TOC3">
    <w:name w:val="toc 3"/>
    <w:basedOn w:val="Normal"/>
    <w:next w:val="Normal"/>
    <w:autoRedefine/>
    <w:uiPriority w:val="39"/>
    <w:unhideWhenUsed/>
    <w:rsid w:val="00D543EB"/>
    <w:pPr>
      <w:spacing w:after="100"/>
      <w:ind w:left="480"/>
    </w:pPr>
  </w:style>
  <w:style w:type="paragraph" w:styleId="TOC5">
    <w:name w:val="toc 5"/>
    <w:basedOn w:val="Normal"/>
    <w:next w:val="Normal"/>
    <w:autoRedefine/>
    <w:uiPriority w:val="39"/>
    <w:unhideWhenUsed/>
    <w:rsid w:val="00D543EB"/>
    <w:pPr>
      <w:spacing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D543EB"/>
    <w:pPr>
      <w:spacing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D543EB"/>
    <w:pPr>
      <w:spacing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D543EB"/>
    <w:pPr>
      <w:spacing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D543EB"/>
    <w:pPr>
      <w:spacing w:after="100" w:line="259" w:lineRule="auto"/>
      <w:ind w:left="1760"/>
    </w:pPr>
    <w:rPr>
      <w:rFonts w:asciiTheme="minorHAnsi" w:eastAsiaTheme="minorEastAsia" w:hAnsiTheme="minorHAnsi" w:cstheme="minorBid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2306935">
      <w:bodyDiv w:val="1"/>
      <w:marLeft w:val="0"/>
      <w:marRight w:val="0"/>
      <w:marTop w:val="0"/>
      <w:marBottom w:val="0"/>
      <w:divBdr>
        <w:top w:val="none" w:sz="0" w:space="0" w:color="auto"/>
        <w:left w:val="none" w:sz="0" w:space="0" w:color="auto"/>
        <w:bottom w:val="none" w:sz="0" w:space="0" w:color="auto"/>
        <w:right w:val="none" w:sz="0" w:space="0" w:color="auto"/>
      </w:divBdr>
      <w:divsChild>
        <w:div w:id="98319968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heathwoodpress.com/power-capital-the-rise-of-the-mass-surveillance-state-on-the-absence-of-democracy-ethics-disenchantment-critical-theory/" TargetMode="External"/><Relationship Id="rId18" Type="http://schemas.openxmlformats.org/officeDocument/2006/relationships/hyperlink" Target="http://muse.jhu.edu.ezproxy.lib.utexas.edu/journals/theory_and_event/toc/tae.16.4.html" TargetMode="External"/><Relationship Id="rId26" Type="http://schemas.openxmlformats.org/officeDocument/2006/relationships/hyperlink" Target="http://www.henryagiroux.com/links/Beyond%20Bare%20Life%20Camaroff.pdf" TargetMode="External"/><Relationship Id="rId39" Type="http://schemas.openxmlformats.org/officeDocument/2006/relationships/hyperlink" Target="http://www.heathwoodpress.com/power-capital-the-rise-of-the-mass-surveillance-state-on-the-absence-of-democracy-ethics-disenchantment-critical-theory/" TargetMode="External"/><Relationship Id="rId21" Type="http://schemas.openxmlformats.org/officeDocument/2006/relationships/hyperlink" Target="http://www.tandfonline.com/doi/full/10.1080/08935696.2013.741268" TargetMode="External"/><Relationship Id="rId34" Type="http://schemas.openxmlformats.org/officeDocument/2006/relationships/hyperlink" Target="http://www.heathwoodpress.com/power-capital-the-rise-of-the-mass-surveillance-state-on-the-absence-of-democracy-ethics-disenchantment-critical-theory/" TargetMode="External"/><Relationship Id="rId42" Type="http://schemas.openxmlformats.org/officeDocument/2006/relationships/hyperlink" Target="http://www.colorado.edu/Sociology/gimenez/work/cgr.html" TargetMode="External"/><Relationship Id="rId47" Type="http://schemas.openxmlformats.org/officeDocument/2006/relationships/hyperlink" Target="http://muse.jhu.edu.ezproxy.lib.utexas.edu/journals/theory_and_event/v017/17.3.carlin.html" TargetMode="External"/><Relationship Id="rId50" Type="http://schemas.openxmlformats.org/officeDocument/2006/relationships/hyperlink" Target="http://monthlyreview.org/2011/05/01/the-dialectic-of-structure-and-history-an-introduction/" TargetMode="External"/><Relationship Id="rId55" Type="http://schemas.openxmlformats.org/officeDocument/2006/relationships/hyperlink" Target="http://www.scmp.com/lifestyle/books/article/1476056/book-review-seventeen-contradictions-and-end-capitalism-david-harvey" TargetMode="External"/><Relationship Id="rId63" Type="http://schemas.openxmlformats.org/officeDocument/2006/relationships/hyperlink" Target="http://www.humandee.org/spip.php?article111" TargetMode="External"/><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yperlink" Target="http://www.heathwoodpress.com/power-capital-the-rise-of-the-mass-surveillance-state-on-the-absence-of-democracy-ethics-disenchantment-critical-theory/" TargetMode="External"/><Relationship Id="rId29" Type="http://schemas.openxmlformats.org/officeDocument/2006/relationships/hyperlink" Target="http://www.mediationsjournal.org/articles/blackpowerandthenewleft"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theguardian.com/environment/energy" TargetMode="External"/><Relationship Id="rId24" Type="http://schemas.openxmlformats.org/officeDocument/2006/relationships/hyperlink" Target="http://www.colorado.edu/Sociology/gimenez/work/cgr.html" TargetMode="External"/><Relationship Id="rId32" Type="http://schemas.openxmlformats.org/officeDocument/2006/relationships/hyperlink" Target="http://www.stateofnature.org/tyrannyEmpire1.html" TargetMode="External"/><Relationship Id="rId37" Type="http://schemas.openxmlformats.org/officeDocument/2006/relationships/hyperlink" Target="http://www.heathwoodpress.com/power-capital-the-rise-of-the-mass-surveillance-state-on-the-absence-of-democracy-ethics-disenchantment-critical-theory/" TargetMode="External"/><Relationship Id="rId40" Type="http://schemas.openxmlformats.org/officeDocument/2006/relationships/hyperlink" Target="http://thedemocracypapers.ssrc.org/preliminary-thoughts-on-participation-and-citizen-equality/" TargetMode="External"/><Relationship Id="rId45" Type="http://schemas.openxmlformats.org/officeDocument/2006/relationships/hyperlink" Target="http://www.heathwoodpress.com/the-global-capitalist-totality-and-its-law-of-insignificance/" TargetMode="External"/><Relationship Id="rId53" Type="http://schemas.openxmlformats.org/officeDocument/2006/relationships/hyperlink" Target="http://www.heathwoodpress.com/power-capital-the-rise-of-the-mass-surveillance-state-on-the-absence-of-democracy-ethics-disenchantment-critical-theory/" TargetMode="External"/><Relationship Id="rId58" Type="http://schemas.openxmlformats.org/officeDocument/2006/relationships/hyperlink" Target="http://public.tepper.cmu.edu/facultydirectory/FacultyDirectoryProfile.aspx?id=98" TargetMode="External"/><Relationship Id="rId66"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www.theguardian.com/environment/energy" TargetMode="External"/><Relationship Id="rId23" Type="http://schemas.openxmlformats.org/officeDocument/2006/relationships/hyperlink" Target="http://wpfdc.org/blog/economics/19049-how-and-why-is-global-corporate-capitalism-obsolete" TargetMode="External"/><Relationship Id="rId28" Type="http://schemas.openxmlformats.org/officeDocument/2006/relationships/hyperlink" Target="http://www.mediationsjournal.org/articles/blackpowerandthenewleft" TargetMode="External"/><Relationship Id="rId36" Type="http://schemas.openxmlformats.org/officeDocument/2006/relationships/hyperlink" Target="http://monthlyreview.org/2011/05/01/the-dialectic-of-structure-and-history-an-introduction/" TargetMode="External"/><Relationship Id="rId49" Type="http://schemas.openxmlformats.org/officeDocument/2006/relationships/hyperlink" Target="http://monthlyreview.org/2011/05/01/the-dialectic-of-structure-and-history-an-introduction/" TargetMode="External"/><Relationship Id="rId57" Type="http://schemas.openxmlformats.org/officeDocument/2006/relationships/hyperlink" Target="http://muse.jhu.edu/journals/hypatia/v015/15.4proust01.html" TargetMode="External"/><Relationship Id="rId61" Type="http://schemas.openxmlformats.org/officeDocument/2006/relationships/hyperlink" Target="http://hiram7.wordpress.com/2009/03/12/there-is-no-better-alternative-than-capitalism/)" TargetMode="External"/><Relationship Id="rId10" Type="http://schemas.openxmlformats.org/officeDocument/2006/relationships/hyperlink" Target="http://www.sesync.org/" TargetMode="External"/><Relationship Id="rId19" Type="http://schemas.openxmlformats.org/officeDocument/2006/relationships/hyperlink" Target="http://www.tandfonline.com/doi/full/10.1080/08935696.2013.741268" TargetMode="External"/><Relationship Id="rId31" Type="http://schemas.openxmlformats.org/officeDocument/2006/relationships/hyperlink" Target="http://www.heathwoodpress.com/the-global-capitalist-totality-and-its-law-of-insignificance/" TargetMode="External"/><Relationship Id="rId44" Type="http://schemas.openxmlformats.org/officeDocument/2006/relationships/hyperlink" Target="http://www.heathwoodpress.com/power-capital-the-rise-of-the-mass-surveillance-state-on-the-absence-of-democracy-ethics-disenchantment-critical-theory/" TargetMode="External"/><Relationship Id="rId52" Type="http://schemas.openxmlformats.org/officeDocument/2006/relationships/hyperlink" Target="http://www.colorado.edu/Sociology/gimenez/work/cgr.html" TargetMode="External"/><Relationship Id="rId60" Type="http://schemas.openxmlformats.org/officeDocument/2006/relationships/hyperlink" Target="http://public.tepper.cmu.edu/facultydirectory/FacultyDirectoryProfile.aspx?id=98" TargetMode="External"/><Relationship Id="rId65" Type="http://schemas.openxmlformats.org/officeDocument/2006/relationships/hyperlink" Target="http://www.mediationsjournal.org/articles/blackpowerandthenewleft" TargetMode="External"/><Relationship Id="rId4" Type="http://schemas.openxmlformats.org/officeDocument/2006/relationships/styles" Target="styles.xml"/><Relationship Id="rId9" Type="http://schemas.openxmlformats.org/officeDocument/2006/relationships/hyperlink" Target="http://www.heathwoodpress.com/power-capital-the-rise-of-the-mass-surveillance-state-on-the-absence-of-democracy-ethics-disenchantment-critical-theory/" TargetMode="External"/><Relationship Id="rId14" Type="http://schemas.openxmlformats.org/officeDocument/2006/relationships/hyperlink" Target="http://www.sesync.org/" TargetMode="External"/><Relationship Id="rId22" Type="http://schemas.openxmlformats.org/officeDocument/2006/relationships/hyperlink" Target="http://criticallegalthinking.com/2010/11/30/adikia-on-communism-and-rights/" TargetMode="External"/><Relationship Id="rId27" Type="http://schemas.openxmlformats.org/officeDocument/2006/relationships/hyperlink" Target="http://www.redcritique.org/WinterSpring2006/printversions/theopportunismofthetranspatrioticleftprint.htm" TargetMode="External"/><Relationship Id="rId30" Type="http://schemas.openxmlformats.org/officeDocument/2006/relationships/hyperlink" Target="http://www.utilitarian.net/singer/about/2002----.pdf" TargetMode="External"/><Relationship Id="rId35" Type="http://schemas.openxmlformats.org/officeDocument/2006/relationships/hyperlink" Target="http://www.huffingtonpost.com/philip-slater/the-root-causes-of-terror_b_32466.html" TargetMode="External"/><Relationship Id="rId43" Type="http://schemas.openxmlformats.org/officeDocument/2006/relationships/hyperlink" Target="http://muse.jhu.edu.ezproxy.lib.utexas.edu/journals/theory_and_event/v017/17.3.carlin.html" TargetMode="External"/><Relationship Id="rId48" Type="http://schemas.openxmlformats.org/officeDocument/2006/relationships/hyperlink" Target="http://www.hindustantimes.com/books/book-review-seventeen-contradictions-and-the-end-of-capitalism/article1-1258461.aspx" TargetMode="External"/><Relationship Id="rId56" Type="http://schemas.openxmlformats.org/officeDocument/2006/relationships/hyperlink" Target="http://www.truth-out.org/opinion/item/21656-totalitarian-paranoia-in-the-post-orwellian-surveillance-state" TargetMode="External"/><Relationship Id="rId64" Type="http://schemas.openxmlformats.org/officeDocument/2006/relationships/hyperlink" Target="http://www.dissentmagazine.org/article/a-radical-approach-to-the-climate-crisis" TargetMode="External"/><Relationship Id="rId8" Type="http://schemas.openxmlformats.org/officeDocument/2006/relationships/endnotes" Target="endnotes.xml"/><Relationship Id="rId51" Type="http://schemas.openxmlformats.org/officeDocument/2006/relationships/hyperlink" Target="http://fuchs.uti.at/959/" TargetMode="External"/><Relationship Id="rId3" Type="http://schemas.openxmlformats.org/officeDocument/2006/relationships/numbering" Target="numbering.xml"/><Relationship Id="rId12" Type="http://schemas.openxmlformats.org/officeDocument/2006/relationships/hyperlink" Target="http://www.heathwoodpress.com/power-capital-the-rise-of-the-mass-surveillance-state-on-the-absence-of-democracy-ethics-disenchantment-critical-theory/" TargetMode="External"/><Relationship Id="rId17" Type="http://schemas.openxmlformats.org/officeDocument/2006/relationships/hyperlink" Target="http://monthlyreview.org/2014/07/01/the-national-security-state/" TargetMode="External"/><Relationship Id="rId25" Type="http://schemas.openxmlformats.org/officeDocument/2006/relationships/hyperlink" Target="http://www.colorado.edu/Sociology/gimenez/work/cgr.html" TargetMode="External"/><Relationship Id="rId33" Type="http://schemas.openxmlformats.org/officeDocument/2006/relationships/hyperlink" Target="http://monthlyreview.org/2011/05/01/the-dialectic-of-structure-and-history-an-introduction/" TargetMode="External"/><Relationship Id="rId38" Type="http://schemas.openxmlformats.org/officeDocument/2006/relationships/hyperlink" Target="http://monthlyreview.org/2012/12/01/what-makes-the-working-class-a-revolutionary-subject" TargetMode="External"/><Relationship Id="rId46" Type="http://schemas.openxmlformats.org/officeDocument/2006/relationships/hyperlink" Target="http://www.colorado.edu/Sociology/gimenez/work/cgr.html" TargetMode="External"/><Relationship Id="rId59" Type="http://schemas.openxmlformats.org/officeDocument/2006/relationships/hyperlink" Target="http://hiram7.wordpress.com/2009/03/12/there-is-no-better-alternative-than-capitalism/)" TargetMode="External"/><Relationship Id="rId67" Type="http://schemas.openxmlformats.org/officeDocument/2006/relationships/fontTable" Target="fontTable.xml"/><Relationship Id="rId20" Type="http://schemas.openxmlformats.org/officeDocument/2006/relationships/hyperlink" Target="http://www.tandfonline.com/doi/full/10.1080/08935696.2013.741268" TargetMode="External"/><Relationship Id="rId41" Type="http://schemas.openxmlformats.org/officeDocument/2006/relationships/hyperlink" Target="http://www.prospectmagazine.co.uk/blogs/jonathan-derbyshire/the-contradictions-of-capitalism-an-interview-with-david-harvey" TargetMode="External"/><Relationship Id="rId54" Type="http://schemas.openxmlformats.org/officeDocument/2006/relationships/hyperlink" Target="http://eserver.org/clogic/2003/sanjuan.html" TargetMode="External"/><Relationship Id="rId62" Type="http://schemas.openxmlformats.org/officeDocument/2006/relationships/hyperlink" Target="http://pages.gseis.ucla.edu/faculty/mclaren/mclaren%20and%20valeri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2130E-32B8-481D-83F9-C572D74C5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2143</TotalTime>
  <Pages>1</Pages>
  <Words>147180</Words>
  <Characters>838928</Characters>
  <Application>Microsoft Office Word</Application>
  <DocSecurity>0</DocSecurity>
  <Lines>6991</Lines>
  <Paragraphs>1968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984140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Liles</dc:creator>
  <cp:keywords/>
  <dc:description/>
  <cp:lastModifiedBy>Derek Liles</cp:lastModifiedBy>
  <cp:revision>59</cp:revision>
  <dcterms:created xsi:type="dcterms:W3CDTF">2015-07-28T15:09:00Z</dcterms:created>
  <dcterms:modified xsi:type="dcterms:W3CDTF">2015-08-01T10:47:00Z</dcterms:modified>
</cp:coreProperties>
</file>